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0222" w14:textId="629E80F3" w:rsidR="00C71349" w:rsidRDefault="00B10527" w:rsidP="00103679">
      <w:pPr>
        <w:pStyle w:val="Header"/>
      </w:pPr>
      <w:r>
        <w:rPr>
          <w:noProof/>
          <w:lang w:val="en-AU" w:eastAsia="en-AU"/>
        </w:rPr>
        <w:drawing>
          <wp:inline distT="0" distB="0" distL="0" distR="0" wp14:anchorId="75C5D69F" wp14:editId="708CC258">
            <wp:extent cx="2916936"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srcRect l="3959" t="2371" r="3959" b="2371"/>
                    <a:stretch/>
                  </pic:blipFill>
                  <pic:spPr bwMode="auto">
                    <a:xfrm>
                      <a:off x="0" y="0"/>
                      <a:ext cx="2916936" cy="603504"/>
                    </a:xfrm>
                    <a:prstGeom prst="rect">
                      <a:avLst/>
                    </a:prstGeom>
                    <a:ln>
                      <a:noFill/>
                    </a:ln>
                    <a:extLst>
                      <a:ext uri="{53640926-AAD7-44D8-BBD7-CCE9431645EC}">
                        <a14:shadowObscured xmlns:a14="http://schemas.microsoft.com/office/drawing/2010/main"/>
                      </a:ext>
                    </a:extLst>
                  </pic:spPr>
                </pic:pic>
              </a:graphicData>
            </a:graphic>
          </wp:inline>
        </w:drawing>
      </w:r>
    </w:p>
    <w:p w14:paraId="548B97BC" w14:textId="02EDE9C1" w:rsidR="00C71349" w:rsidRDefault="00495DB1" w:rsidP="0042408C">
      <w:pPr>
        <w:pStyle w:val="Title"/>
      </w:pPr>
      <w:r w:rsidRPr="00A2315F">
        <w:t xml:space="preserve">PKCS #11 </w:t>
      </w:r>
      <w:r>
        <w:t>Profiles</w:t>
      </w:r>
      <w:r w:rsidRPr="00A2315F">
        <w:t xml:space="preserve"> Version 3.</w:t>
      </w:r>
      <w:r>
        <w:t>1</w:t>
      </w:r>
    </w:p>
    <w:p w14:paraId="0A48E8C8" w14:textId="1D1056A2" w:rsidR="00E4299F" w:rsidRDefault="00B03FBA" w:rsidP="0042408C">
      <w:pPr>
        <w:pStyle w:val="Subtitle"/>
      </w:pPr>
      <w:r>
        <w:t xml:space="preserve">Committee Specification </w:t>
      </w:r>
      <w:r w:rsidR="00FE56B5">
        <w:t>01</w:t>
      </w:r>
    </w:p>
    <w:p w14:paraId="2A170032" w14:textId="550F706D" w:rsidR="00286EC7" w:rsidRDefault="00FE56B5" w:rsidP="008C100C">
      <w:pPr>
        <w:pStyle w:val="Subtitle"/>
      </w:pPr>
      <w:r>
        <w:t>14 July</w:t>
      </w:r>
      <w:r w:rsidR="00B73EC1">
        <w:t xml:space="preserve"> 2022</w:t>
      </w:r>
    </w:p>
    <w:p w14:paraId="47DE578F" w14:textId="187BF1F7" w:rsidR="00D8340E" w:rsidRDefault="00D8340E" w:rsidP="00D8340E">
      <w:pPr>
        <w:pStyle w:val="Titlepageinfo"/>
      </w:pPr>
      <w:r>
        <w:t xml:space="preserve">This </w:t>
      </w:r>
      <w:r w:rsidR="008919DF">
        <w:t>stage</w:t>
      </w:r>
      <w:r>
        <w:t>:</w:t>
      </w:r>
    </w:p>
    <w:p w14:paraId="37D1E51D" w14:textId="22ED56CF" w:rsidR="00D8340E" w:rsidRPr="003707E2" w:rsidRDefault="00000000" w:rsidP="00DC7E9B">
      <w:pPr>
        <w:spacing w:before="0" w:after="0"/>
        <w:rPr>
          <w:rStyle w:val="Hyperlink"/>
          <w:color w:val="auto"/>
        </w:rPr>
      </w:pPr>
      <w:hyperlink r:id="rId9" w:history="1">
        <w:r w:rsidR="00FE56B5">
          <w:rPr>
            <w:rStyle w:val="Hyperlink"/>
          </w:rPr>
          <w:t>https://docs.oasis-open.org/pkcs11/pkcs11-profiles/v3.1/cs01/pkcs11-profiles-v3.1-cs01.pdf</w:t>
        </w:r>
      </w:hyperlink>
      <w:r w:rsidR="00290712">
        <w:t xml:space="preserve"> (Authoritative)</w:t>
      </w:r>
    </w:p>
    <w:p w14:paraId="0A4F4D0D" w14:textId="23646D9A" w:rsidR="00D8340E" w:rsidRDefault="00000000" w:rsidP="00DC7E9B">
      <w:pPr>
        <w:spacing w:before="0" w:after="0"/>
        <w:rPr>
          <w:rStyle w:val="Hyperlink"/>
          <w:color w:val="auto"/>
        </w:rPr>
      </w:pPr>
      <w:hyperlink r:id="rId10" w:history="1">
        <w:r w:rsidR="00FE56B5">
          <w:rPr>
            <w:rStyle w:val="Hyperlink"/>
          </w:rPr>
          <w:t>https://docs.oasis-open.org/pkcs11/pkcs11-profiles/v3.1/cs01/pkcs11-profiles-v3.1-cs01.html</w:t>
        </w:r>
      </w:hyperlink>
    </w:p>
    <w:p w14:paraId="1F4B9217" w14:textId="0A9FE51A" w:rsidR="00D8340E" w:rsidRPr="00FC06F0" w:rsidRDefault="00000000" w:rsidP="00BF3A33">
      <w:pPr>
        <w:spacing w:before="0" w:after="40"/>
        <w:rPr>
          <w:rStyle w:val="Hyperlink"/>
          <w:color w:val="auto"/>
        </w:rPr>
      </w:pPr>
      <w:hyperlink r:id="rId11" w:history="1">
        <w:r w:rsidR="00FE56B5">
          <w:rPr>
            <w:rStyle w:val="Hyperlink"/>
          </w:rPr>
          <w:t>https://docs.oasis-open.org/pkcs11/pkcs11-profiles/v3.1/cs01/pkcs11-profiles-v3.1-cs01.docx</w:t>
        </w:r>
      </w:hyperlink>
    </w:p>
    <w:p w14:paraId="31302FD5" w14:textId="65E1DE8E" w:rsidR="00D8340E" w:rsidRDefault="00D8340E" w:rsidP="00D8340E">
      <w:pPr>
        <w:pStyle w:val="Titlepageinfo"/>
      </w:pPr>
      <w:r>
        <w:t xml:space="preserve">Previous </w:t>
      </w:r>
      <w:r w:rsidR="008919DF">
        <w:t>stage</w:t>
      </w:r>
      <w:r>
        <w:t>:</w:t>
      </w:r>
    </w:p>
    <w:p w14:paraId="313027B8" w14:textId="77777777" w:rsidR="00FE56B5" w:rsidRPr="003707E2" w:rsidRDefault="00000000" w:rsidP="00FE56B5">
      <w:pPr>
        <w:spacing w:before="0" w:after="0"/>
        <w:rPr>
          <w:rStyle w:val="Hyperlink"/>
          <w:color w:val="auto"/>
        </w:rPr>
      </w:pPr>
      <w:hyperlink r:id="rId12" w:history="1">
        <w:r w:rsidR="00FE56B5">
          <w:rPr>
            <w:rStyle w:val="Hyperlink"/>
          </w:rPr>
          <w:t>https://docs.oasis-open.org/pkcs11/pkcs11-profiles/v3.1/csd02/pkcs11-profiles-v3.1-csd02.pdf</w:t>
        </w:r>
      </w:hyperlink>
      <w:r w:rsidR="00FE56B5">
        <w:t xml:space="preserve"> (Authoritative)</w:t>
      </w:r>
    </w:p>
    <w:p w14:paraId="1F709058" w14:textId="77777777" w:rsidR="00FE56B5" w:rsidRDefault="00000000" w:rsidP="00FE56B5">
      <w:pPr>
        <w:spacing w:before="0" w:after="0"/>
        <w:rPr>
          <w:rStyle w:val="Hyperlink"/>
          <w:color w:val="auto"/>
        </w:rPr>
      </w:pPr>
      <w:hyperlink r:id="rId13" w:history="1">
        <w:r w:rsidR="00FE56B5">
          <w:rPr>
            <w:rStyle w:val="Hyperlink"/>
          </w:rPr>
          <w:t>https://docs.oasis-open.org/pkcs11/pkcs11-profiles/v3.1/csd02/pkcs11-profiles-v3.1-csd02.html</w:t>
        </w:r>
      </w:hyperlink>
    </w:p>
    <w:p w14:paraId="5A0B92C2" w14:textId="3C5E32EC" w:rsidR="00D8340E" w:rsidRPr="00FC06F0" w:rsidRDefault="00000000" w:rsidP="00FE56B5">
      <w:pPr>
        <w:spacing w:before="0" w:after="0"/>
        <w:rPr>
          <w:rStyle w:val="Hyperlink"/>
          <w:color w:val="auto"/>
        </w:rPr>
      </w:pPr>
      <w:hyperlink r:id="rId14" w:history="1">
        <w:r w:rsidR="00FE56B5">
          <w:rPr>
            <w:rStyle w:val="Hyperlink"/>
          </w:rPr>
          <w:t>https://docs.oasis-open.org/pkcs11/pkcs11-profiles/v3.1/csd02/pkcs11-profiles-v3.1-csd02.docx</w:t>
        </w:r>
      </w:hyperlink>
    </w:p>
    <w:p w14:paraId="090A0E99" w14:textId="6A867CAB" w:rsidR="00D8340E" w:rsidRDefault="00D8340E" w:rsidP="00D8340E">
      <w:pPr>
        <w:pStyle w:val="Titlepageinfo"/>
      </w:pPr>
      <w:r>
        <w:t xml:space="preserve">Latest </w:t>
      </w:r>
      <w:r w:rsidR="008919DF">
        <w:t>stage</w:t>
      </w:r>
      <w:r>
        <w:t>:</w:t>
      </w:r>
    </w:p>
    <w:p w14:paraId="19DEC057" w14:textId="024A0904" w:rsidR="003B37FE" w:rsidRPr="003707E2" w:rsidRDefault="00000000" w:rsidP="00DC7E9B">
      <w:pPr>
        <w:spacing w:before="0" w:after="0"/>
        <w:rPr>
          <w:rStyle w:val="Hyperlink"/>
          <w:color w:val="auto"/>
        </w:rPr>
      </w:pPr>
      <w:hyperlink r:id="rId15" w:history="1">
        <w:r w:rsidR="00B73EC1">
          <w:rPr>
            <w:rStyle w:val="Hyperlink"/>
          </w:rPr>
          <w:t>https://docs.oasis-open.org/pkcs11/pkcs11-profiles/v3.1/pkcs11-profiles-v3.1.pdf</w:t>
        </w:r>
      </w:hyperlink>
      <w:r w:rsidR="00290712">
        <w:t xml:space="preserve"> (Authoritative)</w:t>
      </w:r>
    </w:p>
    <w:p w14:paraId="1185803B" w14:textId="59009EEF" w:rsidR="003B37FE" w:rsidRDefault="00000000" w:rsidP="00DC7E9B">
      <w:pPr>
        <w:spacing w:before="0" w:after="0"/>
        <w:rPr>
          <w:rStyle w:val="Hyperlink"/>
          <w:color w:val="auto"/>
        </w:rPr>
      </w:pPr>
      <w:hyperlink r:id="rId16" w:history="1">
        <w:r w:rsidR="00495DB1">
          <w:rPr>
            <w:rStyle w:val="Hyperlink"/>
          </w:rPr>
          <w:t>https://docs.oasis-open.org/pkcs11/pkcs11-profiles/v3.1/pkcs11-profiles-v3.1.html</w:t>
        </w:r>
      </w:hyperlink>
    </w:p>
    <w:p w14:paraId="4926D4E1" w14:textId="1B1EA91A" w:rsidR="00D8340E" w:rsidRPr="00FC06F0" w:rsidRDefault="00000000" w:rsidP="00BF3A33">
      <w:pPr>
        <w:spacing w:before="0" w:after="40"/>
        <w:rPr>
          <w:rStyle w:val="Hyperlink"/>
          <w:color w:val="auto"/>
        </w:rPr>
      </w:pPr>
      <w:hyperlink r:id="rId17" w:history="1">
        <w:r w:rsidR="00B73EC1">
          <w:rPr>
            <w:rStyle w:val="Hyperlink"/>
          </w:rPr>
          <w:t>https://docs.oasis-open.org/pkcs11/pkcs11-profiles/v3.1/pkcs11-profiles-v3.1.docx</w:t>
        </w:r>
      </w:hyperlink>
    </w:p>
    <w:p w14:paraId="62814778" w14:textId="77777777" w:rsidR="00495DB1" w:rsidRDefault="00495DB1" w:rsidP="00495DB1">
      <w:pPr>
        <w:pStyle w:val="Titlepageinfo"/>
      </w:pPr>
      <w:r>
        <w:t>Technical Committee:</w:t>
      </w:r>
    </w:p>
    <w:p w14:paraId="149FA754" w14:textId="77777777" w:rsidR="00495DB1" w:rsidRDefault="00000000" w:rsidP="00495DB1">
      <w:pPr>
        <w:pStyle w:val="Titlepageinfodescription"/>
      </w:pPr>
      <w:hyperlink r:id="rId18" w:history="1">
        <w:r w:rsidR="00495DB1" w:rsidRPr="00677FE7">
          <w:rPr>
            <w:rStyle w:val="Hyperlink"/>
          </w:rPr>
          <w:t>OASIS PKCS 11 TC</w:t>
        </w:r>
      </w:hyperlink>
    </w:p>
    <w:p w14:paraId="4BE30819" w14:textId="11E2B2ED" w:rsidR="00495DB1" w:rsidRDefault="00495DB1" w:rsidP="00495DB1">
      <w:pPr>
        <w:pStyle w:val="Titlepageinfo"/>
      </w:pPr>
      <w:r>
        <w:t>Chair</w:t>
      </w:r>
      <w:r w:rsidR="00AF54FD">
        <w:t>s</w:t>
      </w:r>
      <w:r>
        <w:t>:</w:t>
      </w:r>
    </w:p>
    <w:p w14:paraId="5A1617A0" w14:textId="524025C4" w:rsidR="00AF54FD" w:rsidRPr="00AF54FD" w:rsidRDefault="00495DB1" w:rsidP="00495DB1">
      <w:pPr>
        <w:pStyle w:val="Contributor"/>
      </w:pPr>
      <w:bookmarkStart w:id="0" w:name="_Hlk109378504"/>
      <w:r>
        <w:t>Robert Relyea (</w:t>
      </w:r>
      <w:hyperlink r:id="rId19" w:history="1">
        <w:r w:rsidRPr="00A279C8">
          <w:rPr>
            <w:rStyle w:val="Hyperlink"/>
          </w:rPr>
          <w:t>rrelyea@redhat.com</w:t>
        </w:r>
      </w:hyperlink>
      <w:r>
        <w:t xml:space="preserve">), </w:t>
      </w:r>
      <w:hyperlink r:id="rId20" w:history="1">
        <w:r w:rsidRPr="007C098A">
          <w:rPr>
            <w:rStyle w:val="Hyperlink"/>
          </w:rPr>
          <w:t>Red Hat</w:t>
        </w:r>
      </w:hyperlink>
    </w:p>
    <w:p w14:paraId="5EB82580" w14:textId="35EF2DD0" w:rsidR="00AF54FD" w:rsidRPr="00AF54FD" w:rsidRDefault="00AF54FD" w:rsidP="00AF54FD">
      <w:pPr>
        <w:pStyle w:val="Contributor"/>
      </w:pPr>
      <w:r>
        <w:t>Greg Scott</w:t>
      </w:r>
      <w:r>
        <w:t xml:space="preserve"> (</w:t>
      </w:r>
      <w:hyperlink r:id="rId21" w:history="1">
        <w:r>
          <w:rPr>
            <w:rStyle w:val="Hyperlink"/>
          </w:rPr>
          <w:t>greg.scott@cryptsoft.com</w:t>
        </w:r>
      </w:hyperlink>
      <w:r>
        <w:t xml:space="preserve">), </w:t>
      </w:r>
      <w:hyperlink r:id="rId22" w:history="1">
        <w:r w:rsidRPr="007C098A">
          <w:rPr>
            <w:rStyle w:val="Hyperlink"/>
          </w:rPr>
          <w:t>Cryptsoft Pty Ltd</w:t>
        </w:r>
      </w:hyperlink>
      <w:bookmarkEnd w:id="0"/>
    </w:p>
    <w:p w14:paraId="3F605844" w14:textId="524025C4" w:rsidR="00495DB1" w:rsidRDefault="00495DB1" w:rsidP="00495DB1">
      <w:pPr>
        <w:pStyle w:val="Titlepageinfo"/>
      </w:pPr>
      <w:r>
        <w:t>Editor:</w:t>
      </w:r>
    </w:p>
    <w:p w14:paraId="6E270B28" w14:textId="77777777" w:rsidR="00495DB1" w:rsidRDefault="00495DB1" w:rsidP="00495DB1">
      <w:pPr>
        <w:pStyle w:val="Contributor"/>
      </w:pPr>
      <w:r w:rsidRPr="007C098A">
        <w:t>Tim Hudson (</w:t>
      </w:r>
      <w:hyperlink r:id="rId23" w:history="1">
        <w:r w:rsidRPr="007C098A">
          <w:rPr>
            <w:rStyle w:val="Hyperlink"/>
          </w:rPr>
          <w:t>tjh@cryptsoft.com</w:t>
        </w:r>
      </w:hyperlink>
      <w:r w:rsidRPr="007C098A">
        <w:t>),</w:t>
      </w:r>
      <w:r>
        <w:t xml:space="preserve"> </w:t>
      </w:r>
      <w:hyperlink r:id="rId24" w:history="1">
        <w:r w:rsidRPr="007C098A">
          <w:rPr>
            <w:rStyle w:val="Hyperlink"/>
          </w:rPr>
          <w:t>Cryptsoft Pty Ltd</w:t>
        </w:r>
      </w:hyperlink>
    </w:p>
    <w:p w14:paraId="59964452" w14:textId="77777777" w:rsidR="00560795" w:rsidRDefault="00D00DF9" w:rsidP="003B0E37">
      <w:pPr>
        <w:pStyle w:val="Titlepageinfo"/>
      </w:pPr>
      <w:r>
        <w:t>Additional</w:t>
      </w:r>
      <w:r w:rsidR="00560795">
        <w:t xml:space="preserve"> artifacts:</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2E7BF9A9" w14:textId="7E57BFA6" w:rsidR="00D00DF9" w:rsidRDefault="00495DB1" w:rsidP="00495DB1">
      <w:pPr>
        <w:pStyle w:val="RelatedWork"/>
      </w:pPr>
      <w:r>
        <w:t xml:space="preserve">PKCS #11 </w:t>
      </w:r>
      <w:r w:rsidR="006A21F2">
        <w:t>test cases</w:t>
      </w:r>
      <w:r w:rsidR="00560795">
        <w:t>:</w:t>
      </w:r>
      <w:r w:rsidR="00560795" w:rsidRPr="0007308D">
        <w:t xml:space="preserve"> </w:t>
      </w:r>
      <w:hyperlink r:id="rId25" w:history="1">
        <w:r w:rsidR="006F34A2">
          <w:rPr>
            <w:rStyle w:val="Hyperlink"/>
          </w:rPr>
          <w:t>https://docs.oasis-open.org/pkcs11/pkcs11-profiles/v3.1/cs01/test-cases/</w:t>
        </w:r>
      </w:hyperlink>
    </w:p>
    <w:p w14:paraId="65259F4F" w14:textId="77777777" w:rsidR="00D00DF9" w:rsidRDefault="00D00DF9" w:rsidP="00D00DF9">
      <w:pPr>
        <w:pStyle w:val="Titlepageinfo"/>
      </w:pPr>
      <w:bookmarkStart w:id="1" w:name="RelatedWork"/>
      <w:r>
        <w:t>Related work</w:t>
      </w:r>
      <w:bookmarkEnd w:id="1"/>
      <w:r>
        <w:t>:</w:t>
      </w:r>
    </w:p>
    <w:p w14:paraId="6F5D8E83" w14:textId="77777777" w:rsidR="00D00DF9" w:rsidRPr="004C4D7C" w:rsidRDefault="00D00DF9" w:rsidP="00DC7E9B">
      <w:pPr>
        <w:pStyle w:val="Titlepageinfodescription"/>
      </w:pPr>
      <w:r>
        <w:t xml:space="preserve">This </w:t>
      </w:r>
      <w:r w:rsidR="00494EE0">
        <w:t>specification</w:t>
      </w:r>
      <w:r>
        <w:t xml:space="preserve"> replaces or supersedes:</w:t>
      </w:r>
    </w:p>
    <w:p w14:paraId="7331183F" w14:textId="254C9A98" w:rsidR="00D00DF9" w:rsidRDefault="00495DB1" w:rsidP="00476F31">
      <w:pPr>
        <w:pStyle w:val="RelatedWork"/>
      </w:pPr>
      <w:r w:rsidRPr="00916FBF">
        <w:rPr>
          <w:i/>
        </w:rPr>
        <w:t>PKCS #11 Cryptographic Token Interface Profiles Version 3.0</w:t>
      </w:r>
      <w:r w:rsidRPr="002A5CA9">
        <w:t xml:space="preserve">. </w:t>
      </w:r>
      <w:r>
        <w:rPr>
          <w:rFonts w:cs="Arial"/>
        </w:rPr>
        <w:t xml:space="preserve">Edited by Tim Hudson. </w:t>
      </w:r>
      <w:r>
        <w:t xml:space="preserve">Latest </w:t>
      </w:r>
      <w:r w:rsidR="008919DF">
        <w:t>stage</w:t>
      </w:r>
      <w:r>
        <w:t xml:space="preserve">: </w:t>
      </w:r>
      <w:hyperlink r:id="rId26" w:history="1">
        <w:r>
          <w:rPr>
            <w:rStyle w:val="Hyperlink"/>
          </w:rPr>
          <w:t>https://docs.oasis-open.org/pkcs11/pkcs11-profiles/v3.0/pkcs11-profiles-v3.0.html</w:t>
        </w:r>
      </w:hyperlink>
      <w:r>
        <w:t>.</w:t>
      </w:r>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367863DD" w14:textId="450B9270" w:rsidR="00495DB1" w:rsidRPr="00560795" w:rsidRDefault="00034278" w:rsidP="00476F31">
      <w:pPr>
        <w:pStyle w:val="RelatedWork"/>
      </w:pPr>
      <w:r w:rsidRPr="0040689C">
        <w:rPr>
          <w:i/>
        </w:rPr>
        <w:t>PKCS #11 Specification Version 3.1</w:t>
      </w:r>
      <w:r w:rsidRPr="002A5CA9">
        <w:t xml:space="preserve">. </w:t>
      </w:r>
      <w:r>
        <w:rPr>
          <w:rFonts w:cs="Arial"/>
        </w:rPr>
        <w:t xml:space="preserve">Edited by </w:t>
      </w:r>
      <w:r w:rsidRPr="0040689C">
        <w:rPr>
          <w:rFonts w:cs="Arial"/>
        </w:rPr>
        <w:t>Dieter Bong</w:t>
      </w:r>
      <w:r>
        <w:rPr>
          <w:rFonts w:cs="Arial"/>
        </w:rPr>
        <w:t xml:space="preserve"> and Tony Cox. </w:t>
      </w:r>
      <w:r>
        <w:t xml:space="preserve">Latest stage: </w:t>
      </w:r>
      <w:hyperlink r:id="rId27" w:history="1">
        <w:r>
          <w:rPr>
            <w:rStyle w:val="Hyperlink"/>
          </w:rPr>
          <w:t>https://docs.oasis-open.org/pkcs11/pkcs11-spec/v3.1/pkcs11-spec-v3.1.html</w:t>
        </w:r>
      </w:hyperlink>
      <w:r>
        <w:t>.</w:t>
      </w:r>
    </w:p>
    <w:p w14:paraId="7A1AB8D9" w14:textId="5EED87B4" w:rsidR="00547E3B" w:rsidRDefault="00547E3B" w:rsidP="00547E3B">
      <w:pPr>
        <w:pStyle w:val="Titlepageinfo"/>
      </w:pPr>
      <w:r>
        <w:t>Declared XML namespace:</w:t>
      </w:r>
    </w:p>
    <w:p w14:paraId="6E326460" w14:textId="7469487B" w:rsidR="00547E3B" w:rsidRDefault="00495DB1" w:rsidP="00476F31">
      <w:pPr>
        <w:pStyle w:val="RelatedWork"/>
      </w:pPr>
      <w:r w:rsidRPr="00DA1A17">
        <w:rPr>
          <w:i/>
        </w:rPr>
        <w:t>urn:oasis:tc:pkcs11:xmlns</w:t>
      </w:r>
    </w:p>
    <w:p w14:paraId="1E41A758" w14:textId="77777777" w:rsidR="009C7DCE" w:rsidRDefault="009C7DCE" w:rsidP="008C100C">
      <w:pPr>
        <w:pStyle w:val="Titlepageinfo"/>
      </w:pPr>
      <w:r>
        <w:t>Abstract:</w:t>
      </w:r>
    </w:p>
    <w:p w14:paraId="5C571E85" w14:textId="57124B1F" w:rsidR="00495DB1" w:rsidRDefault="00495DB1" w:rsidP="00495DB1">
      <w:pPr>
        <w:pStyle w:val="Abstract"/>
      </w:pPr>
      <w:r>
        <w:t xml:space="preserve">This document is intended for developers and architects who wish to design systems and applications that conform to the PKCS #11 Cryptographic Token Interface </w:t>
      </w:r>
      <w:r w:rsidR="00346045">
        <w:t>specification</w:t>
      </w:r>
      <w:r>
        <w:t>.</w:t>
      </w:r>
    </w:p>
    <w:p w14:paraId="57BDA72B" w14:textId="5445A70B" w:rsidR="009C7DCE" w:rsidRDefault="00495DB1" w:rsidP="00495DB1">
      <w:pPr>
        <w:pStyle w:val="Abstract"/>
      </w:pPr>
      <w:r>
        <w:t xml:space="preserve">The PKCS #11 Cryptographic Token Interface </w:t>
      </w:r>
      <w:r w:rsidR="00346045">
        <w:t>specification</w:t>
      </w:r>
      <w:r>
        <w:t xml:space="preserve"> documents an API for devices that may hold cryptographic information and may perform cryptographic functions.</w:t>
      </w:r>
    </w:p>
    <w:p w14:paraId="21C31269" w14:textId="77777777" w:rsidR="009C7DCE" w:rsidRDefault="009C7DCE" w:rsidP="008C100C">
      <w:pPr>
        <w:pStyle w:val="Titlepageinfo"/>
      </w:pPr>
      <w:r>
        <w:lastRenderedPageBreak/>
        <w:t>Status:</w:t>
      </w:r>
    </w:p>
    <w:p w14:paraId="0DB44CD3" w14:textId="77777777" w:rsidR="008919DF" w:rsidRDefault="008919DF" w:rsidP="008919DF">
      <w:pPr>
        <w:pStyle w:val="Abstract"/>
      </w:pPr>
      <w:r>
        <w:t xml:space="preserve">This document was last revised or approved by the </w:t>
      </w:r>
      <w:r w:rsidRPr="00916FBF">
        <w:t>OASIS PKCS 11 TC</w:t>
      </w:r>
      <w:r w:rsidRPr="002659E9">
        <w:t xml:space="preserve"> </w:t>
      </w:r>
      <w:r>
        <w:t xml:space="preserve">on the above date. The level of approval is also listed above. Check the </w:t>
      </w:r>
      <w:r w:rsidRPr="00852E10">
        <w:t>"</w:t>
      </w:r>
      <w:r>
        <w:t>Latest stage</w:t>
      </w:r>
      <w:r w:rsidRPr="00852E10">
        <w:t>"</w:t>
      </w:r>
      <w:r>
        <w:t xml:space="preserve">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https://www.oasis-open.org/committees/tc_home.php?wg_abbrev=pkcs11#technical</w:t>
        </w:r>
      </w:hyperlink>
      <w:r>
        <w:t>.</w:t>
      </w:r>
    </w:p>
    <w:p w14:paraId="07C2DD17" w14:textId="77777777" w:rsidR="00034278" w:rsidRPr="00A74011" w:rsidRDefault="00034278" w:rsidP="00034278">
      <w:pPr>
        <w:pStyle w:val="Abstract"/>
        <w:rPr>
          <w:rStyle w:val="Hyperlink"/>
          <w:color w:val="auto"/>
        </w:rPr>
      </w:pPr>
      <w:r>
        <w:t>TC members should send comments on this document to the TC</w:t>
      </w:r>
      <w:r w:rsidRPr="00852E10">
        <w:t>'</w:t>
      </w:r>
      <w:r>
        <w:t>s email list. Others should send comments to the TC</w:t>
      </w:r>
      <w:r w:rsidRPr="00852E10">
        <w:t>'</w:t>
      </w:r>
      <w:r>
        <w:t xml:space="preserve">s public comment list, after subscribing to it by following the instructions at the </w:t>
      </w:r>
      <w:r w:rsidRPr="00852E10">
        <w:t>"</w:t>
      </w:r>
      <w:hyperlink r:id="rId29" w:history="1">
        <w:r w:rsidRPr="0007308D">
          <w:rPr>
            <w:rStyle w:val="Hyperlink"/>
          </w:rPr>
          <w:t>Send A Comment</w:t>
        </w:r>
      </w:hyperlink>
      <w:r w:rsidRPr="00852E10">
        <w:t>"</w:t>
      </w:r>
      <w:r>
        <w:t xml:space="preserve"> button on the TC</w:t>
      </w:r>
      <w:r w:rsidRPr="00852E10">
        <w:t>'</w:t>
      </w:r>
      <w:r>
        <w:t xml:space="preserve">s web page at </w:t>
      </w:r>
      <w:hyperlink r:id="rId30" w:history="1">
        <w:r>
          <w:rPr>
            <w:rStyle w:val="Hyperlink"/>
          </w:rPr>
          <w:t>https://www.oasis-open.org/committees/pkcs11/</w:t>
        </w:r>
      </w:hyperlink>
      <w:r w:rsidRPr="008A31C5">
        <w:rPr>
          <w:rStyle w:val="Hyperlink"/>
          <w:color w:val="000000"/>
        </w:rPr>
        <w:t>.</w:t>
      </w:r>
    </w:p>
    <w:p w14:paraId="59A85EA5" w14:textId="77777777" w:rsidR="00034278" w:rsidRDefault="00034278" w:rsidP="00034278">
      <w:pPr>
        <w:pStyle w:val="Abstract"/>
      </w:pPr>
      <w:r w:rsidRPr="009D6316">
        <w:t xml:space="preserve">This </w:t>
      </w:r>
      <w:r>
        <w:t>specification</w:t>
      </w:r>
      <w:r w:rsidRPr="009D6316">
        <w:t xml:space="preserve"> is provided under </w:t>
      </w:r>
      <w:r w:rsidRPr="004C3207">
        <w:t xml:space="preserve">the </w:t>
      </w:r>
      <w:hyperlink r:id="rId31" w:anchor="RF-on-RAND-Mode" w:history="1">
        <w:r w:rsidRPr="004C3207">
          <w:rPr>
            <w:rStyle w:val="Hyperlink"/>
          </w:rPr>
          <w:t>RF on RAND Terms</w:t>
        </w:r>
      </w:hyperlink>
      <w:r w:rsidRPr="004C3207">
        <w:t xml:space="preserve"> Mode of the </w:t>
      </w:r>
      <w:hyperlink r:id="rId32"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33" w:history="1">
        <w:r>
          <w:rPr>
            <w:rStyle w:val="Hyperlink"/>
          </w:rPr>
          <w:t>https://www.oasis-open.org/committees/pkcs11/ipr.php</w:t>
        </w:r>
      </w:hyperlink>
      <w:r>
        <w:t>).</w:t>
      </w:r>
    </w:p>
    <w:p w14:paraId="63C2CBAB" w14:textId="2B43CEFD" w:rsidR="00300B86" w:rsidRPr="00300B86" w:rsidRDefault="00034278" w:rsidP="00034278">
      <w:pPr>
        <w:pStyle w:val="Abstract"/>
      </w:pPr>
      <w:r w:rsidRPr="00300B86">
        <w:t xml:space="preserve">Note that any machine-readable content </w:t>
      </w:r>
      <w:r>
        <w:t>(</w:t>
      </w:r>
      <w:hyperlink r:id="rId34"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w:t>
      </w:r>
      <w:r w:rsidRPr="00AB1A46">
        <w:t>separate plain text file prevails.</w:t>
      </w:r>
    </w:p>
    <w:p w14:paraId="2F943EFF" w14:textId="77777777" w:rsidR="00034278" w:rsidRDefault="00034278" w:rsidP="00034278">
      <w:pPr>
        <w:pStyle w:val="Titlepageinfo"/>
      </w:pPr>
      <w:r>
        <w:t>Key words:</w:t>
      </w:r>
    </w:p>
    <w:p w14:paraId="65417967" w14:textId="77777777" w:rsidR="00034278" w:rsidRDefault="00034278" w:rsidP="00034278">
      <w:pPr>
        <w:pStyle w:val="Abstract"/>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430C4459" w14:textId="77777777" w:rsidR="000449B0" w:rsidRDefault="000449B0" w:rsidP="000449B0">
      <w:pPr>
        <w:pStyle w:val="Titlepageinfo"/>
      </w:pPr>
      <w:r>
        <w:t xml:space="preserve">Citation </w:t>
      </w:r>
      <w:r w:rsidR="001F51AB">
        <w:t>f</w:t>
      </w:r>
      <w:r>
        <w:t>ormat:</w:t>
      </w:r>
    </w:p>
    <w:p w14:paraId="48A6F362" w14:textId="107F015B" w:rsidR="000449B0" w:rsidRDefault="000449B0" w:rsidP="00BF3A33">
      <w:pPr>
        <w:pStyle w:val="Abstract"/>
      </w:pPr>
      <w:r>
        <w:t xml:space="preserve">When referencing this </w:t>
      </w:r>
      <w:r w:rsidR="00FC3563">
        <w:t>specification</w:t>
      </w:r>
      <w:r w:rsidR="000F7E0C">
        <w:t>,</w:t>
      </w:r>
      <w:r>
        <w:t xml:space="preserve"> the following citation</w:t>
      </w:r>
      <w:r w:rsidR="00995E1B">
        <w:t xml:space="preserve"> format</w:t>
      </w:r>
      <w:r>
        <w:t xml:space="preserve"> should be used</w:t>
      </w:r>
      <w:r w:rsidR="00995E1B">
        <w:t>:</w:t>
      </w:r>
    </w:p>
    <w:p w14:paraId="47D3C367" w14:textId="1521C53A" w:rsidR="00995E1B" w:rsidRDefault="00560795" w:rsidP="00BF3A33">
      <w:pPr>
        <w:pStyle w:val="Abstract"/>
      </w:pPr>
      <w:r>
        <w:rPr>
          <w:rStyle w:val="Refterm"/>
        </w:rPr>
        <w:t>[</w:t>
      </w:r>
      <w:r w:rsidR="008919DF" w:rsidRPr="00F264B5">
        <w:rPr>
          <w:rStyle w:val="Refterm"/>
        </w:rPr>
        <w:t>PKCS11-Profiles-v</w:t>
      </w:r>
      <w:r w:rsidR="008919DF">
        <w:rPr>
          <w:rStyle w:val="Refterm"/>
        </w:rPr>
        <w:t>3.1</w:t>
      </w:r>
      <w:r>
        <w:rPr>
          <w:rStyle w:val="Refterm"/>
        </w:rPr>
        <w:t>]</w:t>
      </w:r>
    </w:p>
    <w:p w14:paraId="13D2E9EA" w14:textId="2409A7BF" w:rsidR="00FE1CDE" w:rsidRDefault="008919DF" w:rsidP="00FE1CDE">
      <w:pPr>
        <w:pStyle w:val="Abstract"/>
      </w:pPr>
      <w:r w:rsidRPr="00916FBF">
        <w:rPr>
          <w:i/>
        </w:rPr>
        <w:t>PKCS #11 Profiles Version 3.</w:t>
      </w:r>
      <w:r>
        <w:rPr>
          <w:i/>
        </w:rPr>
        <w:t>1</w:t>
      </w:r>
      <w:r w:rsidRPr="002A5CA9">
        <w:t xml:space="preserve">. </w:t>
      </w:r>
      <w:r>
        <w:rPr>
          <w:rFonts w:cs="Arial"/>
        </w:rPr>
        <w:t xml:space="preserve">Edited by Tim Hudson. </w:t>
      </w:r>
      <w:r w:rsidR="00FE56B5">
        <w:t>14 July</w:t>
      </w:r>
      <w:r w:rsidR="00AA583E">
        <w:t xml:space="preserve"> 2022</w:t>
      </w:r>
      <w:r w:rsidRPr="002A5CA9">
        <w:t xml:space="preserve">. OASIS Committee Specification </w:t>
      </w:r>
      <w:r w:rsidR="00FE56B5">
        <w:t>01</w:t>
      </w:r>
      <w:r w:rsidRPr="002A5CA9">
        <w:t xml:space="preserve">. </w:t>
      </w:r>
      <w:hyperlink r:id="rId35" w:history="1">
        <w:r w:rsidR="006F34A2">
          <w:rPr>
            <w:rStyle w:val="Hyperlink"/>
          </w:rPr>
          <w:t>https://docs.oasis-open.org/pkcs11/pkcs11-profiles/v3.1/cs01/pkcs11-profiles-v3.1-cs01.html</w:t>
        </w:r>
      </w:hyperlink>
      <w:r w:rsidRPr="002A5CA9">
        <w:t>.</w:t>
      </w:r>
      <w:r>
        <w:t xml:space="preserve"> Latest stage: </w:t>
      </w:r>
      <w:hyperlink r:id="rId36" w:history="1">
        <w:r>
          <w:rPr>
            <w:rStyle w:val="Hyperlink"/>
          </w:rPr>
          <w:t>https://docs.oasis-open.org/pkcs11/pkcs11-profiles/v3.1/pkcs11-profiles-v3.1.html</w:t>
        </w:r>
      </w:hyperlink>
      <w:r>
        <w:t>.</w:t>
      </w:r>
    </w:p>
    <w:p w14:paraId="1D64733A" w14:textId="77777777" w:rsidR="00FE1CDE" w:rsidRDefault="00FE1CDE" w:rsidP="00FE1CDE">
      <w:pPr>
        <w:pStyle w:val="Titlepageinfo"/>
      </w:pPr>
      <w:r>
        <w:t>Notices:</w:t>
      </w:r>
    </w:p>
    <w:p w14:paraId="31A53AE8" w14:textId="77777777" w:rsidR="00FE1CDE" w:rsidRDefault="00FE1CDE" w:rsidP="00FE1CDE">
      <w:pPr>
        <w:pStyle w:val="Abstract"/>
      </w:pPr>
      <w:r>
        <w:t>Copyright © OASIS Open 2022. All Rights Reserved.</w:t>
      </w:r>
    </w:p>
    <w:p w14:paraId="7E3B6DE9" w14:textId="62405711" w:rsidR="0094275A" w:rsidRDefault="00FE1CDE" w:rsidP="00FE1CDE">
      <w:pPr>
        <w:pStyle w:val="Abstract"/>
      </w:pPr>
      <w:r>
        <w:t>Distributed under the terms of the OASIS IPR Policy, [</w:t>
      </w:r>
      <w:hyperlink r:id="rId37">
        <w:r>
          <w:rPr>
            <w:color w:val="1155CC"/>
            <w:u w:val="single"/>
          </w:rPr>
          <w:t>https://www.oasis-open.org/policies-guidelines/ipr/</w:t>
        </w:r>
      </w:hyperlink>
      <w:r>
        <w:t>]. For complete copyright information please see the full Notices section in an Appendix below.</w:t>
      </w:r>
    </w:p>
    <w:p w14:paraId="774E8B22" w14:textId="77777777" w:rsidR="008677C6" w:rsidRDefault="00177DED" w:rsidP="008C100C">
      <w:pPr>
        <w:pStyle w:val="Notices"/>
      </w:pPr>
      <w:r>
        <w:lastRenderedPageBreak/>
        <w:t>Table of Contents</w:t>
      </w:r>
    </w:p>
    <w:p w14:paraId="5B8408BA" w14:textId="5D00F546" w:rsidR="003A54B0"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98325412" w:history="1">
        <w:r w:rsidR="003A54B0" w:rsidRPr="009F1EF4">
          <w:rPr>
            <w:rStyle w:val="Hyperlink"/>
            <w:noProof/>
          </w:rPr>
          <w:t>1</w:t>
        </w:r>
        <w:r w:rsidR="003A54B0">
          <w:rPr>
            <w:rFonts w:asciiTheme="minorHAnsi" w:eastAsiaTheme="minorEastAsia" w:hAnsiTheme="minorHAnsi" w:cstheme="minorBidi"/>
            <w:noProof/>
            <w:sz w:val="22"/>
            <w:szCs w:val="22"/>
          </w:rPr>
          <w:tab/>
        </w:r>
        <w:r w:rsidR="003A54B0" w:rsidRPr="009F1EF4">
          <w:rPr>
            <w:rStyle w:val="Hyperlink"/>
            <w:noProof/>
          </w:rPr>
          <w:t>Introduction</w:t>
        </w:r>
        <w:r w:rsidR="003A54B0">
          <w:rPr>
            <w:noProof/>
            <w:webHidden/>
          </w:rPr>
          <w:tab/>
        </w:r>
        <w:r w:rsidR="003A54B0">
          <w:rPr>
            <w:noProof/>
            <w:webHidden/>
          </w:rPr>
          <w:fldChar w:fldCharType="begin"/>
        </w:r>
        <w:r w:rsidR="003A54B0">
          <w:rPr>
            <w:noProof/>
            <w:webHidden/>
          </w:rPr>
          <w:instrText xml:space="preserve"> PAGEREF _Toc98325412 \h </w:instrText>
        </w:r>
        <w:r w:rsidR="003A54B0">
          <w:rPr>
            <w:noProof/>
            <w:webHidden/>
          </w:rPr>
        </w:r>
        <w:r w:rsidR="003A54B0">
          <w:rPr>
            <w:noProof/>
            <w:webHidden/>
          </w:rPr>
          <w:fldChar w:fldCharType="separate"/>
        </w:r>
        <w:r w:rsidR="001C4018">
          <w:rPr>
            <w:noProof/>
            <w:webHidden/>
          </w:rPr>
          <w:t>5</w:t>
        </w:r>
        <w:r w:rsidR="003A54B0">
          <w:rPr>
            <w:noProof/>
            <w:webHidden/>
          </w:rPr>
          <w:fldChar w:fldCharType="end"/>
        </w:r>
      </w:hyperlink>
    </w:p>
    <w:p w14:paraId="734FAB86" w14:textId="50F43E07" w:rsidR="003A54B0" w:rsidRDefault="00000000">
      <w:pPr>
        <w:pStyle w:val="TOC2"/>
        <w:tabs>
          <w:tab w:val="right" w:leader="dot" w:pos="9350"/>
        </w:tabs>
        <w:rPr>
          <w:rFonts w:asciiTheme="minorHAnsi" w:eastAsiaTheme="minorEastAsia" w:hAnsiTheme="minorHAnsi" w:cstheme="minorBidi"/>
          <w:noProof/>
          <w:sz w:val="22"/>
          <w:szCs w:val="22"/>
        </w:rPr>
      </w:pPr>
      <w:hyperlink w:anchor="_Toc98325413" w:history="1">
        <w:r w:rsidR="003A54B0" w:rsidRPr="009F1EF4">
          <w:rPr>
            <w:rStyle w:val="Hyperlink"/>
            <w:noProof/>
          </w:rPr>
          <w:t>1.1 Normative References</w:t>
        </w:r>
        <w:r w:rsidR="003A54B0">
          <w:rPr>
            <w:noProof/>
            <w:webHidden/>
          </w:rPr>
          <w:tab/>
        </w:r>
        <w:r w:rsidR="003A54B0">
          <w:rPr>
            <w:noProof/>
            <w:webHidden/>
          </w:rPr>
          <w:fldChar w:fldCharType="begin"/>
        </w:r>
        <w:r w:rsidR="003A54B0">
          <w:rPr>
            <w:noProof/>
            <w:webHidden/>
          </w:rPr>
          <w:instrText xml:space="preserve"> PAGEREF _Toc98325413 \h </w:instrText>
        </w:r>
        <w:r w:rsidR="003A54B0">
          <w:rPr>
            <w:noProof/>
            <w:webHidden/>
          </w:rPr>
        </w:r>
        <w:r w:rsidR="003A54B0">
          <w:rPr>
            <w:noProof/>
            <w:webHidden/>
          </w:rPr>
          <w:fldChar w:fldCharType="separate"/>
        </w:r>
        <w:r w:rsidR="001C4018">
          <w:rPr>
            <w:noProof/>
            <w:webHidden/>
          </w:rPr>
          <w:t>5</w:t>
        </w:r>
        <w:r w:rsidR="003A54B0">
          <w:rPr>
            <w:noProof/>
            <w:webHidden/>
          </w:rPr>
          <w:fldChar w:fldCharType="end"/>
        </w:r>
      </w:hyperlink>
    </w:p>
    <w:p w14:paraId="5274195B" w14:textId="4E74F682" w:rsidR="003A54B0" w:rsidRDefault="00000000">
      <w:pPr>
        <w:pStyle w:val="TOC2"/>
        <w:tabs>
          <w:tab w:val="right" w:leader="dot" w:pos="9350"/>
        </w:tabs>
        <w:rPr>
          <w:rFonts w:asciiTheme="minorHAnsi" w:eastAsiaTheme="minorEastAsia" w:hAnsiTheme="minorHAnsi" w:cstheme="minorBidi"/>
          <w:noProof/>
          <w:sz w:val="22"/>
          <w:szCs w:val="22"/>
        </w:rPr>
      </w:pPr>
      <w:hyperlink w:anchor="_Toc98325414" w:history="1">
        <w:r w:rsidR="003A54B0" w:rsidRPr="009F1EF4">
          <w:rPr>
            <w:rStyle w:val="Hyperlink"/>
            <w:noProof/>
          </w:rPr>
          <w:t>1.2 Non-Normative References</w:t>
        </w:r>
        <w:r w:rsidR="003A54B0">
          <w:rPr>
            <w:noProof/>
            <w:webHidden/>
          </w:rPr>
          <w:tab/>
        </w:r>
        <w:r w:rsidR="003A54B0">
          <w:rPr>
            <w:noProof/>
            <w:webHidden/>
          </w:rPr>
          <w:fldChar w:fldCharType="begin"/>
        </w:r>
        <w:r w:rsidR="003A54B0">
          <w:rPr>
            <w:noProof/>
            <w:webHidden/>
          </w:rPr>
          <w:instrText xml:space="preserve"> PAGEREF _Toc98325414 \h </w:instrText>
        </w:r>
        <w:r w:rsidR="003A54B0">
          <w:rPr>
            <w:noProof/>
            <w:webHidden/>
          </w:rPr>
        </w:r>
        <w:r w:rsidR="003A54B0">
          <w:rPr>
            <w:noProof/>
            <w:webHidden/>
          </w:rPr>
          <w:fldChar w:fldCharType="separate"/>
        </w:r>
        <w:r w:rsidR="001C4018">
          <w:rPr>
            <w:noProof/>
            <w:webHidden/>
          </w:rPr>
          <w:t>5</w:t>
        </w:r>
        <w:r w:rsidR="003A54B0">
          <w:rPr>
            <w:noProof/>
            <w:webHidden/>
          </w:rPr>
          <w:fldChar w:fldCharType="end"/>
        </w:r>
      </w:hyperlink>
    </w:p>
    <w:p w14:paraId="4AFDA4A1" w14:textId="0C0B66B0" w:rsidR="003A54B0"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98325415" w:history="1">
        <w:r w:rsidR="003A54B0" w:rsidRPr="009F1EF4">
          <w:rPr>
            <w:rStyle w:val="Hyperlink"/>
            <w:noProof/>
          </w:rPr>
          <w:t>2</w:t>
        </w:r>
        <w:r w:rsidR="003A54B0">
          <w:rPr>
            <w:rFonts w:asciiTheme="minorHAnsi" w:eastAsiaTheme="minorEastAsia" w:hAnsiTheme="minorHAnsi" w:cstheme="minorBidi"/>
            <w:noProof/>
            <w:sz w:val="22"/>
            <w:szCs w:val="22"/>
          </w:rPr>
          <w:tab/>
        </w:r>
        <w:r w:rsidR="003A54B0" w:rsidRPr="009F1EF4">
          <w:rPr>
            <w:rStyle w:val="Hyperlink"/>
            <w:noProof/>
          </w:rPr>
          <w:t>Profiles</w:t>
        </w:r>
        <w:r w:rsidR="003A54B0">
          <w:rPr>
            <w:noProof/>
            <w:webHidden/>
          </w:rPr>
          <w:tab/>
        </w:r>
        <w:r w:rsidR="003A54B0">
          <w:rPr>
            <w:noProof/>
            <w:webHidden/>
          </w:rPr>
          <w:fldChar w:fldCharType="begin"/>
        </w:r>
        <w:r w:rsidR="003A54B0">
          <w:rPr>
            <w:noProof/>
            <w:webHidden/>
          </w:rPr>
          <w:instrText xml:space="preserve"> PAGEREF _Toc98325415 \h </w:instrText>
        </w:r>
        <w:r w:rsidR="003A54B0">
          <w:rPr>
            <w:noProof/>
            <w:webHidden/>
          </w:rPr>
        </w:r>
        <w:r w:rsidR="003A54B0">
          <w:rPr>
            <w:noProof/>
            <w:webHidden/>
          </w:rPr>
          <w:fldChar w:fldCharType="separate"/>
        </w:r>
        <w:r w:rsidR="001C4018">
          <w:rPr>
            <w:noProof/>
            <w:webHidden/>
          </w:rPr>
          <w:t>6</w:t>
        </w:r>
        <w:r w:rsidR="003A54B0">
          <w:rPr>
            <w:noProof/>
            <w:webHidden/>
          </w:rPr>
          <w:fldChar w:fldCharType="end"/>
        </w:r>
      </w:hyperlink>
    </w:p>
    <w:p w14:paraId="7FA195E4" w14:textId="7FF6B3D5" w:rsidR="003A54B0" w:rsidRDefault="00000000">
      <w:pPr>
        <w:pStyle w:val="TOC2"/>
        <w:tabs>
          <w:tab w:val="right" w:leader="dot" w:pos="9350"/>
        </w:tabs>
        <w:rPr>
          <w:rFonts w:asciiTheme="minorHAnsi" w:eastAsiaTheme="minorEastAsia" w:hAnsiTheme="minorHAnsi" w:cstheme="minorBidi"/>
          <w:noProof/>
          <w:sz w:val="22"/>
          <w:szCs w:val="22"/>
        </w:rPr>
      </w:pPr>
      <w:hyperlink w:anchor="_Toc98325416" w:history="1">
        <w:r w:rsidR="003A54B0" w:rsidRPr="009F1EF4">
          <w:rPr>
            <w:rStyle w:val="Hyperlink"/>
            <w:noProof/>
          </w:rPr>
          <w:t>2.1 Profile Requirements</w:t>
        </w:r>
        <w:r w:rsidR="003A54B0">
          <w:rPr>
            <w:noProof/>
            <w:webHidden/>
          </w:rPr>
          <w:tab/>
        </w:r>
        <w:r w:rsidR="003A54B0">
          <w:rPr>
            <w:noProof/>
            <w:webHidden/>
          </w:rPr>
          <w:fldChar w:fldCharType="begin"/>
        </w:r>
        <w:r w:rsidR="003A54B0">
          <w:rPr>
            <w:noProof/>
            <w:webHidden/>
          </w:rPr>
          <w:instrText xml:space="preserve"> PAGEREF _Toc98325416 \h </w:instrText>
        </w:r>
        <w:r w:rsidR="003A54B0">
          <w:rPr>
            <w:noProof/>
            <w:webHidden/>
          </w:rPr>
        </w:r>
        <w:r w:rsidR="003A54B0">
          <w:rPr>
            <w:noProof/>
            <w:webHidden/>
          </w:rPr>
          <w:fldChar w:fldCharType="separate"/>
        </w:r>
        <w:r w:rsidR="001C4018">
          <w:rPr>
            <w:noProof/>
            <w:webHidden/>
          </w:rPr>
          <w:t>6</w:t>
        </w:r>
        <w:r w:rsidR="003A54B0">
          <w:rPr>
            <w:noProof/>
            <w:webHidden/>
          </w:rPr>
          <w:fldChar w:fldCharType="end"/>
        </w:r>
      </w:hyperlink>
    </w:p>
    <w:p w14:paraId="7500511F" w14:textId="2ADA1359" w:rsidR="003A54B0" w:rsidRDefault="00000000">
      <w:pPr>
        <w:pStyle w:val="TOC2"/>
        <w:tabs>
          <w:tab w:val="right" w:leader="dot" w:pos="9350"/>
        </w:tabs>
        <w:rPr>
          <w:rFonts w:asciiTheme="minorHAnsi" w:eastAsiaTheme="minorEastAsia" w:hAnsiTheme="minorHAnsi" w:cstheme="minorBidi"/>
          <w:noProof/>
          <w:sz w:val="22"/>
          <w:szCs w:val="22"/>
        </w:rPr>
      </w:pPr>
      <w:hyperlink w:anchor="_Toc98325417" w:history="1">
        <w:r w:rsidR="003A54B0" w:rsidRPr="009F1EF4">
          <w:rPr>
            <w:rStyle w:val="Hyperlink"/>
            <w:noProof/>
          </w:rPr>
          <w:t>2.2 Guidelines for other Profiles</w:t>
        </w:r>
        <w:r w:rsidR="003A54B0">
          <w:rPr>
            <w:noProof/>
            <w:webHidden/>
          </w:rPr>
          <w:tab/>
        </w:r>
        <w:r w:rsidR="003A54B0">
          <w:rPr>
            <w:noProof/>
            <w:webHidden/>
          </w:rPr>
          <w:fldChar w:fldCharType="begin"/>
        </w:r>
        <w:r w:rsidR="003A54B0">
          <w:rPr>
            <w:noProof/>
            <w:webHidden/>
          </w:rPr>
          <w:instrText xml:space="preserve"> PAGEREF _Toc98325417 \h </w:instrText>
        </w:r>
        <w:r w:rsidR="003A54B0">
          <w:rPr>
            <w:noProof/>
            <w:webHidden/>
          </w:rPr>
        </w:r>
        <w:r w:rsidR="003A54B0">
          <w:rPr>
            <w:noProof/>
            <w:webHidden/>
          </w:rPr>
          <w:fldChar w:fldCharType="separate"/>
        </w:r>
        <w:r w:rsidR="001C4018">
          <w:rPr>
            <w:noProof/>
            <w:webHidden/>
          </w:rPr>
          <w:t>6</w:t>
        </w:r>
        <w:r w:rsidR="003A54B0">
          <w:rPr>
            <w:noProof/>
            <w:webHidden/>
          </w:rPr>
          <w:fldChar w:fldCharType="end"/>
        </w:r>
      </w:hyperlink>
    </w:p>
    <w:p w14:paraId="283517DC" w14:textId="3D889E83" w:rsidR="003A54B0" w:rsidRDefault="00000000">
      <w:pPr>
        <w:pStyle w:val="TOC2"/>
        <w:tabs>
          <w:tab w:val="right" w:leader="dot" w:pos="9350"/>
        </w:tabs>
        <w:rPr>
          <w:rFonts w:asciiTheme="minorHAnsi" w:eastAsiaTheme="minorEastAsia" w:hAnsiTheme="minorHAnsi" w:cstheme="minorBidi"/>
          <w:noProof/>
          <w:sz w:val="22"/>
          <w:szCs w:val="22"/>
        </w:rPr>
      </w:pPr>
      <w:hyperlink w:anchor="_Toc98325418" w:history="1">
        <w:r w:rsidR="003A54B0" w:rsidRPr="009F1EF4">
          <w:rPr>
            <w:rStyle w:val="Hyperlink"/>
            <w:noProof/>
          </w:rPr>
          <w:t>2.3 Defined Profile Identifiers</w:t>
        </w:r>
        <w:r w:rsidR="003A54B0">
          <w:rPr>
            <w:noProof/>
            <w:webHidden/>
          </w:rPr>
          <w:tab/>
        </w:r>
        <w:r w:rsidR="003A54B0">
          <w:rPr>
            <w:noProof/>
            <w:webHidden/>
          </w:rPr>
          <w:fldChar w:fldCharType="begin"/>
        </w:r>
        <w:r w:rsidR="003A54B0">
          <w:rPr>
            <w:noProof/>
            <w:webHidden/>
          </w:rPr>
          <w:instrText xml:space="preserve"> PAGEREF _Toc98325418 \h </w:instrText>
        </w:r>
        <w:r w:rsidR="003A54B0">
          <w:rPr>
            <w:noProof/>
            <w:webHidden/>
          </w:rPr>
        </w:r>
        <w:r w:rsidR="003A54B0">
          <w:rPr>
            <w:noProof/>
            <w:webHidden/>
          </w:rPr>
          <w:fldChar w:fldCharType="separate"/>
        </w:r>
        <w:r w:rsidR="001C4018">
          <w:rPr>
            <w:noProof/>
            <w:webHidden/>
          </w:rPr>
          <w:t>6</w:t>
        </w:r>
        <w:r w:rsidR="003A54B0">
          <w:rPr>
            <w:noProof/>
            <w:webHidden/>
          </w:rPr>
          <w:fldChar w:fldCharType="end"/>
        </w:r>
      </w:hyperlink>
    </w:p>
    <w:p w14:paraId="17E127AB" w14:textId="6A0F61A9" w:rsidR="003A54B0"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98325419" w:history="1">
        <w:r w:rsidR="003A54B0" w:rsidRPr="009F1EF4">
          <w:rPr>
            <w:rStyle w:val="Hyperlink"/>
            <w:noProof/>
          </w:rPr>
          <w:t>3</w:t>
        </w:r>
        <w:r w:rsidR="003A54B0">
          <w:rPr>
            <w:rFonts w:asciiTheme="minorHAnsi" w:eastAsiaTheme="minorEastAsia" w:hAnsiTheme="minorHAnsi" w:cstheme="minorBidi"/>
            <w:noProof/>
            <w:sz w:val="22"/>
            <w:szCs w:val="22"/>
          </w:rPr>
          <w:tab/>
        </w:r>
        <w:r w:rsidR="003A54B0" w:rsidRPr="009F1EF4">
          <w:rPr>
            <w:rStyle w:val="Hyperlink"/>
            <w:noProof/>
          </w:rPr>
          <w:t>Conformance Test Cases</w:t>
        </w:r>
        <w:r w:rsidR="003A54B0">
          <w:rPr>
            <w:noProof/>
            <w:webHidden/>
          </w:rPr>
          <w:tab/>
        </w:r>
        <w:r w:rsidR="003A54B0">
          <w:rPr>
            <w:noProof/>
            <w:webHidden/>
          </w:rPr>
          <w:fldChar w:fldCharType="begin"/>
        </w:r>
        <w:r w:rsidR="003A54B0">
          <w:rPr>
            <w:noProof/>
            <w:webHidden/>
          </w:rPr>
          <w:instrText xml:space="preserve"> PAGEREF _Toc98325419 \h </w:instrText>
        </w:r>
        <w:r w:rsidR="003A54B0">
          <w:rPr>
            <w:noProof/>
            <w:webHidden/>
          </w:rPr>
        </w:r>
        <w:r w:rsidR="003A54B0">
          <w:rPr>
            <w:noProof/>
            <w:webHidden/>
          </w:rPr>
          <w:fldChar w:fldCharType="separate"/>
        </w:r>
        <w:r w:rsidR="001C4018">
          <w:rPr>
            <w:noProof/>
            <w:webHidden/>
          </w:rPr>
          <w:t>8</w:t>
        </w:r>
        <w:r w:rsidR="003A54B0">
          <w:rPr>
            <w:noProof/>
            <w:webHidden/>
          </w:rPr>
          <w:fldChar w:fldCharType="end"/>
        </w:r>
      </w:hyperlink>
    </w:p>
    <w:p w14:paraId="33BB8F4F" w14:textId="135D0A36" w:rsidR="003A54B0" w:rsidRDefault="00000000">
      <w:pPr>
        <w:pStyle w:val="TOC2"/>
        <w:tabs>
          <w:tab w:val="right" w:leader="dot" w:pos="9350"/>
        </w:tabs>
        <w:rPr>
          <w:rFonts w:asciiTheme="minorHAnsi" w:eastAsiaTheme="minorEastAsia" w:hAnsiTheme="minorHAnsi" w:cstheme="minorBidi"/>
          <w:noProof/>
          <w:sz w:val="22"/>
          <w:szCs w:val="22"/>
        </w:rPr>
      </w:pPr>
      <w:hyperlink w:anchor="_Toc98325420" w:history="1">
        <w:r w:rsidR="003A54B0" w:rsidRPr="009F1EF4">
          <w:rPr>
            <w:rStyle w:val="Hyperlink"/>
            <w:noProof/>
          </w:rPr>
          <w:t>3.1 Permitted Test Case Variations</w:t>
        </w:r>
        <w:r w:rsidR="003A54B0">
          <w:rPr>
            <w:noProof/>
            <w:webHidden/>
          </w:rPr>
          <w:tab/>
        </w:r>
        <w:r w:rsidR="003A54B0">
          <w:rPr>
            <w:noProof/>
            <w:webHidden/>
          </w:rPr>
          <w:fldChar w:fldCharType="begin"/>
        </w:r>
        <w:r w:rsidR="003A54B0">
          <w:rPr>
            <w:noProof/>
            <w:webHidden/>
          </w:rPr>
          <w:instrText xml:space="preserve"> PAGEREF _Toc98325420 \h </w:instrText>
        </w:r>
        <w:r w:rsidR="003A54B0">
          <w:rPr>
            <w:noProof/>
            <w:webHidden/>
          </w:rPr>
        </w:r>
        <w:r w:rsidR="003A54B0">
          <w:rPr>
            <w:noProof/>
            <w:webHidden/>
          </w:rPr>
          <w:fldChar w:fldCharType="separate"/>
        </w:r>
        <w:r w:rsidR="001C4018">
          <w:rPr>
            <w:noProof/>
            <w:webHidden/>
          </w:rPr>
          <w:t>8</w:t>
        </w:r>
        <w:r w:rsidR="003A54B0">
          <w:rPr>
            <w:noProof/>
            <w:webHidden/>
          </w:rPr>
          <w:fldChar w:fldCharType="end"/>
        </w:r>
      </w:hyperlink>
    </w:p>
    <w:p w14:paraId="3D75886A" w14:textId="5E414FB6" w:rsidR="003A54B0" w:rsidRDefault="00000000">
      <w:pPr>
        <w:pStyle w:val="TOC3"/>
        <w:tabs>
          <w:tab w:val="right" w:leader="dot" w:pos="9350"/>
        </w:tabs>
        <w:rPr>
          <w:rFonts w:asciiTheme="minorHAnsi" w:eastAsiaTheme="minorEastAsia" w:hAnsiTheme="minorHAnsi" w:cstheme="minorBidi"/>
          <w:noProof/>
          <w:sz w:val="22"/>
          <w:szCs w:val="22"/>
        </w:rPr>
      </w:pPr>
      <w:hyperlink w:anchor="_Toc98325421" w:history="1">
        <w:r w:rsidR="003A54B0" w:rsidRPr="009F1EF4">
          <w:rPr>
            <w:rStyle w:val="Hyperlink"/>
            <w:noProof/>
          </w:rPr>
          <w:t>3.1.1 Variable Items</w:t>
        </w:r>
        <w:r w:rsidR="003A54B0">
          <w:rPr>
            <w:noProof/>
            <w:webHidden/>
          </w:rPr>
          <w:tab/>
        </w:r>
        <w:r w:rsidR="003A54B0">
          <w:rPr>
            <w:noProof/>
            <w:webHidden/>
          </w:rPr>
          <w:fldChar w:fldCharType="begin"/>
        </w:r>
        <w:r w:rsidR="003A54B0">
          <w:rPr>
            <w:noProof/>
            <w:webHidden/>
          </w:rPr>
          <w:instrText xml:space="preserve"> PAGEREF _Toc98325421 \h </w:instrText>
        </w:r>
        <w:r w:rsidR="003A54B0">
          <w:rPr>
            <w:noProof/>
            <w:webHidden/>
          </w:rPr>
        </w:r>
        <w:r w:rsidR="003A54B0">
          <w:rPr>
            <w:noProof/>
            <w:webHidden/>
          </w:rPr>
          <w:fldChar w:fldCharType="separate"/>
        </w:r>
        <w:r w:rsidR="001C4018">
          <w:rPr>
            <w:noProof/>
            <w:webHidden/>
          </w:rPr>
          <w:t>8</w:t>
        </w:r>
        <w:r w:rsidR="003A54B0">
          <w:rPr>
            <w:noProof/>
            <w:webHidden/>
          </w:rPr>
          <w:fldChar w:fldCharType="end"/>
        </w:r>
      </w:hyperlink>
    </w:p>
    <w:p w14:paraId="60FF259E" w14:textId="4E9A21A3" w:rsidR="003A54B0" w:rsidRDefault="00000000">
      <w:pPr>
        <w:pStyle w:val="TOC3"/>
        <w:tabs>
          <w:tab w:val="right" w:leader="dot" w:pos="9350"/>
        </w:tabs>
        <w:rPr>
          <w:rFonts w:asciiTheme="minorHAnsi" w:eastAsiaTheme="minorEastAsia" w:hAnsiTheme="minorHAnsi" w:cstheme="minorBidi"/>
          <w:noProof/>
          <w:sz w:val="22"/>
          <w:szCs w:val="22"/>
        </w:rPr>
      </w:pPr>
      <w:hyperlink w:anchor="_Toc98325422" w:history="1">
        <w:r w:rsidR="003A54B0" w:rsidRPr="009F1EF4">
          <w:rPr>
            <w:rStyle w:val="Hyperlink"/>
            <w:noProof/>
          </w:rPr>
          <w:t>3.1.2 Variable behavior</w:t>
        </w:r>
        <w:r w:rsidR="003A54B0">
          <w:rPr>
            <w:noProof/>
            <w:webHidden/>
          </w:rPr>
          <w:tab/>
        </w:r>
        <w:r w:rsidR="003A54B0">
          <w:rPr>
            <w:noProof/>
            <w:webHidden/>
          </w:rPr>
          <w:fldChar w:fldCharType="begin"/>
        </w:r>
        <w:r w:rsidR="003A54B0">
          <w:rPr>
            <w:noProof/>
            <w:webHidden/>
          </w:rPr>
          <w:instrText xml:space="preserve"> PAGEREF _Toc98325422 \h </w:instrText>
        </w:r>
        <w:r w:rsidR="003A54B0">
          <w:rPr>
            <w:noProof/>
            <w:webHidden/>
          </w:rPr>
        </w:r>
        <w:r w:rsidR="003A54B0">
          <w:rPr>
            <w:noProof/>
            <w:webHidden/>
          </w:rPr>
          <w:fldChar w:fldCharType="separate"/>
        </w:r>
        <w:r w:rsidR="001C4018">
          <w:rPr>
            <w:noProof/>
            <w:webHidden/>
          </w:rPr>
          <w:t>9</w:t>
        </w:r>
        <w:r w:rsidR="003A54B0">
          <w:rPr>
            <w:noProof/>
            <w:webHidden/>
          </w:rPr>
          <w:fldChar w:fldCharType="end"/>
        </w:r>
      </w:hyperlink>
    </w:p>
    <w:p w14:paraId="375319CE" w14:textId="57F0FBC5" w:rsidR="003A54B0"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98325423" w:history="1">
        <w:r w:rsidR="003A54B0" w:rsidRPr="009F1EF4">
          <w:rPr>
            <w:rStyle w:val="Hyperlink"/>
            <w:noProof/>
          </w:rPr>
          <w:t>4</w:t>
        </w:r>
        <w:r w:rsidR="003A54B0">
          <w:rPr>
            <w:rFonts w:asciiTheme="minorHAnsi" w:eastAsiaTheme="minorEastAsia" w:hAnsiTheme="minorHAnsi" w:cstheme="minorBidi"/>
            <w:noProof/>
            <w:sz w:val="22"/>
            <w:szCs w:val="22"/>
          </w:rPr>
          <w:tab/>
        </w:r>
        <w:r w:rsidR="003A54B0" w:rsidRPr="009F1EF4">
          <w:rPr>
            <w:rStyle w:val="Hyperlink"/>
            <w:noProof/>
          </w:rPr>
          <w:t>PKCS#11 XML Representation</w:t>
        </w:r>
        <w:r w:rsidR="003A54B0">
          <w:rPr>
            <w:noProof/>
            <w:webHidden/>
          </w:rPr>
          <w:tab/>
        </w:r>
        <w:r w:rsidR="003A54B0">
          <w:rPr>
            <w:noProof/>
            <w:webHidden/>
          </w:rPr>
          <w:fldChar w:fldCharType="begin"/>
        </w:r>
        <w:r w:rsidR="003A54B0">
          <w:rPr>
            <w:noProof/>
            <w:webHidden/>
          </w:rPr>
          <w:instrText xml:space="preserve"> PAGEREF _Toc98325423 \h </w:instrText>
        </w:r>
        <w:r w:rsidR="003A54B0">
          <w:rPr>
            <w:noProof/>
            <w:webHidden/>
          </w:rPr>
        </w:r>
        <w:r w:rsidR="003A54B0">
          <w:rPr>
            <w:noProof/>
            <w:webHidden/>
          </w:rPr>
          <w:fldChar w:fldCharType="separate"/>
        </w:r>
        <w:r w:rsidR="001C4018">
          <w:rPr>
            <w:noProof/>
            <w:webHidden/>
          </w:rPr>
          <w:t>10</w:t>
        </w:r>
        <w:r w:rsidR="003A54B0">
          <w:rPr>
            <w:noProof/>
            <w:webHidden/>
          </w:rPr>
          <w:fldChar w:fldCharType="end"/>
        </w:r>
      </w:hyperlink>
    </w:p>
    <w:p w14:paraId="0A11D3E6" w14:textId="7FDC2104" w:rsidR="003A54B0" w:rsidRDefault="00000000">
      <w:pPr>
        <w:pStyle w:val="TOC2"/>
        <w:tabs>
          <w:tab w:val="right" w:leader="dot" w:pos="9350"/>
        </w:tabs>
        <w:rPr>
          <w:rFonts w:asciiTheme="minorHAnsi" w:eastAsiaTheme="minorEastAsia" w:hAnsiTheme="minorHAnsi" w:cstheme="minorBidi"/>
          <w:noProof/>
          <w:sz w:val="22"/>
          <w:szCs w:val="22"/>
        </w:rPr>
      </w:pPr>
      <w:hyperlink w:anchor="_Toc98325424" w:history="1">
        <w:r w:rsidR="003A54B0" w:rsidRPr="009F1EF4">
          <w:rPr>
            <w:rStyle w:val="Hyperlink"/>
            <w:noProof/>
            <w:lang w:val="en-AU"/>
          </w:rPr>
          <w:t>4.1 Normalizing Names</w:t>
        </w:r>
        <w:r w:rsidR="003A54B0">
          <w:rPr>
            <w:noProof/>
            <w:webHidden/>
          </w:rPr>
          <w:tab/>
        </w:r>
        <w:r w:rsidR="003A54B0">
          <w:rPr>
            <w:noProof/>
            <w:webHidden/>
          </w:rPr>
          <w:fldChar w:fldCharType="begin"/>
        </w:r>
        <w:r w:rsidR="003A54B0">
          <w:rPr>
            <w:noProof/>
            <w:webHidden/>
          </w:rPr>
          <w:instrText xml:space="preserve"> PAGEREF _Toc98325424 \h </w:instrText>
        </w:r>
        <w:r w:rsidR="003A54B0">
          <w:rPr>
            <w:noProof/>
            <w:webHidden/>
          </w:rPr>
        </w:r>
        <w:r w:rsidR="003A54B0">
          <w:rPr>
            <w:noProof/>
            <w:webHidden/>
          </w:rPr>
          <w:fldChar w:fldCharType="separate"/>
        </w:r>
        <w:r w:rsidR="001C4018">
          <w:rPr>
            <w:noProof/>
            <w:webHidden/>
          </w:rPr>
          <w:t>10</w:t>
        </w:r>
        <w:r w:rsidR="003A54B0">
          <w:rPr>
            <w:noProof/>
            <w:webHidden/>
          </w:rPr>
          <w:fldChar w:fldCharType="end"/>
        </w:r>
      </w:hyperlink>
    </w:p>
    <w:p w14:paraId="68FACCC9" w14:textId="4692C804" w:rsidR="003A54B0" w:rsidRDefault="00000000">
      <w:pPr>
        <w:pStyle w:val="TOC2"/>
        <w:tabs>
          <w:tab w:val="right" w:leader="dot" w:pos="9350"/>
        </w:tabs>
        <w:rPr>
          <w:rFonts w:asciiTheme="minorHAnsi" w:eastAsiaTheme="minorEastAsia" w:hAnsiTheme="minorHAnsi" w:cstheme="minorBidi"/>
          <w:noProof/>
          <w:sz w:val="22"/>
          <w:szCs w:val="22"/>
        </w:rPr>
      </w:pPr>
      <w:hyperlink w:anchor="_Toc98325425" w:history="1">
        <w:r w:rsidR="003A54B0" w:rsidRPr="009F1EF4">
          <w:rPr>
            <w:rStyle w:val="Hyperlink"/>
            <w:noProof/>
            <w:lang w:val="en-AU"/>
          </w:rPr>
          <w:t>4.2 Omitted Items</w:t>
        </w:r>
        <w:r w:rsidR="003A54B0">
          <w:rPr>
            <w:noProof/>
            <w:webHidden/>
          </w:rPr>
          <w:tab/>
        </w:r>
        <w:r w:rsidR="003A54B0">
          <w:rPr>
            <w:noProof/>
            <w:webHidden/>
          </w:rPr>
          <w:fldChar w:fldCharType="begin"/>
        </w:r>
        <w:r w:rsidR="003A54B0">
          <w:rPr>
            <w:noProof/>
            <w:webHidden/>
          </w:rPr>
          <w:instrText xml:space="preserve"> PAGEREF _Toc98325425 \h </w:instrText>
        </w:r>
        <w:r w:rsidR="003A54B0">
          <w:rPr>
            <w:noProof/>
            <w:webHidden/>
          </w:rPr>
        </w:r>
        <w:r w:rsidR="003A54B0">
          <w:rPr>
            <w:noProof/>
            <w:webHidden/>
          </w:rPr>
          <w:fldChar w:fldCharType="separate"/>
        </w:r>
        <w:r w:rsidR="001C4018">
          <w:rPr>
            <w:noProof/>
            <w:webHidden/>
          </w:rPr>
          <w:t>10</w:t>
        </w:r>
        <w:r w:rsidR="003A54B0">
          <w:rPr>
            <w:noProof/>
            <w:webHidden/>
          </w:rPr>
          <w:fldChar w:fldCharType="end"/>
        </w:r>
      </w:hyperlink>
    </w:p>
    <w:p w14:paraId="788F17A1" w14:textId="40CAD764" w:rsidR="003A54B0" w:rsidRDefault="00000000">
      <w:pPr>
        <w:pStyle w:val="TOC2"/>
        <w:tabs>
          <w:tab w:val="right" w:leader="dot" w:pos="9350"/>
        </w:tabs>
        <w:rPr>
          <w:rFonts w:asciiTheme="minorHAnsi" w:eastAsiaTheme="minorEastAsia" w:hAnsiTheme="minorHAnsi" w:cstheme="minorBidi"/>
          <w:noProof/>
          <w:sz w:val="22"/>
          <w:szCs w:val="22"/>
        </w:rPr>
      </w:pPr>
      <w:hyperlink w:anchor="_Toc98325426" w:history="1">
        <w:r w:rsidR="003A54B0" w:rsidRPr="009F1EF4">
          <w:rPr>
            <w:rStyle w:val="Hyperlink"/>
            <w:noProof/>
            <w:lang w:val="en-AU"/>
          </w:rPr>
          <w:t>4.3 Value Representation</w:t>
        </w:r>
        <w:r w:rsidR="003A54B0">
          <w:rPr>
            <w:noProof/>
            <w:webHidden/>
          </w:rPr>
          <w:tab/>
        </w:r>
        <w:r w:rsidR="003A54B0">
          <w:rPr>
            <w:noProof/>
            <w:webHidden/>
          </w:rPr>
          <w:fldChar w:fldCharType="begin"/>
        </w:r>
        <w:r w:rsidR="003A54B0">
          <w:rPr>
            <w:noProof/>
            <w:webHidden/>
          </w:rPr>
          <w:instrText xml:space="preserve"> PAGEREF _Toc98325426 \h </w:instrText>
        </w:r>
        <w:r w:rsidR="003A54B0">
          <w:rPr>
            <w:noProof/>
            <w:webHidden/>
          </w:rPr>
        </w:r>
        <w:r w:rsidR="003A54B0">
          <w:rPr>
            <w:noProof/>
            <w:webHidden/>
          </w:rPr>
          <w:fldChar w:fldCharType="separate"/>
        </w:r>
        <w:r w:rsidR="001C4018">
          <w:rPr>
            <w:noProof/>
            <w:webHidden/>
          </w:rPr>
          <w:t>10</w:t>
        </w:r>
        <w:r w:rsidR="003A54B0">
          <w:rPr>
            <w:noProof/>
            <w:webHidden/>
          </w:rPr>
          <w:fldChar w:fldCharType="end"/>
        </w:r>
      </w:hyperlink>
    </w:p>
    <w:p w14:paraId="248A68D0" w14:textId="31AC9F9D" w:rsidR="003A54B0" w:rsidRDefault="00000000">
      <w:pPr>
        <w:pStyle w:val="TOC3"/>
        <w:tabs>
          <w:tab w:val="right" w:leader="dot" w:pos="9350"/>
        </w:tabs>
        <w:rPr>
          <w:rFonts w:asciiTheme="minorHAnsi" w:eastAsiaTheme="minorEastAsia" w:hAnsiTheme="minorHAnsi" w:cstheme="minorBidi"/>
          <w:noProof/>
          <w:sz w:val="22"/>
          <w:szCs w:val="22"/>
        </w:rPr>
      </w:pPr>
      <w:hyperlink w:anchor="_Toc98325427" w:history="1">
        <w:r w:rsidR="003A54B0" w:rsidRPr="009F1EF4">
          <w:rPr>
            <w:rStyle w:val="Hyperlink"/>
            <w:noProof/>
            <w:lang w:val="en-AU"/>
          </w:rPr>
          <w:t>4.3.1 Enumerated Type Representation</w:t>
        </w:r>
        <w:r w:rsidR="003A54B0">
          <w:rPr>
            <w:noProof/>
            <w:webHidden/>
          </w:rPr>
          <w:tab/>
        </w:r>
        <w:r w:rsidR="003A54B0">
          <w:rPr>
            <w:noProof/>
            <w:webHidden/>
          </w:rPr>
          <w:fldChar w:fldCharType="begin"/>
        </w:r>
        <w:r w:rsidR="003A54B0">
          <w:rPr>
            <w:noProof/>
            <w:webHidden/>
          </w:rPr>
          <w:instrText xml:space="preserve"> PAGEREF _Toc98325427 \h </w:instrText>
        </w:r>
        <w:r w:rsidR="003A54B0">
          <w:rPr>
            <w:noProof/>
            <w:webHidden/>
          </w:rPr>
        </w:r>
        <w:r w:rsidR="003A54B0">
          <w:rPr>
            <w:noProof/>
            <w:webHidden/>
          </w:rPr>
          <w:fldChar w:fldCharType="separate"/>
        </w:r>
        <w:r w:rsidR="001C4018">
          <w:rPr>
            <w:noProof/>
            <w:webHidden/>
          </w:rPr>
          <w:t>10</w:t>
        </w:r>
        <w:r w:rsidR="003A54B0">
          <w:rPr>
            <w:noProof/>
            <w:webHidden/>
          </w:rPr>
          <w:fldChar w:fldCharType="end"/>
        </w:r>
      </w:hyperlink>
    </w:p>
    <w:p w14:paraId="6CE3A7A3" w14:textId="6EA34788" w:rsidR="003A54B0" w:rsidRDefault="00000000">
      <w:pPr>
        <w:pStyle w:val="TOC3"/>
        <w:tabs>
          <w:tab w:val="right" w:leader="dot" w:pos="9350"/>
        </w:tabs>
        <w:rPr>
          <w:rFonts w:asciiTheme="minorHAnsi" w:eastAsiaTheme="minorEastAsia" w:hAnsiTheme="minorHAnsi" w:cstheme="minorBidi"/>
          <w:noProof/>
          <w:sz w:val="22"/>
          <w:szCs w:val="22"/>
        </w:rPr>
      </w:pPr>
      <w:hyperlink w:anchor="_Toc98325428" w:history="1">
        <w:r w:rsidR="003A54B0" w:rsidRPr="009F1EF4">
          <w:rPr>
            <w:rStyle w:val="Hyperlink"/>
            <w:noProof/>
            <w:lang w:val="en-AU"/>
          </w:rPr>
          <w:t>4.3.2 Boolean Representation</w:t>
        </w:r>
        <w:r w:rsidR="003A54B0">
          <w:rPr>
            <w:noProof/>
            <w:webHidden/>
          </w:rPr>
          <w:tab/>
        </w:r>
        <w:r w:rsidR="003A54B0">
          <w:rPr>
            <w:noProof/>
            <w:webHidden/>
          </w:rPr>
          <w:fldChar w:fldCharType="begin"/>
        </w:r>
        <w:r w:rsidR="003A54B0">
          <w:rPr>
            <w:noProof/>
            <w:webHidden/>
          </w:rPr>
          <w:instrText xml:space="preserve"> PAGEREF _Toc98325428 \h </w:instrText>
        </w:r>
        <w:r w:rsidR="003A54B0">
          <w:rPr>
            <w:noProof/>
            <w:webHidden/>
          </w:rPr>
        </w:r>
        <w:r w:rsidR="003A54B0">
          <w:rPr>
            <w:noProof/>
            <w:webHidden/>
          </w:rPr>
          <w:fldChar w:fldCharType="separate"/>
        </w:r>
        <w:r w:rsidR="001C4018">
          <w:rPr>
            <w:noProof/>
            <w:webHidden/>
          </w:rPr>
          <w:t>10</w:t>
        </w:r>
        <w:r w:rsidR="003A54B0">
          <w:rPr>
            <w:noProof/>
            <w:webHidden/>
          </w:rPr>
          <w:fldChar w:fldCharType="end"/>
        </w:r>
      </w:hyperlink>
    </w:p>
    <w:p w14:paraId="74A2FB44" w14:textId="400DC929" w:rsidR="003A54B0" w:rsidRDefault="00000000">
      <w:pPr>
        <w:pStyle w:val="TOC3"/>
        <w:tabs>
          <w:tab w:val="right" w:leader="dot" w:pos="9350"/>
        </w:tabs>
        <w:rPr>
          <w:rFonts w:asciiTheme="minorHAnsi" w:eastAsiaTheme="minorEastAsia" w:hAnsiTheme="minorHAnsi" w:cstheme="minorBidi"/>
          <w:noProof/>
          <w:sz w:val="22"/>
          <w:szCs w:val="22"/>
        </w:rPr>
      </w:pPr>
      <w:hyperlink w:anchor="_Toc98325429" w:history="1">
        <w:r w:rsidR="003A54B0" w:rsidRPr="009F1EF4">
          <w:rPr>
            <w:rStyle w:val="Hyperlink"/>
            <w:noProof/>
            <w:lang w:val="en-AU"/>
          </w:rPr>
          <w:t>4.3.3 Flag Type Representation</w:t>
        </w:r>
        <w:r w:rsidR="003A54B0">
          <w:rPr>
            <w:noProof/>
            <w:webHidden/>
          </w:rPr>
          <w:tab/>
        </w:r>
        <w:r w:rsidR="003A54B0">
          <w:rPr>
            <w:noProof/>
            <w:webHidden/>
          </w:rPr>
          <w:fldChar w:fldCharType="begin"/>
        </w:r>
        <w:r w:rsidR="003A54B0">
          <w:rPr>
            <w:noProof/>
            <w:webHidden/>
          </w:rPr>
          <w:instrText xml:space="preserve"> PAGEREF _Toc98325429 \h </w:instrText>
        </w:r>
        <w:r w:rsidR="003A54B0">
          <w:rPr>
            <w:noProof/>
            <w:webHidden/>
          </w:rPr>
        </w:r>
        <w:r w:rsidR="003A54B0">
          <w:rPr>
            <w:noProof/>
            <w:webHidden/>
          </w:rPr>
          <w:fldChar w:fldCharType="separate"/>
        </w:r>
        <w:r w:rsidR="001C4018">
          <w:rPr>
            <w:noProof/>
            <w:webHidden/>
          </w:rPr>
          <w:t>10</w:t>
        </w:r>
        <w:r w:rsidR="003A54B0">
          <w:rPr>
            <w:noProof/>
            <w:webHidden/>
          </w:rPr>
          <w:fldChar w:fldCharType="end"/>
        </w:r>
      </w:hyperlink>
    </w:p>
    <w:p w14:paraId="2B8E6501" w14:textId="72B9CC23" w:rsidR="003A54B0" w:rsidRDefault="00000000">
      <w:pPr>
        <w:pStyle w:val="TOC3"/>
        <w:tabs>
          <w:tab w:val="right" w:leader="dot" w:pos="9350"/>
        </w:tabs>
        <w:rPr>
          <w:rFonts w:asciiTheme="minorHAnsi" w:eastAsiaTheme="minorEastAsia" w:hAnsiTheme="minorHAnsi" w:cstheme="minorBidi"/>
          <w:noProof/>
          <w:sz w:val="22"/>
          <w:szCs w:val="22"/>
        </w:rPr>
      </w:pPr>
      <w:hyperlink w:anchor="_Toc98325430" w:history="1">
        <w:r w:rsidR="003A54B0" w:rsidRPr="009F1EF4">
          <w:rPr>
            <w:rStyle w:val="Hyperlink"/>
            <w:noProof/>
            <w:lang w:val="en-AU"/>
          </w:rPr>
          <w:t>4.3.4 Function Call and Return Representation</w:t>
        </w:r>
        <w:r w:rsidR="003A54B0">
          <w:rPr>
            <w:noProof/>
            <w:webHidden/>
          </w:rPr>
          <w:tab/>
        </w:r>
        <w:r w:rsidR="003A54B0">
          <w:rPr>
            <w:noProof/>
            <w:webHidden/>
          </w:rPr>
          <w:fldChar w:fldCharType="begin"/>
        </w:r>
        <w:r w:rsidR="003A54B0">
          <w:rPr>
            <w:noProof/>
            <w:webHidden/>
          </w:rPr>
          <w:instrText xml:space="preserve"> PAGEREF _Toc98325430 \h </w:instrText>
        </w:r>
        <w:r w:rsidR="003A54B0">
          <w:rPr>
            <w:noProof/>
            <w:webHidden/>
          </w:rPr>
        </w:r>
        <w:r w:rsidR="003A54B0">
          <w:rPr>
            <w:noProof/>
            <w:webHidden/>
          </w:rPr>
          <w:fldChar w:fldCharType="separate"/>
        </w:r>
        <w:r w:rsidR="001C4018">
          <w:rPr>
            <w:noProof/>
            <w:webHidden/>
          </w:rPr>
          <w:t>10</w:t>
        </w:r>
        <w:r w:rsidR="003A54B0">
          <w:rPr>
            <w:noProof/>
            <w:webHidden/>
          </w:rPr>
          <w:fldChar w:fldCharType="end"/>
        </w:r>
      </w:hyperlink>
    </w:p>
    <w:p w14:paraId="10C5903D" w14:textId="7014A85A" w:rsidR="003A54B0" w:rsidRDefault="00000000">
      <w:pPr>
        <w:pStyle w:val="TOC3"/>
        <w:tabs>
          <w:tab w:val="right" w:leader="dot" w:pos="9350"/>
        </w:tabs>
        <w:rPr>
          <w:rFonts w:asciiTheme="minorHAnsi" w:eastAsiaTheme="minorEastAsia" w:hAnsiTheme="minorHAnsi" w:cstheme="minorBidi"/>
          <w:noProof/>
          <w:sz w:val="22"/>
          <w:szCs w:val="22"/>
        </w:rPr>
      </w:pPr>
      <w:hyperlink w:anchor="_Toc98325431" w:history="1">
        <w:r w:rsidR="003A54B0" w:rsidRPr="009F1EF4">
          <w:rPr>
            <w:rStyle w:val="Hyperlink"/>
            <w:noProof/>
            <w:lang w:val="en-AU"/>
          </w:rPr>
          <w:t>4.3.5 Array and List Representation</w:t>
        </w:r>
        <w:r w:rsidR="003A54B0">
          <w:rPr>
            <w:noProof/>
            <w:webHidden/>
          </w:rPr>
          <w:tab/>
        </w:r>
        <w:r w:rsidR="003A54B0">
          <w:rPr>
            <w:noProof/>
            <w:webHidden/>
          </w:rPr>
          <w:fldChar w:fldCharType="begin"/>
        </w:r>
        <w:r w:rsidR="003A54B0">
          <w:rPr>
            <w:noProof/>
            <w:webHidden/>
          </w:rPr>
          <w:instrText xml:space="preserve"> PAGEREF _Toc98325431 \h </w:instrText>
        </w:r>
        <w:r w:rsidR="003A54B0">
          <w:rPr>
            <w:noProof/>
            <w:webHidden/>
          </w:rPr>
        </w:r>
        <w:r w:rsidR="003A54B0">
          <w:rPr>
            <w:noProof/>
            <w:webHidden/>
          </w:rPr>
          <w:fldChar w:fldCharType="separate"/>
        </w:r>
        <w:r w:rsidR="001C4018">
          <w:rPr>
            <w:noProof/>
            <w:webHidden/>
          </w:rPr>
          <w:t>10</w:t>
        </w:r>
        <w:r w:rsidR="003A54B0">
          <w:rPr>
            <w:noProof/>
            <w:webHidden/>
          </w:rPr>
          <w:fldChar w:fldCharType="end"/>
        </w:r>
      </w:hyperlink>
    </w:p>
    <w:p w14:paraId="063B2278" w14:textId="2371E97C" w:rsidR="003A54B0" w:rsidRDefault="00000000">
      <w:pPr>
        <w:pStyle w:val="TOC3"/>
        <w:tabs>
          <w:tab w:val="right" w:leader="dot" w:pos="9350"/>
        </w:tabs>
        <w:rPr>
          <w:rFonts w:asciiTheme="minorHAnsi" w:eastAsiaTheme="minorEastAsia" w:hAnsiTheme="minorHAnsi" w:cstheme="minorBidi"/>
          <w:noProof/>
          <w:sz w:val="22"/>
          <w:szCs w:val="22"/>
        </w:rPr>
      </w:pPr>
      <w:hyperlink w:anchor="_Toc98325432" w:history="1">
        <w:r w:rsidR="003A54B0" w:rsidRPr="009F1EF4">
          <w:rPr>
            <w:rStyle w:val="Hyperlink"/>
            <w:noProof/>
            <w:lang w:val="en-AU"/>
          </w:rPr>
          <w:t>4.3.6 Determining Array or List Length</w:t>
        </w:r>
        <w:r w:rsidR="003A54B0">
          <w:rPr>
            <w:noProof/>
            <w:webHidden/>
          </w:rPr>
          <w:tab/>
        </w:r>
        <w:r w:rsidR="003A54B0">
          <w:rPr>
            <w:noProof/>
            <w:webHidden/>
          </w:rPr>
          <w:fldChar w:fldCharType="begin"/>
        </w:r>
        <w:r w:rsidR="003A54B0">
          <w:rPr>
            <w:noProof/>
            <w:webHidden/>
          </w:rPr>
          <w:instrText xml:space="preserve"> PAGEREF _Toc98325432 \h </w:instrText>
        </w:r>
        <w:r w:rsidR="003A54B0">
          <w:rPr>
            <w:noProof/>
            <w:webHidden/>
          </w:rPr>
        </w:r>
        <w:r w:rsidR="003A54B0">
          <w:rPr>
            <w:noProof/>
            <w:webHidden/>
          </w:rPr>
          <w:fldChar w:fldCharType="separate"/>
        </w:r>
        <w:r w:rsidR="001C4018">
          <w:rPr>
            <w:noProof/>
            <w:webHidden/>
          </w:rPr>
          <w:t>11</w:t>
        </w:r>
        <w:r w:rsidR="003A54B0">
          <w:rPr>
            <w:noProof/>
            <w:webHidden/>
          </w:rPr>
          <w:fldChar w:fldCharType="end"/>
        </w:r>
      </w:hyperlink>
    </w:p>
    <w:p w14:paraId="25A612D0" w14:textId="49C45AD5" w:rsidR="003A54B0" w:rsidRDefault="00000000">
      <w:pPr>
        <w:pStyle w:val="TOC3"/>
        <w:tabs>
          <w:tab w:val="right" w:leader="dot" w:pos="9350"/>
        </w:tabs>
        <w:rPr>
          <w:rFonts w:asciiTheme="minorHAnsi" w:eastAsiaTheme="minorEastAsia" w:hAnsiTheme="minorHAnsi" w:cstheme="minorBidi"/>
          <w:noProof/>
          <w:sz w:val="22"/>
          <w:szCs w:val="22"/>
        </w:rPr>
      </w:pPr>
      <w:hyperlink w:anchor="_Toc98325433" w:history="1">
        <w:r w:rsidR="003A54B0" w:rsidRPr="009F1EF4">
          <w:rPr>
            <w:rStyle w:val="Hyperlink"/>
            <w:noProof/>
            <w:lang w:val="en-AU"/>
          </w:rPr>
          <w:t>4.3.7 Hexadecimal String Encoding</w:t>
        </w:r>
        <w:r w:rsidR="003A54B0">
          <w:rPr>
            <w:noProof/>
            <w:webHidden/>
          </w:rPr>
          <w:tab/>
        </w:r>
        <w:r w:rsidR="003A54B0">
          <w:rPr>
            <w:noProof/>
            <w:webHidden/>
          </w:rPr>
          <w:fldChar w:fldCharType="begin"/>
        </w:r>
        <w:r w:rsidR="003A54B0">
          <w:rPr>
            <w:noProof/>
            <w:webHidden/>
          </w:rPr>
          <w:instrText xml:space="preserve"> PAGEREF _Toc98325433 \h </w:instrText>
        </w:r>
        <w:r w:rsidR="003A54B0">
          <w:rPr>
            <w:noProof/>
            <w:webHidden/>
          </w:rPr>
        </w:r>
        <w:r w:rsidR="003A54B0">
          <w:rPr>
            <w:noProof/>
            <w:webHidden/>
          </w:rPr>
          <w:fldChar w:fldCharType="separate"/>
        </w:r>
        <w:r w:rsidR="001C4018">
          <w:rPr>
            <w:noProof/>
            <w:webHidden/>
          </w:rPr>
          <w:t>11</w:t>
        </w:r>
        <w:r w:rsidR="003A54B0">
          <w:rPr>
            <w:noProof/>
            <w:webHidden/>
          </w:rPr>
          <w:fldChar w:fldCharType="end"/>
        </w:r>
      </w:hyperlink>
    </w:p>
    <w:p w14:paraId="6F2C7865" w14:textId="4DB4138E" w:rsidR="003A54B0" w:rsidRDefault="00000000">
      <w:pPr>
        <w:pStyle w:val="TOC2"/>
        <w:tabs>
          <w:tab w:val="right" w:leader="dot" w:pos="9350"/>
        </w:tabs>
        <w:rPr>
          <w:rFonts w:asciiTheme="minorHAnsi" w:eastAsiaTheme="minorEastAsia" w:hAnsiTheme="minorHAnsi" w:cstheme="minorBidi"/>
          <w:noProof/>
          <w:sz w:val="22"/>
          <w:szCs w:val="22"/>
        </w:rPr>
      </w:pPr>
      <w:hyperlink w:anchor="_Toc98325434" w:history="1">
        <w:r w:rsidR="003A54B0" w:rsidRPr="009F1EF4">
          <w:rPr>
            <w:rStyle w:val="Hyperlink"/>
            <w:noProof/>
          </w:rPr>
          <w:t>4.4 XML Root Element</w:t>
        </w:r>
        <w:r w:rsidR="003A54B0">
          <w:rPr>
            <w:noProof/>
            <w:webHidden/>
          </w:rPr>
          <w:tab/>
        </w:r>
        <w:r w:rsidR="003A54B0">
          <w:rPr>
            <w:noProof/>
            <w:webHidden/>
          </w:rPr>
          <w:fldChar w:fldCharType="begin"/>
        </w:r>
        <w:r w:rsidR="003A54B0">
          <w:rPr>
            <w:noProof/>
            <w:webHidden/>
          </w:rPr>
          <w:instrText xml:space="preserve"> PAGEREF _Toc98325434 \h </w:instrText>
        </w:r>
        <w:r w:rsidR="003A54B0">
          <w:rPr>
            <w:noProof/>
            <w:webHidden/>
          </w:rPr>
        </w:r>
        <w:r w:rsidR="003A54B0">
          <w:rPr>
            <w:noProof/>
            <w:webHidden/>
          </w:rPr>
          <w:fldChar w:fldCharType="separate"/>
        </w:r>
        <w:r w:rsidR="001C4018">
          <w:rPr>
            <w:noProof/>
            <w:webHidden/>
          </w:rPr>
          <w:t>11</w:t>
        </w:r>
        <w:r w:rsidR="003A54B0">
          <w:rPr>
            <w:noProof/>
            <w:webHidden/>
          </w:rPr>
          <w:fldChar w:fldCharType="end"/>
        </w:r>
      </w:hyperlink>
    </w:p>
    <w:p w14:paraId="1813BBCC" w14:textId="00A6D8F0" w:rsidR="003A54B0" w:rsidRDefault="00000000">
      <w:pPr>
        <w:pStyle w:val="TOC2"/>
        <w:tabs>
          <w:tab w:val="right" w:leader="dot" w:pos="9350"/>
        </w:tabs>
        <w:rPr>
          <w:rFonts w:asciiTheme="minorHAnsi" w:eastAsiaTheme="minorEastAsia" w:hAnsiTheme="minorHAnsi" w:cstheme="minorBidi"/>
          <w:noProof/>
          <w:sz w:val="22"/>
          <w:szCs w:val="22"/>
        </w:rPr>
      </w:pPr>
      <w:hyperlink w:anchor="_Toc98325435" w:history="1">
        <w:r w:rsidR="003A54B0" w:rsidRPr="009F1EF4">
          <w:rPr>
            <w:rStyle w:val="Hyperlink"/>
            <w:noProof/>
          </w:rPr>
          <w:t>4.5 XML Namespaces</w:t>
        </w:r>
        <w:r w:rsidR="003A54B0">
          <w:rPr>
            <w:noProof/>
            <w:webHidden/>
          </w:rPr>
          <w:tab/>
        </w:r>
        <w:r w:rsidR="003A54B0">
          <w:rPr>
            <w:noProof/>
            <w:webHidden/>
          </w:rPr>
          <w:fldChar w:fldCharType="begin"/>
        </w:r>
        <w:r w:rsidR="003A54B0">
          <w:rPr>
            <w:noProof/>
            <w:webHidden/>
          </w:rPr>
          <w:instrText xml:space="preserve"> PAGEREF _Toc98325435 \h </w:instrText>
        </w:r>
        <w:r w:rsidR="003A54B0">
          <w:rPr>
            <w:noProof/>
            <w:webHidden/>
          </w:rPr>
        </w:r>
        <w:r w:rsidR="003A54B0">
          <w:rPr>
            <w:noProof/>
            <w:webHidden/>
          </w:rPr>
          <w:fldChar w:fldCharType="separate"/>
        </w:r>
        <w:r w:rsidR="001C4018">
          <w:rPr>
            <w:noProof/>
            <w:webHidden/>
          </w:rPr>
          <w:t>11</w:t>
        </w:r>
        <w:r w:rsidR="003A54B0">
          <w:rPr>
            <w:noProof/>
            <w:webHidden/>
          </w:rPr>
          <w:fldChar w:fldCharType="end"/>
        </w:r>
      </w:hyperlink>
    </w:p>
    <w:p w14:paraId="48183363" w14:textId="78E6B024" w:rsidR="003A54B0" w:rsidRDefault="00000000">
      <w:pPr>
        <w:pStyle w:val="TOC2"/>
        <w:tabs>
          <w:tab w:val="right" w:leader="dot" w:pos="9350"/>
        </w:tabs>
        <w:rPr>
          <w:rFonts w:asciiTheme="minorHAnsi" w:eastAsiaTheme="minorEastAsia" w:hAnsiTheme="minorHAnsi" w:cstheme="minorBidi"/>
          <w:noProof/>
          <w:sz w:val="22"/>
          <w:szCs w:val="22"/>
        </w:rPr>
      </w:pPr>
      <w:hyperlink w:anchor="_Toc98325436" w:history="1">
        <w:r w:rsidR="003A54B0" w:rsidRPr="009F1EF4">
          <w:rPr>
            <w:rStyle w:val="Hyperlink"/>
            <w:noProof/>
          </w:rPr>
          <w:t>4.6 XML Element Encoding</w:t>
        </w:r>
        <w:r w:rsidR="003A54B0">
          <w:rPr>
            <w:noProof/>
            <w:webHidden/>
          </w:rPr>
          <w:tab/>
        </w:r>
        <w:r w:rsidR="003A54B0">
          <w:rPr>
            <w:noProof/>
            <w:webHidden/>
          </w:rPr>
          <w:fldChar w:fldCharType="begin"/>
        </w:r>
        <w:r w:rsidR="003A54B0">
          <w:rPr>
            <w:noProof/>
            <w:webHidden/>
          </w:rPr>
          <w:instrText xml:space="preserve"> PAGEREF _Toc98325436 \h </w:instrText>
        </w:r>
        <w:r w:rsidR="003A54B0">
          <w:rPr>
            <w:noProof/>
            <w:webHidden/>
          </w:rPr>
        </w:r>
        <w:r w:rsidR="003A54B0">
          <w:rPr>
            <w:noProof/>
            <w:webHidden/>
          </w:rPr>
          <w:fldChar w:fldCharType="separate"/>
        </w:r>
        <w:r w:rsidR="001C4018">
          <w:rPr>
            <w:noProof/>
            <w:webHidden/>
          </w:rPr>
          <w:t>11</w:t>
        </w:r>
        <w:r w:rsidR="003A54B0">
          <w:rPr>
            <w:noProof/>
            <w:webHidden/>
          </w:rPr>
          <w:fldChar w:fldCharType="end"/>
        </w:r>
      </w:hyperlink>
    </w:p>
    <w:p w14:paraId="6378323B" w14:textId="5ED75A42" w:rsidR="003A54B0" w:rsidRDefault="00000000">
      <w:pPr>
        <w:pStyle w:val="TOC3"/>
        <w:tabs>
          <w:tab w:val="right" w:leader="dot" w:pos="9350"/>
        </w:tabs>
        <w:rPr>
          <w:rFonts w:asciiTheme="minorHAnsi" w:eastAsiaTheme="minorEastAsia" w:hAnsiTheme="minorHAnsi" w:cstheme="minorBidi"/>
          <w:noProof/>
          <w:sz w:val="22"/>
          <w:szCs w:val="22"/>
        </w:rPr>
      </w:pPr>
      <w:hyperlink w:anchor="_Toc98325437" w:history="1">
        <w:r w:rsidR="003A54B0" w:rsidRPr="009F1EF4">
          <w:rPr>
            <w:rStyle w:val="Hyperlink"/>
            <w:noProof/>
            <w:lang w:val="en-AU"/>
          </w:rPr>
          <w:t>4.6.1 Boolean</w:t>
        </w:r>
        <w:r w:rsidR="003A54B0">
          <w:rPr>
            <w:noProof/>
            <w:webHidden/>
          </w:rPr>
          <w:tab/>
        </w:r>
        <w:r w:rsidR="003A54B0">
          <w:rPr>
            <w:noProof/>
            <w:webHidden/>
          </w:rPr>
          <w:fldChar w:fldCharType="begin"/>
        </w:r>
        <w:r w:rsidR="003A54B0">
          <w:rPr>
            <w:noProof/>
            <w:webHidden/>
          </w:rPr>
          <w:instrText xml:space="preserve"> PAGEREF _Toc98325437 \h </w:instrText>
        </w:r>
        <w:r w:rsidR="003A54B0">
          <w:rPr>
            <w:noProof/>
            <w:webHidden/>
          </w:rPr>
        </w:r>
        <w:r w:rsidR="003A54B0">
          <w:rPr>
            <w:noProof/>
            <w:webHidden/>
          </w:rPr>
          <w:fldChar w:fldCharType="separate"/>
        </w:r>
        <w:r w:rsidR="001C4018">
          <w:rPr>
            <w:noProof/>
            <w:webHidden/>
          </w:rPr>
          <w:t>11</w:t>
        </w:r>
        <w:r w:rsidR="003A54B0">
          <w:rPr>
            <w:noProof/>
            <w:webHidden/>
          </w:rPr>
          <w:fldChar w:fldCharType="end"/>
        </w:r>
      </w:hyperlink>
    </w:p>
    <w:p w14:paraId="152BF666" w14:textId="5547BC39" w:rsidR="003A54B0" w:rsidRDefault="00000000">
      <w:pPr>
        <w:pStyle w:val="TOC3"/>
        <w:tabs>
          <w:tab w:val="right" w:leader="dot" w:pos="9350"/>
        </w:tabs>
        <w:rPr>
          <w:rFonts w:asciiTheme="minorHAnsi" w:eastAsiaTheme="minorEastAsia" w:hAnsiTheme="minorHAnsi" w:cstheme="minorBidi"/>
          <w:noProof/>
          <w:sz w:val="22"/>
          <w:szCs w:val="22"/>
        </w:rPr>
      </w:pPr>
      <w:hyperlink w:anchor="_Toc98325438" w:history="1">
        <w:r w:rsidR="003A54B0" w:rsidRPr="009F1EF4">
          <w:rPr>
            <w:rStyle w:val="Hyperlink"/>
            <w:noProof/>
            <w:lang w:val="en-AU"/>
          </w:rPr>
          <w:t>4.6.2 Text String</w:t>
        </w:r>
        <w:r w:rsidR="003A54B0">
          <w:rPr>
            <w:noProof/>
            <w:webHidden/>
          </w:rPr>
          <w:tab/>
        </w:r>
        <w:r w:rsidR="003A54B0">
          <w:rPr>
            <w:noProof/>
            <w:webHidden/>
          </w:rPr>
          <w:fldChar w:fldCharType="begin"/>
        </w:r>
        <w:r w:rsidR="003A54B0">
          <w:rPr>
            <w:noProof/>
            <w:webHidden/>
          </w:rPr>
          <w:instrText xml:space="preserve"> PAGEREF _Toc98325438 \h </w:instrText>
        </w:r>
        <w:r w:rsidR="003A54B0">
          <w:rPr>
            <w:noProof/>
            <w:webHidden/>
          </w:rPr>
        </w:r>
        <w:r w:rsidR="003A54B0">
          <w:rPr>
            <w:noProof/>
            <w:webHidden/>
          </w:rPr>
          <w:fldChar w:fldCharType="separate"/>
        </w:r>
        <w:r w:rsidR="001C4018">
          <w:rPr>
            <w:noProof/>
            <w:webHidden/>
          </w:rPr>
          <w:t>11</w:t>
        </w:r>
        <w:r w:rsidR="003A54B0">
          <w:rPr>
            <w:noProof/>
            <w:webHidden/>
          </w:rPr>
          <w:fldChar w:fldCharType="end"/>
        </w:r>
      </w:hyperlink>
    </w:p>
    <w:p w14:paraId="52986F49" w14:textId="464047E6" w:rsidR="003A54B0" w:rsidRDefault="00000000">
      <w:pPr>
        <w:pStyle w:val="TOC3"/>
        <w:tabs>
          <w:tab w:val="right" w:leader="dot" w:pos="9350"/>
        </w:tabs>
        <w:rPr>
          <w:rFonts w:asciiTheme="minorHAnsi" w:eastAsiaTheme="minorEastAsia" w:hAnsiTheme="minorHAnsi" w:cstheme="minorBidi"/>
          <w:noProof/>
          <w:sz w:val="22"/>
          <w:szCs w:val="22"/>
        </w:rPr>
      </w:pPr>
      <w:hyperlink w:anchor="_Toc98325439" w:history="1">
        <w:r w:rsidR="003A54B0" w:rsidRPr="009F1EF4">
          <w:rPr>
            <w:rStyle w:val="Hyperlink"/>
            <w:noProof/>
            <w:lang w:val="en-AU"/>
          </w:rPr>
          <w:t>4.6.3 Byte String</w:t>
        </w:r>
        <w:r w:rsidR="003A54B0">
          <w:rPr>
            <w:noProof/>
            <w:webHidden/>
          </w:rPr>
          <w:tab/>
        </w:r>
        <w:r w:rsidR="003A54B0">
          <w:rPr>
            <w:noProof/>
            <w:webHidden/>
          </w:rPr>
          <w:fldChar w:fldCharType="begin"/>
        </w:r>
        <w:r w:rsidR="003A54B0">
          <w:rPr>
            <w:noProof/>
            <w:webHidden/>
          </w:rPr>
          <w:instrText xml:space="preserve"> PAGEREF _Toc98325439 \h </w:instrText>
        </w:r>
        <w:r w:rsidR="003A54B0">
          <w:rPr>
            <w:noProof/>
            <w:webHidden/>
          </w:rPr>
        </w:r>
        <w:r w:rsidR="003A54B0">
          <w:rPr>
            <w:noProof/>
            <w:webHidden/>
          </w:rPr>
          <w:fldChar w:fldCharType="separate"/>
        </w:r>
        <w:r w:rsidR="001C4018">
          <w:rPr>
            <w:noProof/>
            <w:webHidden/>
          </w:rPr>
          <w:t>11</w:t>
        </w:r>
        <w:r w:rsidR="003A54B0">
          <w:rPr>
            <w:noProof/>
            <w:webHidden/>
          </w:rPr>
          <w:fldChar w:fldCharType="end"/>
        </w:r>
      </w:hyperlink>
    </w:p>
    <w:p w14:paraId="3CF22141" w14:textId="642E8199" w:rsidR="003A54B0" w:rsidRDefault="00000000">
      <w:pPr>
        <w:pStyle w:val="TOC3"/>
        <w:tabs>
          <w:tab w:val="right" w:leader="dot" w:pos="9350"/>
        </w:tabs>
        <w:rPr>
          <w:rFonts w:asciiTheme="minorHAnsi" w:eastAsiaTheme="minorEastAsia" w:hAnsiTheme="minorHAnsi" w:cstheme="minorBidi"/>
          <w:noProof/>
          <w:sz w:val="22"/>
          <w:szCs w:val="22"/>
        </w:rPr>
      </w:pPr>
      <w:hyperlink w:anchor="_Toc98325440" w:history="1">
        <w:r w:rsidR="003A54B0" w:rsidRPr="009F1EF4">
          <w:rPr>
            <w:rStyle w:val="Hyperlink"/>
            <w:noProof/>
            <w:lang w:val="en-AU"/>
          </w:rPr>
          <w:t>4.6.4 Enumerated Type</w:t>
        </w:r>
        <w:r w:rsidR="003A54B0">
          <w:rPr>
            <w:noProof/>
            <w:webHidden/>
          </w:rPr>
          <w:tab/>
        </w:r>
        <w:r w:rsidR="003A54B0">
          <w:rPr>
            <w:noProof/>
            <w:webHidden/>
          </w:rPr>
          <w:fldChar w:fldCharType="begin"/>
        </w:r>
        <w:r w:rsidR="003A54B0">
          <w:rPr>
            <w:noProof/>
            <w:webHidden/>
          </w:rPr>
          <w:instrText xml:space="preserve"> PAGEREF _Toc98325440 \h </w:instrText>
        </w:r>
        <w:r w:rsidR="003A54B0">
          <w:rPr>
            <w:noProof/>
            <w:webHidden/>
          </w:rPr>
        </w:r>
        <w:r w:rsidR="003A54B0">
          <w:rPr>
            <w:noProof/>
            <w:webHidden/>
          </w:rPr>
          <w:fldChar w:fldCharType="separate"/>
        </w:r>
        <w:r w:rsidR="001C4018">
          <w:rPr>
            <w:noProof/>
            <w:webHidden/>
          </w:rPr>
          <w:t>12</w:t>
        </w:r>
        <w:r w:rsidR="003A54B0">
          <w:rPr>
            <w:noProof/>
            <w:webHidden/>
          </w:rPr>
          <w:fldChar w:fldCharType="end"/>
        </w:r>
      </w:hyperlink>
    </w:p>
    <w:p w14:paraId="2FF29D5F" w14:textId="24ECBEBD" w:rsidR="003A54B0" w:rsidRDefault="00000000">
      <w:pPr>
        <w:pStyle w:val="TOC3"/>
        <w:tabs>
          <w:tab w:val="right" w:leader="dot" w:pos="9350"/>
        </w:tabs>
        <w:rPr>
          <w:rFonts w:asciiTheme="minorHAnsi" w:eastAsiaTheme="minorEastAsia" w:hAnsiTheme="minorHAnsi" w:cstheme="minorBidi"/>
          <w:noProof/>
          <w:sz w:val="22"/>
          <w:szCs w:val="22"/>
        </w:rPr>
      </w:pPr>
      <w:hyperlink w:anchor="_Toc98325441" w:history="1">
        <w:r w:rsidR="003A54B0" w:rsidRPr="009F1EF4">
          <w:rPr>
            <w:rStyle w:val="Hyperlink"/>
            <w:noProof/>
            <w:lang w:val="en-AU"/>
          </w:rPr>
          <w:t>4.6.5 Function Call and Return</w:t>
        </w:r>
        <w:r w:rsidR="003A54B0">
          <w:rPr>
            <w:noProof/>
            <w:webHidden/>
          </w:rPr>
          <w:tab/>
        </w:r>
        <w:r w:rsidR="003A54B0">
          <w:rPr>
            <w:noProof/>
            <w:webHidden/>
          </w:rPr>
          <w:fldChar w:fldCharType="begin"/>
        </w:r>
        <w:r w:rsidR="003A54B0">
          <w:rPr>
            <w:noProof/>
            <w:webHidden/>
          </w:rPr>
          <w:instrText xml:space="preserve"> PAGEREF _Toc98325441 \h </w:instrText>
        </w:r>
        <w:r w:rsidR="003A54B0">
          <w:rPr>
            <w:noProof/>
            <w:webHidden/>
          </w:rPr>
        </w:r>
        <w:r w:rsidR="003A54B0">
          <w:rPr>
            <w:noProof/>
            <w:webHidden/>
          </w:rPr>
          <w:fldChar w:fldCharType="separate"/>
        </w:r>
        <w:r w:rsidR="001C4018">
          <w:rPr>
            <w:noProof/>
            <w:webHidden/>
          </w:rPr>
          <w:t>12</w:t>
        </w:r>
        <w:r w:rsidR="003A54B0">
          <w:rPr>
            <w:noProof/>
            <w:webHidden/>
          </w:rPr>
          <w:fldChar w:fldCharType="end"/>
        </w:r>
      </w:hyperlink>
    </w:p>
    <w:p w14:paraId="098C086D" w14:textId="19A39FA3" w:rsidR="003A54B0" w:rsidRDefault="00000000">
      <w:pPr>
        <w:pStyle w:val="TOC3"/>
        <w:tabs>
          <w:tab w:val="right" w:leader="dot" w:pos="9350"/>
        </w:tabs>
        <w:rPr>
          <w:rFonts w:asciiTheme="minorHAnsi" w:eastAsiaTheme="minorEastAsia" w:hAnsiTheme="minorHAnsi" w:cstheme="minorBidi"/>
          <w:noProof/>
          <w:sz w:val="22"/>
          <w:szCs w:val="22"/>
        </w:rPr>
      </w:pPr>
      <w:hyperlink w:anchor="_Toc98325442" w:history="1">
        <w:r w:rsidR="003A54B0" w:rsidRPr="009F1EF4">
          <w:rPr>
            <w:rStyle w:val="Hyperlink"/>
            <w:noProof/>
            <w:lang w:val="en-AU"/>
          </w:rPr>
          <w:t>4.6.6 Attribute</w:t>
        </w:r>
        <w:r w:rsidR="003A54B0">
          <w:rPr>
            <w:noProof/>
            <w:webHidden/>
          </w:rPr>
          <w:tab/>
        </w:r>
        <w:r w:rsidR="003A54B0">
          <w:rPr>
            <w:noProof/>
            <w:webHidden/>
          </w:rPr>
          <w:fldChar w:fldCharType="begin"/>
        </w:r>
        <w:r w:rsidR="003A54B0">
          <w:rPr>
            <w:noProof/>
            <w:webHidden/>
          </w:rPr>
          <w:instrText xml:space="preserve"> PAGEREF _Toc98325442 \h </w:instrText>
        </w:r>
        <w:r w:rsidR="003A54B0">
          <w:rPr>
            <w:noProof/>
            <w:webHidden/>
          </w:rPr>
        </w:r>
        <w:r w:rsidR="003A54B0">
          <w:rPr>
            <w:noProof/>
            <w:webHidden/>
          </w:rPr>
          <w:fldChar w:fldCharType="separate"/>
        </w:r>
        <w:r w:rsidR="001C4018">
          <w:rPr>
            <w:noProof/>
            <w:webHidden/>
          </w:rPr>
          <w:t>12</w:t>
        </w:r>
        <w:r w:rsidR="003A54B0">
          <w:rPr>
            <w:noProof/>
            <w:webHidden/>
          </w:rPr>
          <w:fldChar w:fldCharType="end"/>
        </w:r>
      </w:hyperlink>
    </w:p>
    <w:p w14:paraId="5C2BF8F1" w14:textId="6EF11020" w:rsidR="003A54B0"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98325443" w:history="1">
        <w:r w:rsidR="003A54B0" w:rsidRPr="009F1EF4">
          <w:rPr>
            <w:rStyle w:val="Hyperlink"/>
            <w:noProof/>
          </w:rPr>
          <w:t>5</w:t>
        </w:r>
        <w:r w:rsidR="003A54B0">
          <w:rPr>
            <w:rFonts w:asciiTheme="minorHAnsi" w:eastAsiaTheme="minorEastAsia" w:hAnsiTheme="minorHAnsi" w:cstheme="minorBidi"/>
            <w:noProof/>
            <w:sz w:val="22"/>
            <w:szCs w:val="22"/>
          </w:rPr>
          <w:tab/>
        </w:r>
        <w:r w:rsidR="003A54B0" w:rsidRPr="009F1EF4">
          <w:rPr>
            <w:rStyle w:val="Hyperlink"/>
            <w:noProof/>
          </w:rPr>
          <w:t>Base Profiles</w:t>
        </w:r>
        <w:r w:rsidR="003A54B0">
          <w:rPr>
            <w:noProof/>
            <w:webHidden/>
          </w:rPr>
          <w:tab/>
        </w:r>
        <w:r w:rsidR="003A54B0">
          <w:rPr>
            <w:noProof/>
            <w:webHidden/>
          </w:rPr>
          <w:fldChar w:fldCharType="begin"/>
        </w:r>
        <w:r w:rsidR="003A54B0">
          <w:rPr>
            <w:noProof/>
            <w:webHidden/>
          </w:rPr>
          <w:instrText xml:space="preserve"> PAGEREF _Toc98325443 \h </w:instrText>
        </w:r>
        <w:r w:rsidR="003A54B0">
          <w:rPr>
            <w:noProof/>
            <w:webHidden/>
          </w:rPr>
        </w:r>
        <w:r w:rsidR="003A54B0">
          <w:rPr>
            <w:noProof/>
            <w:webHidden/>
          </w:rPr>
          <w:fldChar w:fldCharType="separate"/>
        </w:r>
        <w:r w:rsidR="001C4018">
          <w:rPr>
            <w:noProof/>
            <w:webHidden/>
          </w:rPr>
          <w:t>13</w:t>
        </w:r>
        <w:r w:rsidR="003A54B0">
          <w:rPr>
            <w:noProof/>
            <w:webHidden/>
          </w:rPr>
          <w:fldChar w:fldCharType="end"/>
        </w:r>
      </w:hyperlink>
    </w:p>
    <w:p w14:paraId="1DFA09FF" w14:textId="16D05E6E" w:rsidR="003A54B0" w:rsidRDefault="00000000">
      <w:pPr>
        <w:pStyle w:val="TOC2"/>
        <w:tabs>
          <w:tab w:val="right" w:leader="dot" w:pos="9350"/>
        </w:tabs>
        <w:rPr>
          <w:rFonts w:asciiTheme="minorHAnsi" w:eastAsiaTheme="minorEastAsia" w:hAnsiTheme="minorHAnsi" w:cstheme="minorBidi"/>
          <w:noProof/>
          <w:sz w:val="22"/>
          <w:szCs w:val="22"/>
        </w:rPr>
      </w:pPr>
      <w:hyperlink w:anchor="_Toc98325444" w:history="1">
        <w:r w:rsidR="003A54B0" w:rsidRPr="009F1EF4">
          <w:rPr>
            <w:rStyle w:val="Hyperlink"/>
            <w:noProof/>
          </w:rPr>
          <w:t>5.1 Baseline Provider</w:t>
        </w:r>
        <w:r w:rsidR="003A54B0">
          <w:rPr>
            <w:noProof/>
            <w:webHidden/>
          </w:rPr>
          <w:tab/>
        </w:r>
        <w:r w:rsidR="003A54B0">
          <w:rPr>
            <w:noProof/>
            <w:webHidden/>
          </w:rPr>
          <w:fldChar w:fldCharType="begin"/>
        </w:r>
        <w:r w:rsidR="003A54B0">
          <w:rPr>
            <w:noProof/>
            <w:webHidden/>
          </w:rPr>
          <w:instrText xml:space="preserve"> PAGEREF _Toc98325444 \h </w:instrText>
        </w:r>
        <w:r w:rsidR="003A54B0">
          <w:rPr>
            <w:noProof/>
            <w:webHidden/>
          </w:rPr>
        </w:r>
        <w:r w:rsidR="003A54B0">
          <w:rPr>
            <w:noProof/>
            <w:webHidden/>
          </w:rPr>
          <w:fldChar w:fldCharType="separate"/>
        </w:r>
        <w:r w:rsidR="001C4018">
          <w:rPr>
            <w:noProof/>
            <w:webHidden/>
          </w:rPr>
          <w:t>13</w:t>
        </w:r>
        <w:r w:rsidR="003A54B0">
          <w:rPr>
            <w:noProof/>
            <w:webHidden/>
          </w:rPr>
          <w:fldChar w:fldCharType="end"/>
        </w:r>
      </w:hyperlink>
    </w:p>
    <w:p w14:paraId="1C5E4A50" w14:textId="2A67829B" w:rsidR="003A54B0" w:rsidRDefault="00000000">
      <w:pPr>
        <w:pStyle w:val="TOC3"/>
        <w:tabs>
          <w:tab w:val="right" w:leader="dot" w:pos="9350"/>
        </w:tabs>
        <w:rPr>
          <w:rFonts w:asciiTheme="minorHAnsi" w:eastAsiaTheme="minorEastAsia" w:hAnsiTheme="minorHAnsi" w:cstheme="minorBidi"/>
          <w:noProof/>
          <w:sz w:val="22"/>
          <w:szCs w:val="22"/>
        </w:rPr>
      </w:pPr>
      <w:hyperlink w:anchor="_Toc98325445" w:history="1">
        <w:r w:rsidR="003A54B0" w:rsidRPr="009F1EF4">
          <w:rPr>
            <w:rStyle w:val="Hyperlink"/>
            <w:noProof/>
          </w:rPr>
          <w:t>5.1.1 Baseline Provider Mandatory Test Cases</w:t>
        </w:r>
        <w:r w:rsidR="003A54B0">
          <w:rPr>
            <w:noProof/>
            <w:webHidden/>
          </w:rPr>
          <w:tab/>
        </w:r>
        <w:r w:rsidR="003A54B0">
          <w:rPr>
            <w:noProof/>
            <w:webHidden/>
          </w:rPr>
          <w:fldChar w:fldCharType="begin"/>
        </w:r>
        <w:r w:rsidR="003A54B0">
          <w:rPr>
            <w:noProof/>
            <w:webHidden/>
          </w:rPr>
          <w:instrText xml:space="preserve"> PAGEREF _Toc98325445 \h </w:instrText>
        </w:r>
        <w:r w:rsidR="003A54B0">
          <w:rPr>
            <w:noProof/>
            <w:webHidden/>
          </w:rPr>
        </w:r>
        <w:r w:rsidR="003A54B0">
          <w:rPr>
            <w:noProof/>
            <w:webHidden/>
          </w:rPr>
          <w:fldChar w:fldCharType="separate"/>
        </w:r>
        <w:r w:rsidR="001C4018">
          <w:rPr>
            <w:noProof/>
            <w:webHidden/>
          </w:rPr>
          <w:t>14</w:t>
        </w:r>
        <w:r w:rsidR="003A54B0">
          <w:rPr>
            <w:noProof/>
            <w:webHidden/>
          </w:rPr>
          <w:fldChar w:fldCharType="end"/>
        </w:r>
      </w:hyperlink>
    </w:p>
    <w:p w14:paraId="6855AE42" w14:textId="01B07592" w:rsidR="003A54B0" w:rsidRDefault="00000000">
      <w:pPr>
        <w:pStyle w:val="TOC4"/>
        <w:tabs>
          <w:tab w:val="right" w:leader="dot" w:pos="9350"/>
        </w:tabs>
        <w:rPr>
          <w:rFonts w:asciiTheme="minorHAnsi" w:eastAsiaTheme="minorEastAsia" w:hAnsiTheme="minorHAnsi" w:cstheme="minorBidi"/>
          <w:noProof/>
          <w:sz w:val="22"/>
          <w:szCs w:val="22"/>
        </w:rPr>
      </w:pPr>
      <w:hyperlink w:anchor="_Toc98325446" w:history="1">
        <w:r w:rsidR="003A54B0" w:rsidRPr="009F1EF4">
          <w:rPr>
            <w:rStyle w:val="Hyperlink"/>
            <w:noProof/>
          </w:rPr>
          <w:t>5.1.1.1 BL-M-1-31</w:t>
        </w:r>
        <w:r w:rsidR="003A54B0">
          <w:rPr>
            <w:noProof/>
            <w:webHidden/>
          </w:rPr>
          <w:tab/>
        </w:r>
        <w:r w:rsidR="003A54B0">
          <w:rPr>
            <w:noProof/>
            <w:webHidden/>
          </w:rPr>
          <w:fldChar w:fldCharType="begin"/>
        </w:r>
        <w:r w:rsidR="003A54B0">
          <w:rPr>
            <w:noProof/>
            <w:webHidden/>
          </w:rPr>
          <w:instrText xml:space="preserve"> PAGEREF _Toc98325446 \h </w:instrText>
        </w:r>
        <w:r w:rsidR="003A54B0">
          <w:rPr>
            <w:noProof/>
            <w:webHidden/>
          </w:rPr>
        </w:r>
        <w:r w:rsidR="003A54B0">
          <w:rPr>
            <w:noProof/>
            <w:webHidden/>
          </w:rPr>
          <w:fldChar w:fldCharType="separate"/>
        </w:r>
        <w:r w:rsidR="001C4018">
          <w:rPr>
            <w:noProof/>
            <w:webHidden/>
          </w:rPr>
          <w:t>14</w:t>
        </w:r>
        <w:r w:rsidR="003A54B0">
          <w:rPr>
            <w:noProof/>
            <w:webHidden/>
          </w:rPr>
          <w:fldChar w:fldCharType="end"/>
        </w:r>
      </w:hyperlink>
    </w:p>
    <w:p w14:paraId="3A0B19F4" w14:textId="33C321C4" w:rsidR="003A54B0" w:rsidRDefault="00000000">
      <w:pPr>
        <w:pStyle w:val="TOC2"/>
        <w:tabs>
          <w:tab w:val="right" w:leader="dot" w:pos="9350"/>
        </w:tabs>
        <w:rPr>
          <w:rFonts w:asciiTheme="minorHAnsi" w:eastAsiaTheme="minorEastAsia" w:hAnsiTheme="minorHAnsi" w:cstheme="minorBidi"/>
          <w:noProof/>
          <w:sz w:val="22"/>
          <w:szCs w:val="22"/>
        </w:rPr>
      </w:pPr>
      <w:hyperlink w:anchor="_Toc98325447" w:history="1">
        <w:r w:rsidR="003A54B0" w:rsidRPr="009F1EF4">
          <w:rPr>
            <w:rStyle w:val="Hyperlink"/>
            <w:noProof/>
          </w:rPr>
          <w:t>5.2 Complete Provider</w:t>
        </w:r>
        <w:r w:rsidR="003A54B0">
          <w:rPr>
            <w:noProof/>
            <w:webHidden/>
          </w:rPr>
          <w:tab/>
        </w:r>
        <w:r w:rsidR="003A54B0">
          <w:rPr>
            <w:noProof/>
            <w:webHidden/>
          </w:rPr>
          <w:fldChar w:fldCharType="begin"/>
        </w:r>
        <w:r w:rsidR="003A54B0">
          <w:rPr>
            <w:noProof/>
            <w:webHidden/>
          </w:rPr>
          <w:instrText xml:space="preserve"> PAGEREF _Toc98325447 \h </w:instrText>
        </w:r>
        <w:r w:rsidR="003A54B0">
          <w:rPr>
            <w:noProof/>
            <w:webHidden/>
          </w:rPr>
        </w:r>
        <w:r w:rsidR="003A54B0">
          <w:rPr>
            <w:noProof/>
            <w:webHidden/>
          </w:rPr>
          <w:fldChar w:fldCharType="separate"/>
        </w:r>
        <w:r w:rsidR="001C4018">
          <w:rPr>
            <w:noProof/>
            <w:webHidden/>
          </w:rPr>
          <w:t>14</w:t>
        </w:r>
        <w:r w:rsidR="003A54B0">
          <w:rPr>
            <w:noProof/>
            <w:webHidden/>
          </w:rPr>
          <w:fldChar w:fldCharType="end"/>
        </w:r>
      </w:hyperlink>
    </w:p>
    <w:p w14:paraId="56EF88C5" w14:textId="0ACB72F4" w:rsidR="003A54B0" w:rsidRDefault="00000000">
      <w:pPr>
        <w:pStyle w:val="TOC2"/>
        <w:tabs>
          <w:tab w:val="right" w:leader="dot" w:pos="9350"/>
        </w:tabs>
        <w:rPr>
          <w:rFonts w:asciiTheme="minorHAnsi" w:eastAsiaTheme="minorEastAsia" w:hAnsiTheme="minorHAnsi" w:cstheme="minorBidi"/>
          <w:noProof/>
          <w:sz w:val="22"/>
          <w:szCs w:val="22"/>
        </w:rPr>
      </w:pPr>
      <w:hyperlink w:anchor="_Toc98325448" w:history="1">
        <w:r w:rsidR="003A54B0" w:rsidRPr="009F1EF4">
          <w:rPr>
            <w:rStyle w:val="Hyperlink"/>
            <w:noProof/>
          </w:rPr>
          <w:t>5.3 Extended Provider</w:t>
        </w:r>
        <w:r w:rsidR="003A54B0">
          <w:rPr>
            <w:noProof/>
            <w:webHidden/>
          </w:rPr>
          <w:tab/>
        </w:r>
        <w:r w:rsidR="003A54B0">
          <w:rPr>
            <w:noProof/>
            <w:webHidden/>
          </w:rPr>
          <w:fldChar w:fldCharType="begin"/>
        </w:r>
        <w:r w:rsidR="003A54B0">
          <w:rPr>
            <w:noProof/>
            <w:webHidden/>
          </w:rPr>
          <w:instrText xml:space="preserve"> PAGEREF _Toc98325448 \h </w:instrText>
        </w:r>
        <w:r w:rsidR="003A54B0">
          <w:rPr>
            <w:noProof/>
            <w:webHidden/>
          </w:rPr>
        </w:r>
        <w:r w:rsidR="003A54B0">
          <w:rPr>
            <w:noProof/>
            <w:webHidden/>
          </w:rPr>
          <w:fldChar w:fldCharType="separate"/>
        </w:r>
        <w:r w:rsidR="001C4018">
          <w:rPr>
            <w:noProof/>
            <w:webHidden/>
          </w:rPr>
          <w:t>14</w:t>
        </w:r>
        <w:r w:rsidR="003A54B0">
          <w:rPr>
            <w:noProof/>
            <w:webHidden/>
          </w:rPr>
          <w:fldChar w:fldCharType="end"/>
        </w:r>
      </w:hyperlink>
    </w:p>
    <w:p w14:paraId="3E5ED352" w14:textId="32160590" w:rsidR="003A54B0" w:rsidRDefault="00000000">
      <w:pPr>
        <w:pStyle w:val="TOC3"/>
        <w:tabs>
          <w:tab w:val="right" w:leader="dot" w:pos="9350"/>
        </w:tabs>
        <w:rPr>
          <w:rFonts w:asciiTheme="minorHAnsi" w:eastAsiaTheme="minorEastAsia" w:hAnsiTheme="minorHAnsi" w:cstheme="minorBidi"/>
          <w:noProof/>
          <w:sz w:val="22"/>
          <w:szCs w:val="22"/>
        </w:rPr>
      </w:pPr>
      <w:hyperlink w:anchor="_Toc98325449" w:history="1">
        <w:r w:rsidR="003A54B0" w:rsidRPr="009F1EF4">
          <w:rPr>
            <w:rStyle w:val="Hyperlink"/>
            <w:noProof/>
          </w:rPr>
          <w:t>5.3.1 Extended Provider Mandatory Test Cases</w:t>
        </w:r>
        <w:r w:rsidR="003A54B0">
          <w:rPr>
            <w:noProof/>
            <w:webHidden/>
          </w:rPr>
          <w:tab/>
        </w:r>
        <w:r w:rsidR="003A54B0">
          <w:rPr>
            <w:noProof/>
            <w:webHidden/>
          </w:rPr>
          <w:fldChar w:fldCharType="begin"/>
        </w:r>
        <w:r w:rsidR="003A54B0">
          <w:rPr>
            <w:noProof/>
            <w:webHidden/>
          </w:rPr>
          <w:instrText xml:space="preserve"> PAGEREF _Toc98325449 \h </w:instrText>
        </w:r>
        <w:r w:rsidR="003A54B0">
          <w:rPr>
            <w:noProof/>
            <w:webHidden/>
          </w:rPr>
        </w:r>
        <w:r w:rsidR="003A54B0">
          <w:rPr>
            <w:noProof/>
            <w:webHidden/>
          </w:rPr>
          <w:fldChar w:fldCharType="separate"/>
        </w:r>
        <w:r w:rsidR="001C4018">
          <w:rPr>
            <w:noProof/>
            <w:webHidden/>
          </w:rPr>
          <w:t>15</w:t>
        </w:r>
        <w:r w:rsidR="003A54B0">
          <w:rPr>
            <w:noProof/>
            <w:webHidden/>
          </w:rPr>
          <w:fldChar w:fldCharType="end"/>
        </w:r>
      </w:hyperlink>
    </w:p>
    <w:p w14:paraId="56DDBDE4" w14:textId="38F87227" w:rsidR="003A54B0" w:rsidRDefault="00000000">
      <w:pPr>
        <w:pStyle w:val="TOC4"/>
        <w:tabs>
          <w:tab w:val="right" w:leader="dot" w:pos="9350"/>
        </w:tabs>
        <w:rPr>
          <w:rFonts w:asciiTheme="minorHAnsi" w:eastAsiaTheme="minorEastAsia" w:hAnsiTheme="minorHAnsi" w:cstheme="minorBidi"/>
          <w:noProof/>
          <w:sz w:val="22"/>
          <w:szCs w:val="22"/>
        </w:rPr>
      </w:pPr>
      <w:hyperlink w:anchor="_Toc98325450" w:history="1">
        <w:r w:rsidR="003A54B0" w:rsidRPr="009F1EF4">
          <w:rPr>
            <w:rStyle w:val="Hyperlink"/>
            <w:noProof/>
          </w:rPr>
          <w:t>5.3.1.1 EXT-M-1-31</w:t>
        </w:r>
        <w:r w:rsidR="003A54B0">
          <w:rPr>
            <w:noProof/>
            <w:webHidden/>
          </w:rPr>
          <w:tab/>
        </w:r>
        <w:r w:rsidR="003A54B0">
          <w:rPr>
            <w:noProof/>
            <w:webHidden/>
          </w:rPr>
          <w:fldChar w:fldCharType="begin"/>
        </w:r>
        <w:r w:rsidR="003A54B0">
          <w:rPr>
            <w:noProof/>
            <w:webHidden/>
          </w:rPr>
          <w:instrText xml:space="preserve"> PAGEREF _Toc98325450 \h </w:instrText>
        </w:r>
        <w:r w:rsidR="003A54B0">
          <w:rPr>
            <w:noProof/>
            <w:webHidden/>
          </w:rPr>
        </w:r>
        <w:r w:rsidR="003A54B0">
          <w:rPr>
            <w:noProof/>
            <w:webHidden/>
          </w:rPr>
          <w:fldChar w:fldCharType="separate"/>
        </w:r>
        <w:r w:rsidR="001C4018">
          <w:rPr>
            <w:noProof/>
            <w:webHidden/>
          </w:rPr>
          <w:t>15</w:t>
        </w:r>
        <w:r w:rsidR="003A54B0">
          <w:rPr>
            <w:noProof/>
            <w:webHidden/>
          </w:rPr>
          <w:fldChar w:fldCharType="end"/>
        </w:r>
      </w:hyperlink>
    </w:p>
    <w:p w14:paraId="13CAAA26" w14:textId="39737EAC" w:rsidR="003A54B0" w:rsidRDefault="00000000">
      <w:pPr>
        <w:pStyle w:val="TOC2"/>
        <w:tabs>
          <w:tab w:val="right" w:leader="dot" w:pos="9350"/>
        </w:tabs>
        <w:rPr>
          <w:rFonts w:asciiTheme="minorHAnsi" w:eastAsiaTheme="minorEastAsia" w:hAnsiTheme="minorHAnsi" w:cstheme="minorBidi"/>
          <w:noProof/>
          <w:sz w:val="22"/>
          <w:szCs w:val="22"/>
        </w:rPr>
      </w:pPr>
      <w:hyperlink w:anchor="_Toc98325451" w:history="1">
        <w:r w:rsidR="003A54B0" w:rsidRPr="009F1EF4">
          <w:rPr>
            <w:rStyle w:val="Hyperlink"/>
            <w:noProof/>
          </w:rPr>
          <w:t>5.4 Authentication Token</w:t>
        </w:r>
        <w:r w:rsidR="003A54B0">
          <w:rPr>
            <w:noProof/>
            <w:webHidden/>
          </w:rPr>
          <w:tab/>
        </w:r>
        <w:r w:rsidR="003A54B0">
          <w:rPr>
            <w:noProof/>
            <w:webHidden/>
          </w:rPr>
          <w:fldChar w:fldCharType="begin"/>
        </w:r>
        <w:r w:rsidR="003A54B0">
          <w:rPr>
            <w:noProof/>
            <w:webHidden/>
          </w:rPr>
          <w:instrText xml:space="preserve"> PAGEREF _Toc98325451 \h </w:instrText>
        </w:r>
        <w:r w:rsidR="003A54B0">
          <w:rPr>
            <w:noProof/>
            <w:webHidden/>
          </w:rPr>
        </w:r>
        <w:r w:rsidR="003A54B0">
          <w:rPr>
            <w:noProof/>
            <w:webHidden/>
          </w:rPr>
          <w:fldChar w:fldCharType="separate"/>
        </w:r>
        <w:r w:rsidR="001C4018">
          <w:rPr>
            <w:noProof/>
            <w:webHidden/>
          </w:rPr>
          <w:t>15</w:t>
        </w:r>
        <w:r w:rsidR="003A54B0">
          <w:rPr>
            <w:noProof/>
            <w:webHidden/>
          </w:rPr>
          <w:fldChar w:fldCharType="end"/>
        </w:r>
      </w:hyperlink>
    </w:p>
    <w:p w14:paraId="60EE30DF" w14:textId="7CBD0129" w:rsidR="003A54B0" w:rsidRDefault="00000000">
      <w:pPr>
        <w:pStyle w:val="TOC3"/>
        <w:tabs>
          <w:tab w:val="right" w:leader="dot" w:pos="9350"/>
        </w:tabs>
        <w:rPr>
          <w:rFonts w:asciiTheme="minorHAnsi" w:eastAsiaTheme="minorEastAsia" w:hAnsiTheme="minorHAnsi" w:cstheme="minorBidi"/>
          <w:noProof/>
          <w:sz w:val="22"/>
          <w:szCs w:val="22"/>
        </w:rPr>
      </w:pPr>
      <w:hyperlink w:anchor="_Toc98325452" w:history="1">
        <w:r w:rsidR="003A54B0" w:rsidRPr="009F1EF4">
          <w:rPr>
            <w:rStyle w:val="Hyperlink"/>
            <w:noProof/>
          </w:rPr>
          <w:t>5.4.1 Authentication Token Provider Mandatory Test Cases</w:t>
        </w:r>
        <w:r w:rsidR="003A54B0">
          <w:rPr>
            <w:noProof/>
            <w:webHidden/>
          </w:rPr>
          <w:tab/>
        </w:r>
        <w:r w:rsidR="003A54B0">
          <w:rPr>
            <w:noProof/>
            <w:webHidden/>
          </w:rPr>
          <w:fldChar w:fldCharType="begin"/>
        </w:r>
        <w:r w:rsidR="003A54B0">
          <w:rPr>
            <w:noProof/>
            <w:webHidden/>
          </w:rPr>
          <w:instrText xml:space="preserve"> PAGEREF _Toc98325452 \h </w:instrText>
        </w:r>
        <w:r w:rsidR="003A54B0">
          <w:rPr>
            <w:noProof/>
            <w:webHidden/>
          </w:rPr>
        </w:r>
        <w:r w:rsidR="003A54B0">
          <w:rPr>
            <w:noProof/>
            <w:webHidden/>
          </w:rPr>
          <w:fldChar w:fldCharType="separate"/>
        </w:r>
        <w:r w:rsidR="001C4018">
          <w:rPr>
            <w:noProof/>
            <w:webHidden/>
          </w:rPr>
          <w:t>15</w:t>
        </w:r>
        <w:r w:rsidR="003A54B0">
          <w:rPr>
            <w:noProof/>
            <w:webHidden/>
          </w:rPr>
          <w:fldChar w:fldCharType="end"/>
        </w:r>
      </w:hyperlink>
    </w:p>
    <w:p w14:paraId="2CD5B647" w14:textId="7B8E0128" w:rsidR="003A54B0" w:rsidRDefault="00000000">
      <w:pPr>
        <w:pStyle w:val="TOC4"/>
        <w:tabs>
          <w:tab w:val="right" w:leader="dot" w:pos="9350"/>
        </w:tabs>
        <w:rPr>
          <w:rFonts w:asciiTheme="minorHAnsi" w:eastAsiaTheme="minorEastAsia" w:hAnsiTheme="minorHAnsi" w:cstheme="minorBidi"/>
          <w:noProof/>
          <w:sz w:val="22"/>
          <w:szCs w:val="22"/>
        </w:rPr>
      </w:pPr>
      <w:hyperlink w:anchor="_Toc98325453" w:history="1">
        <w:r w:rsidR="003A54B0" w:rsidRPr="009F1EF4">
          <w:rPr>
            <w:rStyle w:val="Hyperlink"/>
            <w:noProof/>
          </w:rPr>
          <w:t>5.4.1.1 AUTH-M-1-31</w:t>
        </w:r>
        <w:r w:rsidR="003A54B0">
          <w:rPr>
            <w:noProof/>
            <w:webHidden/>
          </w:rPr>
          <w:tab/>
        </w:r>
        <w:r w:rsidR="003A54B0">
          <w:rPr>
            <w:noProof/>
            <w:webHidden/>
          </w:rPr>
          <w:fldChar w:fldCharType="begin"/>
        </w:r>
        <w:r w:rsidR="003A54B0">
          <w:rPr>
            <w:noProof/>
            <w:webHidden/>
          </w:rPr>
          <w:instrText xml:space="preserve"> PAGEREF _Toc98325453 \h </w:instrText>
        </w:r>
        <w:r w:rsidR="003A54B0">
          <w:rPr>
            <w:noProof/>
            <w:webHidden/>
          </w:rPr>
        </w:r>
        <w:r w:rsidR="003A54B0">
          <w:rPr>
            <w:noProof/>
            <w:webHidden/>
          </w:rPr>
          <w:fldChar w:fldCharType="separate"/>
        </w:r>
        <w:r w:rsidR="001C4018">
          <w:rPr>
            <w:noProof/>
            <w:webHidden/>
          </w:rPr>
          <w:t>15</w:t>
        </w:r>
        <w:r w:rsidR="003A54B0">
          <w:rPr>
            <w:noProof/>
            <w:webHidden/>
          </w:rPr>
          <w:fldChar w:fldCharType="end"/>
        </w:r>
      </w:hyperlink>
    </w:p>
    <w:p w14:paraId="1DBE7E6A" w14:textId="1F1A8A51" w:rsidR="003A54B0" w:rsidRDefault="00000000">
      <w:pPr>
        <w:pStyle w:val="TOC2"/>
        <w:tabs>
          <w:tab w:val="right" w:leader="dot" w:pos="9350"/>
        </w:tabs>
        <w:rPr>
          <w:rFonts w:asciiTheme="minorHAnsi" w:eastAsiaTheme="minorEastAsia" w:hAnsiTheme="minorHAnsi" w:cstheme="minorBidi"/>
          <w:noProof/>
          <w:sz w:val="22"/>
          <w:szCs w:val="22"/>
        </w:rPr>
      </w:pPr>
      <w:hyperlink w:anchor="_Toc98325454" w:history="1">
        <w:r w:rsidR="003A54B0" w:rsidRPr="009F1EF4">
          <w:rPr>
            <w:rStyle w:val="Hyperlink"/>
            <w:noProof/>
          </w:rPr>
          <w:t>5.5 Public Certificates Token</w:t>
        </w:r>
        <w:r w:rsidR="003A54B0">
          <w:rPr>
            <w:noProof/>
            <w:webHidden/>
          </w:rPr>
          <w:tab/>
        </w:r>
        <w:r w:rsidR="003A54B0">
          <w:rPr>
            <w:noProof/>
            <w:webHidden/>
          </w:rPr>
          <w:fldChar w:fldCharType="begin"/>
        </w:r>
        <w:r w:rsidR="003A54B0">
          <w:rPr>
            <w:noProof/>
            <w:webHidden/>
          </w:rPr>
          <w:instrText xml:space="preserve"> PAGEREF _Toc98325454 \h </w:instrText>
        </w:r>
        <w:r w:rsidR="003A54B0">
          <w:rPr>
            <w:noProof/>
            <w:webHidden/>
          </w:rPr>
        </w:r>
        <w:r w:rsidR="003A54B0">
          <w:rPr>
            <w:noProof/>
            <w:webHidden/>
          </w:rPr>
          <w:fldChar w:fldCharType="separate"/>
        </w:r>
        <w:r w:rsidR="001C4018">
          <w:rPr>
            <w:noProof/>
            <w:webHidden/>
          </w:rPr>
          <w:t>16</w:t>
        </w:r>
        <w:r w:rsidR="003A54B0">
          <w:rPr>
            <w:noProof/>
            <w:webHidden/>
          </w:rPr>
          <w:fldChar w:fldCharType="end"/>
        </w:r>
      </w:hyperlink>
    </w:p>
    <w:p w14:paraId="300459F6" w14:textId="3D7DAA63" w:rsidR="003A54B0" w:rsidRDefault="00000000">
      <w:pPr>
        <w:pStyle w:val="TOC3"/>
        <w:tabs>
          <w:tab w:val="right" w:leader="dot" w:pos="9350"/>
        </w:tabs>
        <w:rPr>
          <w:rFonts w:asciiTheme="minorHAnsi" w:eastAsiaTheme="minorEastAsia" w:hAnsiTheme="minorHAnsi" w:cstheme="minorBidi"/>
          <w:noProof/>
          <w:sz w:val="22"/>
          <w:szCs w:val="22"/>
        </w:rPr>
      </w:pPr>
      <w:hyperlink w:anchor="_Toc98325455" w:history="1">
        <w:r w:rsidR="003A54B0" w:rsidRPr="009F1EF4">
          <w:rPr>
            <w:rStyle w:val="Hyperlink"/>
            <w:noProof/>
          </w:rPr>
          <w:t>5.5.1 Public Certificates Token Provider Mandatory Test Cases</w:t>
        </w:r>
        <w:r w:rsidR="003A54B0">
          <w:rPr>
            <w:noProof/>
            <w:webHidden/>
          </w:rPr>
          <w:tab/>
        </w:r>
        <w:r w:rsidR="003A54B0">
          <w:rPr>
            <w:noProof/>
            <w:webHidden/>
          </w:rPr>
          <w:fldChar w:fldCharType="begin"/>
        </w:r>
        <w:r w:rsidR="003A54B0">
          <w:rPr>
            <w:noProof/>
            <w:webHidden/>
          </w:rPr>
          <w:instrText xml:space="preserve"> PAGEREF _Toc98325455 \h </w:instrText>
        </w:r>
        <w:r w:rsidR="003A54B0">
          <w:rPr>
            <w:noProof/>
            <w:webHidden/>
          </w:rPr>
        </w:r>
        <w:r w:rsidR="003A54B0">
          <w:rPr>
            <w:noProof/>
            <w:webHidden/>
          </w:rPr>
          <w:fldChar w:fldCharType="separate"/>
        </w:r>
        <w:r w:rsidR="001C4018">
          <w:rPr>
            <w:noProof/>
            <w:webHidden/>
          </w:rPr>
          <w:t>16</w:t>
        </w:r>
        <w:r w:rsidR="003A54B0">
          <w:rPr>
            <w:noProof/>
            <w:webHidden/>
          </w:rPr>
          <w:fldChar w:fldCharType="end"/>
        </w:r>
      </w:hyperlink>
    </w:p>
    <w:p w14:paraId="31FC07B6" w14:textId="117C7A30" w:rsidR="003A54B0" w:rsidRDefault="00000000">
      <w:pPr>
        <w:pStyle w:val="TOC4"/>
        <w:tabs>
          <w:tab w:val="right" w:leader="dot" w:pos="9350"/>
        </w:tabs>
        <w:rPr>
          <w:rFonts w:asciiTheme="minorHAnsi" w:eastAsiaTheme="minorEastAsia" w:hAnsiTheme="minorHAnsi" w:cstheme="minorBidi"/>
          <w:noProof/>
          <w:sz w:val="22"/>
          <w:szCs w:val="22"/>
        </w:rPr>
      </w:pPr>
      <w:hyperlink w:anchor="_Toc98325456" w:history="1">
        <w:r w:rsidR="003A54B0" w:rsidRPr="009F1EF4">
          <w:rPr>
            <w:rStyle w:val="Hyperlink"/>
            <w:noProof/>
          </w:rPr>
          <w:t>5.5.1.1 CERT-M-1-31</w:t>
        </w:r>
        <w:r w:rsidR="003A54B0">
          <w:rPr>
            <w:noProof/>
            <w:webHidden/>
          </w:rPr>
          <w:tab/>
        </w:r>
        <w:r w:rsidR="003A54B0">
          <w:rPr>
            <w:noProof/>
            <w:webHidden/>
          </w:rPr>
          <w:fldChar w:fldCharType="begin"/>
        </w:r>
        <w:r w:rsidR="003A54B0">
          <w:rPr>
            <w:noProof/>
            <w:webHidden/>
          </w:rPr>
          <w:instrText xml:space="preserve"> PAGEREF _Toc98325456 \h </w:instrText>
        </w:r>
        <w:r w:rsidR="003A54B0">
          <w:rPr>
            <w:noProof/>
            <w:webHidden/>
          </w:rPr>
        </w:r>
        <w:r w:rsidR="003A54B0">
          <w:rPr>
            <w:noProof/>
            <w:webHidden/>
          </w:rPr>
          <w:fldChar w:fldCharType="separate"/>
        </w:r>
        <w:r w:rsidR="001C4018">
          <w:rPr>
            <w:noProof/>
            <w:webHidden/>
          </w:rPr>
          <w:t>16</w:t>
        </w:r>
        <w:r w:rsidR="003A54B0">
          <w:rPr>
            <w:noProof/>
            <w:webHidden/>
          </w:rPr>
          <w:fldChar w:fldCharType="end"/>
        </w:r>
      </w:hyperlink>
    </w:p>
    <w:p w14:paraId="2CC0A6B0" w14:textId="27FDEA62" w:rsidR="003A54B0" w:rsidRDefault="00000000">
      <w:pPr>
        <w:pStyle w:val="TOC2"/>
        <w:tabs>
          <w:tab w:val="right" w:leader="dot" w:pos="9350"/>
        </w:tabs>
        <w:rPr>
          <w:rFonts w:asciiTheme="minorHAnsi" w:eastAsiaTheme="minorEastAsia" w:hAnsiTheme="minorHAnsi" w:cstheme="minorBidi"/>
          <w:noProof/>
          <w:sz w:val="22"/>
          <w:szCs w:val="22"/>
        </w:rPr>
      </w:pPr>
      <w:hyperlink w:anchor="_Toc98325457" w:history="1">
        <w:r w:rsidR="003A54B0" w:rsidRPr="009F1EF4">
          <w:rPr>
            <w:rStyle w:val="Hyperlink"/>
            <w:noProof/>
          </w:rPr>
          <w:t>5.6 HKDF TLS Token</w:t>
        </w:r>
        <w:r w:rsidR="003A54B0">
          <w:rPr>
            <w:noProof/>
            <w:webHidden/>
          </w:rPr>
          <w:tab/>
        </w:r>
        <w:r w:rsidR="003A54B0">
          <w:rPr>
            <w:noProof/>
            <w:webHidden/>
          </w:rPr>
          <w:fldChar w:fldCharType="begin"/>
        </w:r>
        <w:r w:rsidR="003A54B0">
          <w:rPr>
            <w:noProof/>
            <w:webHidden/>
          </w:rPr>
          <w:instrText xml:space="preserve"> PAGEREF _Toc98325457 \h </w:instrText>
        </w:r>
        <w:r w:rsidR="003A54B0">
          <w:rPr>
            <w:noProof/>
            <w:webHidden/>
          </w:rPr>
        </w:r>
        <w:r w:rsidR="003A54B0">
          <w:rPr>
            <w:noProof/>
            <w:webHidden/>
          </w:rPr>
          <w:fldChar w:fldCharType="separate"/>
        </w:r>
        <w:r w:rsidR="001C4018">
          <w:rPr>
            <w:noProof/>
            <w:webHidden/>
          </w:rPr>
          <w:t>16</w:t>
        </w:r>
        <w:r w:rsidR="003A54B0">
          <w:rPr>
            <w:noProof/>
            <w:webHidden/>
          </w:rPr>
          <w:fldChar w:fldCharType="end"/>
        </w:r>
      </w:hyperlink>
    </w:p>
    <w:p w14:paraId="75C7720B" w14:textId="4FEB2C53" w:rsidR="003A54B0" w:rsidRDefault="00000000">
      <w:pPr>
        <w:pStyle w:val="TOC2"/>
        <w:tabs>
          <w:tab w:val="right" w:leader="dot" w:pos="9350"/>
        </w:tabs>
        <w:rPr>
          <w:rFonts w:asciiTheme="minorHAnsi" w:eastAsiaTheme="minorEastAsia" w:hAnsiTheme="minorHAnsi" w:cstheme="minorBidi"/>
          <w:noProof/>
          <w:sz w:val="22"/>
          <w:szCs w:val="22"/>
        </w:rPr>
      </w:pPr>
      <w:hyperlink w:anchor="_Toc98325458" w:history="1">
        <w:r w:rsidR="003A54B0" w:rsidRPr="009F1EF4">
          <w:rPr>
            <w:rStyle w:val="Hyperlink"/>
            <w:noProof/>
          </w:rPr>
          <w:t>5.7 Baseline Consumer</w:t>
        </w:r>
        <w:r w:rsidR="003A54B0">
          <w:rPr>
            <w:noProof/>
            <w:webHidden/>
          </w:rPr>
          <w:tab/>
        </w:r>
        <w:r w:rsidR="003A54B0">
          <w:rPr>
            <w:noProof/>
            <w:webHidden/>
          </w:rPr>
          <w:fldChar w:fldCharType="begin"/>
        </w:r>
        <w:r w:rsidR="003A54B0">
          <w:rPr>
            <w:noProof/>
            <w:webHidden/>
          </w:rPr>
          <w:instrText xml:space="preserve"> PAGEREF _Toc98325458 \h </w:instrText>
        </w:r>
        <w:r w:rsidR="003A54B0">
          <w:rPr>
            <w:noProof/>
            <w:webHidden/>
          </w:rPr>
        </w:r>
        <w:r w:rsidR="003A54B0">
          <w:rPr>
            <w:noProof/>
            <w:webHidden/>
          </w:rPr>
          <w:fldChar w:fldCharType="separate"/>
        </w:r>
        <w:r w:rsidR="001C4018">
          <w:rPr>
            <w:noProof/>
            <w:webHidden/>
          </w:rPr>
          <w:t>17</w:t>
        </w:r>
        <w:r w:rsidR="003A54B0">
          <w:rPr>
            <w:noProof/>
            <w:webHidden/>
          </w:rPr>
          <w:fldChar w:fldCharType="end"/>
        </w:r>
      </w:hyperlink>
    </w:p>
    <w:p w14:paraId="7F6F1477" w14:textId="4D650BEF" w:rsidR="003A54B0" w:rsidRDefault="00000000">
      <w:pPr>
        <w:pStyle w:val="TOC2"/>
        <w:tabs>
          <w:tab w:val="right" w:leader="dot" w:pos="9350"/>
        </w:tabs>
        <w:rPr>
          <w:rFonts w:asciiTheme="minorHAnsi" w:eastAsiaTheme="minorEastAsia" w:hAnsiTheme="minorHAnsi" w:cstheme="minorBidi"/>
          <w:noProof/>
          <w:sz w:val="22"/>
          <w:szCs w:val="22"/>
        </w:rPr>
      </w:pPr>
      <w:hyperlink w:anchor="_Toc98325459" w:history="1">
        <w:r w:rsidR="003A54B0" w:rsidRPr="009F1EF4">
          <w:rPr>
            <w:rStyle w:val="Hyperlink"/>
            <w:noProof/>
          </w:rPr>
          <w:t>5.8 Extended Consumer</w:t>
        </w:r>
        <w:r w:rsidR="003A54B0">
          <w:rPr>
            <w:noProof/>
            <w:webHidden/>
          </w:rPr>
          <w:tab/>
        </w:r>
        <w:r w:rsidR="003A54B0">
          <w:rPr>
            <w:noProof/>
            <w:webHidden/>
          </w:rPr>
          <w:fldChar w:fldCharType="begin"/>
        </w:r>
        <w:r w:rsidR="003A54B0">
          <w:rPr>
            <w:noProof/>
            <w:webHidden/>
          </w:rPr>
          <w:instrText xml:space="preserve"> PAGEREF _Toc98325459 \h </w:instrText>
        </w:r>
        <w:r w:rsidR="003A54B0">
          <w:rPr>
            <w:noProof/>
            <w:webHidden/>
          </w:rPr>
        </w:r>
        <w:r w:rsidR="003A54B0">
          <w:rPr>
            <w:noProof/>
            <w:webHidden/>
          </w:rPr>
          <w:fldChar w:fldCharType="separate"/>
        </w:r>
        <w:r w:rsidR="001C4018">
          <w:rPr>
            <w:noProof/>
            <w:webHidden/>
          </w:rPr>
          <w:t>18</w:t>
        </w:r>
        <w:r w:rsidR="003A54B0">
          <w:rPr>
            <w:noProof/>
            <w:webHidden/>
          </w:rPr>
          <w:fldChar w:fldCharType="end"/>
        </w:r>
      </w:hyperlink>
    </w:p>
    <w:p w14:paraId="63711ED3" w14:textId="7602776C" w:rsidR="003A54B0"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98325460" w:history="1">
        <w:r w:rsidR="003A54B0" w:rsidRPr="009F1EF4">
          <w:rPr>
            <w:rStyle w:val="Hyperlink"/>
            <w:noProof/>
          </w:rPr>
          <w:t>6</w:t>
        </w:r>
        <w:r w:rsidR="003A54B0">
          <w:rPr>
            <w:rFonts w:asciiTheme="minorHAnsi" w:eastAsiaTheme="minorEastAsia" w:hAnsiTheme="minorHAnsi" w:cstheme="minorBidi"/>
            <w:noProof/>
            <w:sz w:val="22"/>
            <w:szCs w:val="22"/>
          </w:rPr>
          <w:tab/>
        </w:r>
        <w:r w:rsidR="003A54B0" w:rsidRPr="009F1EF4">
          <w:rPr>
            <w:rStyle w:val="Hyperlink"/>
            <w:noProof/>
          </w:rPr>
          <w:t>Conformance</w:t>
        </w:r>
        <w:r w:rsidR="003A54B0">
          <w:rPr>
            <w:noProof/>
            <w:webHidden/>
          </w:rPr>
          <w:tab/>
        </w:r>
        <w:r w:rsidR="003A54B0">
          <w:rPr>
            <w:noProof/>
            <w:webHidden/>
          </w:rPr>
          <w:fldChar w:fldCharType="begin"/>
        </w:r>
        <w:r w:rsidR="003A54B0">
          <w:rPr>
            <w:noProof/>
            <w:webHidden/>
          </w:rPr>
          <w:instrText xml:space="preserve"> PAGEREF _Toc98325460 \h </w:instrText>
        </w:r>
        <w:r w:rsidR="003A54B0">
          <w:rPr>
            <w:noProof/>
            <w:webHidden/>
          </w:rPr>
        </w:r>
        <w:r w:rsidR="003A54B0">
          <w:rPr>
            <w:noProof/>
            <w:webHidden/>
          </w:rPr>
          <w:fldChar w:fldCharType="separate"/>
        </w:r>
        <w:r w:rsidR="001C4018">
          <w:rPr>
            <w:noProof/>
            <w:webHidden/>
          </w:rPr>
          <w:t>19</w:t>
        </w:r>
        <w:r w:rsidR="003A54B0">
          <w:rPr>
            <w:noProof/>
            <w:webHidden/>
          </w:rPr>
          <w:fldChar w:fldCharType="end"/>
        </w:r>
      </w:hyperlink>
    </w:p>
    <w:p w14:paraId="05B87FC3" w14:textId="3C635403" w:rsidR="003A54B0" w:rsidRDefault="00000000">
      <w:pPr>
        <w:pStyle w:val="TOC2"/>
        <w:tabs>
          <w:tab w:val="right" w:leader="dot" w:pos="9350"/>
        </w:tabs>
        <w:rPr>
          <w:rFonts w:asciiTheme="minorHAnsi" w:eastAsiaTheme="minorEastAsia" w:hAnsiTheme="minorHAnsi" w:cstheme="minorBidi"/>
          <w:noProof/>
          <w:sz w:val="22"/>
          <w:szCs w:val="22"/>
        </w:rPr>
      </w:pPr>
      <w:hyperlink w:anchor="_Toc98325461" w:history="1">
        <w:r w:rsidR="003A54B0" w:rsidRPr="009F1EF4">
          <w:rPr>
            <w:rStyle w:val="Hyperlink"/>
            <w:noProof/>
          </w:rPr>
          <w:t>6.1 Baseline Provider Profile Conformance</w:t>
        </w:r>
        <w:r w:rsidR="003A54B0">
          <w:rPr>
            <w:noProof/>
            <w:webHidden/>
          </w:rPr>
          <w:tab/>
        </w:r>
        <w:r w:rsidR="003A54B0">
          <w:rPr>
            <w:noProof/>
            <w:webHidden/>
          </w:rPr>
          <w:fldChar w:fldCharType="begin"/>
        </w:r>
        <w:r w:rsidR="003A54B0">
          <w:rPr>
            <w:noProof/>
            <w:webHidden/>
          </w:rPr>
          <w:instrText xml:space="preserve"> PAGEREF _Toc98325461 \h </w:instrText>
        </w:r>
        <w:r w:rsidR="003A54B0">
          <w:rPr>
            <w:noProof/>
            <w:webHidden/>
          </w:rPr>
        </w:r>
        <w:r w:rsidR="003A54B0">
          <w:rPr>
            <w:noProof/>
            <w:webHidden/>
          </w:rPr>
          <w:fldChar w:fldCharType="separate"/>
        </w:r>
        <w:r w:rsidR="001C4018">
          <w:rPr>
            <w:noProof/>
            <w:webHidden/>
          </w:rPr>
          <w:t>19</w:t>
        </w:r>
        <w:r w:rsidR="003A54B0">
          <w:rPr>
            <w:noProof/>
            <w:webHidden/>
          </w:rPr>
          <w:fldChar w:fldCharType="end"/>
        </w:r>
      </w:hyperlink>
    </w:p>
    <w:p w14:paraId="120A2007" w14:textId="0DE6CB6E" w:rsidR="003A54B0" w:rsidRDefault="00000000">
      <w:pPr>
        <w:pStyle w:val="TOC2"/>
        <w:tabs>
          <w:tab w:val="right" w:leader="dot" w:pos="9350"/>
        </w:tabs>
        <w:rPr>
          <w:rFonts w:asciiTheme="minorHAnsi" w:eastAsiaTheme="minorEastAsia" w:hAnsiTheme="minorHAnsi" w:cstheme="minorBidi"/>
          <w:noProof/>
          <w:sz w:val="22"/>
          <w:szCs w:val="22"/>
        </w:rPr>
      </w:pPr>
      <w:hyperlink w:anchor="_Toc98325462" w:history="1">
        <w:r w:rsidR="003A54B0" w:rsidRPr="009F1EF4">
          <w:rPr>
            <w:rStyle w:val="Hyperlink"/>
            <w:noProof/>
          </w:rPr>
          <w:t>6.2 Complete Provider Profile Conformance</w:t>
        </w:r>
        <w:r w:rsidR="003A54B0">
          <w:rPr>
            <w:noProof/>
            <w:webHidden/>
          </w:rPr>
          <w:tab/>
        </w:r>
        <w:r w:rsidR="003A54B0">
          <w:rPr>
            <w:noProof/>
            <w:webHidden/>
          </w:rPr>
          <w:fldChar w:fldCharType="begin"/>
        </w:r>
        <w:r w:rsidR="003A54B0">
          <w:rPr>
            <w:noProof/>
            <w:webHidden/>
          </w:rPr>
          <w:instrText xml:space="preserve"> PAGEREF _Toc98325462 \h </w:instrText>
        </w:r>
        <w:r w:rsidR="003A54B0">
          <w:rPr>
            <w:noProof/>
            <w:webHidden/>
          </w:rPr>
        </w:r>
        <w:r w:rsidR="003A54B0">
          <w:rPr>
            <w:noProof/>
            <w:webHidden/>
          </w:rPr>
          <w:fldChar w:fldCharType="separate"/>
        </w:r>
        <w:r w:rsidR="001C4018">
          <w:rPr>
            <w:noProof/>
            <w:webHidden/>
          </w:rPr>
          <w:t>19</w:t>
        </w:r>
        <w:r w:rsidR="003A54B0">
          <w:rPr>
            <w:noProof/>
            <w:webHidden/>
          </w:rPr>
          <w:fldChar w:fldCharType="end"/>
        </w:r>
      </w:hyperlink>
    </w:p>
    <w:p w14:paraId="297B6B42" w14:textId="6E1C9234" w:rsidR="003A54B0" w:rsidRDefault="00000000">
      <w:pPr>
        <w:pStyle w:val="TOC2"/>
        <w:tabs>
          <w:tab w:val="right" w:leader="dot" w:pos="9350"/>
        </w:tabs>
        <w:rPr>
          <w:rFonts w:asciiTheme="minorHAnsi" w:eastAsiaTheme="minorEastAsia" w:hAnsiTheme="minorHAnsi" w:cstheme="minorBidi"/>
          <w:noProof/>
          <w:sz w:val="22"/>
          <w:szCs w:val="22"/>
        </w:rPr>
      </w:pPr>
      <w:hyperlink w:anchor="_Toc98325463" w:history="1">
        <w:r w:rsidR="003A54B0" w:rsidRPr="009F1EF4">
          <w:rPr>
            <w:rStyle w:val="Hyperlink"/>
            <w:noProof/>
          </w:rPr>
          <w:t>6.3 Extended Provider Profile Conformance</w:t>
        </w:r>
        <w:r w:rsidR="003A54B0">
          <w:rPr>
            <w:noProof/>
            <w:webHidden/>
          </w:rPr>
          <w:tab/>
        </w:r>
        <w:r w:rsidR="003A54B0">
          <w:rPr>
            <w:noProof/>
            <w:webHidden/>
          </w:rPr>
          <w:fldChar w:fldCharType="begin"/>
        </w:r>
        <w:r w:rsidR="003A54B0">
          <w:rPr>
            <w:noProof/>
            <w:webHidden/>
          </w:rPr>
          <w:instrText xml:space="preserve"> PAGEREF _Toc98325463 \h </w:instrText>
        </w:r>
        <w:r w:rsidR="003A54B0">
          <w:rPr>
            <w:noProof/>
            <w:webHidden/>
          </w:rPr>
        </w:r>
        <w:r w:rsidR="003A54B0">
          <w:rPr>
            <w:noProof/>
            <w:webHidden/>
          </w:rPr>
          <w:fldChar w:fldCharType="separate"/>
        </w:r>
        <w:r w:rsidR="001C4018">
          <w:rPr>
            <w:noProof/>
            <w:webHidden/>
          </w:rPr>
          <w:t>19</w:t>
        </w:r>
        <w:r w:rsidR="003A54B0">
          <w:rPr>
            <w:noProof/>
            <w:webHidden/>
          </w:rPr>
          <w:fldChar w:fldCharType="end"/>
        </w:r>
      </w:hyperlink>
    </w:p>
    <w:p w14:paraId="7ECE9E16" w14:textId="5A932C7C" w:rsidR="003A54B0" w:rsidRDefault="00000000">
      <w:pPr>
        <w:pStyle w:val="TOC2"/>
        <w:tabs>
          <w:tab w:val="right" w:leader="dot" w:pos="9350"/>
        </w:tabs>
        <w:rPr>
          <w:rFonts w:asciiTheme="minorHAnsi" w:eastAsiaTheme="minorEastAsia" w:hAnsiTheme="minorHAnsi" w:cstheme="minorBidi"/>
          <w:noProof/>
          <w:sz w:val="22"/>
          <w:szCs w:val="22"/>
        </w:rPr>
      </w:pPr>
      <w:hyperlink w:anchor="_Toc98325464" w:history="1">
        <w:r w:rsidR="003A54B0" w:rsidRPr="009F1EF4">
          <w:rPr>
            <w:rStyle w:val="Hyperlink"/>
            <w:noProof/>
          </w:rPr>
          <w:t>6.4 Authentication Token Provider Profile Conformance</w:t>
        </w:r>
        <w:r w:rsidR="003A54B0">
          <w:rPr>
            <w:noProof/>
            <w:webHidden/>
          </w:rPr>
          <w:tab/>
        </w:r>
        <w:r w:rsidR="003A54B0">
          <w:rPr>
            <w:noProof/>
            <w:webHidden/>
          </w:rPr>
          <w:fldChar w:fldCharType="begin"/>
        </w:r>
        <w:r w:rsidR="003A54B0">
          <w:rPr>
            <w:noProof/>
            <w:webHidden/>
          </w:rPr>
          <w:instrText xml:space="preserve"> PAGEREF _Toc98325464 \h </w:instrText>
        </w:r>
        <w:r w:rsidR="003A54B0">
          <w:rPr>
            <w:noProof/>
            <w:webHidden/>
          </w:rPr>
        </w:r>
        <w:r w:rsidR="003A54B0">
          <w:rPr>
            <w:noProof/>
            <w:webHidden/>
          </w:rPr>
          <w:fldChar w:fldCharType="separate"/>
        </w:r>
        <w:r w:rsidR="001C4018">
          <w:rPr>
            <w:noProof/>
            <w:webHidden/>
          </w:rPr>
          <w:t>19</w:t>
        </w:r>
        <w:r w:rsidR="003A54B0">
          <w:rPr>
            <w:noProof/>
            <w:webHidden/>
          </w:rPr>
          <w:fldChar w:fldCharType="end"/>
        </w:r>
      </w:hyperlink>
    </w:p>
    <w:p w14:paraId="5793AD66" w14:textId="3669229F" w:rsidR="003A54B0" w:rsidRDefault="00000000">
      <w:pPr>
        <w:pStyle w:val="TOC2"/>
        <w:tabs>
          <w:tab w:val="right" w:leader="dot" w:pos="9350"/>
        </w:tabs>
        <w:rPr>
          <w:rFonts w:asciiTheme="minorHAnsi" w:eastAsiaTheme="minorEastAsia" w:hAnsiTheme="minorHAnsi" w:cstheme="minorBidi"/>
          <w:noProof/>
          <w:sz w:val="22"/>
          <w:szCs w:val="22"/>
        </w:rPr>
      </w:pPr>
      <w:hyperlink w:anchor="_Toc98325465" w:history="1">
        <w:r w:rsidR="003A54B0" w:rsidRPr="009F1EF4">
          <w:rPr>
            <w:rStyle w:val="Hyperlink"/>
            <w:noProof/>
          </w:rPr>
          <w:t>6.5 Public Certificates Token Provider Profile Conformance</w:t>
        </w:r>
        <w:r w:rsidR="003A54B0">
          <w:rPr>
            <w:noProof/>
            <w:webHidden/>
          </w:rPr>
          <w:tab/>
        </w:r>
        <w:r w:rsidR="003A54B0">
          <w:rPr>
            <w:noProof/>
            <w:webHidden/>
          </w:rPr>
          <w:fldChar w:fldCharType="begin"/>
        </w:r>
        <w:r w:rsidR="003A54B0">
          <w:rPr>
            <w:noProof/>
            <w:webHidden/>
          </w:rPr>
          <w:instrText xml:space="preserve"> PAGEREF _Toc98325465 \h </w:instrText>
        </w:r>
        <w:r w:rsidR="003A54B0">
          <w:rPr>
            <w:noProof/>
            <w:webHidden/>
          </w:rPr>
        </w:r>
        <w:r w:rsidR="003A54B0">
          <w:rPr>
            <w:noProof/>
            <w:webHidden/>
          </w:rPr>
          <w:fldChar w:fldCharType="separate"/>
        </w:r>
        <w:r w:rsidR="001C4018">
          <w:rPr>
            <w:noProof/>
            <w:webHidden/>
          </w:rPr>
          <w:t>19</w:t>
        </w:r>
        <w:r w:rsidR="003A54B0">
          <w:rPr>
            <w:noProof/>
            <w:webHidden/>
          </w:rPr>
          <w:fldChar w:fldCharType="end"/>
        </w:r>
      </w:hyperlink>
    </w:p>
    <w:p w14:paraId="57700230" w14:textId="7E7A564F" w:rsidR="003A54B0" w:rsidRDefault="00000000">
      <w:pPr>
        <w:pStyle w:val="TOC2"/>
        <w:tabs>
          <w:tab w:val="right" w:leader="dot" w:pos="9350"/>
        </w:tabs>
        <w:rPr>
          <w:rFonts w:asciiTheme="minorHAnsi" w:eastAsiaTheme="minorEastAsia" w:hAnsiTheme="minorHAnsi" w:cstheme="minorBidi"/>
          <w:noProof/>
          <w:sz w:val="22"/>
          <w:szCs w:val="22"/>
        </w:rPr>
      </w:pPr>
      <w:hyperlink w:anchor="_Toc98325466" w:history="1">
        <w:r w:rsidR="003A54B0" w:rsidRPr="009F1EF4">
          <w:rPr>
            <w:rStyle w:val="Hyperlink"/>
            <w:noProof/>
          </w:rPr>
          <w:t>6.6 HKDF TLS Token Provider Profile Conformance</w:t>
        </w:r>
        <w:r w:rsidR="003A54B0">
          <w:rPr>
            <w:noProof/>
            <w:webHidden/>
          </w:rPr>
          <w:tab/>
        </w:r>
        <w:r w:rsidR="003A54B0">
          <w:rPr>
            <w:noProof/>
            <w:webHidden/>
          </w:rPr>
          <w:fldChar w:fldCharType="begin"/>
        </w:r>
        <w:r w:rsidR="003A54B0">
          <w:rPr>
            <w:noProof/>
            <w:webHidden/>
          </w:rPr>
          <w:instrText xml:space="preserve"> PAGEREF _Toc98325466 \h </w:instrText>
        </w:r>
        <w:r w:rsidR="003A54B0">
          <w:rPr>
            <w:noProof/>
            <w:webHidden/>
          </w:rPr>
        </w:r>
        <w:r w:rsidR="003A54B0">
          <w:rPr>
            <w:noProof/>
            <w:webHidden/>
          </w:rPr>
          <w:fldChar w:fldCharType="separate"/>
        </w:r>
        <w:r w:rsidR="001C4018">
          <w:rPr>
            <w:noProof/>
            <w:webHidden/>
          </w:rPr>
          <w:t>19</w:t>
        </w:r>
        <w:r w:rsidR="003A54B0">
          <w:rPr>
            <w:noProof/>
            <w:webHidden/>
          </w:rPr>
          <w:fldChar w:fldCharType="end"/>
        </w:r>
      </w:hyperlink>
    </w:p>
    <w:p w14:paraId="7F10C6FF" w14:textId="268E0107" w:rsidR="003A54B0" w:rsidRDefault="00000000">
      <w:pPr>
        <w:pStyle w:val="TOC2"/>
        <w:tabs>
          <w:tab w:val="right" w:leader="dot" w:pos="9350"/>
        </w:tabs>
        <w:rPr>
          <w:rFonts w:asciiTheme="minorHAnsi" w:eastAsiaTheme="minorEastAsia" w:hAnsiTheme="minorHAnsi" w:cstheme="minorBidi"/>
          <w:noProof/>
          <w:sz w:val="22"/>
          <w:szCs w:val="22"/>
        </w:rPr>
      </w:pPr>
      <w:hyperlink w:anchor="_Toc98325467" w:history="1">
        <w:r w:rsidR="003A54B0" w:rsidRPr="009F1EF4">
          <w:rPr>
            <w:rStyle w:val="Hyperlink"/>
            <w:noProof/>
          </w:rPr>
          <w:t>6.7 Baseline Consumer Profile Conformance</w:t>
        </w:r>
        <w:r w:rsidR="003A54B0">
          <w:rPr>
            <w:noProof/>
            <w:webHidden/>
          </w:rPr>
          <w:tab/>
        </w:r>
        <w:r w:rsidR="003A54B0">
          <w:rPr>
            <w:noProof/>
            <w:webHidden/>
          </w:rPr>
          <w:fldChar w:fldCharType="begin"/>
        </w:r>
        <w:r w:rsidR="003A54B0">
          <w:rPr>
            <w:noProof/>
            <w:webHidden/>
          </w:rPr>
          <w:instrText xml:space="preserve"> PAGEREF _Toc98325467 \h </w:instrText>
        </w:r>
        <w:r w:rsidR="003A54B0">
          <w:rPr>
            <w:noProof/>
            <w:webHidden/>
          </w:rPr>
        </w:r>
        <w:r w:rsidR="003A54B0">
          <w:rPr>
            <w:noProof/>
            <w:webHidden/>
          </w:rPr>
          <w:fldChar w:fldCharType="separate"/>
        </w:r>
        <w:r w:rsidR="001C4018">
          <w:rPr>
            <w:noProof/>
            <w:webHidden/>
          </w:rPr>
          <w:t>20</w:t>
        </w:r>
        <w:r w:rsidR="003A54B0">
          <w:rPr>
            <w:noProof/>
            <w:webHidden/>
          </w:rPr>
          <w:fldChar w:fldCharType="end"/>
        </w:r>
      </w:hyperlink>
    </w:p>
    <w:p w14:paraId="41AF237E" w14:textId="3A598209" w:rsidR="003A54B0" w:rsidRDefault="00000000">
      <w:pPr>
        <w:pStyle w:val="TOC2"/>
        <w:tabs>
          <w:tab w:val="right" w:leader="dot" w:pos="9350"/>
        </w:tabs>
        <w:rPr>
          <w:rFonts w:asciiTheme="minorHAnsi" w:eastAsiaTheme="minorEastAsia" w:hAnsiTheme="minorHAnsi" w:cstheme="minorBidi"/>
          <w:noProof/>
          <w:sz w:val="22"/>
          <w:szCs w:val="22"/>
        </w:rPr>
      </w:pPr>
      <w:hyperlink w:anchor="_Toc98325468" w:history="1">
        <w:r w:rsidR="003A54B0" w:rsidRPr="009F1EF4">
          <w:rPr>
            <w:rStyle w:val="Hyperlink"/>
            <w:noProof/>
          </w:rPr>
          <w:t>6.8 Authentication Token Consumer Profile Conformance</w:t>
        </w:r>
        <w:r w:rsidR="003A54B0">
          <w:rPr>
            <w:noProof/>
            <w:webHidden/>
          </w:rPr>
          <w:tab/>
        </w:r>
        <w:r w:rsidR="003A54B0">
          <w:rPr>
            <w:noProof/>
            <w:webHidden/>
          </w:rPr>
          <w:fldChar w:fldCharType="begin"/>
        </w:r>
        <w:r w:rsidR="003A54B0">
          <w:rPr>
            <w:noProof/>
            <w:webHidden/>
          </w:rPr>
          <w:instrText xml:space="preserve"> PAGEREF _Toc98325468 \h </w:instrText>
        </w:r>
        <w:r w:rsidR="003A54B0">
          <w:rPr>
            <w:noProof/>
            <w:webHidden/>
          </w:rPr>
        </w:r>
        <w:r w:rsidR="003A54B0">
          <w:rPr>
            <w:noProof/>
            <w:webHidden/>
          </w:rPr>
          <w:fldChar w:fldCharType="separate"/>
        </w:r>
        <w:r w:rsidR="001C4018">
          <w:rPr>
            <w:noProof/>
            <w:webHidden/>
          </w:rPr>
          <w:t>20</w:t>
        </w:r>
        <w:r w:rsidR="003A54B0">
          <w:rPr>
            <w:noProof/>
            <w:webHidden/>
          </w:rPr>
          <w:fldChar w:fldCharType="end"/>
        </w:r>
      </w:hyperlink>
    </w:p>
    <w:p w14:paraId="76F1602D" w14:textId="16570EE9" w:rsidR="003A54B0" w:rsidRDefault="00000000">
      <w:pPr>
        <w:pStyle w:val="TOC2"/>
        <w:tabs>
          <w:tab w:val="right" w:leader="dot" w:pos="9350"/>
        </w:tabs>
        <w:rPr>
          <w:rFonts w:asciiTheme="minorHAnsi" w:eastAsiaTheme="minorEastAsia" w:hAnsiTheme="minorHAnsi" w:cstheme="minorBidi"/>
          <w:noProof/>
          <w:sz w:val="22"/>
          <w:szCs w:val="22"/>
        </w:rPr>
      </w:pPr>
      <w:hyperlink w:anchor="_Toc98325469" w:history="1">
        <w:r w:rsidR="003A54B0" w:rsidRPr="009F1EF4">
          <w:rPr>
            <w:rStyle w:val="Hyperlink"/>
            <w:noProof/>
          </w:rPr>
          <w:t>6.9 Public Certificates Token Consumer Profile Conformance</w:t>
        </w:r>
        <w:r w:rsidR="003A54B0">
          <w:rPr>
            <w:noProof/>
            <w:webHidden/>
          </w:rPr>
          <w:tab/>
        </w:r>
        <w:r w:rsidR="003A54B0">
          <w:rPr>
            <w:noProof/>
            <w:webHidden/>
          </w:rPr>
          <w:fldChar w:fldCharType="begin"/>
        </w:r>
        <w:r w:rsidR="003A54B0">
          <w:rPr>
            <w:noProof/>
            <w:webHidden/>
          </w:rPr>
          <w:instrText xml:space="preserve"> PAGEREF _Toc98325469 \h </w:instrText>
        </w:r>
        <w:r w:rsidR="003A54B0">
          <w:rPr>
            <w:noProof/>
            <w:webHidden/>
          </w:rPr>
        </w:r>
        <w:r w:rsidR="003A54B0">
          <w:rPr>
            <w:noProof/>
            <w:webHidden/>
          </w:rPr>
          <w:fldChar w:fldCharType="separate"/>
        </w:r>
        <w:r w:rsidR="001C4018">
          <w:rPr>
            <w:noProof/>
            <w:webHidden/>
          </w:rPr>
          <w:t>20</w:t>
        </w:r>
        <w:r w:rsidR="003A54B0">
          <w:rPr>
            <w:noProof/>
            <w:webHidden/>
          </w:rPr>
          <w:fldChar w:fldCharType="end"/>
        </w:r>
      </w:hyperlink>
    </w:p>
    <w:p w14:paraId="2503A286" w14:textId="49389666" w:rsidR="003A54B0" w:rsidRDefault="00000000">
      <w:pPr>
        <w:pStyle w:val="TOC1"/>
        <w:tabs>
          <w:tab w:val="right" w:leader="dot" w:pos="9350"/>
        </w:tabs>
        <w:rPr>
          <w:rFonts w:asciiTheme="minorHAnsi" w:eastAsiaTheme="minorEastAsia" w:hAnsiTheme="minorHAnsi" w:cstheme="minorBidi"/>
          <w:noProof/>
          <w:sz w:val="22"/>
          <w:szCs w:val="22"/>
        </w:rPr>
      </w:pPr>
      <w:hyperlink w:anchor="_Toc98325470" w:history="1">
        <w:r w:rsidR="003A54B0" w:rsidRPr="009F1EF4">
          <w:rPr>
            <w:rStyle w:val="Hyperlink"/>
            <w:noProof/>
          </w:rPr>
          <w:t>Appendix A. Acknowledgments</w:t>
        </w:r>
        <w:r w:rsidR="003A54B0">
          <w:rPr>
            <w:noProof/>
            <w:webHidden/>
          </w:rPr>
          <w:tab/>
        </w:r>
        <w:r w:rsidR="003A54B0">
          <w:rPr>
            <w:noProof/>
            <w:webHidden/>
          </w:rPr>
          <w:fldChar w:fldCharType="begin"/>
        </w:r>
        <w:r w:rsidR="003A54B0">
          <w:rPr>
            <w:noProof/>
            <w:webHidden/>
          </w:rPr>
          <w:instrText xml:space="preserve"> PAGEREF _Toc98325470 \h </w:instrText>
        </w:r>
        <w:r w:rsidR="003A54B0">
          <w:rPr>
            <w:noProof/>
            <w:webHidden/>
          </w:rPr>
        </w:r>
        <w:r w:rsidR="003A54B0">
          <w:rPr>
            <w:noProof/>
            <w:webHidden/>
          </w:rPr>
          <w:fldChar w:fldCharType="separate"/>
        </w:r>
        <w:r w:rsidR="001C4018">
          <w:rPr>
            <w:noProof/>
            <w:webHidden/>
          </w:rPr>
          <w:t>21</w:t>
        </w:r>
        <w:r w:rsidR="003A54B0">
          <w:rPr>
            <w:noProof/>
            <w:webHidden/>
          </w:rPr>
          <w:fldChar w:fldCharType="end"/>
        </w:r>
      </w:hyperlink>
    </w:p>
    <w:p w14:paraId="177EB20B" w14:textId="60853F93" w:rsidR="003A54B0" w:rsidRDefault="00000000">
      <w:pPr>
        <w:pStyle w:val="TOC1"/>
        <w:tabs>
          <w:tab w:val="right" w:leader="dot" w:pos="9350"/>
        </w:tabs>
        <w:rPr>
          <w:rFonts w:asciiTheme="minorHAnsi" w:eastAsiaTheme="minorEastAsia" w:hAnsiTheme="minorHAnsi" w:cstheme="minorBidi"/>
          <w:noProof/>
          <w:sz w:val="22"/>
          <w:szCs w:val="22"/>
        </w:rPr>
      </w:pPr>
      <w:hyperlink w:anchor="_Toc98325471" w:history="1">
        <w:r w:rsidR="003A54B0" w:rsidRPr="009F1EF4">
          <w:rPr>
            <w:rStyle w:val="Hyperlink"/>
            <w:noProof/>
          </w:rPr>
          <w:t>Appendix B. Revision History</w:t>
        </w:r>
        <w:r w:rsidR="003A54B0">
          <w:rPr>
            <w:noProof/>
            <w:webHidden/>
          </w:rPr>
          <w:tab/>
        </w:r>
        <w:r w:rsidR="003A54B0">
          <w:rPr>
            <w:noProof/>
            <w:webHidden/>
          </w:rPr>
          <w:fldChar w:fldCharType="begin"/>
        </w:r>
        <w:r w:rsidR="003A54B0">
          <w:rPr>
            <w:noProof/>
            <w:webHidden/>
          </w:rPr>
          <w:instrText xml:space="preserve"> PAGEREF _Toc98325471 \h </w:instrText>
        </w:r>
        <w:r w:rsidR="003A54B0">
          <w:rPr>
            <w:noProof/>
            <w:webHidden/>
          </w:rPr>
        </w:r>
        <w:r w:rsidR="003A54B0">
          <w:rPr>
            <w:noProof/>
            <w:webHidden/>
          </w:rPr>
          <w:fldChar w:fldCharType="separate"/>
        </w:r>
        <w:r w:rsidR="001C4018">
          <w:rPr>
            <w:noProof/>
            <w:webHidden/>
          </w:rPr>
          <w:t>23</w:t>
        </w:r>
        <w:r w:rsidR="003A54B0">
          <w:rPr>
            <w:noProof/>
            <w:webHidden/>
          </w:rPr>
          <w:fldChar w:fldCharType="end"/>
        </w:r>
      </w:hyperlink>
    </w:p>
    <w:p w14:paraId="72810EC9" w14:textId="39BE3FF7" w:rsidR="003A54B0" w:rsidRDefault="00000000">
      <w:pPr>
        <w:pStyle w:val="TOC1"/>
        <w:tabs>
          <w:tab w:val="right" w:leader="dot" w:pos="9350"/>
        </w:tabs>
        <w:rPr>
          <w:rFonts w:asciiTheme="minorHAnsi" w:eastAsiaTheme="minorEastAsia" w:hAnsiTheme="minorHAnsi" w:cstheme="minorBidi"/>
          <w:noProof/>
          <w:sz w:val="22"/>
          <w:szCs w:val="22"/>
        </w:rPr>
      </w:pPr>
      <w:hyperlink w:anchor="_Toc98325472" w:history="1">
        <w:r w:rsidR="003A54B0" w:rsidRPr="009F1EF4">
          <w:rPr>
            <w:rStyle w:val="Hyperlink"/>
            <w:noProof/>
          </w:rPr>
          <w:t>Appendix C. Notices</w:t>
        </w:r>
        <w:r w:rsidR="003A54B0">
          <w:rPr>
            <w:noProof/>
            <w:webHidden/>
          </w:rPr>
          <w:tab/>
        </w:r>
        <w:r w:rsidR="003A54B0">
          <w:rPr>
            <w:noProof/>
            <w:webHidden/>
          </w:rPr>
          <w:fldChar w:fldCharType="begin"/>
        </w:r>
        <w:r w:rsidR="003A54B0">
          <w:rPr>
            <w:noProof/>
            <w:webHidden/>
          </w:rPr>
          <w:instrText xml:space="preserve"> PAGEREF _Toc98325472 \h </w:instrText>
        </w:r>
        <w:r w:rsidR="003A54B0">
          <w:rPr>
            <w:noProof/>
            <w:webHidden/>
          </w:rPr>
        </w:r>
        <w:r w:rsidR="003A54B0">
          <w:rPr>
            <w:noProof/>
            <w:webHidden/>
          </w:rPr>
          <w:fldChar w:fldCharType="separate"/>
        </w:r>
        <w:r w:rsidR="001C4018">
          <w:rPr>
            <w:noProof/>
            <w:webHidden/>
          </w:rPr>
          <w:t>24</w:t>
        </w:r>
        <w:r w:rsidR="003A54B0">
          <w:rPr>
            <w:noProof/>
            <w:webHidden/>
          </w:rPr>
          <w:fldChar w:fldCharType="end"/>
        </w:r>
      </w:hyperlink>
    </w:p>
    <w:p w14:paraId="672B9E89" w14:textId="5C211719"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38"/>
          <w:footerReference w:type="default" r:id="rId39"/>
          <w:footerReference w:type="first" r:id="rId40"/>
          <w:pgSz w:w="12240" w:h="15840" w:code="1"/>
          <w:pgMar w:top="1440" w:right="1440" w:bottom="720" w:left="1440" w:header="720" w:footer="508" w:gutter="0"/>
          <w:cols w:space="720"/>
          <w:docGrid w:linePitch="360"/>
        </w:sectPr>
      </w:pPr>
    </w:p>
    <w:p w14:paraId="5BD60969" w14:textId="77777777" w:rsidR="00D071B3" w:rsidRPr="00C52EFC" w:rsidRDefault="00D071B3" w:rsidP="00D071B3">
      <w:pPr>
        <w:pStyle w:val="Heading1"/>
      </w:pPr>
      <w:bookmarkStart w:id="2" w:name="_Toc54701251"/>
      <w:bookmarkStart w:id="3" w:name="_Toc98325412"/>
      <w:r>
        <w:lastRenderedPageBreak/>
        <w:t>Introduction</w:t>
      </w:r>
      <w:bookmarkEnd w:id="2"/>
      <w:bookmarkEnd w:id="3"/>
    </w:p>
    <w:p w14:paraId="3D33E16E" w14:textId="7A7713F7" w:rsidR="00D071B3" w:rsidRDefault="00D071B3" w:rsidP="00D071B3">
      <w:r>
        <w:t>This document intends to meet this OASIS requirement on conformance clauses for providers and consumers of cryptographic services via PKCS#11 (</w:t>
      </w:r>
      <w:r w:rsidR="006570E8">
        <w:t>[</w:t>
      </w:r>
      <w:hyperlink w:anchor="PKCS11_Spec" w:history="1">
        <w:r w:rsidR="006570E8" w:rsidRPr="001A152C">
          <w:rPr>
            <w:rStyle w:val="Hyperlink"/>
          </w:rPr>
          <w:t>PKCS11_Spec</w:t>
        </w:r>
      </w:hyperlink>
      <w:r w:rsidR="006570E8">
        <w:t>]</w:t>
      </w:r>
      <w:r>
        <w:t xml:space="preserve"> Section </w:t>
      </w:r>
      <w:r w:rsidR="006570E8">
        <w:t>7</w:t>
      </w:r>
      <w:r>
        <w:t xml:space="preserve"> - PKCS#11 Implementation Conformance) through profiles that define the use of PKCS#11 data types, objects, functions and mechanisms within specific contexts of provider and consumer interaction. These profiles define a set of normative constraints for employing PKCS#11 within a particular environment or context of use. They may, optionally, require the use of specific PKCS#11 functionality or in other respects define the processing rules to be followed by profile actors.</w:t>
      </w:r>
    </w:p>
    <w:p w14:paraId="0A5BFC1A" w14:textId="36560060" w:rsidR="00D071B3" w:rsidRDefault="00D071B3" w:rsidP="00D071B3">
      <w:r>
        <w:t xml:space="preserve">For normative definition of the elements of PKCS#11 specified in these profiles, see the PKCS#11 Specification </w:t>
      </w:r>
      <w:r w:rsidR="001A152C">
        <w:t>[</w:t>
      </w:r>
      <w:hyperlink w:anchor="PKCS11_Spec" w:history="1">
        <w:r w:rsidR="001A152C" w:rsidRPr="001A152C">
          <w:rPr>
            <w:rStyle w:val="Hyperlink"/>
          </w:rPr>
          <w:t>PKCS11_Spec</w:t>
        </w:r>
      </w:hyperlink>
      <w:r w:rsidR="001A152C">
        <w:t>].</w:t>
      </w:r>
    </w:p>
    <w:p w14:paraId="35B79803" w14:textId="77777777" w:rsidR="00D071B3" w:rsidRDefault="00D071B3" w:rsidP="00D071B3">
      <w:pPr>
        <w:pStyle w:val="Heading2"/>
      </w:pPr>
      <w:bookmarkStart w:id="4" w:name="_Ref7502892"/>
      <w:bookmarkStart w:id="5" w:name="_Toc12011611"/>
      <w:bookmarkStart w:id="6" w:name="_Toc85472894"/>
      <w:bookmarkStart w:id="7" w:name="_Toc287332008"/>
      <w:bookmarkStart w:id="8" w:name="_Toc54701254"/>
      <w:bookmarkStart w:id="9" w:name="_Toc98325413"/>
      <w:r>
        <w:t>Normative</w:t>
      </w:r>
      <w:bookmarkEnd w:id="4"/>
      <w:bookmarkEnd w:id="5"/>
      <w:r>
        <w:t xml:space="preserve"> References</w:t>
      </w:r>
      <w:bookmarkEnd w:id="6"/>
      <w:bookmarkEnd w:id="7"/>
      <w:bookmarkEnd w:id="8"/>
      <w:bookmarkEnd w:id="9"/>
    </w:p>
    <w:p w14:paraId="5985E2A8" w14:textId="36541630" w:rsidR="00174589" w:rsidRPr="007C7A71" w:rsidRDefault="00174589" w:rsidP="00D071B3">
      <w:pPr>
        <w:pStyle w:val="Ref"/>
        <w:rPr>
          <w:rStyle w:val="Refterm"/>
          <w:b w:val="0"/>
        </w:rPr>
      </w:pPr>
      <w:r w:rsidRPr="00174589">
        <w:rPr>
          <w:rStyle w:val="Refterm"/>
          <w:bCs w:val="0"/>
        </w:rPr>
        <w:t>[</w:t>
      </w:r>
      <w:bookmarkStart w:id="10" w:name="PKCS11_Spec"/>
      <w:r w:rsidRPr="00174589">
        <w:rPr>
          <w:rStyle w:val="Refterm"/>
          <w:bCs w:val="0"/>
        </w:rPr>
        <w:t>PKCS11</w:t>
      </w:r>
      <w:r w:rsidR="006570E8">
        <w:rPr>
          <w:rStyle w:val="Refterm"/>
          <w:bCs w:val="0"/>
        </w:rPr>
        <w:t>_</w:t>
      </w:r>
      <w:r w:rsidRPr="00174589">
        <w:rPr>
          <w:rStyle w:val="Refterm"/>
          <w:bCs w:val="0"/>
        </w:rPr>
        <w:t>Spec</w:t>
      </w:r>
      <w:bookmarkEnd w:id="10"/>
      <w:r w:rsidRPr="00174589">
        <w:rPr>
          <w:rStyle w:val="Refterm"/>
          <w:bCs w:val="0"/>
        </w:rPr>
        <w:t>]</w:t>
      </w:r>
      <w:r>
        <w:rPr>
          <w:rStyle w:val="Refterm"/>
          <w:b w:val="0"/>
        </w:rPr>
        <w:tab/>
      </w:r>
      <w:r w:rsidRPr="0040689C">
        <w:rPr>
          <w:i/>
        </w:rPr>
        <w:t>PKCS #11 Specification Version 3.1</w:t>
      </w:r>
      <w:r w:rsidRPr="002A5CA9">
        <w:t xml:space="preserve">. </w:t>
      </w:r>
      <w:r>
        <w:rPr>
          <w:rFonts w:cs="Arial"/>
        </w:rPr>
        <w:t xml:space="preserve">Edited by </w:t>
      </w:r>
      <w:r w:rsidRPr="0040689C">
        <w:rPr>
          <w:rFonts w:cs="Arial"/>
        </w:rPr>
        <w:t>Dieter Bong</w:t>
      </w:r>
      <w:r>
        <w:rPr>
          <w:rFonts w:cs="Arial"/>
        </w:rPr>
        <w:t xml:space="preserve"> and Tony Cox.</w:t>
      </w:r>
      <w:r>
        <w:t xml:space="preserve"> Latest stage: </w:t>
      </w:r>
      <w:hyperlink r:id="rId41" w:history="1">
        <w:r>
          <w:rPr>
            <w:rStyle w:val="Hyperlink"/>
          </w:rPr>
          <w:t>https://docs.oasis-open.org/pkcs11/pkcs11-spec/v3.1/pkcs11-spec-v3.1.html</w:t>
        </w:r>
      </w:hyperlink>
      <w:r>
        <w:t>.</w:t>
      </w:r>
    </w:p>
    <w:p w14:paraId="2EC169FA" w14:textId="77777777" w:rsidR="00D071B3" w:rsidRDefault="00D071B3" w:rsidP="00D071B3">
      <w:pPr>
        <w:pStyle w:val="Ref"/>
      </w:pPr>
      <w:r>
        <w:rPr>
          <w:rStyle w:val="Refterm"/>
        </w:rPr>
        <w:t>[</w:t>
      </w:r>
      <w:bookmarkStart w:id="11" w:name="RFC2119"/>
      <w:r>
        <w:rPr>
          <w:rStyle w:val="Refterm"/>
        </w:rPr>
        <w:t>RFC2119</w:t>
      </w:r>
      <w:bookmarkEnd w:id="11"/>
      <w:r>
        <w:rPr>
          <w:rStyle w:val="Refterm"/>
        </w:rPr>
        <w:t>]</w:t>
      </w:r>
      <w:r>
        <w:tab/>
      </w:r>
      <w:r w:rsidRPr="00306725">
        <w:t xml:space="preserve">Bradner, S., "Key words for use in RFCs to Indicate Requirement Levels", BCP 14, RFC 2119, DOI 10.17487/RFC2119, March 1997, </w:t>
      </w:r>
      <w:r>
        <w:br/>
      </w:r>
      <w:r w:rsidRPr="00306725">
        <w:t>&lt;</w:t>
      </w:r>
      <w:hyperlink r:id="rId42" w:history="1">
        <w:r w:rsidRPr="009D2E86">
          <w:rPr>
            <w:rStyle w:val="Hyperlink"/>
          </w:rPr>
          <w:t>http://www.rfc-editor.org/info/rfc2119</w:t>
        </w:r>
      </w:hyperlink>
      <w:r w:rsidRPr="00306725">
        <w:t>&gt;.</w:t>
      </w:r>
    </w:p>
    <w:p w14:paraId="4D0B79A1" w14:textId="77777777" w:rsidR="00D071B3" w:rsidRDefault="00D071B3" w:rsidP="00D071B3">
      <w:pPr>
        <w:pStyle w:val="Ref"/>
      </w:pPr>
      <w:r w:rsidRPr="00306725">
        <w:rPr>
          <w:b/>
        </w:rPr>
        <w:t>[</w:t>
      </w:r>
      <w:bookmarkStart w:id="12" w:name="RFC8174"/>
      <w:r w:rsidRPr="00306725">
        <w:rPr>
          <w:b/>
        </w:rPr>
        <w:t>RFC8174</w:t>
      </w:r>
      <w:bookmarkEnd w:id="12"/>
      <w:r w:rsidRPr="00306725">
        <w:rPr>
          <w:b/>
        </w:rPr>
        <w:t>]</w:t>
      </w:r>
      <w:r>
        <w:tab/>
      </w:r>
      <w:r w:rsidRPr="00306725">
        <w:t xml:space="preserve">Leiba, B., "Ambiguity of Uppercase vs Lowercase in RFC 2119 Key Words", BCP 14, RFC 8174, DOI 10.17487/RFC8174, May 2017, </w:t>
      </w:r>
      <w:r>
        <w:br/>
      </w:r>
      <w:r w:rsidRPr="00306725">
        <w:t>&lt;</w:t>
      </w:r>
      <w:hyperlink r:id="rId43" w:history="1">
        <w:r w:rsidRPr="00306725">
          <w:rPr>
            <w:rStyle w:val="Hyperlink"/>
          </w:rPr>
          <w:t>http://www.rfc-editor.org/info/rfc8174</w:t>
        </w:r>
      </w:hyperlink>
      <w:r w:rsidRPr="00306725">
        <w:t>&gt;.</w:t>
      </w:r>
    </w:p>
    <w:p w14:paraId="4C45FF36" w14:textId="77777777" w:rsidR="00D071B3" w:rsidRDefault="00D071B3" w:rsidP="00D071B3">
      <w:pPr>
        <w:pStyle w:val="Ref"/>
      </w:pPr>
      <w:r w:rsidRPr="001A52C9">
        <w:rPr>
          <w:rStyle w:val="Refterm"/>
        </w:rPr>
        <w:t>[</w:t>
      </w:r>
      <w:r>
        <w:rPr>
          <w:rStyle w:val="Refterm"/>
        </w:rPr>
        <w:t>XML</w:t>
      </w:r>
      <w:r w:rsidRPr="001A52C9">
        <w:rPr>
          <w:rStyle w:val="Refterm"/>
        </w:rPr>
        <w:t>]</w:t>
      </w:r>
      <w:r w:rsidRPr="005126F2">
        <w:rPr>
          <w:rStyle w:val="Refterm"/>
        </w:rPr>
        <w:tab/>
      </w:r>
      <w:r w:rsidRPr="00DA1A17">
        <w:rPr>
          <w:bCs w:val="0"/>
        </w:rPr>
        <w:t>Bray, Tim, et.al. eds, Extensible Markup Language (XML) 1.0 (Fifth Edition), W3C Recommendation 26 November 2008,</w:t>
      </w:r>
      <w:r w:rsidRPr="002F0E6A">
        <w:rPr>
          <w:rStyle w:val="Refterm"/>
        </w:rPr>
        <w:t xml:space="preserve"> </w:t>
      </w:r>
      <w:r>
        <w:rPr>
          <w:rStyle w:val="Refterm"/>
        </w:rPr>
        <w:br/>
      </w:r>
      <w:r w:rsidRPr="00DA1A17">
        <w:rPr>
          <w:rStyle w:val="Refterm"/>
          <w:b w:val="0"/>
        </w:rPr>
        <w:t>&lt;</w:t>
      </w:r>
      <w:hyperlink r:id="rId44" w:history="1">
        <w:r w:rsidRPr="00800927">
          <w:rPr>
            <w:rStyle w:val="Hyperlink"/>
          </w:rPr>
          <w:t>http://www.w3.org/TR/2008/REC-xml-20081126</w:t>
        </w:r>
      </w:hyperlink>
      <w:r>
        <w:t>&gt;.</w:t>
      </w:r>
    </w:p>
    <w:p w14:paraId="345C9FC5" w14:textId="77777777" w:rsidR="00D071B3" w:rsidRDefault="00D071B3" w:rsidP="00D071B3">
      <w:pPr>
        <w:pStyle w:val="Heading2"/>
      </w:pPr>
      <w:bookmarkStart w:id="13" w:name="_Toc85472895"/>
      <w:bookmarkStart w:id="14" w:name="_Toc287332009"/>
      <w:bookmarkStart w:id="15" w:name="_Toc54701255"/>
      <w:bookmarkStart w:id="16" w:name="_Toc98325414"/>
      <w:r>
        <w:t>Non-Normative References</w:t>
      </w:r>
      <w:bookmarkEnd w:id="13"/>
      <w:bookmarkEnd w:id="14"/>
      <w:bookmarkEnd w:id="15"/>
      <w:bookmarkEnd w:id="16"/>
    </w:p>
    <w:p w14:paraId="606A2AA5" w14:textId="77777777" w:rsidR="00D071B3" w:rsidRDefault="00D071B3" w:rsidP="00D071B3">
      <w:pPr>
        <w:pStyle w:val="Ref"/>
      </w:pPr>
      <w:r>
        <w:rPr>
          <w:rStyle w:val="Refterm"/>
        </w:rPr>
        <w:t>[XML</w:t>
      </w:r>
      <w:r w:rsidRPr="00916722">
        <w:rPr>
          <w:b/>
          <w:bCs w:val="0"/>
        </w:rPr>
        <w:t>-SCHEMA]</w:t>
      </w:r>
      <w:r>
        <w:rPr>
          <w:b/>
          <w:bCs w:val="0"/>
        </w:rPr>
        <w:tab/>
      </w:r>
      <w:r w:rsidRPr="00DA1A17">
        <w:rPr>
          <w:rStyle w:val="Refterm"/>
          <w:b w:val="0"/>
          <w:bCs w:val="0"/>
        </w:rPr>
        <w:t>Paul V. Biron, Ashok Malhotra, XML Schema Part 2: Datatypes Second Edition, W3C Recommendation 26 November 2008,</w:t>
      </w:r>
      <w:r w:rsidRPr="002F0E6A">
        <w:rPr>
          <w:rStyle w:val="Refterm"/>
        </w:rPr>
        <w:t xml:space="preserve"> </w:t>
      </w:r>
      <w:r>
        <w:rPr>
          <w:rStyle w:val="Refterm"/>
        </w:rPr>
        <w:br/>
      </w:r>
      <w:r w:rsidRPr="00DA1A17">
        <w:rPr>
          <w:rStyle w:val="Refterm"/>
          <w:b w:val="0"/>
        </w:rPr>
        <w:t>&lt;</w:t>
      </w:r>
      <w:hyperlink r:id="rId45" w:history="1">
        <w:r>
          <w:rPr>
            <w:rStyle w:val="Hyperlink"/>
          </w:rPr>
          <w:t>https://www.w3.org/TR/2004/REC-xmlschema-2-20041028</w:t>
        </w:r>
      </w:hyperlink>
      <w:r>
        <w:t>&gt;.</w:t>
      </w:r>
    </w:p>
    <w:p w14:paraId="63F2F33A" w14:textId="77777777" w:rsidR="00D071B3" w:rsidRDefault="00D071B3" w:rsidP="00D071B3">
      <w:pPr>
        <w:pStyle w:val="Heading1"/>
      </w:pPr>
      <w:bookmarkStart w:id="17" w:name="_Toc54701256"/>
      <w:bookmarkStart w:id="18" w:name="_Toc98325415"/>
      <w:r>
        <w:lastRenderedPageBreak/>
        <w:t>Profiles</w:t>
      </w:r>
      <w:bookmarkEnd w:id="17"/>
      <w:bookmarkEnd w:id="18"/>
    </w:p>
    <w:p w14:paraId="7A69D880" w14:textId="77777777" w:rsidR="00D071B3" w:rsidRDefault="00D071B3" w:rsidP="00D071B3">
      <w:r>
        <w:t>This document defines a selected set of conformance clauses which form PKCS #11 Profiles. A profile may be standalone or may be specified in terms of changes relative to another profile.</w:t>
      </w:r>
    </w:p>
    <w:p w14:paraId="49A39DEF" w14:textId="77777777" w:rsidR="00D071B3" w:rsidRDefault="00D071B3" w:rsidP="00D071B3">
      <w:r>
        <w:t xml:space="preserve">The PKCS 11 TC also welcomes proposals for new profiles. PKCS 11 TC members are encouraged to submit these proposals to the PKCS 11 TC for consideration for inclusion in a future version of this TC-approved document. </w:t>
      </w:r>
    </w:p>
    <w:p w14:paraId="24EEC858" w14:textId="77777777" w:rsidR="00D071B3" w:rsidRDefault="00D071B3" w:rsidP="00D071B3">
      <w:pPr>
        <w:pStyle w:val="Heading2"/>
      </w:pPr>
      <w:bookmarkStart w:id="19" w:name="_Ref53487130"/>
      <w:bookmarkStart w:id="20" w:name="_Toc54701257"/>
      <w:bookmarkStart w:id="21" w:name="_Toc98325416"/>
      <w:r>
        <w:t>Profile Requirements</w:t>
      </w:r>
      <w:bookmarkEnd w:id="19"/>
      <w:bookmarkEnd w:id="20"/>
      <w:bookmarkEnd w:id="21"/>
    </w:p>
    <w:p w14:paraId="7788AEBC" w14:textId="77777777" w:rsidR="00D071B3" w:rsidRDefault="00D071B3" w:rsidP="00D071B3">
      <w:r>
        <w:t xml:space="preserve">The following items SHALL be addressed by each profile: </w:t>
      </w:r>
    </w:p>
    <w:p w14:paraId="51A4492C" w14:textId="597BFEAC" w:rsidR="00D071B3" w:rsidRDefault="00D071B3" w:rsidP="00C45CB2">
      <w:pPr>
        <w:pStyle w:val="ListParagraph"/>
        <w:numPr>
          <w:ilvl w:val="0"/>
          <w:numId w:val="13"/>
        </w:numPr>
      </w:pPr>
      <w:r>
        <w:t>Specify the versions of the PKCS#11 specification that SHALL be supported if versions other than</w:t>
      </w:r>
      <w:r w:rsidR="001A152C">
        <w:t xml:space="preserve"> [</w:t>
      </w:r>
      <w:hyperlink w:anchor="PKCS11_Spec" w:history="1">
        <w:r w:rsidR="001A152C" w:rsidRPr="001A152C">
          <w:rPr>
            <w:rStyle w:val="Hyperlink"/>
          </w:rPr>
          <w:t>PKCS11_Spec</w:t>
        </w:r>
      </w:hyperlink>
      <w:r w:rsidR="001A152C">
        <w:t>]</w:t>
      </w:r>
      <w:r>
        <w:t xml:space="preserve"> are supported</w:t>
      </w:r>
    </w:p>
    <w:p w14:paraId="269805F6" w14:textId="77777777" w:rsidR="00D071B3" w:rsidRDefault="00D071B3" w:rsidP="00C45CB2">
      <w:pPr>
        <w:pStyle w:val="ListParagraph"/>
        <w:numPr>
          <w:ilvl w:val="0"/>
          <w:numId w:val="13"/>
        </w:numPr>
      </w:pPr>
      <w:r>
        <w:t>Specify the list of additional data types that SHALL be supported</w:t>
      </w:r>
    </w:p>
    <w:p w14:paraId="31297434" w14:textId="77777777" w:rsidR="00D071B3" w:rsidRDefault="00D071B3" w:rsidP="00C45CB2">
      <w:pPr>
        <w:pStyle w:val="ListParagraph"/>
        <w:numPr>
          <w:ilvl w:val="0"/>
          <w:numId w:val="13"/>
        </w:numPr>
      </w:pPr>
      <w:r>
        <w:t>Specify the list of additional attributes that SHALL be supported</w:t>
      </w:r>
    </w:p>
    <w:p w14:paraId="1E5BAD75" w14:textId="77777777" w:rsidR="00D071B3" w:rsidRDefault="00D071B3" w:rsidP="00C45CB2">
      <w:pPr>
        <w:pStyle w:val="ListParagraph"/>
        <w:numPr>
          <w:ilvl w:val="0"/>
          <w:numId w:val="13"/>
        </w:numPr>
      </w:pPr>
      <w:r>
        <w:t>Specify the list of additional objects that SHALL be supported</w:t>
      </w:r>
    </w:p>
    <w:p w14:paraId="3E1A2EAE" w14:textId="77777777" w:rsidR="00D071B3" w:rsidRDefault="00D071B3" w:rsidP="00C45CB2">
      <w:pPr>
        <w:pStyle w:val="ListParagraph"/>
        <w:numPr>
          <w:ilvl w:val="0"/>
          <w:numId w:val="13"/>
        </w:numPr>
      </w:pPr>
      <w:r>
        <w:t>Specify the list of additional functions that SHALL be supported</w:t>
      </w:r>
    </w:p>
    <w:p w14:paraId="0D7DA680" w14:textId="77777777" w:rsidR="00D071B3" w:rsidRDefault="00D071B3" w:rsidP="00C45CB2">
      <w:pPr>
        <w:pStyle w:val="ListParagraph"/>
        <w:numPr>
          <w:ilvl w:val="0"/>
          <w:numId w:val="13"/>
        </w:numPr>
      </w:pPr>
      <w:r>
        <w:t>Specify the list of additional mechanisms that SHALL be supported</w:t>
      </w:r>
    </w:p>
    <w:p w14:paraId="28693573" w14:textId="77777777" w:rsidR="00D071B3" w:rsidRDefault="00D071B3" w:rsidP="00C45CB2">
      <w:pPr>
        <w:pStyle w:val="ListParagraph"/>
        <w:numPr>
          <w:ilvl w:val="0"/>
          <w:numId w:val="13"/>
        </w:numPr>
      </w:pPr>
      <w:r>
        <w:t>Specify any other requirements that SHALL be supported</w:t>
      </w:r>
    </w:p>
    <w:p w14:paraId="6734320D" w14:textId="77777777" w:rsidR="00D071B3" w:rsidRDefault="00D071B3" w:rsidP="00C45CB2">
      <w:pPr>
        <w:pStyle w:val="ListParagraph"/>
        <w:numPr>
          <w:ilvl w:val="0"/>
          <w:numId w:val="13"/>
        </w:numPr>
      </w:pPr>
      <w:r>
        <w:t>Specify any mandatory test cases that SHALL be supported by conforming implementations</w:t>
      </w:r>
    </w:p>
    <w:p w14:paraId="5870FC2E" w14:textId="77777777" w:rsidR="00D071B3" w:rsidRDefault="00D071B3" w:rsidP="00C45CB2">
      <w:pPr>
        <w:pStyle w:val="ListParagraph"/>
        <w:numPr>
          <w:ilvl w:val="0"/>
          <w:numId w:val="13"/>
        </w:numPr>
      </w:pPr>
      <w:r>
        <w:t>Specify optional test cases that MAY be supported by conforming implementations</w:t>
      </w:r>
    </w:p>
    <w:p w14:paraId="01875A4A" w14:textId="77777777" w:rsidR="00D071B3" w:rsidRDefault="00D071B3" w:rsidP="00D071B3">
      <w:r>
        <w:t>Note: items may be specified either directly in a profile or by reference to other profiles. Where another profile is referenced as required, the combination of the requirements of all referenced required profiles (directly or indirectly) SHALL apply.</w:t>
      </w:r>
    </w:p>
    <w:p w14:paraId="409F79BD" w14:textId="77777777" w:rsidR="00D071B3" w:rsidRDefault="00D071B3" w:rsidP="00D071B3">
      <w:pPr>
        <w:pStyle w:val="Heading2"/>
      </w:pPr>
      <w:bookmarkStart w:id="22" w:name="_Toc305682174"/>
      <w:bookmarkStart w:id="23" w:name="_Toc314840067"/>
      <w:bookmarkStart w:id="24" w:name="_Toc332820674"/>
      <w:bookmarkStart w:id="25" w:name="_Toc359966792"/>
      <w:bookmarkStart w:id="26" w:name="_Toc390359530"/>
      <w:bookmarkStart w:id="27" w:name="_Toc409613162"/>
      <w:bookmarkStart w:id="28" w:name="_Toc439711210"/>
      <w:bookmarkStart w:id="29" w:name="_Toc463354503"/>
      <w:bookmarkStart w:id="30" w:name="_Toc478070417"/>
      <w:bookmarkStart w:id="31" w:name="_Toc479342037"/>
      <w:bookmarkStart w:id="32" w:name="_Toc491431396"/>
      <w:bookmarkStart w:id="33" w:name="_Toc533021297"/>
      <w:bookmarkStart w:id="34" w:name="_Toc535231540"/>
      <w:bookmarkStart w:id="35" w:name="_Toc14773163"/>
      <w:bookmarkStart w:id="36" w:name="_Toc27473214"/>
      <w:bookmarkStart w:id="37" w:name="_Toc32324350"/>
      <w:bookmarkStart w:id="38" w:name="_Toc54701258"/>
      <w:bookmarkStart w:id="39" w:name="_Toc98325417"/>
      <w:r>
        <w:t>Guidelines for other Profiles</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410E0B9F" w14:textId="77777777" w:rsidR="00D071B3" w:rsidRPr="004C42A1" w:rsidRDefault="00D071B3" w:rsidP="00D071B3">
      <w:r>
        <w:t>Any vendor or organization, such as other standards bodies, MAY</w:t>
      </w:r>
      <w:r w:rsidRPr="004C42A1">
        <w:t xml:space="preserve"> create a </w:t>
      </w:r>
      <w:r>
        <w:t>PKCS#11 P</w:t>
      </w:r>
      <w:r w:rsidRPr="004C42A1">
        <w:t>rofile and publish it</w:t>
      </w:r>
      <w:r>
        <w:t>.</w:t>
      </w:r>
    </w:p>
    <w:p w14:paraId="52E0AE66" w14:textId="77777777" w:rsidR="00D071B3" w:rsidRPr="006772EA" w:rsidRDefault="00D071B3" w:rsidP="00C45CB2">
      <w:pPr>
        <w:pStyle w:val="ListParagraph"/>
        <w:numPr>
          <w:ilvl w:val="0"/>
          <w:numId w:val="27"/>
        </w:numPr>
      </w:pPr>
      <w:r w:rsidRPr="006772EA">
        <w:t>The profile SHALL be publicly available.</w:t>
      </w:r>
    </w:p>
    <w:p w14:paraId="108F5E84" w14:textId="77777777" w:rsidR="00D071B3" w:rsidRPr="006772EA" w:rsidRDefault="00D071B3" w:rsidP="00C45CB2">
      <w:pPr>
        <w:pStyle w:val="ListParagraph"/>
        <w:numPr>
          <w:ilvl w:val="0"/>
          <w:numId w:val="27"/>
        </w:numPr>
      </w:pPr>
      <w:r w:rsidRPr="006772EA">
        <w:t>The PKCS11 Technical Committee SHALL be formally advised of the availability of the profile and the location of the published profile.</w:t>
      </w:r>
    </w:p>
    <w:p w14:paraId="6729B129" w14:textId="35CBEFDF" w:rsidR="00D071B3" w:rsidRPr="006772EA" w:rsidRDefault="00D071B3" w:rsidP="00C45CB2">
      <w:pPr>
        <w:pStyle w:val="ListParagraph"/>
        <w:numPr>
          <w:ilvl w:val="0"/>
          <w:numId w:val="27"/>
        </w:numPr>
      </w:pPr>
      <w:r w:rsidRPr="006772EA">
        <w:t xml:space="preserve">The profile SHALL meet all the requirements of section </w:t>
      </w:r>
      <w:r w:rsidRPr="006772EA">
        <w:fldChar w:fldCharType="begin"/>
      </w:r>
      <w:r w:rsidRPr="006772EA">
        <w:instrText xml:space="preserve"> REF _Ref53487130 \r \h </w:instrText>
      </w:r>
      <w:r>
        <w:instrText xml:space="preserve"> \* MERGEFORMAT </w:instrText>
      </w:r>
      <w:r w:rsidRPr="006772EA">
        <w:fldChar w:fldCharType="separate"/>
      </w:r>
      <w:r w:rsidR="006D5AF8">
        <w:t>2.1</w:t>
      </w:r>
      <w:r w:rsidRPr="006772EA">
        <w:fldChar w:fldCharType="end"/>
      </w:r>
      <w:r w:rsidRPr="006772EA">
        <w:t xml:space="preserve"> </w:t>
      </w:r>
    </w:p>
    <w:p w14:paraId="457E6F79" w14:textId="77777777" w:rsidR="00D071B3" w:rsidRPr="006772EA" w:rsidRDefault="00D071B3" w:rsidP="00C45CB2">
      <w:pPr>
        <w:pStyle w:val="ListParagraph"/>
        <w:numPr>
          <w:ilvl w:val="0"/>
          <w:numId w:val="27"/>
        </w:numPr>
      </w:pPr>
      <w:r w:rsidRPr="006772EA">
        <w:t>The PKCS11 Technical Committee SHOULD review the profile prior to final publication.</w:t>
      </w:r>
      <w:bookmarkStart w:id="40" w:name="_Toc310499444"/>
      <w:bookmarkStart w:id="41" w:name="_Toc310499580"/>
      <w:bookmarkStart w:id="42" w:name="_Toc310499716"/>
      <w:bookmarkEnd w:id="40"/>
      <w:bookmarkEnd w:id="41"/>
      <w:bookmarkEnd w:id="42"/>
    </w:p>
    <w:p w14:paraId="1E875F48" w14:textId="77777777" w:rsidR="00D071B3" w:rsidRDefault="00D071B3" w:rsidP="00D071B3">
      <w:pPr>
        <w:pStyle w:val="Heading2"/>
      </w:pPr>
      <w:bookmarkStart w:id="43" w:name="_Toc54701259"/>
      <w:bookmarkStart w:id="44" w:name="_Toc98325418"/>
      <w:r>
        <w:t>Defined Profile Identifiers</w:t>
      </w:r>
      <w:bookmarkEnd w:id="43"/>
      <w:bookmarkEnd w:id="44"/>
    </w:p>
    <w:p w14:paraId="4A5F1D54" w14:textId="77777777" w:rsidR="00D071B3" w:rsidRDefault="00D071B3" w:rsidP="00D071B3">
      <w:r>
        <w:t xml:space="preserve">Profile objects (object class </w:t>
      </w:r>
      <w:r w:rsidRPr="00826661">
        <w:rPr>
          <w:i/>
          <w:iCs/>
        </w:rPr>
        <w:t>CKO_PROFILE</w:t>
      </w:r>
      <w:r>
        <w:t>) describe which PKCS #11 profiles a provider implements.</w:t>
      </w:r>
    </w:p>
    <w:p w14:paraId="3DF506FE" w14:textId="77777777" w:rsidR="00D071B3" w:rsidRDefault="00D071B3" w:rsidP="00D071B3"/>
    <w:p w14:paraId="7C1A1231" w14:textId="77777777" w:rsidR="00D071B3" w:rsidRDefault="00D071B3" w:rsidP="00D071B3">
      <w:r>
        <w:t xml:space="preserve">The </w:t>
      </w:r>
      <w:r w:rsidRPr="006772EA">
        <w:rPr>
          <w:bCs/>
          <w:i/>
          <w:iCs/>
        </w:rPr>
        <w:t>CKA_PROFILE</w:t>
      </w:r>
      <w:r>
        <w:rPr>
          <w:bCs/>
          <w:i/>
          <w:iCs/>
        </w:rPr>
        <w:t>_ID</w:t>
      </w:r>
      <w:r>
        <w:t xml:space="preserve"> attribute identifies a profile that the provider implements.</w:t>
      </w:r>
    </w:p>
    <w:tbl>
      <w:tblPr>
        <w:tblStyle w:val="TableGrid"/>
        <w:tblW w:w="5000" w:type="pct"/>
        <w:tblLook w:val="04A0" w:firstRow="1" w:lastRow="0" w:firstColumn="1" w:lastColumn="0" w:noHBand="0" w:noVBand="1"/>
      </w:tblPr>
      <w:tblGrid>
        <w:gridCol w:w="3192"/>
        <w:gridCol w:w="3193"/>
        <w:gridCol w:w="3191"/>
      </w:tblGrid>
      <w:tr w:rsidR="00D071B3" w:rsidRPr="002209D9" w14:paraId="1E199D1E" w14:textId="77777777" w:rsidTr="00D071B3">
        <w:trPr>
          <w:cantSplit/>
        </w:trPr>
        <w:tc>
          <w:tcPr>
            <w:tcW w:w="1667" w:type="pct"/>
            <w:shd w:val="clear" w:color="auto" w:fill="D9D9D9" w:themeFill="background1" w:themeFillShade="D9"/>
          </w:tcPr>
          <w:p w14:paraId="0F38CC6D" w14:textId="77777777" w:rsidR="00D071B3" w:rsidRPr="002209D9" w:rsidRDefault="00D071B3" w:rsidP="00D071B3">
            <w:pPr>
              <w:keepNext/>
              <w:rPr>
                <w:b/>
              </w:rPr>
            </w:pPr>
            <w:r w:rsidRPr="002209D9">
              <w:rPr>
                <w:b/>
              </w:rPr>
              <w:t>Attributes</w:t>
            </w:r>
          </w:p>
        </w:tc>
        <w:tc>
          <w:tcPr>
            <w:tcW w:w="1667" w:type="pct"/>
            <w:shd w:val="clear" w:color="auto" w:fill="D9D9D9" w:themeFill="background1" w:themeFillShade="D9"/>
          </w:tcPr>
          <w:p w14:paraId="1107375C" w14:textId="77777777" w:rsidR="00D071B3" w:rsidRPr="002209D9" w:rsidRDefault="00D071B3" w:rsidP="00D071B3">
            <w:pPr>
              <w:keepNext/>
              <w:rPr>
                <w:b/>
              </w:rPr>
            </w:pPr>
            <w:r w:rsidRPr="002209D9">
              <w:rPr>
                <w:b/>
              </w:rPr>
              <w:t>Data Types</w:t>
            </w:r>
          </w:p>
        </w:tc>
        <w:tc>
          <w:tcPr>
            <w:tcW w:w="1666" w:type="pct"/>
            <w:shd w:val="clear" w:color="auto" w:fill="D9D9D9" w:themeFill="background1" w:themeFillShade="D9"/>
          </w:tcPr>
          <w:p w14:paraId="5CE37C04" w14:textId="77777777" w:rsidR="00D071B3" w:rsidRPr="002209D9" w:rsidRDefault="00D071B3" w:rsidP="00D071B3">
            <w:pPr>
              <w:keepNext/>
              <w:rPr>
                <w:b/>
              </w:rPr>
            </w:pPr>
            <w:r w:rsidRPr="002209D9">
              <w:rPr>
                <w:b/>
              </w:rPr>
              <w:t>Meaning</w:t>
            </w:r>
          </w:p>
        </w:tc>
      </w:tr>
      <w:tr w:rsidR="00D071B3" w14:paraId="5A4B3CCA" w14:textId="77777777" w:rsidTr="00D071B3">
        <w:trPr>
          <w:cantSplit/>
        </w:trPr>
        <w:tc>
          <w:tcPr>
            <w:tcW w:w="1667" w:type="pct"/>
          </w:tcPr>
          <w:p w14:paraId="57AD3E72" w14:textId="77777777" w:rsidR="00D071B3" w:rsidRDefault="00D071B3" w:rsidP="00D071B3">
            <w:pPr>
              <w:keepNext/>
            </w:pPr>
            <w:r w:rsidRPr="002209D9">
              <w:t>CKA_PROFILE_ID</w:t>
            </w:r>
          </w:p>
        </w:tc>
        <w:tc>
          <w:tcPr>
            <w:tcW w:w="1667" w:type="pct"/>
          </w:tcPr>
          <w:p w14:paraId="2C417E3F" w14:textId="77777777" w:rsidR="00D071B3" w:rsidRDefault="00D071B3" w:rsidP="00D071B3">
            <w:pPr>
              <w:keepNext/>
            </w:pPr>
            <w:r w:rsidRPr="002209D9">
              <w:t>CK_PROFILE_ID</w:t>
            </w:r>
          </w:p>
        </w:tc>
        <w:tc>
          <w:tcPr>
            <w:tcW w:w="1666" w:type="pct"/>
          </w:tcPr>
          <w:p w14:paraId="679500C4" w14:textId="77777777" w:rsidR="00D071B3" w:rsidRDefault="00D071B3" w:rsidP="00D071B3">
            <w:pPr>
              <w:keepNext/>
            </w:pPr>
            <w:r w:rsidRPr="002209D9">
              <w:t>ID of the supported profile</w:t>
            </w:r>
          </w:p>
        </w:tc>
      </w:tr>
    </w:tbl>
    <w:p w14:paraId="1367E634" w14:textId="77777777" w:rsidR="00D071B3" w:rsidRDefault="00D071B3" w:rsidP="00D071B3"/>
    <w:p w14:paraId="13F7240C" w14:textId="77777777" w:rsidR="00D071B3" w:rsidRDefault="00D071B3" w:rsidP="00D071B3">
      <w:r w:rsidRPr="00247CD7">
        <w:t>The following table defines the CK_PROFILE_ID values:</w:t>
      </w:r>
    </w:p>
    <w:tbl>
      <w:tblPr>
        <w:tblStyle w:val="TableGrid"/>
        <w:tblW w:w="5000" w:type="pct"/>
        <w:tblLook w:val="04A0" w:firstRow="1" w:lastRow="0" w:firstColumn="1" w:lastColumn="0" w:noHBand="0" w:noVBand="1"/>
      </w:tblPr>
      <w:tblGrid>
        <w:gridCol w:w="5215"/>
        <w:gridCol w:w="4361"/>
      </w:tblGrid>
      <w:tr w:rsidR="00D071B3" w:rsidRPr="002209D9" w14:paraId="6756E982" w14:textId="77777777" w:rsidTr="00D071B3">
        <w:trPr>
          <w:cantSplit/>
        </w:trPr>
        <w:tc>
          <w:tcPr>
            <w:tcW w:w="2723" w:type="pct"/>
            <w:shd w:val="clear" w:color="auto" w:fill="D9D9D9" w:themeFill="background1" w:themeFillShade="D9"/>
          </w:tcPr>
          <w:p w14:paraId="0B2E9AF5" w14:textId="77777777" w:rsidR="00D071B3" w:rsidRPr="002209D9" w:rsidRDefault="00D071B3" w:rsidP="00D071B3">
            <w:pPr>
              <w:rPr>
                <w:b/>
              </w:rPr>
            </w:pPr>
            <w:r>
              <w:rPr>
                <w:b/>
              </w:rPr>
              <w:t>Constant</w:t>
            </w:r>
          </w:p>
        </w:tc>
        <w:tc>
          <w:tcPr>
            <w:tcW w:w="2277" w:type="pct"/>
            <w:shd w:val="clear" w:color="auto" w:fill="D9D9D9" w:themeFill="background1" w:themeFillShade="D9"/>
          </w:tcPr>
          <w:p w14:paraId="15FB5E22" w14:textId="77777777" w:rsidR="00D071B3" w:rsidRPr="002209D9" w:rsidRDefault="00D071B3" w:rsidP="00D071B3">
            <w:pPr>
              <w:rPr>
                <w:b/>
              </w:rPr>
            </w:pPr>
            <w:r>
              <w:rPr>
                <w:b/>
              </w:rPr>
              <w:t>Meaning</w:t>
            </w:r>
          </w:p>
        </w:tc>
      </w:tr>
      <w:tr w:rsidR="00D071B3" w14:paraId="1B72CE3C" w14:textId="77777777" w:rsidTr="00D071B3">
        <w:trPr>
          <w:cantSplit/>
        </w:trPr>
        <w:tc>
          <w:tcPr>
            <w:tcW w:w="2723" w:type="pct"/>
          </w:tcPr>
          <w:p w14:paraId="0C49120C" w14:textId="77777777" w:rsidR="00D071B3" w:rsidRDefault="00D071B3" w:rsidP="00D071B3">
            <w:r w:rsidRPr="00CD0351">
              <w:t>CKP_INVALID_ID</w:t>
            </w:r>
          </w:p>
        </w:tc>
        <w:tc>
          <w:tcPr>
            <w:tcW w:w="2277" w:type="pct"/>
          </w:tcPr>
          <w:p w14:paraId="6A460676" w14:textId="77777777" w:rsidR="00D071B3" w:rsidRDefault="00D071B3" w:rsidP="00D071B3">
            <w:r w:rsidRPr="00CD0351">
              <w:t xml:space="preserve">Invalid </w:t>
            </w:r>
            <w:r>
              <w:t>P</w:t>
            </w:r>
            <w:r w:rsidRPr="00CD0351">
              <w:t>rofile</w:t>
            </w:r>
          </w:p>
        </w:tc>
      </w:tr>
      <w:tr w:rsidR="00D071B3" w14:paraId="1CF194CE" w14:textId="77777777" w:rsidTr="00D071B3">
        <w:trPr>
          <w:cantSplit/>
        </w:trPr>
        <w:tc>
          <w:tcPr>
            <w:tcW w:w="2723" w:type="pct"/>
          </w:tcPr>
          <w:p w14:paraId="1E5EA6D2" w14:textId="77777777" w:rsidR="00D071B3" w:rsidRDefault="00D071B3" w:rsidP="00D071B3">
            <w:r w:rsidRPr="00CD0351">
              <w:t>CKP_BASELINE_PROVIDER</w:t>
            </w:r>
          </w:p>
        </w:tc>
        <w:tc>
          <w:tcPr>
            <w:tcW w:w="2277" w:type="pct"/>
          </w:tcPr>
          <w:p w14:paraId="303283A8" w14:textId="77777777" w:rsidR="00D071B3" w:rsidRDefault="00D071B3" w:rsidP="00D071B3">
            <w:r w:rsidRPr="00CD0351">
              <w:t xml:space="preserve">Baseline Provider </w:t>
            </w:r>
          </w:p>
        </w:tc>
      </w:tr>
      <w:tr w:rsidR="00D071B3" w14:paraId="2DF6A06C" w14:textId="77777777" w:rsidTr="00D071B3">
        <w:trPr>
          <w:cantSplit/>
        </w:trPr>
        <w:tc>
          <w:tcPr>
            <w:tcW w:w="2723" w:type="pct"/>
          </w:tcPr>
          <w:p w14:paraId="7AE67554" w14:textId="77777777" w:rsidR="00D071B3" w:rsidRDefault="00D071B3" w:rsidP="00D071B3">
            <w:r w:rsidRPr="00CD0351">
              <w:lastRenderedPageBreak/>
              <w:t>CKP_EXTENDED_PROVIDER</w:t>
            </w:r>
          </w:p>
        </w:tc>
        <w:tc>
          <w:tcPr>
            <w:tcW w:w="2277" w:type="pct"/>
          </w:tcPr>
          <w:p w14:paraId="76301731" w14:textId="77777777" w:rsidR="00D071B3" w:rsidRDefault="00D071B3" w:rsidP="00D071B3">
            <w:r w:rsidRPr="00CD0351">
              <w:t>Extended Provider</w:t>
            </w:r>
          </w:p>
        </w:tc>
      </w:tr>
      <w:tr w:rsidR="00D071B3" w14:paraId="4A033A39" w14:textId="77777777" w:rsidTr="00D071B3">
        <w:trPr>
          <w:cantSplit/>
        </w:trPr>
        <w:tc>
          <w:tcPr>
            <w:tcW w:w="2723" w:type="pct"/>
          </w:tcPr>
          <w:p w14:paraId="69751F2E" w14:textId="77777777" w:rsidR="00D071B3" w:rsidRDefault="00D071B3" w:rsidP="00D071B3">
            <w:r w:rsidRPr="00CD0351">
              <w:t>CKP_AUTHENTICATION_TOKEN</w:t>
            </w:r>
          </w:p>
        </w:tc>
        <w:tc>
          <w:tcPr>
            <w:tcW w:w="2277" w:type="pct"/>
          </w:tcPr>
          <w:p w14:paraId="4D3A20A5" w14:textId="77777777" w:rsidR="00D071B3" w:rsidRDefault="00D071B3" w:rsidP="00D071B3">
            <w:r w:rsidRPr="00CD0351">
              <w:t>Authentication Token</w:t>
            </w:r>
            <w:r>
              <w:t xml:space="preserve"> Provider or Consumer</w:t>
            </w:r>
          </w:p>
        </w:tc>
      </w:tr>
      <w:tr w:rsidR="00D071B3" w14:paraId="722C7004" w14:textId="77777777" w:rsidTr="00D071B3">
        <w:trPr>
          <w:cantSplit/>
        </w:trPr>
        <w:tc>
          <w:tcPr>
            <w:tcW w:w="2723" w:type="pct"/>
          </w:tcPr>
          <w:p w14:paraId="78DD8634" w14:textId="77777777" w:rsidR="00D071B3" w:rsidRDefault="00D071B3" w:rsidP="00D071B3">
            <w:r w:rsidRPr="00CD0351">
              <w:t>CKP_PUBLIC_CERTIFICATES_TOKEN</w:t>
            </w:r>
          </w:p>
        </w:tc>
        <w:tc>
          <w:tcPr>
            <w:tcW w:w="2277" w:type="pct"/>
          </w:tcPr>
          <w:p w14:paraId="65726F80" w14:textId="77777777" w:rsidR="00D071B3" w:rsidRDefault="00D071B3" w:rsidP="00D071B3">
            <w:r w:rsidRPr="00CD0351">
              <w:t>Public Certificates Token</w:t>
            </w:r>
            <w:r>
              <w:t xml:space="preserve"> Provider or Consumer</w:t>
            </w:r>
          </w:p>
        </w:tc>
      </w:tr>
      <w:tr w:rsidR="00D071B3" w14:paraId="23683402" w14:textId="77777777" w:rsidTr="00D071B3">
        <w:trPr>
          <w:cantSplit/>
        </w:trPr>
        <w:tc>
          <w:tcPr>
            <w:tcW w:w="2723" w:type="pct"/>
          </w:tcPr>
          <w:p w14:paraId="2DD24696" w14:textId="77777777" w:rsidR="00D071B3" w:rsidRPr="00965035" w:rsidRDefault="00D071B3" w:rsidP="00D071B3">
            <w:r w:rsidRPr="00965035">
              <w:t>CKP_COMPLETE_PROVIDER</w:t>
            </w:r>
          </w:p>
        </w:tc>
        <w:tc>
          <w:tcPr>
            <w:tcW w:w="2277" w:type="pct"/>
          </w:tcPr>
          <w:p w14:paraId="76EAA927" w14:textId="77777777" w:rsidR="00D071B3" w:rsidRPr="00965035" w:rsidRDefault="00D071B3" w:rsidP="00D071B3">
            <w:r w:rsidRPr="00965035">
              <w:t>Complete Provider</w:t>
            </w:r>
          </w:p>
        </w:tc>
      </w:tr>
      <w:tr w:rsidR="00D071B3" w14:paraId="40BF510B" w14:textId="77777777" w:rsidTr="00D071B3">
        <w:trPr>
          <w:cantSplit/>
        </w:trPr>
        <w:tc>
          <w:tcPr>
            <w:tcW w:w="2723" w:type="pct"/>
          </w:tcPr>
          <w:p w14:paraId="6F9FE77F" w14:textId="77777777" w:rsidR="00D071B3" w:rsidRPr="00965035" w:rsidRDefault="00D071B3" w:rsidP="00D071B3">
            <w:r w:rsidRPr="00965035">
              <w:t>CKP_HKDF_TLS_TOKEN</w:t>
            </w:r>
          </w:p>
        </w:tc>
        <w:tc>
          <w:tcPr>
            <w:tcW w:w="2277" w:type="pct"/>
          </w:tcPr>
          <w:p w14:paraId="6480EADF" w14:textId="77777777" w:rsidR="00D071B3" w:rsidRPr="00965035" w:rsidRDefault="00D071B3" w:rsidP="00D071B3">
            <w:r w:rsidRPr="00965035">
              <w:t>HKDF TLS Token</w:t>
            </w:r>
          </w:p>
        </w:tc>
      </w:tr>
      <w:tr w:rsidR="00D071B3" w14:paraId="677C896F" w14:textId="77777777" w:rsidTr="00D071B3">
        <w:trPr>
          <w:cantSplit/>
        </w:trPr>
        <w:tc>
          <w:tcPr>
            <w:tcW w:w="2723" w:type="pct"/>
          </w:tcPr>
          <w:p w14:paraId="0694D948" w14:textId="77777777" w:rsidR="00D071B3" w:rsidRDefault="00D071B3" w:rsidP="00D071B3">
            <w:r w:rsidRPr="00CD0351">
              <w:t>CKP_VENDOR_DEFINED</w:t>
            </w:r>
          </w:p>
        </w:tc>
        <w:tc>
          <w:tcPr>
            <w:tcW w:w="2277" w:type="pct"/>
          </w:tcPr>
          <w:p w14:paraId="1760612C" w14:textId="77777777" w:rsidR="00D071B3" w:rsidRDefault="00D071B3" w:rsidP="00D071B3">
            <w:r w:rsidRPr="00CD0351">
              <w:t>Vendor defined</w:t>
            </w:r>
          </w:p>
        </w:tc>
      </w:tr>
    </w:tbl>
    <w:p w14:paraId="2FB146DC" w14:textId="77777777" w:rsidR="00D071B3" w:rsidRDefault="00D071B3" w:rsidP="00D071B3">
      <w:pPr>
        <w:pStyle w:val="Heading1"/>
      </w:pPr>
      <w:bookmarkStart w:id="45" w:name="_Toc439711237"/>
      <w:bookmarkStart w:id="46" w:name="_Toc463354530"/>
      <w:bookmarkStart w:id="47" w:name="_Toc478070444"/>
      <w:bookmarkStart w:id="48" w:name="_Toc479342064"/>
      <w:bookmarkStart w:id="49" w:name="_Toc491431423"/>
      <w:bookmarkStart w:id="50" w:name="_Toc533021309"/>
      <w:bookmarkStart w:id="51" w:name="_Toc535231552"/>
      <w:bookmarkStart w:id="52" w:name="_Toc14773175"/>
      <w:bookmarkStart w:id="53" w:name="_Toc27473226"/>
      <w:bookmarkStart w:id="54" w:name="_Toc32324362"/>
      <w:bookmarkStart w:id="55" w:name="_Ref52373614"/>
      <w:bookmarkStart w:id="56" w:name="_Toc54701260"/>
      <w:bookmarkStart w:id="57" w:name="_Toc98325419"/>
      <w:bookmarkStart w:id="58" w:name="_Toc439711251"/>
      <w:bookmarkStart w:id="59" w:name="_Toc463354544"/>
      <w:bookmarkStart w:id="60" w:name="_Toc478070458"/>
      <w:bookmarkStart w:id="61" w:name="_Toc479342078"/>
      <w:bookmarkStart w:id="62" w:name="_Toc491431437"/>
      <w:bookmarkStart w:id="63" w:name="_Toc533021337"/>
      <w:bookmarkStart w:id="64" w:name="_Toc535231580"/>
      <w:bookmarkStart w:id="65" w:name="_Toc14773203"/>
      <w:bookmarkStart w:id="66" w:name="_Toc27473254"/>
      <w:bookmarkStart w:id="67" w:name="_Toc32324390"/>
      <w:bookmarkStart w:id="68" w:name="_Toc287332011"/>
      <w:r>
        <w:lastRenderedPageBreak/>
        <w:t>Conformance Test Cases</w:t>
      </w:r>
      <w:bookmarkEnd w:id="45"/>
      <w:bookmarkEnd w:id="46"/>
      <w:bookmarkEnd w:id="47"/>
      <w:bookmarkEnd w:id="48"/>
      <w:bookmarkEnd w:id="49"/>
      <w:bookmarkEnd w:id="50"/>
      <w:bookmarkEnd w:id="51"/>
      <w:bookmarkEnd w:id="52"/>
      <w:bookmarkEnd w:id="53"/>
      <w:bookmarkEnd w:id="54"/>
      <w:bookmarkEnd w:id="55"/>
      <w:bookmarkEnd w:id="56"/>
      <w:bookmarkEnd w:id="57"/>
    </w:p>
    <w:p w14:paraId="3EF8301A" w14:textId="77777777" w:rsidR="00D071B3" w:rsidRDefault="00D071B3" w:rsidP="00D071B3">
      <w:r>
        <w:t>The test cases define a sequence of PKCS#11 function calls with specified input and output parameters.</w:t>
      </w:r>
    </w:p>
    <w:p w14:paraId="525A288A" w14:textId="313A9A9E" w:rsidR="00D071B3" w:rsidRDefault="00D071B3" w:rsidP="00D071B3">
      <w:pPr>
        <w:spacing w:before="0" w:after="0"/>
      </w:pPr>
      <w:r>
        <w:t xml:space="preserve">Each test case is provided in the XML format specified in </w:t>
      </w:r>
      <w:r>
        <w:fldChar w:fldCharType="begin"/>
      </w:r>
      <w:r>
        <w:instrText xml:space="preserve"> REF _Ref53487298 \h </w:instrText>
      </w:r>
      <w:r>
        <w:fldChar w:fldCharType="separate"/>
      </w:r>
      <w:r w:rsidR="006D5AF8">
        <w:t>PKCS#11 XML Representation</w:t>
      </w:r>
      <w:r>
        <w:fldChar w:fldCharType="end"/>
      </w:r>
      <w:r>
        <w:t xml:space="preserve"> (</w:t>
      </w:r>
      <w:r>
        <w:fldChar w:fldCharType="begin"/>
      </w:r>
      <w:r>
        <w:instrText xml:space="preserve"> REF _Ref53487298 \r \h </w:instrText>
      </w:r>
      <w:r>
        <w:fldChar w:fldCharType="separate"/>
      </w:r>
      <w:r w:rsidR="006D5AF8">
        <w:t>4</w:t>
      </w:r>
      <w:r>
        <w:fldChar w:fldCharType="end"/>
      </w:r>
      <w:r>
        <w:t>) intended to be both human-readable and usable by automated tools.</w:t>
      </w:r>
    </w:p>
    <w:p w14:paraId="67D220D4" w14:textId="77777777" w:rsidR="00D071B3" w:rsidRDefault="00D071B3" w:rsidP="00D071B3">
      <w:r>
        <w:t>Each test case has a unique label (the section name) which includes indication of mandatory (-M-) or optional (-O-) status and the specification version major and minor numbers as part of the identifier.</w:t>
      </w:r>
    </w:p>
    <w:p w14:paraId="03425809" w14:textId="77777777" w:rsidR="00D071B3" w:rsidRDefault="00D071B3" w:rsidP="00D071B3">
      <w:r>
        <w:t>The test cases may depend on a specific configuration of a PKCS#11 provider and consumer and being configured in a manner consistent with the test case assumptions.</w:t>
      </w:r>
    </w:p>
    <w:p w14:paraId="2337FDC7" w14:textId="77777777" w:rsidR="00D071B3" w:rsidRDefault="00D071B3" w:rsidP="00D071B3">
      <w:r>
        <w:t>Where possible the flow of identifiers between tests, date values, and other dynamic items are indicated using symbolic identifiers – in actual request and response messages these dynamic values will be filled in with valid values.</w:t>
      </w:r>
    </w:p>
    <w:p w14:paraId="360F9117" w14:textId="77777777" w:rsidR="00D071B3" w:rsidRDefault="00D071B3" w:rsidP="00D071B3">
      <w:r>
        <w:t xml:space="preserve">Symbolic identifiers SHALL be of the form ${ParameterName}. Wherever a symbolic identifier occurs in a test case the implementation must replace it with a reasonable appearing datum of the expected type. </w:t>
      </w:r>
    </w:p>
    <w:p w14:paraId="0E3DE903" w14:textId="77777777" w:rsidR="00D071B3" w:rsidRDefault="00D071B3" w:rsidP="00D071B3">
      <w:r>
        <w:t>The symbolic identifier may reference return parameters or array or list items by index number.  Array index numbers SHALL be of the form ${ParmeterName[ArrayIndex]} and the first element SHALL be indicated by index zero.</w:t>
      </w:r>
    </w:p>
    <w:p w14:paraId="7820E0C4" w14:textId="77777777" w:rsidR="00D071B3" w:rsidRDefault="00D071B3" w:rsidP="00D071B3">
      <w:r>
        <w:t>The symbolic identifier may reference elements nested within other elements. Nested references SHALL be of the form ${ParameterName.SubElement} and MAY also include an array index.</w:t>
      </w:r>
    </w:p>
    <w:p w14:paraId="205BC6C0" w14:textId="30C1515F" w:rsidR="00D071B3" w:rsidRDefault="00D071B3" w:rsidP="00D071B3">
      <w:r>
        <w:t xml:space="preserve">Note: the values for the returned items are illustrative. </w:t>
      </w:r>
      <w:r w:rsidRPr="00D1622D">
        <w:t xml:space="preserve">Actual values from a real </w:t>
      </w:r>
      <w:r>
        <w:t xml:space="preserve">consumer or provider MAY </w:t>
      </w:r>
      <w:r w:rsidRPr="00D1622D">
        <w:t>vary</w:t>
      </w:r>
      <w:r>
        <w:t xml:space="preserve"> as specified in section </w:t>
      </w:r>
      <w:r>
        <w:fldChar w:fldCharType="begin"/>
      </w:r>
      <w:r>
        <w:instrText xml:space="preserve"> REF _Ref433313415 \r \h </w:instrText>
      </w:r>
      <w:r>
        <w:fldChar w:fldCharType="separate"/>
      </w:r>
      <w:r w:rsidR="006D5AF8">
        <w:t>3.1</w:t>
      </w:r>
      <w:r>
        <w:fldChar w:fldCharType="end"/>
      </w:r>
      <w:r>
        <w:t>.</w:t>
      </w:r>
    </w:p>
    <w:p w14:paraId="7BE47DDA" w14:textId="77777777" w:rsidR="00D071B3" w:rsidRDefault="00D071B3" w:rsidP="00D071B3">
      <w:pPr>
        <w:pStyle w:val="Heading2"/>
      </w:pPr>
      <w:bookmarkStart w:id="69" w:name="_Toc433314480"/>
      <w:bookmarkStart w:id="70" w:name="_Toc433315222"/>
      <w:bookmarkStart w:id="71" w:name="_Toc434522296"/>
      <w:bookmarkStart w:id="72" w:name="_Toc434524533"/>
      <w:bookmarkStart w:id="73" w:name="_Ref433313415"/>
      <w:bookmarkStart w:id="74" w:name="_Toc439711238"/>
      <w:bookmarkStart w:id="75" w:name="_Toc463354531"/>
      <w:bookmarkStart w:id="76" w:name="_Toc478070445"/>
      <w:bookmarkStart w:id="77" w:name="_Toc479342065"/>
      <w:bookmarkStart w:id="78" w:name="_Toc491431424"/>
      <w:bookmarkStart w:id="79" w:name="_Toc533021310"/>
      <w:bookmarkStart w:id="80" w:name="_Toc535231553"/>
      <w:bookmarkStart w:id="81" w:name="_Toc14773176"/>
      <w:bookmarkStart w:id="82" w:name="_Toc27473227"/>
      <w:bookmarkStart w:id="83" w:name="_Toc32324363"/>
      <w:bookmarkStart w:id="84" w:name="_Toc54701261"/>
      <w:bookmarkStart w:id="85" w:name="_Toc98325420"/>
      <w:bookmarkEnd w:id="69"/>
      <w:bookmarkEnd w:id="70"/>
      <w:bookmarkEnd w:id="71"/>
      <w:bookmarkEnd w:id="72"/>
      <w:r>
        <w:t>Permitted Test Case Variations</w:t>
      </w:r>
      <w:bookmarkEnd w:id="73"/>
      <w:bookmarkEnd w:id="74"/>
      <w:bookmarkEnd w:id="75"/>
      <w:bookmarkEnd w:id="76"/>
      <w:bookmarkEnd w:id="77"/>
      <w:bookmarkEnd w:id="78"/>
      <w:bookmarkEnd w:id="79"/>
      <w:bookmarkEnd w:id="80"/>
      <w:bookmarkEnd w:id="81"/>
      <w:bookmarkEnd w:id="82"/>
      <w:bookmarkEnd w:id="83"/>
      <w:bookmarkEnd w:id="84"/>
      <w:bookmarkEnd w:id="85"/>
    </w:p>
    <w:p w14:paraId="07BD06B1" w14:textId="77777777" w:rsidR="00D071B3" w:rsidRDefault="00D071B3" w:rsidP="00D071B3">
      <w:r>
        <w:t>Whilst the test cases provided in a Profile define the allowed call and return content, some inherent variations MAY occur and are permitted within a successfully completed test case.</w:t>
      </w:r>
    </w:p>
    <w:p w14:paraId="79B65664" w14:textId="77777777" w:rsidR="00D071B3" w:rsidRDefault="00D071B3" w:rsidP="00D071B3">
      <w:r>
        <w:t>Each test case MAY include allowed variations in the description of the test case in addition to the variations noted in this section.</w:t>
      </w:r>
    </w:p>
    <w:p w14:paraId="631D2CF7" w14:textId="77777777" w:rsidR="00D071B3" w:rsidRDefault="00D071B3" w:rsidP="00D071B3">
      <w:r>
        <w:t>Other variations not explicitly noted in this section SHALL be deemed non-conformant.</w:t>
      </w:r>
    </w:p>
    <w:p w14:paraId="7152FCA2" w14:textId="77777777" w:rsidR="00D071B3" w:rsidRDefault="00D071B3" w:rsidP="00D071B3">
      <w:pPr>
        <w:pStyle w:val="Heading3"/>
      </w:pPr>
      <w:bookmarkStart w:id="86" w:name="_Toc363667831"/>
      <w:bookmarkStart w:id="87" w:name="_Toc364101236"/>
      <w:bookmarkStart w:id="88" w:name="_Toc390246116"/>
      <w:bookmarkStart w:id="89" w:name="_Toc409613815"/>
      <w:bookmarkStart w:id="90" w:name="_Toc439711239"/>
      <w:bookmarkStart w:id="91" w:name="_Toc463354532"/>
      <w:bookmarkStart w:id="92" w:name="_Toc478070446"/>
      <w:bookmarkStart w:id="93" w:name="_Toc479342066"/>
      <w:bookmarkStart w:id="94" w:name="_Toc491431425"/>
      <w:bookmarkStart w:id="95" w:name="_Toc533021311"/>
      <w:bookmarkStart w:id="96" w:name="_Toc535231554"/>
      <w:bookmarkStart w:id="97" w:name="_Toc14773177"/>
      <w:bookmarkStart w:id="98" w:name="_Toc27473228"/>
      <w:bookmarkStart w:id="99" w:name="_Toc32324364"/>
      <w:bookmarkStart w:id="100" w:name="_Toc54701262"/>
      <w:bookmarkStart w:id="101" w:name="_Toc98325421"/>
      <w:r>
        <w:t>Variable Items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17B2CB30" w14:textId="77777777" w:rsidR="00D071B3" w:rsidRDefault="00D071B3" w:rsidP="00D071B3">
      <w:r w:rsidRPr="00332A21">
        <w:t xml:space="preserve">An implementation </w:t>
      </w:r>
      <w:r>
        <w:t>conformant to a Profile MAY vary the following values (expressed using the XML name for the items):</w:t>
      </w:r>
    </w:p>
    <w:p w14:paraId="4129BF7D" w14:textId="77777777" w:rsidR="00D071B3" w:rsidRDefault="00D071B3" w:rsidP="00D071B3">
      <w:r>
        <w:t>Provider specific information within the Info, SlotInfo and TokenInfo elements:</w:t>
      </w:r>
    </w:p>
    <w:p w14:paraId="79A3EA16" w14:textId="77777777" w:rsidR="00D071B3" w:rsidRDefault="00D071B3" w:rsidP="00C45CB2">
      <w:pPr>
        <w:numPr>
          <w:ilvl w:val="0"/>
          <w:numId w:val="14"/>
        </w:numPr>
      </w:pPr>
      <w:r w:rsidRPr="00820614">
        <w:t>LibraryDescription</w:t>
      </w:r>
    </w:p>
    <w:p w14:paraId="2058395E" w14:textId="77777777" w:rsidR="00D071B3" w:rsidRDefault="00D071B3" w:rsidP="00C45CB2">
      <w:pPr>
        <w:numPr>
          <w:ilvl w:val="0"/>
          <w:numId w:val="14"/>
        </w:numPr>
      </w:pPr>
      <w:r>
        <w:t>LibraryVersion</w:t>
      </w:r>
    </w:p>
    <w:p w14:paraId="739D89DC" w14:textId="77777777" w:rsidR="00D071B3" w:rsidRDefault="00D071B3" w:rsidP="00C45CB2">
      <w:pPr>
        <w:numPr>
          <w:ilvl w:val="0"/>
          <w:numId w:val="14"/>
        </w:numPr>
      </w:pPr>
      <w:r w:rsidRPr="00820614">
        <w:t>ManufacturerID</w:t>
      </w:r>
    </w:p>
    <w:p w14:paraId="7DBEBE65" w14:textId="77777777" w:rsidR="00D071B3" w:rsidRDefault="00D071B3" w:rsidP="00C45CB2">
      <w:pPr>
        <w:numPr>
          <w:ilvl w:val="0"/>
          <w:numId w:val="14"/>
        </w:numPr>
      </w:pPr>
      <w:r>
        <w:t>SlotDescription</w:t>
      </w:r>
    </w:p>
    <w:p w14:paraId="199B241A" w14:textId="77777777" w:rsidR="00D071B3" w:rsidRDefault="00D071B3" w:rsidP="00C45CB2">
      <w:pPr>
        <w:numPr>
          <w:ilvl w:val="0"/>
          <w:numId w:val="14"/>
        </w:numPr>
      </w:pPr>
      <w:r w:rsidRPr="00B80753">
        <w:t>HardwareVersion</w:t>
      </w:r>
    </w:p>
    <w:p w14:paraId="6FC4B336" w14:textId="77777777" w:rsidR="00D071B3" w:rsidRDefault="00D071B3" w:rsidP="00C45CB2">
      <w:pPr>
        <w:numPr>
          <w:ilvl w:val="0"/>
          <w:numId w:val="14"/>
        </w:numPr>
      </w:pPr>
      <w:r w:rsidRPr="00B80753">
        <w:t>FirmwareVersion</w:t>
      </w:r>
    </w:p>
    <w:p w14:paraId="681C208A" w14:textId="77777777" w:rsidR="00D071B3" w:rsidRDefault="00D071B3" w:rsidP="00C45CB2">
      <w:pPr>
        <w:numPr>
          <w:ilvl w:val="0"/>
          <w:numId w:val="14"/>
        </w:numPr>
      </w:pPr>
      <w:r w:rsidRPr="00B80753">
        <w:t>serialNumber</w:t>
      </w:r>
    </w:p>
    <w:p w14:paraId="1A194D24" w14:textId="77777777" w:rsidR="00D071B3" w:rsidRDefault="00D071B3" w:rsidP="00C45CB2">
      <w:pPr>
        <w:numPr>
          <w:ilvl w:val="0"/>
          <w:numId w:val="14"/>
        </w:numPr>
      </w:pPr>
      <w:r>
        <w:t>label</w:t>
      </w:r>
    </w:p>
    <w:p w14:paraId="57B10CFB" w14:textId="77777777" w:rsidR="00D071B3" w:rsidRDefault="00D071B3" w:rsidP="00C45CB2">
      <w:pPr>
        <w:numPr>
          <w:ilvl w:val="0"/>
          <w:numId w:val="14"/>
        </w:numPr>
      </w:pPr>
      <w:r>
        <w:t>model</w:t>
      </w:r>
    </w:p>
    <w:p w14:paraId="3E4BEE26" w14:textId="77777777" w:rsidR="00D071B3" w:rsidRDefault="00D071B3" w:rsidP="00C45CB2">
      <w:pPr>
        <w:numPr>
          <w:ilvl w:val="0"/>
          <w:numId w:val="14"/>
        </w:numPr>
      </w:pPr>
      <w:r w:rsidRPr="00B80753">
        <w:t>utcTime</w:t>
      </w:r>
    </w:p>
    <w:p w14:paraId="01FBF00A" w14:textId="77777777" w:rsidR="00D071B3" w:rsidRDefault="00D071B3" w:rsidP="00D071B3">
      <w:r>
        <w:t>Session specific information:</w:t>
      </w:r>
    </w:p>
    <w:p w14:paraId="39346701" w14:textId="77777777" w:rsidR="00D071B3" w:rsidRDefault="00D071B3" w:rsidP="00C45CB2">
      <w:pPr>
        <w:numPr>
          <w:ilvl w:val="0"/>
          <w:numId w:val="16"/>
        </w:numPr>
      </w:pPr>
      <w:r>
        <w:lastRenderedPageBreak/>
        <w:t>SlotID</w:t>
      </w:r>
    </w:p>
    <w:p w14:paraId="2A60741F" w14:textId="77777777" w:rsidR="00D071B3" w:rsidRDefault="00D071B3" w:rsidP="00C45CB2">
      <w:pPr>
        <w:numPr>
          <w:ilvl w:val="0"/>
          <w:numId w:val="16"/>
        </w:numPr>
      </w:pPr>
      <w:r>
        <w:t xml:space="preserve">Object </w:t>
      </w:r>
    </w:p>
    <w:p w14:paraId="5153A32D" w14:textId="77777777" w:rsidR="00D071B3" w:rsidRDefault="00D071B3" w:rsidP="00C45CB2">
      <w:pPr>
        <w:numPr>
          <w:ilvl w:val="0"/>
          <w:numId w:val="16"/>
        </w:numPr>
      </w:pPr>
      <w:r>
        <w:t>Session</w:t>
      </w:r>
    </w:p>
    <w:p w14:paraId="10A7CDFE" w14:textId="77777777" w:rsidR="00D071B3" w:rsidRDefault="00D071B3" w:rsidP="00D071B3">
      <w:r>
        <w:t>Object specific information:</w:t>
      </w:r>
    </w:p>
    <w:p w14:paraId="1096382F" w14:textId="77777777" w:rsidR="00D071B3" w:rsidRDefault="00D071B3" w:rsidP="00C45CB2">
      <w:pPr>
        <w:numPr>
          <w:ilvl w:val="0"/>
          <w:numId w:val="17"/>
        </w:numPr>
      </w:pPr>
      <w:r>
        <w:t>Object</w:t>
      </w:r>
    </w:p>
    <w:p w14:paraId="6DF60B4F" w14:textId="77777777" w:rsidR="00D071B3" w:rsidRDefault="00D071B3" w:rsidP="00D071B3">
      <w:r>
        <w:t>Operation specific information:</w:t>
      </w:r>
    </w:p>
    <w:p w14:paraId="131CC44C" w14:textId="77777777" w:rsidR="00D071B3" w:rsidRDefault="00D071B3" w:rsidP="00C45CB2">
      <w:pPr>
        <w:numPr>
          <w:ilvl w:val="0"/>
          <w:numId w:val="18"/>
        </w:numPr>
      </w:pPr>
      <w:r>
        <w:t>Data</w:t>
      </w:r>
    </w:p>
    <w:p w14:paraId="51A34EFB" w14:textId="77777777" w:rsidR="00D071B3" w:rsidRDefault="00D071B3" w:rsidP="00C45CB2">
      <w:pPr>
        <w:numPr>
          <w:ilvl w:val="0"/>
          <w:numId w:val="18"/>
        </w:numPr>
      </w:pPr>
      <w:r>
        <w:t>EncryptedData</w:t>
      </w:r>
    </w:p>
    <w:p w14:paraId="0119D5F1" w14:textId="77777777" w:rsidR="00D071B3" w:rsidRDefault="00D071B3" w:rsidP="00C45CB2">
      <w:pPr>
        <w:numPr>
          <w:ilvl w:val="0"/>
          <w:numId w:val="18"/>
        </w:numPr>
      </w:pPr>
      <w:r>
        <w:t>RandomData</w:t>
      </w:r>
    </w:p>
    <w:p w14:paraId="57314176" w14:textId="77777777" w:rsidR="00D071B3" w:rsidRDefault="00D071B3" w:rsidP="00D071B3">
      <w:r>
        <w:t>Attribute specific information:</w:t>
      </w:r>
    </w:p>
    <w:p w14:paraId="17A92D94" w14:textId="77777777" w:rsidR="00D071B3" w:rsidRDefault="00D071B3" w:rsidP="00C45CB2">
      <w:pPr>
        <w:numPr>
          <w:ilvl w:val="0"/>
          <w:numId w:val="19"/>
        </w:numPr>
      </w:pPr>
      <w:r>
        <w:t>VALUE</w:t>
      </w:r>
    </w:p>
    <w:p w14:paraId="5046404F" w14:textId="77777777" w:rsidR="00D071B3" w:rsidRDefault="00D071B3" w:rsidP="00C45CB2">
      <w:pPr>
        <w:numPr>
          <w:ilvl w:val="0"/>
          <w:numId w:val="19"/>
        </w:numPr>
      </w:pPr>
      <w:r>
        <w:t>PUBLIC_EXPONENT</w:t>
      </w:r>
    </w:p>
    <w:p w14:paraId="321E03B9" w14:textId="77777777" w:rsidR="00D071B3" w:rsidRDefault="00D071B3" w:rsidP="00C45CB2">
      <w:pPr>
        <w:numPr>
          <w:ilvl w:val="0"/>
          <w:numId w:val="19"/>
        </w:numPr>
      </w:pPr>
      <w:r>
        <w:t>PRIVATE_EXPONENT</w:t>
      </w:r>
    </w:p>
    <w:p w14:paraId="44818EB3" w14:textId="77777777" w:rsidR="00D071B3" w:rsidRDefault="00D071B3" w:rsidP="00C45CB2">
      <w:pPr>
        <w:numPr>
          <w:ilvl w:val="0"/>
          <w:numId w:val="19"/>
        </w:numPr>
      </w:pPr>
      <w:r>
        <w:t>PRIME_1</w:t>
      </w:r>
    </w:p>
    <w:p w14:paraId="394C2F3C" w14:textId="77777777" w:rsidR="00D071B3" w:rsidRDefault="00D071B3" w:rsidP="00C45CB2">
      <w:pPr>
        <w:numPr>
          <w:ilvl w:val="0"/>
          <w:numId w:val="19"/>
        </w:numPr>
      </w:pPr>
      <w:r>
        <w:t>PRIME_2</w:t>
      </w:r>
    </w:p>
    <w:p w14:paraId="3ABCF234" w14:textId="77777777" w:rsidR="00D071B3" w:rsidRDefault="00D071B3" w:rsidP="00C45CB2">
      <w:pPr>
        <w:numPr>
          <w:ilvl w:val="0"/>
          <w:numId w:val="19"/>
        </w:numPr>
      </w:pPr>
      <w:r>
        <w:t>EXPONENT_1</w:t>
      </w:r>
    </w:p>
    <w:p w14:paraId="7DA493D2" w14:textId="77777777" w:rsidR="00D071B3" w:rsidRDefault="00D071B3" w:rsidP="00C45CB2">
      <w:pPr>
        <w:numPr>
          <w:ilvl w:val="0"/>
          <w:numId w:val="19"/>
        </w:numPr>
      </w:pPr>
      <w:r>
        <w:t>EXPONENT_2</w:t>
      </w:r>
    </w:p>
    <w:p w14:paraId="2DC7E4D0" w14:textId="77777777" w:rsidR="00D071B3" w:rsidRDefault="00D071B3" w:rsidP="00C45CB2">
      <w:pPr>
        <w:numPr>
          <w:ilvl w:val="0"/>
          <w:numId w:val="19"/>
        </w:numPr>
      </w:pPr>
      <w:r>
        <w:t>COEFFICIENT</w:t>
      </w:r>
    </w:p>
    <w:p w14:paraId="68A1CD69" w14:textId="77777777" w:rsidR="00D071B3" w:rsidRDefault="00D071B3" w:rsidP="00C45CB2">
      <w:pPr>
        <w:numPr>
          <w:ilvl w:val="0"/>
          <w:numId w:val="19"/>
        </w:numPr>
      </w:pPr>
      <w:r>
        <w:t>PRIME</w:t>
      </w:r>
    </w:p>
    <w:p w14:paraId="22522AC9" w14:textId="77777777" w:rsidR="00D071B3" w:rsidRDefault="00D071B3" w:rsidP="00C45CB2">
      <w:pPr>
        <w:numPr>
          <w:ilvl w:val="0"/>
          <w:numId w:val="19"/>
        </w:numPr>
      </w:pPr>
      <w:r>
        <w:t>SUBPRIME</w:t>
      </w:r>
    </w:p>
    <w:p w14:paraId="45401B3D" w14:textId="77777777" w:rsidR="00D071B3" w:rsidRDefault="00D071B3" w:rsidP="00C45CB2">
      <w:pPr>
        <w:numPr>
          <w:ilvl w:val="0"/>
          <w:numId w:val="19"/>
        </w:numPr>
      </w:pPr>
      <w:r>
        <w:t>BASE</w:t>
      </w:r>
    </w:p>
    <w:p w14:paraId="4761D22B" w14:textId="77777777" w:rsidR="00D071B3" w:rsidRDefault="00D071B3" w:rsidP="00C45CB2">
      <w:pPr>
        <w:numPr>
          <w:ilvl w:val="0"/>
          <w:numId w:val="19"/>
        </w:numPr>
      </w:pPr>
      <w:r>
        <w:t>EC_POINT</w:t>
      </w:r>
    </w:p>
    <w:p w14:paraId="0EC8A1C0" w14:textId="77777777" w:rsidR="00D071B3" w:rsidRDefault="00D071B3" w:rsidP="00C45CB2">
      <w:pPr>
        <w:numPr>
          <w:ilvl w:val="0"/>
          <w:numId w:val="19"/>
        </w:numPr>
      </w:pPr>
      <w:r>
        <w:t>UNIQUE_ID</w:t>
      </w:r>
    </w:p>
    <w:p w14:paraId="41F20C54" w14:textId="77777777" w:rsidR="00D071B3" w:rsidRDefault="00D071B3" w:rsidP="00D071B3">
      <w:pPr>
        <w:pStyle w:val="Heading3"/>
      </w:pPr>
      <w:bookmarkStart w:id="102" w:name="_Toc363667832"/>
      <w:bookmarkStart w:id="103" w:name="_Toc364101237"/>
      <w:bookmarkStart w:id="104" w:name="_Toc390246117"/>
      <w:bookmarkStart w:id="105" w:name="_Toc409613816"/>
      <w:bookmarkStart w:id="106" w:name="_Toc439711240"/>
      <w:bookmarkStart w:id="107" w:name="_Toc463354533"/>
      <w:bookmarkStart w:id="108" w:name="_Toc478070447"/>
      <w:bookmarkStart w:id="109" w:name="_Toc479342067"/>
      <w:bookmarkStart w:id="110" w:name="_Toc491431426"/>
      <w:bookmarkStart w:id="111" w:name="_Toc533021312"/>
      <w:bookmarkStart w:id="112" w:name="_Toc535231555"/>
      <w:bookmarkStart w:id="113" w:name="_Toc14773178"/>
      <w:bookmarkStart w:id="114" w:name="_Toc27473229"/>
      <w:bookmarkStart w:id="115" w:name="_Toc32324365"/>
      <w:bookmarkStart w:id="116" w:name="_Toc54701263"/>
      <w:bookmarkStart w:id="117" w:name="_Toc98325422"/>
      <w:r>
        <w:t>Variable behavior</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7DCFDA96" w14:textId="77777777" w:rsidR="00D071B3" w:rsidRDefault="00D071B3" w:rsidP="00D071B3">
      <w:r w:rsidRPr="00332A21">
        <w:t xml:space="preserve">An implementation </w:t>
      </w:r>
      <w:r>
        <w:t>conformant to a Profile SHALL allow variation of the following behavior:</w:t>
      </w:r>
    </w:p>
    <w:p w14:paraId="2A01B829" w14:textId="77777777" w:rsidR="00D071B3" w:rsidRDefault="00D071B3" w:rsidP="00C45CB2">
      <w:pPr>
        <w:numPr>
          <w:ilvl w:val="0"/>
          <w:numId w:val="15"/>
        </w:numPr>
      </w:pPr>
      <w:r>
        <w:t>A test may omit the clean-up functions at the end of the test provided there is a separate mechanism to remove the created objects during testing.</w:t>
      </w:r>
    </w:p>
    <w:p w14:paraId="1F02C68D" w14:textId="77777777" w:rsidR="00D071B3" w:rsidRDefault="00D071B3" w:rsidP="00C45CB2">
      <w:pPr>
        <w:numPr>
          <w:ilvl w:val="0"/>
          <w:numId w:val="15"/>
        </w:numPr>
      </w:pPr>
      <w:r>
        <w:t>A test may omit the test identifiers in various attributes if the consumer is unable to include them in calls.</w:t>
      </w:r>
    </w:p>
    <w:p w14:paraId="4887D7E7" w14:textId="77777777" w:rsidR="00D071B3" w:rsidRPr="00A40B0F" w:rsidRDefault="00D071B3" w:rsidP="00C45CB2">
      <w:pPr>
        <w:numPr>
          <w:ilvl w:val="0"/>
          <w:numId w:val="15"/>
        </w:numPr>
      </w:pPr>
      <w:r>
        <w:t xml:space="preserve">The number of entries and order of entries in the list returned in the </w:t>
      </w:r>
      <w:r w:rsidRPr="006772EA">
        <w:rPr>
          <w:i/>
          <w:iCs/>
        </w:rPr>
        <w:t>C_GetSlotList</w:t>
      </w:r>
      <w:r>
        <w:t xml:space="preserve">, </w:t>
      </w:r>
      <w:r w:rsidRPr="006772EA">
        <w:rPr>
          <w:i/>
          <w:iCs/>
        </w:rPr>
        <w:t>C_GetMechanismList</w:t>
      </w:r>
      <w:r>
        <w:t xml:space="preserve">, and </w:t>
      </w:r>
      <w:r w:rsidRPr="006772EA">
        <w:rPr>
          <w:i/>
          <w:iCs/>
        </w:rPr>
        <w:t>C_GetInterfaceList</w:t>
      </w:r>
      <w:r>
        <w:t xml:space="preserve"> functions make vary, provided that at least one entry within the list matches the logical context of the test case.</w:t>
      </w:r>
    </w:p>
    <w:p w14:paraId="1E729A1A" w14:textId="78B94C06" w:rsidR="00D071B3" w:rsidRDefault="00D071B3" w:rsidP="00A131B4">
      <w:bookmarkStart w:id="118" w:name="_Ref439709928"/>
      <w:bookmarkStart w:id="119" w:name="_Toc439711252"/>
      <w:bookmarkStart w:id="120" w:name="_Toc463354545"/>
      <w:bookmarkStart w:id="121" w:name="_Toc478070459"/>
      <w:bookmarkStart w:id="122" w:name="_Toc479342079"/>
      <w:bookmarkStart w:id="123" w:name="_Toc491431438"/>
      <w:bookmarkStart w:id="124" w:name="_Toc533021338"/>
      <w:bookmarkStart w:id="125" w:name="_Toc535231581"/>
      <w:bookmarkStart w:id="126" w:name="_Toc14773204"/>
      <w:bookmarkStart w:id="127" w:name="_Toc27473255"/>
      <w:bookmarkStart w:id="128" w:name="_Toc32324391"/>
      <w:bookmarkStart w:id="129" w:name="_Ref52373637"/>
      <w:bookmarkEnd w:id="58"/>
      <w:bookmarkEnd w:id="59"/>
      <w:bookmarkEnd w:id="60"/>
      <w:bookmarkEnd w:id="61"/>
      <w:bookmarkEnd w:id="62"/>
      <w:bookmarkEnd w:id="63"/>
      <w:bookmarkEnd w:id="64"/>
      <w:bookmarkEnd w:id="65"/>
      <w:bookmarkEnd w:id="66"/>
      <w:bookmarkEnd w:id="67"/>
    </w:p>
    <w:p w14:paraId="2D8EA17A" w14:textId="77777777" w:rsidR="00D071B3" w:rsidRDefault="00D071B3" w:rsidP="00D071B3">
      <w:pPr>
        <w:pStyle w:val="Heading1"/>
      </w:pPr>
      <w:bookmarkStart w:id="130" w:name="_Ref53487298"/>
      <w:bookmarkStart w:id="131" w:name="_Toc54701264"/>
      <w:bookmarkStart w:id="132" w:name="_Toc98325423"/>
      <w:r>
        <w:lastRenderedPageBreak/>
        <w:t xml:space="preserve">PKCS#11 XML </w:t>
      </w:r>
      <w:bookmarkEnd w:id="118"/>
      <w:bookmarkEnd w:id="119"/>
      <w:bookmarkEnd w:id="120"/>
      <w:bookmarkEnd w:id="121"/>
      <w:bookmarkEnd w:id="122"/>
      <w:bookmarkEnd w:id="123"/>
      <w:bookmarkEnd w:id="124"/>
      <w:bookmarkEnd w:id="125"/>
      <w:bookmarkEnd w:id="126"/>
      <w:bookmarkEnd w:id="127"/>
      <w:bookmarkEnd w:id="128"/>
      <w:r>
        <w:t>Representation</w:t>
      </w:r>
      <w:bookmarkEnd w:id="129"/>
      <w:bookmarkEnd w:id="130"/>
      <w:bookmarkEnd w:id="131"/>
      <w:bookmarkEnd w:id="132"/>
    </w:p>
    <w:p w14:paraId="53D58A7A" w14:textId="77777777" w:rsidR="00D071B3" w:rsidRPr="00851608" w:rsidRDefault="00D071B3" w:rsidP="00D071B3">
      <w:pPr>
        <w:pStyle w:val="Heading2"/>
        <w:rPr>
          <w:lang w:val="en-AU"/>
        </w:rPr>
      </w:pPr>
      <w:bookmarkStart w:id="133" w:name="_Toc339487035"/>
      <w:bookmarkStart w:id="134" w:name="_Toc364100250"/>
      <w:bookmarkStart w:id="135" w:name="_Toc390267627"/>
      <w:bookmarkStart w:id="136" w:name="_Toc409610493"/>
      <w:bookmarkStart w:id="137" w:name="_Toc439711253"/>
      <w:bookmarkStart w:id="138" w:name="_Toc463354546"/>
      <w:bookmarkStart w:id="139" w:name="_Toc478070460"/>
      <w:bookmarkStart w:id="140" w:name="_Toc479342080"/>
      <w:bookmarkStart w:id="141" w:name="_Toc491431439"/>
      <w:bookmarkStart w:id="142" w:name="_Toc533021339"/>
      <w:bookmarkStart w:id="143" w:name="_Toc535231582"/>
      <w:bookmarkStart w:id="144" w:name="_Toc14773205"/>
      <w:bookmarkStart w:id="145" w:name="_Toc27473256"/>
      <w:bookmarkStart w:id="146" w:name="_Toc32324392"/>
      <w:bookmarkStart w:id="147" w:name="_Toc54701265"/>
      <w:bookmarkStart w:id="148" w:name="_Toc98325424"/>
      <w:bookmarkStart w:id="149" w:name="_Toc339487033"/>
      <w:bookmarkStart w:id="150" w:name="_Toc364100248"/>
      <w:bookmarkStart w:id="151" w:name="_Toc390267625"/>
      <w:bookmarkStart w:id="152" w:name="_Toc409610491"/>
      <w:r w:rsidRPr="00851608">
        <w:rPr>
          <w:lang w:val="en-AU"/>
        </w:rPr>
        <w:t>Normalizing Names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422E5D43" w14:textId="77777777" w:rsidR="00D071B3" w:rsidRDefault="00D071B3" w:rsidP="00D071B3">
      <w:pPr>
        <w:rPr>
          <w:color w:val="000000"/>
        </w:rPr>
      </w:pPr>
      <w:r>
        <w:rPr>
          <w:color w:val="000000"/>
        </w:rPr>
        <w:t>PKCS#11 parameter and structure field names SHALL be normalized to create</w:t>
      </w:r>
      <w:r w:rsidRPr="00851608">
        <w:rPr>
          <w:color w:val="000000"/>
        </w:rPr>
        <w:t xml:space="preserve"> a ‘CamelCase’ format that would be suitable to be used as a variable name in C/Java or an XML element name</w:t>
      </w:r>
      <w:r>
        <w:rPr>
          <w:color w:val="000000"/>
        </w:rPr>
        <w:t>.</w:t>
      </w:r>
    </w:p>
    <w:p w14:paraId="07BC9F3F" w14:textId="77777777" w:rsidR="00D071B3" w:rsidRPr="005A457F" w:rsidRDefault="00D071B3" w:rsidP="00D071B3">
      <w:pPr>
        <w:rPr>
          <w:color w:val="000000"/>
        </w:rPr>
      </w:pPr>
      <w:r>
        <w:rPr>
          <w:color w:val="000000"/>
        </w:rPr>
        <w:t xml:space="preserve">Hungarian notation type indicators are entirely omitted from names (i.e. </w:t>
      </w:r>
      <w:r>
        <w:rPr>
          <w:i/>
          <w:iCs/>
          <w:color w:val="000000"/>
        </w:rPr>
        <w:t xml:space="preserve">h, ph, ul, pul, </w:t>
      </w:r>
      <w:r>
        <w:rPr>
          <w:color w:val="000000"/>
        </w:rPr>
        <w:t xml:space="preserve">and </w:t>
      </w:r>
      <w:r>
        <w:rPr>
          <w:i/>
          <w:iCs/>
          <w:color w:val="000000"/>
        </w:rPr>
        <w:t>p</w:t>
      </w:r>
      <w:r>
        <w:rPr>
          <w:color w:val="000000"/>
        </w:rPr>
        <w:t xml:space="preserve"> are omitted).</w:t>
      </w:r>
    </w:p>
    <w:p w14:paraId="6A35E76F" w14:textId="77777777" w:rsidR="00D071B3" w:rsidRDefault="00D071B3" w:rsidP="00D071B3">
      <w:pPr>
        <w:rPr>
          <w:color w:val="000000"/>
        </w:rPr>
      </w:pPr>
      <w:r>
        <w:rPr>
          <w:color w:val="000000"/>
        </w:rPr>
        <w:t>PKCS#11 function names are represented as-is (unchanged) as XML elements of the same name.</w:t>
      </w:r>
    </w:p>
    <w:p w14:paraId="30FC8C54" w14:textId="77777777" w:rsidR="00D071B3" w:rsidRPr="00851608" w:rsidRDefault="00D071B3" w:rsidP="00D071B3">
      <w:pPr>
        <w:pStyle w:val="Heading2"/>
        <w:rPr>
          <w:lang w:val="en-AU"/>
        </w:rPr>
      </w:pPr>
      <w:bookmarkStart w:id="153" w:name="_Toc54701266"/>
      <w:bookmarkStart w:id="154" w:name="_Toc98325425"/>
      <w:r>
        <w:rPr>
          <w:lang w:val="en-AU"/>
        </w:rPr>
        <w:t>Omitted Items</w:t>
      </w:r>
      <w:bookmarkEnd w:id="153"/>
      <w:bookmarkEnd w:id="154"/>
    </w:p>
    <w:p w14:paraId="63A047C8" w14:textId="77777777" w:rsidR="00D071B3" w:rsidRDefault="00D071B3" w:rsidP="00D071B3">
      <w:pPr>
        <w:rPr>
          <w:color w:val="000000"/>
        </w:rPr>
      </w:pPr>
      <w:r>
        <w:rPr>
          <w:color w:val="000000"/>
        </w:rPr>
        <w:t xml:space="preserve">PKCS#11 pointers for callback functions and reserved items are entirely omitted (i.e. </w:t>
      </w:r>
      <w:r w:rsidRPr="006772EA">
        <w:rPr>
          <w:i/>
          <w:iCs/>
          <w:color w:val="000000"/>
        </w:rPr>
        <w:t>pApplication</w:t>
      </w:r>
      <w:r>
        <w:rPr>
          <w:color w:val="000000"/>
        </w:rPr>
        <w:t xml:space="preserve">, </w:t>
      </w:r>
      <w:r w:rsidRPr="006772EA">
        <w:rPr>
          <w:i/>
          <w:iCs/>
          <w:color w:val="000000"/>
        </w:rPr>
        <w:t>pReserved</w:t>
      </w:r>
      <w:r>
        <w:rPr>
          <w:color w:val="000000"/>
        </w:rPr>
        <w:t xml:space="preserve">, </w:t>
      </w:r>
      <w:r w:rsidRPr="006772EA">
        <w:rPr>
          <w:i/>
          <w:iCs/>
          <w:color w:val="000000"/>
        </w:rPr>
        <w:t>Notify</w:t>
      </w:r>
      <w:r>
        <w:rPr>
          <w:color w:val="000000"/>
        </w:rPr>
        <w:t xml:space="preserve"> are not present).</w:t>
      </w:r>
    </w:p>
    <w:p w14:paraId="16EEB89F" w14:textId="77777777" w:rsidR="00D071B3" w:rsidRPr="005A457F" w:rsidRDefault="00D071B3" w:rsidP="00D071B3">
      <w:pPr>
        <w:rPr>
          <w:color w:val="000000"/>
        </w:rPr>
      </w:pPr>
      <w:r>
        <w:rPr>
          <w:color w:val="000000"/>
        </w:rPr>
        <w:t xml:space="preserve">Hungarian notation type indicators are entirely omitted from names (i.e. </w:t>
      </w:r>
      <w:r>
        <w:rPr>
          <w:i/>
          <w:iCs/>
          <w:color w:val="000000"/>
        </w:rPr>
        <w:t xml:space="preserve">h, ph, ul, pul, </w:t>
      </w:r>
      <w:r>
        <w:rPr>
          <w:color w:val="000000"/>
        </w:rPr>
        <w:t xml:space="preserve">and </w:t>
      </w:r>
      <w:r>
        <w:rPr>
          <w:i/>
          <w:iCs/>
          <w:color w:val="000000"/>
        </w:rPr>
        <w:t>p</w:t>
      </w:r>
      <w:r>
        <w:rPr>
          <w:color w:val="000000"/>
        </w:rPr>
        <w:t xml:space="preserve"> are omitted).</w:t>
      </w:r>
    </w:p>
    <w:p w14:paraId="5F2D73FE" w14:textId="77777777" w:rsidR="00D071B3" w:rsidRPr="00851608" w:rsidRDefault="00D071B3" w:rsidP="00D071B3">
      <w:pPr>
        <w:pStyle w:val="Heading2"/>
        <w:rPr>
          <w:lang w:val="en-AU"/>
        </w:rPr>
      </w:pPr>
      <w:bookmarkStart w:id="155" w:name="_Toc54701267"/>
      <w:bookmarkStart w:id="156" w:name="_Toc98325426"/>
      <w:r>
        <w:rPr>
          <w:lang w:val="en-AU"/>
        </w:rPr>
        <w:t>Value Representation</w:t>
      </w:r>
      <w:bookmarkEnd w:id="155"/>
      <w:bookmarkEnd w:id="156"/>
    </w:p>
    <w:p w14:paraId="6DC7B502" w14:textId="77777777" w:rsidR="00D071B3" w:rsidRDefault="00D071B3" w:rsidP="00D071B3">
      <w:pPr>
        <w:rPr>
          <w:color w:val="000000"/>
        </w:rPr>
      </w:pPr>
      <w:r>
        <w:rPr>
          <w:color w:val="000000"/>
        </w:rPr>
        <w:t>The value for PKCS#11 binary (</w:t>
      </w:r>
      <w:r>
        <w:rPr>
          <w:i/>
          <w:iCs/>
          <w:color w:val="000000"/>
        </w:rPr>
        <w:t xml:space="preserve">CK_BYTE) </w:t>
      </w:r>
      <w:r>
        <w:rPr>
          <w:color w:val="000000"/>
        </w:rPr>
        <w:t>information SHALL be encoded as hexadecimal strings.</w:t>
      </w:r>
    </w:p>
    <w:p w14:paraId="2177F07C" w14:textId="77777777" w:rsidR="00D071B3" w:rsidRDefault="00D071B3" w:rsidP="00D071B3">
      <w:pPr>
        <w:rPr>
          <w:color w:val="000000"/>
        </w:rPr>
      </w:pPr>
      <w:r>
        <w:rPr>
          <w:color w:val="000000"/>
        </w:rPr>
        <w:t>The value for PKCS#11 textual information (</w:t>
      </w:r>
      <w:r>
        <w:rPr>
          <w:i/>
          <w:iCs/>
          <w:color w:val="000000"/>
        </w:rPr>
        <w:t xml:space="preserve">CK_CHAR, CK_UTF8CHAR) </w:t>
      </w:r>
      <w:r>
        <w:rPr>
          <w:color w:val="000000"/>
        </w:rPr>
        <w:t xml:space="preserve"> SHALL be encoded as hex strings.</w:t>
      </w:r>
    </w:p>
    <w:p w14:paraId="1151881C" w14:textId="77777777" w:rsidR="00D071B3" w:rsidRDefault="00D071B3" w:rsidP="00D071B3">
      <w:pPr>
        <w:rPr>
          <w:color w:val="000000"/>
        </w:rPr>
      </w:pPr>
      <w:r>
        <w:rPr>
          <w:color w:val="000000"/>
        </w:rPr>
        <w:t>The value for PKCS#11 numeric information SHALL be encoded as integers or as hexadecimal strings.</w:t>
      </w:r>
    </w:p>
    <w:p w14:paraId="7FDF6373" w14:textId="77777777" w:rsidR="00D071B3" w:rsidRPr="008D0718" w:rsidRDefault="00D071B3" w:rsidP="00D071B3">
      <w:pPr>
        <w:pStyle w:val="Heading3"/>
        <w:rPr>
          <w:lang w:val="en-AU"/>
        </w:rPr>
      </w:pPr>
      <w:bookmarkStart w:id="157" w:name="_Toc54701268"/>
      <w:bookmarkStart w:id="158" w:name="_Toc98325427"/>
      <w:bookmarkEnd w:id="149"/>
      <w:bookmarkEnd w:id="150"/>
      <w:bookmarkEnd w:id="151"/>
      <w:bookmarkEnd w:id="152"/>
      <w:r>
        <w:rPr>
          <w:lang w:val="en-AU"/>
        </w:rPr>
        <w:t xml:space="preserve">Enumerated Type </w:t>
      </w:r>
      <w:r w:rsidRPr="008D0718">
        <w:rPr>
          <w:lang w:val="en-AU"/>
        </w:rPr>
        <w:t>Representation</w:t>
      </w:r>
      <w:bookmarkEnd w:id="157"/>
      <w:bookmarkEnd w:id="158"/>
    </w:p>
    <w:p w14:paraId="37F72558" w14:textId="77777777" w:rsidR="00D071B3" w:rsidRDefault="00D071B3" w:rsidP="00D071B3">
      <w:pPr>
        <w:rPr>
          <w:color w:val="000000"/>
        </w:rPr>
      </w:pPr>
      <w:r>
        <w:rPr>
          <w:color w:val="000000"/>
        </w:rPr>
        <w:t xml:space="preserve">Each PKCS#11 type value SHALL be represented in string/text form using the uppercase C macro name with the type prefix omitted. E.g. </w:t>
      </w:r>
      <w:r w:rsidRPr="00B821E1">
        <w:rPr>
          <w:i/>
          <w:iCs/>
          <w:color w:val="000000"/>
        </w:rPr>
        <w:t>CKR_OK</w:t>
      </w:r>
      <w:r>
        <w:rPr>
          <w:color w:val="000000"/>
        </w:rPr>
        <w:t xml:space="preserve"> has a representation of “</w:t>
      </w:r>
      <w:r w:rsidRPr="00B821E1">
        <w:rPr>
          <w:i/>
          <w:iCs/>
          <w:color w:val="000000"/>
        </w:rPr>
        <w:t>OK</w:t>
      </w:r>
      <w:r>
        <w:rPr>
          <w:color w:val="000000"/>
        </w:rPr>
        <w:t>”.</w:t>
      </w:r>
    </w:p>
    <w:p w14:paraId="1F607078" w14:textId="77777777" w:rsidR="00D071B3" w:rsidRPr="008D0718" w:rsidRDefault="00D071B3" w:rsidP="00D071B3">
      <w:pPr>
        <w:pStyle w:val="Heading3"/>
        <w:rPr>
          <w:lang w:val="en-AU"/>
        </w:rPr>
      </w:pPr>
      <w:bookmarkStart w:id="159" w:name="_Toc54701269"/>
      <w:bookmarkStart w:id="160" w:name="_Toc98325428"/>
      <w:r>
        <w:rPr>
          <w:lang w:val="en-AU"/>
        </w:rPr>
        <w:t xml:space="preserve">Boolean </w:t>
      </w:r>
      <w:r w:rsidRPr="008D0718">
        <w:rPr>
          <w:lang w:val="en-AU"/>
        </w:rPr>
        <w:t>Representation</w:t>
      </w:r>
      <w:bookmarkEnd w:id="159"/>
      <w:bookmarkEnd w:id="160"/>
    </w:p>
    <w:p w14:paraId="51C77AB8" w14:textId="77777777" w:rsidR="00D071B3" w:rsidRDefault="00D071B3" w:rsidP="00D071B3">
      <w:pPr>
        <w:rPr>
          <w:color w:val="000000"/>
        </w:rPr>
      </w:pPr>
      <w:r>
        <w:rPr>
          <w:color w:val="000000"/>
        </w:rPr>
        <w:t>Each PKCS#11 boolean value (</w:t>
      </w:r>
      <w:r w:rsidRPr="00DC1A9E">
        <w:rPr>
          <w:i/>
          <w:iCs/>
          <w:color w:val="000000"/>
        </w:rPr>
        <w:t>CK_BBOOL</w:t>
      </w:r>
      <w:r>
        <w:rPr>
          <w:color w:val="000000"/>
        </w:rPr>
        <w:t>) SHALL be represented in string/text form either as “true” (non-zero) or “false” (zero). No other representation SHALL be used.</w:t>
      </w:r>
    </w:p>
    <w:p w14:paraId="6CBBB77D" w14:textId="77777777" w:rsidR="00D071B3" w:rsidRPr="008D0718" w:rsidRDefault="00D071B3" w:rsidP="00D071B3">
      <w:pPr>
        <w:pStyle w:val="Heading3"/>
        <w:rPr>
          <w:lang w:val="en-AU"/>
        </w:rPr>
      </w:pPr>
      <w:bookmarkStart w:id="161" w:name="_Toc54701270"/>
      <w:bookmarkStart w:id="162" w:name="_Toc98325429"/>
      <w:r>
        <w:rPr>
          <w:lang w:val="en-AU"/>
        </w:rPr>
        <w:t xml:space="preserve">Flag Type </w:t>
      </w:r>
      <w:r w:rsidRPr="008D0718">
        <w:rPr>
          <w:lang w:val="en-AU"/>
        </w:rPr>
        <w:t>Representation</w:t>
      </w:r>
      <w:bookmarkEnd w:id="161"/>
      <w:bookmarkEnd w:id="162"/>
    </w:p>
    <w:p w14:paraId="787B1DA9" w14:textId="77777777" w:rsidR="00D071B3" w:rsidRDefault="00D071B3" w:rsidP="00D071B3">
      <w:pPr>
        <w:rPr>
          <w:color w:val="000000"/>
        </w:rPr>
      </w:pPr>
      <w:r>
        <w:rPr>
          <w:color w:val="000000"/>
        </w:rPr>
        <w:t>Each PKCS#11 flag value SHALL be represented using the uppercase C macro names with the type prefix omitted for each bit. If multiple bit flags are set then each SHALL be present separated by either a space (‘ ‘) or a pipe (‘|’) character.</w:t>
      </w:r>
    </w:p>
    <w:p w14:paraId="262DC1ED" w14:textId="77777777" w:rsidR="00D071B3" w:rsidRPr="008D0718" w:rsidRDefault="00D071B3" w:rsidP="00D071B3">
      <w:pPr>
        <w:pStyle w:val="Heading3"/>
        <w:rPr>
          <w:lang w:val="en-AU"/>
        </w:rPr>
      </w:pPr>
      <w:bookmarkStart w:id="163" w:name="_Toc54701271"/>
      <w:bookmarkStart w:id="164" w:name="_Toc98325430"/>
      <w:r>
        <w:rPr>
          <w:lang w:val="en-AU"/>
        </w:rPr>
        <w:t xml:space="preserve">Function Call and Return </w:t>
      </w:r>
      <w:r w:rsidRPr="008D0718">
        <w:rPr>
          <w:lang w:val="en-AU"/>
        </w:rPr>
        <w:t>Representation</w:t>
      </w:r>
      <w:bookmarkEnd w:id="163"/>
      <w:bookmarkEnd w:id="164"/>
    </w:p>
    <w:p w14:paraId="4475595E" w14:textId="77777777" w:rsidR="00D071B3" w:rsidRPr="00A968EB" w:rsidRDefault="00D071B3" w:rsidP="00D071B3">
      <w:pPr>
        <w:rPr>
          <w:color w:val="000000"/>
        </w:rPr>
      </w:pPr>
      <w:r>
        <w:rPr>
          <w:color w:val="000000"/>
        </w:rPr>
        <w:t xml:space="preserve">PKCS#11 function calls are represented as an XML element of the same name containing the input parameters each represented as XML elements and an XML element of the same name as the PKCS#11 function name with an XML element attribute named </w:t>
      </w:r>
      <w:r>
        <w:rPr>
          <w:i/>
          <w:iCs/>
          <w:color w:val="000000"/>
        </w:rPr>
        <w:t>rv</w:t>
      </w:r>
      <w:r>
        <w:rPr>
          <w:color w:val="000000"/>
        </w:rPr>
        <w:t xml:space="preserve"> containing the return value. The XML element for the input parameters is always immediately followed by the XML element for the output results.</w:t>
      </w:r>
    </w:p>
    <w:p w14:paraId="64F254CC" w14:textId="77777777" w:rsidR="00D071B3" w:rsidRDefault="00D071B3" w:rsidP="00D071B3">
      <w:r>
        <w:rPr>
          <w:color w:val="000000"/>
        </w:rPr>
        <w:t xml:space="preserve">PKCS#11 parameters and structure members that are not arrays or lists are represented as XML elements with the value of the parameter or structure member contained within the XML element attribute </w:t>
      </w:r>
      <w:r>
        <w:rPr>
          <w:i/>
          <w:iCs/>
          <w:color w:val="000000"/>
        </w:rPr>
        <w:t>value</w:t>
      </w:r>
      <w:r>
        <w:t>.</w:t>
      </w:r>
    </w:p>
    <w:p w14:paraId="3FABF44B" w14:textId="77777777" w:rsidR="00D071B3" w:rsidRPr="008D0718" w:rsidRDefault="00D071B3" w:rsidP="00D071B3">
      <w:pPr>
        <w:pStyle w:val="Heading3"/>
        <w:rPr>
          <w:lang w:val="en-AU"/>
        </w:rPr>
      </w:pPr>
      <w:bookmarkStart w:id="165" w:name="_Toc54701272"/>
      <w:bookmarkStart w:id="166" w:name="_Toc98325431"/>
      <w:r>
        <w:rPr>
          <w:lang w:val="en-AU"/>
        </w:rPr>
        <w:t xml:space="preserve">Array and List </w:t>
      </w:r>
      <w:r w:rsidRPr="008D0718">
        <w:rPr>
          <w:lang w:val="en-AU"/>
        </w:rPr>
        <w:t>Representation</w:t>
      </w:r>
      <w:bookmarkEnd w:id="165"/>
      <w:bookmarkEnd w:id="166"/>
    </w:p>
    <w:p w14:paraId="42C7C773" w14:textId="77777777" w:rsidR="00D071B3" w:rsidRPr="00A968EB" w:rsidRDefault="00D071B3" w:rsidP="00D071B3">
      <w:r>
        <w:rPr>
          <w:color w:val="000000"/>
        </w:rPr>
        <w:t xml:space="preserve">PKCS#11 parameters and structure members that are arrays or lists are represented as XML elements with the length of the array or list contained in XML element attribute </w:t>
      </w:r>
      <w:r>
        <w:rPr>
          <w:i/>
          <w:iCs/>
          <w:color w:val="000000"/>
        </w:rPr>
        <w:t xml:space="preserve">length </w:t>
      </w:r>
      <w:r>
        <w:rPr>
          <w:color w:val="000000"/>
        </w:rPr>
        <w:t xml:space="preserve">and the members of the array </w:t>
      </w:r>
      <w:r>
        <w:rPr>
          <w:color w:val="000000"/>
        </w:rPr>
        <w:lastRenderedPageBreak/>
        <w:t>or list represented as nested XML elements</w:t>
      </w:r>
      <w:r>
        <w:t xml:space="preserve"> unless an XML element attribute-based representation has been separately defined (e.g for </w:t>
      </w:r>
      <w:r w:rsidRPr="00DC1A9E">
        <w:rPr>
          <w:i/>
          <w:iCs/>
        </w:rPr>
        <w:t>CK_ATTRIBUTE</w:t>
      </w:r>
      <w:r>
        <w:t xml:space="preserve">). </w:t>
      </w:r>
    </w:p>
    <w:p w14:paraId="053B5754" w14:textId="77777777" w:rsidR="00D071B3" w:rsidRDefault="00D071B3" w:rsidP="00D071B3">
      <w:pPr>
        <w:rPr>
          <w:color w:val="000000"/>
        </w:rPr>
      </w:pPr>
      <w:r>
        <w:rPr>
          <w:color w:val="000000"/>
        </w:rPr>
        <w:t>PKCS#11 parameters and structure member elements that represent the count of arrays are omitted as input parameters as the lengths can be determined by a count of the number of XML elements within the call or return XML element within the element representing the PKCS#11 function call.</w:t>
      </w:r>
    </w:p>
    <w:p w14:paraId="5091EF1B" w14:textId="77777777" w:rsidR="00D071B3" w:rsidRPr="008D0718" w:rsidRDefault="00D071B3" w:rsidP="00D071B3">
      <w:pPr>
        <w:pStyle w:val="Heading3"/>
        <w:rPr>
          <w:lang w:val="en-AU"/>
        </w:rPr>
      </w:pPr>
      <w:bookmarkStart w:id="167" w:name="_Toc54701273"/>
      <w:bookmarkStart w:id="168" w:name="_Toc98325432"/>
      <w:r>
        <w:rPr>
          <w:lang w:val="en-AU"/>
        </w:rPr>
        <w:t>Determining Array or List Length</w:t>
      </w:r>
      <w:bookmarkEnd w:id="167"/>
      <w:bookmarkEnd w:id="168"/>
    </w:p>
    <w:p w14:paraId="098EC47D" w14:textId="77777777" w:rsidR="00D071B3" w:rsidRPr="00B821E1" w:rsidRDefault="00D071B3" w:rsidP="00D071B3">
      <w:pPr>
        <w:rPr>
          <w:color w:val="000000"/>
        </w:rPr>
      </w:pPr>
      <w:r>
        <w:rPr>
          <w:color w:val="000000"/>
        </w:rPr>
        <w:t xml:space="preserve">The PKCS#11 approach of passing in a NULL pointer value and using an input/output parameter to determine the required pointer buffer length for a subsequent call SHALL be encoded as request where the XML element for pointer has no specified value or length for the function call and the returned length is contained in the XML element attribute </w:t>
      </w:r>
      <w:r>
        <w:rPr>
          <w:i/>
          <w:iCs/>
          <w:color w:val="000000"/>
        </w:rPr>
        <w:t>length</w:t>
      </w:r>
      <w:r>
        <w:rPr>
          <w:color w:val="000000"/>
        </w:rPr>
        <w:t xml:space="preserve">. </w:t>
      </w:r>
    </w:p>
    <w:p w14:paraId="4514B58B" w14:textId="77777777" w:rsidR="00D071B3" w:rsidRPr="00851608" w:rsidRDefault="00D071B3" w:rsidP="00D071B3">
      <w:pPr>
        <w:pStyle w:val="Heading3"/>
        <w:rPr>
          <w:lang w:val="en-AU"/>
        </w:rPr>
      </w:pPr>
      <w:bookmarkStart w:id="169" w:name="_Toc439711254"/>
      <w:bookmarkStart w:id="170" w:name="_Toc463354547"/>
      <w:bookmarkStart w:id="171" w:name="_Toc478070461"/>
      <w:bookmarkStart w:id="172" w:name="_Toc479342081"/>
      <w:bookmarkStart w:id="173" w:name="_Toc491431440"/>
      <w:bookmarkStart w:id="174" w:name="_Toc533021340"/>
      <w:bookmarkStart w:id="175" w:name="_Toc535231583"/>
      <w:bookmarkStart w:id="176" w:name="_Toc14773206"/>
      <w:bookmarkStart w:id="177" w:name="_Toc27473257"/>
      <w:bookmarkStart w:id="178" w:name="_Toc32324393"/>
      <w:bookmarkStart w:id="179" w:name="_Toc54701274"/>
      <w:bookmarkStart w:id="180" w:name="_Toc98325433"/>
      <w:bookmarkStart w:id="181" w:name="_Toc337679199"/>
      <w:bookmarkStart w:id="182" w:name="_Toc339487038"/>
      <w:bookmarkStart w:id="183" w:name="_Toc364100253"/>
      <w:bookmarkStart w:id="184" w:name="_Toc390267630"/>
      <w:bookmarkStart w:id="185" w:name="_Toc409610496"/>
      <w:bookmarkStart w:id="186" w:name="_Toc439711258"/>
      <w:bookmarkStart w:id="187" w:name="_Toc463354551"/>
      <w:bookmarkStart w:id="188" w:name="_Toc478070465"/>
      <w:bookmarkStart w:id="189" w:name="_Toc479342085"/>
      <w:bookmarkStart w:id="190" w:name="_Toc491431444"/>
      <w:bookmarkStart w:id="191" w:name="_Toc533021344"/>
      <w:bookmarkStart w:id="192" w:name="_Toc535231587"/>
      <w:bookmarkStart w:id="193" w:name="_Toc14773210"/>
      <w:bookmarkStart w:id="194" w:name="_Toc27473261"/>
      <w:bookmarkStart w:id="195" w:name="_Toc32324397"/>
      <w:r w:rsidRPr="00851608">
        <w:rPr>
          <w:lang w:val="en-AU"/>
        </w:rPr>
        <w:t>Hex</w:t>
      </w:r>
      <w:r>
        <w:rPr>
          <w:lang w:val="en-AU"/>
        </w:rPr>
        <w:t>adecimal String</w:t>
      </w:r>
      <w:r w:rsidRPr="00851608">
        <w:rPr>
          <w:lang w:val="en-AU"/>
        </w:rPr>
        <w:t xml:space="preserve"> </w:t>
      </w:r>
      <w:bookmarkEnd w:id="169"/>
      <w:bookmarkEnd w:id="170"/>
      <w:bookmarkEnd w:id="171"/>
      <w:bookmarkEnd w:id="172"/>
      <w:bookmarkEnd w:id="173"/>
      <w:bookmarkEnd w:id="174"/>
      <w:bookmarkEnd w:id="175"/>
      <w:bookmarkEnd w:id="176"/>
      <w:bookmarkEnd w:id="177"/>
      <w:bookmarkEnd w:id="178"/>
      <w:r>
        <w:rPr>
          <w:lang w:val="en-AU"/>
        </w:rPr>
        <w:t>Encoding</w:t>
      </w:r>
      <w:bookmarkEnd w:id="179"/>
      <w:bookmarkEnd w:id="180"/>
    </w:p>
    <w:p w14:paraId="46856FEF" w14:textId="77777777" w:rsidR="00D071B3" w:rsidRDefault="00D071B3" w:rsidP="00D071B3">
      <w:pPr>
        <w:rPr>
          <w:color w:val="000000"/>
        </w:rPr>
      </w:pPr>
      <w:r>
        <w:rPr>
          <w:color w:val="000000"/>
        </w:rPr>
        <w:t xml:space="preserve">Hexadecimal strings SHALL NOT include any white space. </w:t>
      </w:r>
    </w:p>
    <w:p w14:paraId="082406E2" w14:textId="77777777" w:rsidR="00D071B3" w:rsidRDefault="00D071B3" w:rsidP="00D071B3">
      <w:pPr>
        <w:rPr>
          <w:color w:val="000000"/>
        </w:rPr>
      </w:pPr>
      <w:r>
        <w:rPr>
          <w:color w:val="000000"/>
        </w:rPr>
        <w:t xml:space="preserve">Hexadecimal strings SHALL use either uppercase ‘A’-‘F’ or lowercase ‘a’-‘f’ along with ‘0’ to ‘9’. </w:t>
      </w:r>
    </w:p>
    <w:p w14:paraId="6928C485" w14:textId="77777777" w:rsidR="00D071B3" w:rsidRDefault="00D071B3" w:rsidP="00D071B3">
      <w:pPr>
        <w:rPr>
          <w:color w:val="000000"/>
        </w:rPr>
      </w:pPr>
      <w:r>
        <w:rPr>
          <w:color w:val="000000"/>
        </w:rPr>
        <w:t>Numeric values represented as hexadecimal strings SHALL begin with ‘0x’.</w:t>
      </w:r>
    </w:p>
    <w:p w14:paraId="5C0819E7" w14:textId="77777777" w:rsidR="00D071B3" w:rsidRDefault="00D071B3" w:rsidP="00D071B3">
      <w:pPr>
        <w:rPr>
          <w:color w:val="000000"/>
        </w:rPr>
      </w:pPr>
      <w:r>
        <w:rPr>
          <w:color w:val="000000"/>
        </w:rPr>
        <w:t xml:space="preserve">Binary values represented as hexadecimal strings SHOULD omit the ‘0x’. </w:t>
      </w:r>
    </w:p>
    <w:p w14:paraId="3DD688DC" w14:textId="77777777" w:rsidR="00D071B3" w:rsidRDefault="00D071B3" w:rsidP="00D071B3">
      <w:pPr>
        <w:pStyle w:val="Heading2"/>
      </w:pPr>
      <w:bookmarkStart w:id="196" w:name="_Toc54701275"/>
      <w:bookmarkStart w:id="197" w:name="_Toc98325434"/>
      <w:r>
        <w:t>XML Root Element</w:t>
      </w:r>
      <w:bookmarkEnd w:id="196"/>
      <w:bookmarkEnd w:id="197"/>
    </w:p>
    <w:p w14:paraId="6A4D46DF" w14:textId="77777777" w:rsidR="00D071B3" w:rsidRDefault="00D071B3" w:rsidP="00D071B3">
      <w:r>
        <w:t xml:space="preserve">XML documents representing a sequence of PKCS#11 function calls and returns SHALL have an XML root element of </w:t>
      </w:r>
      <w:r>
        <w:rPr>
          <w:i/>
          <w:iCs/>
        </w:rPr>
        <w:t>PKCS11</w:t>
      </w:r>
      <w:r>
        <w:t xml:space="preserve">. </w:t>
      </w:r>
    </w:p>
    <w:p w14:paraId="31A4C8E1" w14:textId="77777777" w:rsidR="00D071B3" w:rsidRDefault="00D071B3" w:rsidP="00D071B3">
      <w:pPr>
        <w:pStyle w:val="Heading2"/>
      </w:pPr>
      <w:bookmarkStart w:id="198" w:name="_Toc54701276"/>
      <w:bookmarkStart w:id="199" w:name="_Toc98325435"/>
      <w:r>
        <w:t>XML Namespaces</w:t>
      </w:r>
      <w:bookmarkEnd w:id="198"/>
      <w:bookmarkEnd w:id="199"/>
    </w:p>
    <w:p w14:paraId="19BB40D9" w14:textId="77777777" w:rsidR="00D071B3" w:rsidRDefault="00D071B3" w:rsidP="00D071B3">
      <w:r>
        <w:t>If namespaces are necessary within a specific context, then each XML element SHALL use the following namespace:</w:t>
      </w:r>
    </w:p>
    <w:p w14:paraId="3FB387E5" w14:textId="77777777" w:rsidR="00D071B3" w:rsidRDefault="00D071B3" w:rsidP="00D071B3">
      <w:pPr>
        <w:rPr>
          <w:color w:val="000000"/>
        </w:rPr>
      </w:pPr>
      <w:r w:rsidRPr="00851608">
        <w:rPr>
          <w:color w:val="000000"/>
        </w:rPr>
        <w:t xml:space="preserve">    urn:oasis:tc:</w:t>
      </w:r>
      <w:r>
        <w:rPr>
          <w:color w:val="000000"/>
        </w:rPr>
        <w:t>pkcs11</w:t>
      </w:r>
      <w:r w:rsidRPr="00851608">
        <w:rPr>
          <w:color w:val="000000"/>
        </w:rPr>
        <w:t>:xmlns</w:t>
      </w:r>
    </w:p>
    <w:p w14:paraId="65712578" w14:textId="77777777" w:rsidR="00D071B3" w:rsidRPr="008E3AED" w:rsidRDefault="00D071B3" w:rsidP="00D071B3">
      <w:pPr>
        <w:pStyle w:val="Heading2"/>
      </w:pPr>
      <w:bookmarkStart w:id="200" w:name="_Toc54701277"/>
      <w:bookmarkStart w:id="201" w:name="_Toc98325436"/>
      <w:r w:rsidRPr="008E3AED">
        <w:t>XML</w:t>
      </w:r>
      <w:bookmarkEnd w:id="181"/>
      <w:r>
        <w:t xml:space="preserve"> Element Encoding</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200"/>
      <w:bookmarkEnd w:id="201"/>
    </w:p>
    <w:p w14:paraId="40B75F29" w14:textId="77777777" w:rsidR="00D071B3" w:rsidRDefault="00D071B3" w:rsidP="00D071B3">
      <w:pPr>
        <w:rPr>
          <w:color w:val="000000"/>
        </w:rPr>
      </w:pPr>
      <w:r w:rsidRPr="00851608">
        <w:rPr>
          <w:color w:val="000000"/>
        </w:rPr>
        <w:t xml:space="preserve">For XML, each </w:t>
      </w:r>
      <w:r>
        <w:rPr>
          <w:color w:val="000000"/>
        </w:rPr>
        <w:t xml:space="preserve">function call is </w:t>
      </w:r>
      <w:r w:rsidRPr="00851608">
        <w:rPr>
          <w:color w:val="000000"/>
        </w:rPr>
        <w:t>represented as a</w:t>
      </w:r>
      <w:r>
        <w:rPr>
          <w:color w:val="000000"/>
        </w:rPr>
        <w:t xml:space="preserve"> sequence of two </w:t>
      </w:r>
      <w:r w:rsidRPr="00851608">
        <w:rPr>
          <w:color w:val="000000"/>
        </w:rPr>
        <w:t xml:space="preserve">XML element with </w:t>
      </w:r>
      <w:r>
        <w:rPr>
          <w:color w:val="000000"/>
        </w:rPr>
        <w:t xml:space="preserve">optional </w:t>
      </w:r>
      <w:r w:rsidRPr="00851608">
        <w:rPr>
          <w:color w:val="000000"/>
        </w:rPr>
        <w:t>attributes.</w:t>
      </w:r>
    </w:p>
    <w:p w14:paraId="55CA7751" w14:textId="77777777" w:rsidR="00D071B3" w:rsidRDefault="00D071B3" w:rsidP="00D071B3">
      <w:pPr>
        <w:rPr>
          <w:color w:val="000000"/>
        </w:rPr>
      </w:pPr>
      <w:r>
        <w:rPr>
          <w:color w:val="000000"/>
        </w:rPr>
        <w:t>The parameters to each call are represented as nested XML elements, and any structures used within those parameters are represented as nested XML elements within the nested XML elements.</w:t>
      </w:r>
    </w:p>
    <w:p w14:paraId="53504CF2" w14:textId="77777777" w:rsidR="00D071B3" w:rsidRDefault="00D071B3" w:rsidP="00D071B3">
      <w:pPr>
        <w:rPr>
          <w:color w:val="000000"/>
        </w:rPr>
      </w:pPr>
      <w:r>
        <w:rPr>
          <w:color w:val="000000"/>
        </w:rPr>
        <w:t>The types of each parameter or structure element are fixed within the PKCS#11 specification and are not separately represented within the XML encoding. i.e. the types are inherently known by implementations and are fixed, matching the underlying C static type declaration.</w:t>
      </w:r>
    </w:p>
    <w:p w14:paraId="4AA4B6AE" w14:textId="77777777" w:rsidR="00D071B3" w:rsidRPr="00851608" w:rsidRDefault="00D071B3" w:rsidP="00D071B3">
      <w:pPr>
        <w:pStyle w:val="Heading3"/>
        <w:rPr>
          <w:lang w:val="en-AU"/>
        </w:rPr>
      </w:pPr>
      <w:bookmarkStart w:id="202" w:name="h.i0cmypl1l3fu"/>
      <w:bookmarkStart w:id="203" w:name="_Toc339487046"/>
      <w:bookmarkStart w:id="204" w:name="_Toc364100261"/>
      <w:bookmarkStart w:id="205" w:name="_Toc463354559"/>
      <w:bookmarkStart w:id="206" w:name="_Toc491431452"/>
      <w:bookmarkStart w:id="207" w:name="_Toc533021352"/>
      <w:bookmarkStart w:id="208" w:name="_Toc535231595"/>
      <w:bookmarkStart w:id="209" w:name="_Toc14773218"/>
      <w:bookmarkStart w:id="210" w:name="_Toc27473269"/>
      <w:bookmarkStart w:id="211" w:name="_Toc32324405"/>
      <w:bookmarkStart w:id="212" w:name="_Toc54701278"/>
      <w:bookmarkStart w:id="213" w:name="_Toc98325437"/>
      <w:r w:rsidRPr="00851608">
        <w:rPr>
          <w:lang w:val="en-AU"/>
        </w:rPr>
        <w:t>Boolean</w:t>
      </w:r>
      <w:bookmarkEnd w:id="202"/>
      <w:bookmarkEnd w:id="203"/>
      <w:bookmarkEnd w:id="204"/>
      <w:bookmarkEnd w:id="205"/>
      <w:bookmarkEnd w:id="206"/>
      <w:bookmarkEnd w:id="207"/>
      <w:bookmarkEnd w:id="208"/>
      <w:bookmarkEnd w:id="209"/>
      <w:bookmarkEnd w:id="210"/>
      <w:bookmarkEnd w:id="211"/>
      <w:bookmarkEnd w:id="212"/>
      <w:bookmarkEnd w:id="213"/>
    </w:p>
    <w:p w14:paraId="2C011817" w14:textId="77777777" w:rsidR="00D071B3" w:rsidRPr="00851608" w:rsidRDefault="00D071B3" w:rsidP="00D071B3">
      <w:pPr>
        <w:rPr>
          <w:color w:val="000000"/>
        </w:rPr>
      </w:pPr>
      <w:r w:rsidRPr="00851608">
        <w:rPr>
          <w:color w:val="000000"/>
        </w:rPr>
        <w:t>XML</w:t>
      </w:r>
      <w:r>
        <w:rPr>
          <w:color w:val="000000"/>
        </w:rPr>
        <w:t xml:space="preserve"> value</w:t>
      </w:r>
      <w:r w:rsidRPr="00851608">
        <w:rPr>
          <w:color w:val="000000"/>
        </w:rPr>
        <w:t xml:space="preserve"> uses </w:t>
      </w:r>
      <w:r>
        <w:rPr>
          <w:color w:val="000000"/>
        </w:rPr>
        <w:t xml:space="preserve">[XML-SCHEMA]  </w:t>
      </w:r>
      <w:r w:rsidRPr="00851608">
        <w:rPr>
          <w:color w:val="000000"/>
        </w:rPr>
        <w:t xml:space="preserve">type </w:t>
      </w:r>
      <w:r w:rsidRPr="00820614">
        <w:rPr>
          <w:color w:val="000000"/>
        </w:rPr>
        <w:t>xsd</w:t>
      </w:r>
      <w:r w:rsidRPr="00851608">
        <w:rPr>
          <w:color w:val="000000"/>
        </w:rPr>
        <w:t>:Boolean</w:t>
      </w:r>
      <w:r>
        <w:rPr>
          <w:color w:val="000000"/>
        </w:rPr>
        <w:t>. The value SHALL be FALSE, false, TRUE or true.</w:t>
      </w:r>
    </w:p>
    <w:p w14:paraId="4105ECE4" w14:textId="77777777" w:rsidR="00D071B3" w:rsidRPr="008B5529" w:rsidRDefault="00D071B3" w:rsidP="00D071B3">
      <w:pPr>
        <w:rPr>
          <w:rFonts w:ascii="Courier New" w:eastAsia="Courier New" w:hAnsi="Courier New" w:cs="Courier New"/>
          <w:szCs w:val="20"/>
        </w:rPr>
      </w:pPr>
      <w:bookmarkStart w:id="214" w:name="h.stdhvzof3h8t"/>
      <w:r w:rsidRPr="008B5529">
        <w:rPr>
          <w:rFonts w:ascii="Courier New" w:eastAsia="Courier New" w:hAnsi="Courier New" w:cs="Courier New"/>
          <w:szCs w:val="20"/>
        </w:rPr>
        <w:t>&lt;</w:t>
      </w:r>
      <w:r w:rsidRPr="008B5529">
        <w:rPr>
          <w:rFonts w:ascii="Courier New" w:eastAsia="Courier New" w:hAnsi="Courier New" w:cs="Courier New"/>
          <w:color w:val="3F7F7F"/>
          <w:szCs w:val="20"/>
        </w:rPr>
        <w:t>TokenPresent</w:t>
      </w:r>
      <w:r w:rsidRPr="008B5529">
        <w:rPr>
          <w:rFonts w:ascii="Courier New" w:eastAsia="Courier New" w:hAnsi="Courier New" w:cs="Courier New"/>
          <w:szCs w:val="20"/>
        </w:rPr>
        <w:t xml:space="preserve"> </w:t>
      </w:r>
      <w:r w:rsidRPr="008B5529">
        <w:rPr>
          <w:rFonts w:ascii="Courier New" w:eastAsia="Courier New" w:hAnsi="Courier New" w:cs="Courier New"/>
          <w:color w:val="7F007F"/>
          <w:szCs w:val="20"/>
        </w:rPr>
        <w:t>value</w:t>
      </w:r>
      <w:r w:rsidRPr="008B5529">
        <w:rPr>
          <w:rFonts w:ascii="Courier New" w:eastAsia="Courier New" w:hAnsi="Courier New" w:cs="Courier New"/>
          <w:szCs w:val="20"/>
        </w:rPr>
        <w:t>="</w:t>
      </w:r>
      <w:r w:rsidRPr="008B5529">
        <w:rPr>
          <w:rFonts w:ascii="Courier New" w:eastAsia="Courier New" w:hAnsi="Courier New" w:cs="Courier New"/>
          <w:i/>
          <w:iCs/>
          <w:color w:val="2A00FF"/>
          <w:szCs w:val="20"/>
        </w:rPr>
        <w:t>false</w:t>
      </w:r>
      <w:r w:rsidRPr="008B5529">
        <w:rPr>
          <w:rFonts w:ascii="Courier New" w:eastAsia="Courier New" w:hAnsi="Courier New" w:cs="Courier New"/>
          <w:szCs w:val="20"/>
        </w:rPr>
        <w:t>"/&gt;</w:t>
      </w:r>
    </w:p>
    <w:p w14:paraId="1B5DCC0F" w14:textId="77777777" w:rsidR="00D071B3" w:rsidRPr="00851608" w:rsidRDefault="00D071B3" w:rsidP="00D071B3">
      <w:pPr>
        <w:pStyle w:val="Heading3"/>
        <w:rPr>
          <w:lang w:val="en-AU"/>
        </w:rPr>
      </w:pPr>
      <w:bookmarkStart w:id="215" w:name="h.negxlv65nw0q"/>
      <w:bookmarkStart w:id="216" w:name="_Toc339487047"/>
      <w:bookmarkStart w:id="217" w:name="_Toc364100262"/>
      <w:bookmarkStart w:id="218" w:name="_Toc463354560"/>
      <w:bookmarkStart w:id="219" w:name="_Toc491431453"/>
      <w:bookmarkStart w:id="220" w:name="_Toc533021353"/>
      <w:bookmarkStart w:id="221" w:name="_Toc535231596"/>
      <w:bookmarkStart w:id="222" w:name="_Toc14773219"/>
      <w:bookmarkStart w:id="223" w:name="_Toc27473270"/>
      <w:bookmarkStart w:id="224" w:name="_Toc32324406"/>
      <w:bookmarkStart w:id="225" w:name="_Toc54701279"/>
      <w:bookmarkStart w:id="226" w:name="_Toc98325438"/>
      <w:bookmarkEnd w:id="214"/>
      <w:r w:rsidRPr="00851608">
        <w:rPr>
          <w:lang w:val="en-AU"/>
        </w:rPr>
        <w:t>Text</w:t>
      </w:r>
      <w:bookmarkEnd w:id="215"/>
      <w:r w:rsidRPr="00851608">
        <w:rPr>
          <w:lang w:val="en-AU"/>
        </w:rPr>
        <w:t xml:space="preserve"> String</w:t>
      </w:r>
      <w:bookmarkEnd w:id="216"/>
      <w:bookmarkEnd w:id="217"/>
      <w:bookmarkEnd w:id="218"/>
      <w:bookmarkEnd w:id="219"/>
      <w:bookmarkEnd w:id="220"/>
      <w:bookmarkEnd w:id="221"/>
      <w:bookmarkEnd w:id="222"/>
      <w:bookmarkEnd w:id="223"/>
      <w:bookmarkEnd w:id="224"/>
      <w:bookmarkEnd w:id="225"/>
      <w:bookmarkEnd w:id="226"/>
    </w:p>
    <w:p w14:paraId="786A1E22" w14:textId="77777777" w:rsidR="00D071B3" w:rsidRPr="00851608" w:rsidRDefault="00D071B3" w:rsidP="00D071B3">
      <w:pPr>
        <w:rPr>
          <w:color w:val="000000"/>
        </w:rPr>
      </w:pPr>
      <w:r w:rsidRPr="00851608">
        <w:rPr>
          <w:color w:val="000000"/>
        </w:rPr>
        <w:t xml:space="preserve">XML </w:t>
      </w:r>
      <w:r>
        <w:rPr>
          <w:color w:val="000000"/>
        </w:rPr>
        <w:t xml:space="preserve">value </w:t>
      </w:r>
      <w:r w:rsidRPr="00851608">
        <w:rPr>
          <w:color w:val="000000"/>
        </w:rPr>
        <w:t xml:space="preserve">uses </w:t>
      </w:r>
      <w:r>
        <w:rPr>
          <w:color w:val="000000"/>
        </w:rPr>
        <w:t xml:space="preserve">[XML-SCHEMA] </w:t>
      </w:r>
      <w:r w:rsidRPr="00851608">
        <w:rPr>
          <w:color w:val="000000"/>
        </w:rPr>
        <w:t>type xsd:string</w:t>
      </w:r>
    </w:p>
    <w:p w14:paraId="1A12F185" w14:textId="77777777" w:rsidR="00D071B3" w:rsidRPr="008B5529" w:rsidRDefault="00D071B3" w:rsidP="00D071B3">
      <w:pPr>
        <w:rPr>
          <w:rFonts w:ascii="Courier New" w:eastAsia="Courier New" w:hAnsi="Courier New" w:cs="Courier New"/>
          <w:szCs w:val="20"/>
        </w:rPr>
      </w:pPr>
      <w:r w:rsidRPr="008B5529">
        <w:rPr>
          <w:rFonts w:ascii="Courier New" w:eastAsia="Courier New" w:hAnsi="Courier New" w:cs="Courier New"/>
          <w:szCs w:val="20"/>
        </w:rPr>
        <w:t>&lt;</w:t>
      </w:r>
      <w:r w:rsidRPr="008B5529">
        <w:rPr>
          <w:rFonts w:ascii="Courier New" w:eastAsia="Courier New" w:hAnsi="Courier New" w:cs="Courier New"/>
          <w:color w:val="3F7F7F"/>
          <w:szCs w:val="20"/>
        </w:rPr>
        <w:t>Pin</w:t>
      </w:r>
      <w:r w:rsidRPr="008B5529">
        <w:rPr>
          <w:rFonts w:ascii="Courier New" w:eastAsia="Courier New" w:hAnsi="Courier New" w:cs="Courier New"/>
          <w:szCs w:val="20"/>
        </w:rPr>
        <w:t xml:space="preserve"> </w:t>
      </w:r>
      <w:r w:rsidRPr="008B5529">
        <w:rPr>
          <w:rFonts w:ascii="Courier New" w:eastAsia="Courier New" w:hAnsi="Courier New" w:cs="Courier New"/>
          <w:color w:val="7F007F"/>
          <w:szCs w:val="20"/>
        </w:rPr>
        <w:t>value</w:t>
      </w:r>
      <w:r w:rsidRPr="008B5529">
        <w:rPr>
          <w:rFonts w:ascii="Courier New" w:eastAsia="Courier New" w:hAnsi="Courier New" w:cs="Courier New"/>
          <w:szCs w:val="20"/>
        </w:rPr>
        <w:t>="</w:t>
      </w:r>
      <w:r w:rsidRPr="008B5529">
        <w:rPr>
          <w:rFonts w:ascii="Courier New" w:eastAsia="Courier New" w:hAnsi="Courier New" w:cs="Courier New"/>
          <w:i/>
          <w:iCs/>
          <w:color w:val="2A00FF"/>
          <w:szCs w:val="20"/>
        </w:rPr>
        <w:t>12345678</w:t>
      </w:r>
      <w:r w:rsidRPr="008B5529">
        <w:rPr>
          <w:rFonts w:ascii="Courier New" w:eastAsia="Courier New" w:hAnsi="Courier New" w:cs="Courier New"/>
          <w:szCs w:val="20"/>
        </w:rPr>
        <w:t>"/&gt;</w:t>
      </w:r>
    </w:p>
    <w:p w14:paraId="63C835D5" w14:textId="77777777" w:rsidR="00D071B3" w:rsidRPr="00851608" w:rsidRDefault="00D071B3" w:rsidP="00D071B3">
      <w:pPr>
        <w:pStyle w:val="Heading3"/>
        <w:rPr>
          <w:lang w:val="en-AU"/>
        </w:rPr>
      </w:pPr>
      <w:bookmarkStart w:id="227" w:name="h.qq4yrnrvmizl"/>
      <w:bookmarkStart w:id="228" w:name="_Toc339487048"/>
      <w:bookmarkStart w:id="229" w:name="_Toc364100263"/>
      <w:bookmarkStart w:id="230" w:name="_Toc463354561"/>
      <w:bookmarkStart w:id="231" w:name="_Toc491431454"/>
      <w:bookmarkStart w:id="232" w:name="_Toc533021354"/>
      <w:bookmarkStart w:id="233" w:name="_Toc535231597"/>
      <w:bookmarkStart w:id="234" w:name="_Toc14773220"/>
      <w:bookmarkStart w:id="235" w:name="_Toc27473271"/>
      <w:bookmarkStart w:id="236" w:name="_Toc32324407"/>
      <w:bookmarkStart w:id="237" w:name="_Toc54701280"/>
      <w:bookmarkStart w:id="238" w:name="_Toc98325439"/>
      <w:r w:rsidRPr="00851608">
        <w:rPr>
          <w:lang w:val="en-AU"/>
        </w:rPr>
        <w:t>Byte</w:t>
      </w:r>
      <w:bookmarkEnd w:id="227"/>
      <w:r w:rsidRPr="00851608">
        <w:rPr>
          <w:lang w:val="en-AU"/>
        </w:rPr>
        <w:t xml:space="preserve"> String</w:t>
      </w:r>
      <w:bookmarkEnd w:id="228"/>
      <w:bookmarkEnd w:id="229"/>
      <w:bookmarkEnd w:id="230"/>
      <w:bookmarkEnd w:id="231"/>
      <w:bookmarkEnd w:id="232"/>
      <w:bookmarkEnd w:id="233"/>
      <w:bookmarkEnd w:id="234"/>
      <w:bookmarkEnd w:id="235"/>
      <w:bookmarkEnd w:id="236"/>
      <w:bookmarkEnd w:id="237"/>
      <w:bookmarkEnd w:id="238"/>
    </w:p>
    <w:p w14:paraId="12C62744" w14:textId="77777777" w:rsidR="00D071B3" w:rsidRPr="00851608" w:rsidRDefault="00D071B3" w:rsidP="00D071B3">
      <w:pPr>
        <w:rPr>
          <w:color w:val="000000"/>
        </w:rPr>
      </w:pPr>
      <w:r w:rsidRPr="00851608">
        <w:rPr>
          <w:color w:val="000000"/>
        </w:rPr>
        <w:t xml:space="preserve">XML </w:t>
      </w:r>
      <w:r>
        <w:rPr>
          <w:color w:val="000000"/>
        </w:rPr>
        <w:t xml:space="preserve">value </w:t>
      </w:r>
      <w:r w:rsidRPr="00851608">
        <w:rPr>
          <w:color w:val="000000"/>
        </w:rPr>
        <w:t xml:space="preserve">uses </w:t>
      </w:r>
      <w:r>
        <w:rPr>
          <w:color w:val="000000"/>
        </w:rPr>
        <w:t xml:space="preserve">[XML-SCHEMA] </w:t>
      </w:r>
      <w:r w:rsidRPr="00851608">
        <w:rPr>
          <w:color w:val="000000"/>
        </w:rPr>
        <w:t>type xsd:hexBinary</w:t>
      </w:r>
    </w:p>
    <w:p w14:paraId="56DD0AFB" w14:textId="77777777" w:rsidR="00D071B3" w:rsidRPr="008B5529" w:rsidRDefault="00D071B3" w:rsidP="00D071B3">
      <w:pPr>
        <w:rPr>
          <w:rFonts w:ascii="Courier New" w:eastAsia="Courier New" w:hAnsi="Courier New" w:cs="Courier New"/>
          <w:szCs w:val="20"/>
          <w:lang w:val="en-AU"/>
        </w:rPr>
      </w:pPr>
      <w:r w:rsidRPr="008B5529">
        <w:rPr>
          <w:rFonts w:ascii="Courier New" w:eastAsia="Courier New" w:hAnsi="Courier New" w:cs="Courier New"/>
          <w:szCs w:val="20"/>
          <w:lang w:val="en-AU"/>
        </w:rPr>
        <w:t>&lt;</w:t>
      </w:r>
      <w:r w:rsidRPr="008B5529">
        <w:rPr>
          <w:rFonts w:ascii="Courier New" w:eastAsia="Courier New" w:hAnsi="Courier New" w:cs="Courier New"/>
          <w:color w:val="3F7F7F"/>
          <w:szCs w:val="20"/>
        </w:rPr>
        <w:t>EncryptedData</w:t>
      </w:r>
      <w:r w:rsidRPr="008B5529">
        <w:rPr>
          <w:rFonts w:ascii="Courier New" w:eastAsia="Courier New" w:hAnsi="Courier New" w:cs="Courier New"/>
          <w:szCs w:val="20"/>
          <w:lang w:val="en-AU"/>
        </w:rPr>
        <w:t> </w:t>
      </w:r>
      <w:r w:rsidRPr="008B5529">
        <w:rPr>
          <w:rFonts w:ascii="Courier New" w:eastAsia="Courier New" w:hAnsi="Courier New" w:cs="Courier New"/>
          <w:color w:val="7F007F"/>
          <w:szCs w:val="20"/>
        </w:rPr>
        <w:t>value</w:t>
      </w:r>
      <w:r w:rsidRPr="008B5529">
        <w:rPr>
          <w:rFonts w:ascii="Courier New" w:eastAsia="Courier New" w:hAnsi="Courier New" w:cs="Courier New"/>
          <w:szCs w:val="20"/>
          <w:lang w:val="en-AU"/>
        </w:rPr>
        <w:t>="</w:t>
      </w:r>
      <w:r w:rsidRPr="008B5529">
        <w:rPr>
          <w:rFonts w:ascii="Courier New" w:eastAsia="Courier New" w:hAnsi="Courier New" w:cs="Courier New"/>
          <w:i/>
          <w:iCs/>
          <w:color w:val="2A00FF"/>
          <w:szCs w:val="20"/>
        </w:rPr>
        <w:t>8dce78ad</w:t>
      </w:r>
      <w:r w:rsidRPr="008B5529">
        <w:rPr>
          <w:rFonts w:ascii="Courier New" w:eastAsia="Courier New" w:hAnsi="Courier New" w:cs="Courier New"/>
          <w:szCs w:val="20"/>
          <w:lang w:val="en-AU"/>
        </w:rPr>
        <w:t>"/&gt;</w:t>
      </w:r>
    </w:p>
    <w:p w14:paraId="78FB309F" w14:textId="77777777" w:rsidR="00D071B3" w:rsidRPr="00851608" w:rsidRDefault="00D071B3" w:rsidP="00D071B3">
      <w:pPr>
        <w:pStyle w:val="Heading3"/>
        <w:rPr>
          <w:lang w:val="en-AU"/>
        </w:rPr>
      </w:pPr>
      <w:bookmarkStart w:id="239" w:name="_Toc54701281"/>
      <w:bookmarkStart w:id="240" w:name="_Toc98325440"/>
      <w:r>
        <w:rPr>
          <w:lang w:val="en-AU"/>
        </w:rPr>
        <w:lastRenderedPageBreak/>
        <w:t>Enumerated Type</w:t>
      </w:r>
      <w:bookmarkEnd w:id="239"/>
      <w:bookmarkEnd w:id="240"/>
    </w:p>
    <w:p w14:paraId="5785441D" w14:textId="2BE5B54A" w:rsidR="00D071B3" w:rsidRPr="00851608" w:rsidRDefault="00D071B3" w:rsidP="00D071B3">
      <w:pPr>
        <w:keepNext/>
        <w:rPr>
          <w:color w:val="000000"/>
        </w:rPr>
      </w:pPr>
      <w:r w:rsidRPr="00851608">
        <w:rPr>
          <w:color w:val="000000"/>
        </w:rPr>
        <w:t xml:space="preserve">XML value uses </w:t>
      </w:r>
      <w:r>
        <w:rPr>
          <w:color w:val="000000"/>
        </w:rPr>
        <w:t xml:space="preserve">[XML-SCHEMA] </w:t>
      </w:r>
      <w:r w:rsidRPr="00851608">
        <w:rPr>
          <w:color w:val="000000"/>
        </w:rPr>
        <w:t xml:space="preserve"> type xsd:string and is either a hex</w:t>
      </w:r>
      <w:r>
        <w:rPr>
          <w:color w:val="000000"/>
        </w:rPr>
        <w:t>adecimal</w:t>
      </w:r>
      <w:r w:rsidRPr="00851608">
        <w:rPr>
          <w:color w:val="000000"/>
        </w:rPr>
        <w:t xml:space="preserve"> string or the </w:t>
      </w:r>
      <w:r w:rsidRPr="008B5529">
        <w:rPr>
          <w:i/>
          <w:iCs/>
          <w:color w:val="000000"/>
        </w:rPr>
        <w:t>Enumerated Type Representation</w:t>
      </w:r>
      <w:r>
        <w:rPr>
          <w:color w:val="000000"/>
        </w:rPr>
        <w:t xml:space="preserve"> name. </w:t>
      </w:r>
      <w:r w:rsidRPr="00851608">
        <w:rPr>
          <w:color w:val="000000"/>
        </w:rPr>
        <w:t>If an XSD with xsd:enumeration restriction is used to define valid values parsers should also accept any hex</w:t>
      </w:r>
      <w:r>
        <w:rPr>
          <w:color w:val="000000"/>
        </w:rPr>
        <w:t>adecimal</w:t>
      </w:r>
      <w:r w:rsidRPr="00851608">
        <w:rPr>
          <w:color w:val="000000"/>
        </w:rPr>
        <w:t xml:space="preserve"> string in addition to </w:t>
      </w:r>
      <w:r>
        <w:rPr>
          <w:color w:val="000000"/>
        </w:rPr>
        <w:t xml:space="preserve">the </w:t>
      </w:r>
      <w:r w:rsidRPr="00851608">
        <w:rPr>
          <w:color w:val="000000"/>
        </w:rPr>
        <w:t>defined enum</w:t>
      </w:r>
      <w:r>
        <w:rPr>
          <w:color w:val="000000"/>
        </w:rPr>
        <w:t>eration</w:t>
      </w:r>
      <w:r w:rsidRPr="00851608">
        <w:rPr>
          <w:color w:val="000000"/>
        </w:rPr>
        <w:t xml:space="preserve"> values</w:t>
      </w:r>
      <w:r>
        <w:rPr>
          <w:color w:val="000000"/>
        </w:rPr>
        <w:t xml:space="preserve"> to allow for user extensions and non-textual encoding parsers</w:t>
      </w:r>
      <w:r w:rsidRPr="00851608">
        <w:rPr>
          <w:color w:val="000000"/>
        </w:rPr>
        <w:t>.</w:t>
      </w:r>
    </w:p>
    <w:p w14:paraId="2E92EC38" w14:textId="77777777" w:rsidR="00D071B3" w:rsidRPr="008B5529" w:rsidRDefault="00D071B3" w:rsidP="00D071B3">
      <w:pPr>
        <w:spacing w:before="0" w:after="0"/>
        <w:rPr>
          <w:rFonts w:ascii="Courier New" w:eastAsia="Courier New" w:hAnsi="Courier New" w:cs="Courier New"/>
          <w:szCs w:val="20"/>
        </w:rPr>
      </w:pPr>
      <w:r w:rsidRPr="008B5529">
        <w:rPr>
          <w:rFonts w:ascii="Courier New" w:eastAsia="Courier New" w:hAnsi="Courier New" w:cs="Courier New"/>
          <w:szCs w:val="20"/>
        </w:rPr>
        <w:t>&lt;</w:t>
      </w:r>
      <w:r w:rsidRPr="008B5529">
        <w:rPr>
          <w:rFonts w:ascii="Courier New" w:eastAsia="Courier New" w:hAnsi="Courier New" w:cs="Courier New"/>
          <w:color w:val="3F7F7F"/>
          <w:szCs w:val="20"/>
        </w:rPr>
        <w:t>Type</w:t>
      </w:r>
      <w:r w:rsidRPr="008B5529">
        <w:rPr>
          <w:rFonts w:ascii="Courier New" w:eastAsia="Courier New" w:hAnsi="Courier New" w:cs="Courier New"/>
          <w:szCs w:val="20"/>
        </w:rPr>
        <w:t> </w:t>
      </w:r>
      <w:r w:rsidRPr="008B5529">
        <w:rPr>
          <w:rFonts w:ascii="Courier New" w:eastAsia="Courier New" w:hAnsi="Courier New" w:cs="Courier New"/>
          <w:color w:val="7F007F"/>
          <w:szCs w:val="20"/>
        </w:rPr>
        <w:t>value</w:t>
      </w:r>
      <w:r w:rsidRPr="008B5529">
        <w:rPr>
          <w:rFonts w:ascii="Courier New" w:eastAsia="Courier New" w:hAnsi="Courier New" w:cs="Courier New"/>
          <w:szCs w:val="20"/>
        </w:rPr>
        <w:t>="</w:t>
      </w:r>
      <w:r w:rsidRPr="008B5529">
        <w:rPr>
          <w:rFonts w:ascii="Courier New" w:eastAsia="Courier New" w:hAnsi="Courier New" w:cs="Courier New"/>
          <w:i/>
          <w:iCs/>
          <w:color w:val="2A00FF"/>
          <w:szCs w:val="20"/>
        </w:rPr>
        <w:t>AES_CBC</w:t>
      </w:r>
      <w:r w:rsidRPr="008B5529">
        <w:rPr>
          <w:rFonts w:ascii="Courier New" w:eastAsia="Courier New" w:hAnsi="Courier New" w:cs="Courier New"/>
          <w:szCs w:val="20"/>
        </w:rPr>
        <w:t>"/&gt;</w:t>
      </w:r>
    </w:p>
    <w:p w14:paraId="557CF875" w14:textId="77777777" w:rsidR="00D071B3" w:rsidRPr="008B5529" w:rsidRDefault="00D071B3" w:rsidP="00D071B3">
      <w:pPr>
        <w:spacing w:before="0" w:after="0"/>
        <w:rPr>
          <w:rFonts w:ascii="Courier New" w:eastAsia="Courier New" w:hAnsi="Courier New" w:cs="Courier New"/>
          <w:szCs w:val="20"/>
        </w:rPr>
      </w:pPr>
      <w:r w:rsidRPr="008B5529">
        <w:rPr>
          <w:rFonts w:ascii="Courier New" w:eastAsia="Courier New" w:hAnsi="Courier New" w:cs="Courier New"/>
          <w:szCs w:val="20"/>
        </w:rPr>
        <w:t>&lt;</w:t>
      </w:r>
      <w:r w:rsidRPr="008B5529">
        <w:rPr>
          <w:rFonts w:ascii="Courier New" w:eastAsia="Courier New" w:hAnsi="Courier New" w:cs="Courier New"/>
          <w:color w:val="3F7F7F"/>
          <w:szCs w:val="20"/>
        </w:rPr>
        <w:t>Type</w:t>
      </w:r>
      <w:r w:rsidRPr="008B5529">
        <w:rPr>
          <w:rFonts w:ascii="Courier New" w:eastAsia="Courier New" w:hAnsi="Courier New" w:cs="Courier New"/>
          <w:szCs w:val="20"/>
        </w:rPr>
        <w:t> </w:t>
      </w:r>
      <w:r w:rsidRPr="008B5529">
        <w:rPr>
          <w:rFonts w:ascii="Courier New" w:eastAsia="Courier New" w:hAnsi="Courier New" w:cs="Courier New"/>
          <w:color w:val="7F007F"/>
          <w:szCs w:val="20"/>
        </w:rPr>
        <w:t>value</w:t>
      </w:r>
      <w:r w:rsidRPr="008B5529">
        <w:rPr>
          <w:rFonts w:ascii="Courier New" w:eastAsia="Courier New" w:hAnsi="Courier New" w:cs="Courier New"/>
          <w:szCs w:val="20"/>
        </w:rPr>
        <w:t>="</w:t>
      </w:r>
      <w:r w:rsidRPr="008B5529">
        <w:rPr>
          <w:rFonts w:ascii="Courier New" w:eastAsia="Courier New" w:hAnsi="Courier New" w:cs="Courier New"/>
          <w:i/>
          <w:iCs/>
          <w:color w:val="2A00FF"/>
          <w:szCs w:val="20"/>
        </w:rPr>
        <w:t>0x00001082</w:t>
      </w:r>
      <w:r w:rsidRPr="008B5529">
        <w:rPr>
          <w:rFonts w:ascii="Courier New" w:eastAsia="Courier New" w:hAnsi="Courier New" w:cs="Courier New"/>
          <w:szCs w:val="20"/>
        </w:rPr>
        <w:t>"/&gt;</w:t>
      </w:r>
    </w:p>
    <w:p w14:paraId="365491B9" w14:textId="77777777" w:rsidR="00D071B3" w:rsidRPr="008B5529" w:rsidRDefault="00D071B3" w:rsidP="00D071B3">
      <w:pPr>
        <w:spacing w:before="0" w:after="0"/>
        <w:rPr>
          <w:rFonts w:ascii="Courier New" w:eastAsia="Courier New" w:hAnsi="Courier New" w:cs="Courier New"/>
          <w:szCs w:val="20"/>
        </w:rPr>
      </w:pPr>
      <w:r w:rsidRPr="008B5529">
        <w:rPr>
          <w:rFonts w:ascii="Courier New" w:eastAsia="Courier New" w:hAnsi="Courier New" w:cs="Courier New"/>
          <w:szCs w:val="20"/>
        </w:rPr>
        <w:t>&lt;</w:t>
      </w:r>
      <w:r w:rsidRPr="008B5529">
        <w:rPr>
          <w:rFonts w:ascii="Courier New" w:eastAsia="Courier New" w:hAnsi="Courier New" w:cs="Courier New"/>
          <w:color w:val="3F7F7F"/>
          <w:szCs w:val="20"/>
        </w:rPr>
        <w:t>Type</w:t>
      </w:r>
      <w:r w:rsidRPr="008B5529">
        <w:rPr>
          <w:rFonts w:ascii="Courier New" w:eastAsia="Courier New" w:hAnsi="Courier New" w:cs="Courier New"/>
          <w:szCs w:val="20"/>
        </w:rPr>
        <w:t> </w:t>
      </w:r>
      <w:r w:rsidRPr="008B5529">
        <w:rPr>
          <w:rFonts w:ascii="Courier New" w:eastAsia="Courier New" w:hAnsi="Courier New" w:cs="Courier New"/>
          <w:color w:val="7F007F"/>
          <w:szCs w:val="20"/>
        </w:rPr>
        <w:t>value</w:t>
      </w:r>
      <w:r w:rsidRPr="008B5529">
        <w:rPr>
          <w:rFonts w:ascii="Courier New" w:eastAsia="Courier New" w:hAnsi="Courier New" w:cs="Courier New"/>
          <w:szCs w:val="20"/>
        </w:rPr>
        <w:t>="</w:t>
      </w:r>
      <w:r>
        <w:rPr>
          <w:rFonts w:ascii="Courier New" w:eastAsia="Courier New" w:hAnsi="Courier New" w:cs="Courier New"/>
          <w:i/>
          <w:iCs/>
          <w:color w:val="2A00FF"/>
          <w:szCs w:val="20"/>
        </w:rPr>
        <w:t>4426</w:t>
      </w:r>
      <w:r w:rsidRPr="008B5529">
        <w:rPr>
          <w:rFonts w:ascii="Courier New" w:eastAsia="Courier New" w:hAnsi="Courier New" w:cs="Courier New"/>
          <w:szCs w:val="20"/>
        </w:rPr>
        <w:t>"/&gt;</w:t>
      </w:r>
    </w:p>
    <w:p w14:paraId="65672B4A" w14:textId="77777777" w:rsidR="00D071B3" w:rsidRPr="00851608" w:rsidRDefault="00D071B3" w:rsidP="00D071B3">
      <w:pPr>
        <w:pStyle w:val="Heading3"/>
        <w:rPr>
          <w:lang w:val="en-AU"/>
        </w:rPr>
      </w:pPr>
      <w:bookmarkStart w:id="241" w:name="_Toc54701282"/>
      <w:bookmarkStart w:id="242" w:name="_Toc98325441"/>
      <w:r>
        <w:rPr>
          <w:lang w:val="en-AU"/>
        </w:rPr>
        <w:t>Function Call and Return</w:t>
      </w:r>
      <w:bookmarkEnd w:id="241"/>
      <w:bookmarkEnd w:id="242"/>
    </w:p>
    <w:p w14:paraId="41F4A1DB" w14:textId="77777777" w:rsidR="00D071B3" w:rsidRDefault="00D071B3" w:rsidP="00D071B3">
      <w:pPr>
        <w:rPr>
          <w:color w:val="000000"/>
        </w:rPr>
      </w:pPr>
      <w:r>
        <w:rPr>
          <w:color w:val="000000"/>
        </w:rPr>
        <w:t xml:space="preserve">PKCS#11 function call and return SHALL be encoded as an XML element for the function call with any required parameters as nested XML elements, followed by an XML element for the function return with an XML element attribute of </w:t>
      </w:r>
      <w:r>
        <w:rPr>
          <w:i/>
          <w:iCs/>
          <w:color w:val="000000"/>
        </w:rPr>
        <w:t>rv</w:t>
      </w:r>
      <w:r>
        <w:rPr>
          <w:color w:val="000000"/>
        </w:rPr>
        <w:t xml:space="preserve"> containing the return code from the function call encoded as an Enumerated Type and any output parameters as nested XML elements.</w:t>
      </w:r>
    </w:p>
    <w:p w14:paraId="60F21E95"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r w:rsidRPr="00B0286D">
        <w:rPr>
          <w:rFonts w:ascii="Courier New" w:eastAsia="Courier New" w:hAnsi="Courier New" w:cs="Courier New"/>
          <w:color w:val="3F7F7F"/>
          <w:szCs w:val="20"/>
        </w:rPr>
        <w:t>C_Initialize</w:t>
      </w:r>
      <w:r w:rsidRPr="00B0286D">
        <w:rPr>
          <w:rFonts w:ascii="Courier New" w:eastAsia="Courier New" w:hAnsi="Courier New" w:cs="Courier New"/>
          <w:szCs w:val="20"/>
        </w:rPr>
        <w:t>/&gt;</w:t>
      </w:r>
    </w:p>
    <w:p w14:paraId="438C13AB"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r w:rsidRPr="00B0286D">
        <w:rPr>
          <w:rFonts w:ascii="Courier New" w:eastAsia="Courier New" w:hAnsi="Courier New" w:cs="Courier New"/>
          <w:color w:val="3F7F7F"/>
          <w:szCs w:val="20"/>
        </w:rPr>
        <w:t>C_Initialize</w:t>
      </w:r>
      <w:r w:rsidRPr="00B0286D">
        <w:rPr>
          <w:rFonts w:ascii="Courier New" w:eastAsia="Courier New" w:hAnsi="Courier New" w:cs="Courier New"/>
          <w:szCs w:val="20"/>
        </w:rPr>
        <w:t xml:space="preserve"> </w:t>
      </w:r>
      <w:r w:rsidRPr="00B0286D">
        <w:rPr>
          <w:rFonts w:ascii="Courier New" w:eastAsia="Courier New" w:hAnsi="Courier New" w:cs="Courier New"/>
          <w:color w:val="7F007F"/>
          <w:szCs w:val="20"/>
        </w:rPr>
        <w:t>rv</w:t>
      </w:r>
      <w:r w:rsidRPr="00B0286D">
        <w:rPr>
          <w:rFonts w:ascii="Courier New" w:eastAsia="Courier New" w:hAnsi="Courier New" w:cs="Courier New"/>
          <w:szCs w:val="20"/>
        </w:rPr>
        <w:t>="</w:t>
      </w:r>
      <w:r w:rsidRPr="00B0286D">
        <w:rPr>
          <w:rFonts w:ascii="Courier New" w:eastAsia="Courier New" w:hAnsi="Courier New" w:cs="Courier New"/>
          <w:i/>
          <w:iCs/>
          <w:color w:val="2A00FF"/>
          <w:szCs w:val="20"/>
        </w:rPr>
        <w:t>OK</w:t>
      </w:r>
      <w:r w:rsidRPr="00B0286D">
        <w:rPr>
          <w:rFonts w:ascii="Courier New" w:eastAsia="Courier New" w:hAnsi="Courier New" w:cs="Courier New"/>
          <w:szCs w:val="20"/>
        </w:rPr>
        <w:t>"/&gt;</w:t>
      </w:r>
    </w:p>
    <w:p w14:paraId="6FDB6348" w14:textId="77777777" w:rsidR="00D071B3" w:rsidRPr="00B0286D" w:rsidRDefault="00D071B3" w:rsidP="00D071B3">
      <w:pPr>
        <w:spacing w:before="0" w:after="0"/>
        <w:rPr>
          <w:rFonts w:ascii="Courier New" w:eastAsia="Courier New" w:hAnsi="Courier New" w:cs="Courier New"/>
          <w:szCs w:val="20"/>
        </w:rPr>
      </w:pPr>
      <w:bookmarkStart w:id="243" w:name="_Toc339487039"/>
      <w:bookmarkStart w:id="244" w:name="_Toc364100254"/>
      <w:bookmarkStart w:id="245" w:name="_Toc463354552"/>
      <w:bookmarkStart w:id="246" w:name="_Toc491431445"/>
      <w:bookmarkStart w:id="247" w:name="_Toc533021345"/>
      <w:bookmarkStart w:id="248" w:name="_Toc535231588"/>
      <w:bookmarkStart w:id="249" w:name="_Toc14773211"/>
      <w:bookmarkStart w:id="250" w:name="_Toc27473262"/>
      <w:bookmarkStart w:id="251" w:name="_Toc32324398"/>
      <w:bookmarkStart w:id="252" w:name="h.l6e5wtsxxb3k"/>
      <w:r w:rsidRPr="00B0286D">
        <w:rPr>
          <w:rFonts w:ascii="Courier New" w:eastAsia="Courier New" w:hAnsi="Courier New" w:cs="Courier New"/>
          <w:szCs w:val="20"/>
        </w:rPr>
        <w:t>&lt;</w:t>
      </w:r>
      <w:r w:rsidRPr="00B0286D">
        <w:rPr>
          <w:rFonts w:ascii="Courier New" w:eastAsia="Courier New" w:hAnsi="Courier New" w:cs="Courier New"/>
          <w:color w:val="3F7F7F"/>
          <w:szCs w:val="20"/>
        </w:rPr>
        <w:t>C_GetSlotList</w:t>
      </w:r>
      <w:r w:rsidRPr="00B0286D">
        <w:rPr>
          <w:rFonts w:ascii="Courier New" w:eastAsia="Courier New" w:hAnsi="Courier New" w:cs="Courier New"/>
          <w:szCs w:val="20"/>
        </w:rPr>
        <w:t>&gt;</w:t>
      </w:r>
    </w:p>
    <w:p w14:paraId="4E7CAB08"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 xml:space="preserve">  &lt;</w:t>
      </w:r>
      <w:r w:rsidRPr="00B0286D">
        <w:rPr>
          <w:rFonts w:ascii="Courier New" w:eastAsia="Courier New" w:hAnsi="Courier New" w:cs="Courier New"/>
          <w:color w:val="3F7F7F"/>
          <w:szCs w:val="20"/>
        </w:rPr>
        <w:t>TokenPresent</w:t>
      </w:r>
      <w:r w:rsidRPr="00B0286D">
        <w:rPr>
          <w:rFonts w:ascii="Courier New" w:eastAsia="Courier New" w:hAnsi="Courier New" w:cs="Courier New"/>
          <w:szCs w:val="20"/>
        </w:rPr>
        <w:t xml:space="preserve"> </w:t>
      </w:r>
      <w:r w:rsidRPr="00B0286D">
        <w:rPr>
          <w:rFonts w:ascii="Courier New" w:eastAsia="Courier New" w:hAnsi="Courier New" w:cs="Courier New"/>
          <w:color w:val="7F007F"/>
          <w:szCs w:val="20"/>
        </w:rPr>
        <w:t>value</w:t>
      </w:r>
      <w:r w:rsidRPr="00B0286D">
        <w:rPr>
          <w:rFonts w:ascii="Courier New" w:eastAsia="Courier New" w:hAnsi="Courier New" w:cs="Courier New"/>
          <w:szCs w:val="20"/>
        </w:rPr>
        <w:t>="</w:t>
      </w:r>
      <w:r w:rsidRPr="00B0286D">
        <w:rPr>
          <w:rFonts w:ascii="Courier New" w:eastAsia="Courier New" w:hAnsi="Courier New" w:cs="Courier New"/>
          <w:i/>
          <w:iCs/>
          <w:color w:val="2A00FF"/>
          <w:szCs w:val="20"/>
        </w:rPr>
        <w:t>false</w:t>
      </w:r>
      <w:r w:rsidRPr="00B0286D">
        <w:rPr>
          <w:rFonts w:ascii="Courier New" w:eastAsia="Courier New" w:hAnsi="Courier New" w:cs="Courier New"/>
          <w:szCs w:val="20"/>
        </w:rPr>
        <w:t>"/&gt;</w:t>
      </w:r>
    </w:p>
    <w:p w14:paraId="1FBA1EB6"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 xml:space="preserve">  &lt;</w:t>
      </w:r>
      <w:r w:rsidRPr="00B0286D">
        <w:rPr>
          <w:rFonts w:ascii="Courier New" w:eastAsia="Courier New" w:hAnsi="Courier New" w:cs="Courier New"/>
          <w:color w:val="3F7F7F"/>
          <w:szCs w:val="20"/>
        </w:rPr>
        <w:t>SlotList</w:t>
      </w:r>
      <w:r w:rsidRPr="00B0286D">
        <w:rPr>
          <w:rFonts w:ascii="Courier New" w:eastAsia="Courier New" w:hAnsi="Courier New" w:cs="Courier New"/>
          <w:szCs w:val="20"/>
        </w:rPr>
        <w:t>/&gt;</w:t>
      </w:r>
    </w:p>
    <w:p w14:paraId="4238E690"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r w:rsidRPr="00B0286D">
        <w:rPr>
          <w:rFonts w:ascii="Courier New" w:eastAsia="Courier New" w:hAnsi="Courier New" w:cs="Courier New"/>
          <w:color w:val="3F7F7F"/>
          <w:szCs w:val="20"/>
        </w:rPr>
        <w:t>C_GetSlotList</w:t>
      </w:r>
      <w:r w:rsidRPr="00B0286D">
        <w:rPr>
          <w:rFonts w:ascii="Courier New" w:eastAsia="Courier New" w:hAnsi="Courier New" w:cs="Courier New"/>
          <w:szCs w:val="20"/>
        </w:rPr>
        <w:t>&gt;</w:t>
      </w:r>
    </w:p>
    <w:p w14:paraId="1BF1EFDE"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r w:rsidRPr="00B0286D">
        <w:rPr>
          <w:rFonts w:ascii="Courier New" w:eastAsia="Courier New" w:hAnsi="Courier New" w:cs="Courier New"/>
          <w:color w:val="3F7F7F"/>
          <w:szCs w:val="20"/>
        </w:rPr>
        <w:t>C_GetSlotList</w:t>
      </w:r>
      <w:r w:rsidRPr="00B0286D">
        <w:rPr>
          <w:rFonts w:ascii="Courier New" w:eastAsia="Courier New" w:hAnsi="Courier New" w:cs="Courier New"/>
          <w:szCs w:val="20"/>
        </w:rPr>
        <w:t xml:space="preserve"> </w:t>
      </w:r>
      <w:r w:rsidRPr="00B0286D">
        <w:rPr>
          <w:rFonts w:ascii="Courier New" w:eastAsia="Courier New" w:hAnsi="Courier New" w:cs="Courier New"/>
          <w:color w:val="7F007F"/>
          <w:szCs w:val="20"/>
        </w:rPr>
        <w:t>rv</w:t>
      </w:r>
      <w:r w:rsidRPr="00B0286D">
        <w:rPr>
          <w:rFonts w:ascii="Courier New" w:eastAsia="Courier New" w:hAnsi="Courier New" w:cs="Courier New"/>
          <w:szCs w:val="20"/>
        </w:rPr>
        <w:t>="</w:t>
      </w:r>
      <w:r w:rsidRPr="00B0286D">
        <w:rPr>
          <w:rFonts w:ascii="Courier New" w:eastAsia="Courier New" w:hAnsi="Courier New" w:cs="Courier New"/>
          <w:i/>
          <w:iCs/>
          <w:color w:val="2A00FF"/>
          <w:szCs w:val="20"/>
        </w:rPr>
        <w:t>OK</w:t>
      </w:r>
      <w:r w:rsidRPr="00B0286D">
        <w:rPr>
          <w:rFonts w:ascii="Courier New" w:eastAsia="Courier New" w:hAnsi="Courier New" w:cs="Courier New"/>
          <w:szCs w:val="20"/>
        </w:rPr>
        <w:t>"&gt;</w:t>
      </w:r>
    </w:p>
    <w:p w14:paraId="2B8BCB0D"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 xml:space="preserve">  &lt;</w:t>
      </w:r>
      <w:r w:rsidRPr="00B0286D">
        <w:rPr>
          <w:rFonts w:ascii="Courier New" w:eastAsia="Courier New" w:hAnsi="Courier New" w:cs="Courier New"/>
          <w:color w:val="3F7F7F"/>
          <w:szCs w:val="20"/>
        </w:rPr>
        <w:t>SlotList</w:t>
      </w:r>
      <w:r w:rsidRPr="00B0286D">
        <w:rPr>
          <w:rFonts w:ascii="Courier New" w:eastAsia="Courier New" w:hAnsi="Courier New" w:cs="Courier New"/>
          <w:szCs w:val="20"/>
        </w:rPr>
        <w:t xml:space="preserve"> </w:t>
      </w:r>
      <w:r w:rsidRPr="00B0286D">
        <w:rPr>
          <w:rFonts w:ascii="Courier New" w:eastAsia="Courier New" w:hAnsi="Courier New" w:cs="Courier New"/>
          <w:color w:val="7F007F"/>
          <w:szCs w:val="20"/>
        </w:rPr>
        <w:t>length</w:t>
      </w:r>
      <w:r w:rsidRPr="00B0286D">
        <w:rPr>
          <w:rFonts w:ascii="Courier New" w:eastAsia="Courier New" w:hAnsi="Courier New" w:cs="Courier New"/>
          <w:szCs w:val="20"/>
        </w:rPr>
        <w:t>="</w:t>
      </w:r>
      <w:r w:rsidRPr="00B0286D">
        <w:rPr>
          <w:rFonts w:ascii="Courier New" w:eastAsia="Courier New" w:hAnsi="Courier New" w:cs="Courier New"/>
          <w:i/>
          <w:iCs/>
          <w:color w:val="2A00FF"/>
          <w:szCs w:val="20"/>
        </w:rPr>
        <w:t>1</w:t>
      </w:r>
      <w:r w:rsidRPr="00B0286D">
        <w:rPr>
          <w:rFonts w:ascii="Courier New" w:eastAsia="Courier New" w:hAnsi="Courier New" w:cs="Courier New"/>
          <w:szCs w:val="20"/>
        </w:rPr>
        <w:t>"/&gt;</w:t>
      </w:r>
    </w:p>
    <w:p w14:paraId="2CF97C6D" w14:textId="77777777" w:rsidR="00D071B3"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r w:rsidRPr="00B0286D">
        <w:rPr>
          <w:rFonts w:ascii="Courier New" w:eastAsia="Courier New" w:hAnsi="Courier New" w:cs="Courier New"/>
          <w:color w:val="3F7F7F"/>
          <w:szCs w:val="20"/>
        </w:rPr>
        <w:t>C_GetSlotList</w:t>
      </w:r>
      <w:r w:rsidRPr="00B0286D">
        <w:rPr>
          <w:rFonts w:ascii="Courier New" w:eastAsia="Courier New" w:hAnsi="Courier New" w:cs="Courier New"/>
          <w:szCs w:val="20"/>
        </w:rPr>
        <w:t>&gt;</w:t>
      </w:r>
    </w:p>
    <w:p w14:paraId="7A273F1B" w14:textId="77777777" w:rsidR="00D071B3" w:rsidRPr="00851608" w:rsidRDefault="00D071B3" w:rsidP="00D071B3">
      <w:pPr>
        <w:pStyle w:val="Heading3"/>
        <w:rPr>
          <w:lang w:val="en-AU"/>
        </w:rPr>
      </w:pPr>
      <w:bookmarkStart w:id="253" w:name="_Toc54701283"/>
      <w:bookmarkStart w:id="254" w:name="_Toc98325442"/>
      <w:r>
        <w:rPr>
          <w:lang w:val="en-AU"/>
        </w:rPr>
        <w:t>Attribute</w:t>
      </w:r>
      <w:bookmarkEnd w:id="253"/>
      <w:bookmarkEnd w:id="254"/>
    </w:p>
    <w:p w14:paraId="4EACE306" w14:textId="77777777" w:rsidR="00D071B3" w:rsidRDefault="00D071B3" w:rsidP="00D071B3">
      <w:pPr>
        <w:spacing w:before="0" w:after="0"/>
        <w:rPr>
          <w:color w:val="000000"/>
        </w:rPr>
      </w:pPr>
      <w:r>
        <w:rPr>
          <w:color w:val="000000"/>
        </w:rPr>
        <w:t>PKCS#11 attributes (</w:t>
      </w:r>
      <w:r w:rsidRPr="00820614">
        <w:rPr>
          <w:i/>
          <w:iCs/>
          <w:color w:val="000000"/>
        </w:rPr>
        <w:t>CK_ATTRIBUTE</w:t>
      </w:r>
      <w:r>
        <w:rPr>
          <w:color w:val="000000"/>
        </w:rPr>
        <w:t xml:space="preserve">) SHALL be encoded as an XML element with an XML element attribute </w:t>
      </w:r>
      <w:r>
        <w:rPr>
          <w:i/>
          <w:iCs/>
          <w:color w:val="000000"/>
        </w:rPr>
        <w:t xml:space="preserve">type </w:t>
      </w:r>
      <w:r>
        <w:rPr>
          <w:color w:val="000000"/>
        </w:rPr>
        <w:t xml:space="preserve">containing the name of the PKCS#11 attribute and an XML element attribute </w:t>
      </w:r>
      <w:r>
        <w:rPr>
          <w:i/>
          <w:iCs/>
          <w:color w:val="000000"/>
        </w:rPr>
        <w:t xml:space="preserve">value </w:t>
      </w:r>
      <w:r>
        <w:rPr>
          <w:color w:val="000000"/>
        </w:rPr>
        <w:t xml:space="preserve">containing the value of the attribute. Where the PKCS#11 attribute has a specified type, the </w:t>
      </w:r>
      <w:r>
        <w:rPr>
          <w:i/>
          <w:iCs/>
          <w:color w:val="000000"/>
        </w:rPr>
        <w:t xml:space="preserve">value </w:t>
      </w:r>
      <w:r>
        <w:rPr>
          <w:color w:val="000000"/>
        </w:rPr>
        <w:t>SHALL be encoding using the encoding rules for that type of PKCS#11 value.</w:t>
      </w:r>
    </w:p>
    <w:p w14:paraId="598E2C87" w14:textId="77777777" w:rsidR="00D071B3" w:rsidRDefault="00D071B3" w:rsidP="00D071B3">
      <w:pPr>
        <w:spacing w:before="0" w:after="0"/>
        <w:rPr>
          <w:color w:val="000000"/>
        </w:rPr>
      </w:pPr>
    </w:p>
    <w:p w14:paraId="3E4F1E98"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r w:rsidRPr="00820614">
        <w:rPr>
          <w:rFonts w:ascii="Courier New" w:eastAsia="Courier New" w:hAnsi="Courier New" w:cs="Courier New"/>
          <w:color w:val="3F7F7F"/>
          <w:szCs w:val="20"/>
        </w:rPr>
        <w:t>Attribute</w:t>
      </w:r>
      <w:r w:rsidRPr="00B0286D">
        <w:rPr>
          <w:rFonts w:ascii="Courier New" w:eastAsia="Courier New" w:hAnsi="Courier New" w:cs="Courier New"/>
          <w:szCs w:val="20"/>
        </w:rPr>
        <w:t xml:space="preserve"> </w:t>
      </w:r>
      <w:r w:rsidRPr="00820614">
        <w:rPr>
          <w:rFonts w:ascii="Courier New" w:eastAsia="Courier New" w:hAnsi="Courier New" w:cs="Courier New"/>
          <w:color w:val="7F007F"/>
          <w:szCs w:val="20"/>
        </w:rPr>
        <w:t>type</w:t>
      </w:r>
      <w:r w:rsidRPr="00B0286D">
        <w:rPr>
          <w:rFonts w:ascii="Courier New" w:eastAsia="Courier New" w:hAnsi="Courier New" w:cs="Courier New"/>
          <w:szCs w:val="20"/>
        </w:rPr>
        <w:t xml:space="preserve">="CLASS" </w:t>
      </w:r>
      <w:r w:rsidRPr="00820614">
        <w:rPr>
          <w:rFonts w:ascii="Courier New" w:eastAsia="Courier New" w:hAnsi="Courier New" w:cs="Courier New"/>
          <w:color w:val="7F007F"/>
          <w:szCs w:val="20"/>
        </w:rPr>
        <w:t>value</w:t>
      </w:r>
      <w:r w:rsidRPr="00B0286D">
        <w:rPr>
          <w:rFonts w:ascii="Courier New" w:eastAsia="Courier New" w:hAnsi="Courier New" w:cs="Courier New"/>
          <w:szCs w:val="20"/>
        </w:rPr>
        <w:t>="</w:t>
      </w:r>
      <w:r w:rsidRPr="00820614">
        <w:rPr>
          <w:rFonts w:ascii="Courier New" w:eastAsia="Courier New" w:hAnsi="Courier New" w:cs="Courier New"/>
          <w:i/>
          <w:iCs/>
          <w:color w:val="2A00FF"/>
          <w:szCs w:val="20"/>
        </w:rPr>
        <w:t>SECRET_KEY</w:t>
      </w:r>
      <w:r w:rsidRPr="00B0286D">
        <w:rPr>
          <w:rFonts w:ascii="Courier New" w:eastAsia="Courier New" w:hAnsi="Courier New" w:cs="Courier New"/>
          <w:szCs w:val="20"/>
        </w:rPr>
        <w:t>"/&gt;</w:t>
      </w:r>
    </w:p>
    <w:p w14:paraId="7C55881A"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r w:rsidRPr="00820614">
        <w:rPr>
          <w:rFonts w:ascii="Courier New" w:eastAsia="Courier New" w:hAnsi="Courier New" w:cs="Courier New"/>
          <w:color w:val="3F7F7F"/>
          <w:szCs w:val="20"/>
        </w:rPr>
        <w:t>Attribute</w:t>
      </w:r>
      <w:r w:rsidRPr="00B0286D">
        <w:rPr>
          <w:rFonts w:ascii="Courier New" w:eastAsia="Courier New" w:hAnsi="Courier New" w:cs="Courier New"/>
          <w:szCs w:val="20"/>
        </w:rPr>
        <w:t xml:space="preserve"> </w:t>
      </w:r>
      <w:r w:rsidRPr="00820614">
        <w:rPr>
          <w:rFonts w:ascii="Courier New" w:eastAsia="Courier New" w:hAnsi="Courier New" w:cs="Courier New"/>
          <w:color w:val="7F007F"/>
          <w:szCs w:val="20"/>
        </w:rPr>
        <w:t>type</w:t>
      </w:r>
      <w:r w:rsidRPr="00B0286D">
        <w:rPr>
          <w:rFonts w:ascii="Courier New" w:eastAsia="Courier New" w:hAnsi="Courier New" w:cs="Courier New"/>
          <w:szCs w:val="20"/>
        </w:rPr>
        <w:t xml:space="preserve">="KEY_TYPE" </w:t>
      </w:r>
      <w:r w:rsidRPr="00820614">
        <w:rPr>
          <w:rFonts w:ascii="Courier New" w:eastAsia="Courier New" w:hAnsi="Courier New" w:cs="Courier New"/>
          <w:color w:val="7F007F"/>
          <w:szCs w:val="20"/>
        </w:rPr>
        <w:t>value</w:t>
      </w:r>
      <w:r w:rsidRPr="00B0286D">
        <w:rPr>
          <w:rFonts w:ascii="Courier New" w:eastAsia="Courier New" w:hAnsi="Courier New" w:cs="Courier New"/>
          <w:szCs w:val="20"/>
        </w:rPr>
        <w:t>="</w:t>
      </w:r>
      <w:r w:rsidRPr="00820614">
        <w:rPr>
          <w:rFonts w:ascii="Courier New" w:eastAsia="Courier New" w:hAnsi="Courier New" w:cs="Courier New"/>
          <w:i/>
          <w:iCs/>
          <w:color w:val="2A00FF"/>
          <w:szCs w:val="20"/>
        </w:rPr>
        <w:t>AES</w:t>
      </w:r>
      <w:r w:rsidRPr="00B0286D">
        <w:rPr>
          <w:rFonts w:ascii="Courier New" w:eastAsia="Courier New" w:hAnsi="Courier New" w:cs="Courier New"/>
          <w:szCs w:val="20"/>
        </w:rPr>
        <w:t>"/&gt;</w:t>
      </w:r>
    </w:p>
    <w:p w14:paraId="78535A4F"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r w:rsidRPr="00820614">
        <w:rPr>
          <w:rFonts w:ascii="Courier New" w:eastAsia="Courier New" w:hAnsi="Courier New" w:cs="Courier New"/>
          <w:color w:val="3F7F7F"/>
          <w:szCs w:val="20"/>
        </w:rPr>
        <w:t>Attribute</w:t>
      </w:r>
      <w:r w:rsidRPr="00B0286D">
        <w:rPr>
          <w:rFonts w:ascii="Courier New" w:eastAsia="Courier New" w:hAnsi="Courier New" w:cs="Courier New"/>
          <w:szCs w:val="20"/>
        </w:rPr>
        <w:t xml:space="preserve"> </w:t>
      </w:r>
      <w:r w:rsidRPr="00820614">
        <w:rPr>
          <w:rFonts w:ascii="Courier New" w:eastAsia="Courier New" w:hAnsi="Courier New" w:cs="Courier New"/>
          <w:color w:val="7F007F"/>
          <w:szCs w:val="20"/>
        </w:rPr>
        <w:t>type</w:t>
      </w:r>
      <w:r w:rsidRPr="00B0286D">
        <w:rPr>
          <w:rFonts w:ascii="Courier New" w:eastAsia="Courier New" w:hAnsi="Courier New" w:cs="Courier New"/>
          <w:szCs w:val="20"/>
        </w:rPr>
        <w:t xml:space="preserve">="LABEL" </w:t>
      </w:r>
      <w:r w:rsidRPr="00820614">
        <w:rPr>
          <w:rFonts w:ascii="Courier New" w:eastAsia="Courier New" w:hAnsi="Courier New" w:cs="Courier New"/>
          <w:color w:val="7F007F"/>
          <w:szCs w:val="20"/>
        </w:rPr>
        <w:t>value</w:t>
      </w:r>
      <w:r w:rsidRPr="00B0286D">
        <w:rPr>
          <w:rFonts w:ascii="Courier New" w:eastAsia="Courier New" w:hAnsi="Courier New" w:cs="Courier New"/>
          <w:szCs w:val="20"/>
        </w:rPr>
        <w:t>="</w:t>
      </w:r>
      <w:r w:rsidRPr="00820614">
        <w:rPr>
          <w:rFonts w:ascii="Courier New" w:eastAsia="Courier New" w:hAnsi="Courier New" w:cs="Courier New"/>
          <w:i/>
          <w:iCs/>
          <w:color w:val="2A00FF"/>
          <w:szCs w:val="20"/>
        </w:rPr>
        <w:t>timing-key</w:t>
      </w:r>
      <w:r w:rsidRPr="00B0286D">
        <w:rPr>
          <w:rFonts w:ascii="Courier New" w:eastAsia="Courier New" w:hAnsi="Courier New" w:cs="Courier New"/>
          <w:szCs w:val="20"/>
        </w:rPr>
        <w:t>"/&gt;</w:t>
      </w:r>
    </w:p>
    <w:p w14:paraId="30BC751F"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r w:rsidRPr="00820614">
        <w:rPr>
          <w:rFonts w:ascii="Courier New" w:eastAsia="Courier New" w:hAnsi="Courier New" w:cs="Courier New"/>
          <w:color w:val="3F7F7F"/>
          <w:szCs w:val="20"/>
        </w:rPr>
        <w:t>Attribute</w:t>
      </w:r>
      <w:r w:rsidRPr="00B0286D">
        <w:rPr>
          <w:rFonts w:ascii="Courier New" w:eastAsia="Courier New" w:hAnsi="Courier New" w:cs="Courier New"/>
          <w:szCs w:val="20"/>
        </w:rPr>
        <w:t xml:space="preserve"> </w:t>
      </w:r>
      <w:r w:rsidRPr="00820614">
        <w:rPr>
          <w:rFonts w:ascii="Courier New" w:eastAsia="Courier New" w:hAnsi="Courier New" w:cs="Courier New"/>
          <w:color w:val="7F007F"/>
          <w:szCs w:val="20"/>
        </w:rPr>
        <w:t>type</w:t>
      </w:r>
      <w:r w:rsidRPr="00B0286D">
        <w:rPr>
          <w:rFonts w:ascii="Courier New" w:eastAsia="Courier New" w:hAnsi="Courier New" w:cs="Courier New"/>
          <w:szCs w:val="20"/>
        </w:rPr>
        <w:t xml:space="preserve">="TOKEN" </w:t>
      </w:r>
      <w:r w:rsidRPr="00820614">
        <w:rPr>
          <w:rFonts w:ascii="Courier New" w:eastAsia="Courier New" w:hAnsi="Courier New" w:cs="Courier New"/>
          <w:color w:val="7F007F"/>
          <w:szCs w:val="20"/>
        </w:rPr>
        <w:t>value</w:t>
      </w:r>
      <w:r w:rsidRPr="00B0286D">
        <w:rPr>
          <w:rFonts w:ascii="Courier New" w:eastAsia="Courier New" w:hAnsi="Courier New" w:cs="Courier New"/>
          <w:szCs w:val="20"/>
        </w:rPr>
        <w:t>="</w:t>
      </w:r>
      <w:r w:rsidRPr="00820614">
        <w:rPr>
          <w:rFonts w:ascii="Courier New" w:eastAsia="Courier New" w:hAnsi="Courier New" w:cs="Courier New"/>
          <w:i/>
          <w:iCs/>
          <w:color w:val="2A00FF"/>
          <w:szCs w:val="20"/>
        </w:rPr>
        <w:t>TRUE</w:t>
      </w:r>
      <w:r w:rsidRPr="00B0286D">
        <w:rPr>
          <w:rFonts w:ascii="Courier New" w:eastAsia="Courier New" w:hAnsi="Courier New" w:cs="Courier New"/>
          <w:szCs w:val="20"/>
        </w:rPr>
        <w:t>"/&gt;</w:t>
      </w:r>
    </w:p>
    <w:p w14:paraId="48E5F9CE"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r w:rsidRPr="00820614">
        <w:rPr>
          <w:rFonts w:ascii="Courier New" w:eastAsia="Courier New" w:hAnsi="Courier New" w:cs="Courier New"/>
          <w:color w:val="3F7F7F"/>
          <w:szCs w:val="20"/>
        </w:rPr>
        <w:t>Attribute</w:t>
      </w:r>
      <w:r w:rsidRPr="00B0286D">
        <w:rPr>
          <w:rFonts w:ascii="Courier New" w:eastAsia="Courier New" w:hAnsi="Courier New" w:cs="Courier New"/>
          <w:szCs w:val="20"/>
        </w:rPr>
        <w:t xml:space="preserve"> </w:t>
      </w:r>
      <w:r w:rsidRPr="00820614">
        <w:rPr>
          <w:rFonts w:ascii="Courier New" w:eastAsia="Courier New" w:hAnsi="Courier New" w:cs="Courier New"/>
          <w:color w:val="7F007F"/>
          <w:szCs w:val="20"/>
        </w:rPr>
        <w:t>type</w:t>
      </w:r>
      <w:r w:rsidRPr="00B0286D">
        <w:rPr>
          <w:rFonts w:ascii="Courier New" w:eastAsia="Courier New" w:hAnsi="Courier New" w:cs="Courier New"/>
          <w:szCs w:val="20"/>
        </w:rPr>
        <w:t xml:space="preserve">="PRIVATE" </w:t>
      </w:r>
      <w:r w:rsidRPr="00820614">
        <w:rPr>
          <w:rFonts w:ascii="Courier New" w:eastAsia="Courier New" w:hAnsi="Courier New" w:cs="Courier New"/>
          <w:color w:val="7F007F"/>
          <w:szCs w:val="20"/>
        </w:rPr>
        <w:t>value</w:t>
      </w:r>
      <w:r w:rsidRPr="00B0286D">
        <w:rPr>
          <w:rFonts w:ascii="Courier New" w:eastAsia="Courier New" w:hAnsi="Courier New" w:cs="Courier New"/>
          <w:szCs w:val="20"/>
        </w:rPr>
        <w:t>="</w:t>
      </w:r>
      <w:r w:rsidRPr="00820614">
        <w:rPr>
          <w:rFonts w:ascii="Courier New" w:eastAsia="Courier New" w:hAnsi="Courier New" w:cs="Courier New"/>
          <w:i/>
          <w:iCs/>
          <w:color w:val="2A00FF"/>
          <w:szCs w:val="20"/>
        </w:rPr>
        <w:t>TRUE</w:t>
      </w:r>
      <w:r w:rsidRPr="00B0286D">
        <w:rPr>
          <w:rFonts w:ascii="Courier New" w:eastAsia="Courier New" w:hAnsi="Courier New" w:cs="Courier New"/>
          <w:szCs w:val="20"/>
        </w:rPr>
        <w:t>"/&gt;</w:t>
      </w:r>
    </w:p>
    <w:p w14:paraId="39AD41FB"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r w:rsidRPr="00820614">
        <w:rPr>
          <w:rFonts w:ascii="Courier New" w:eastAsia="Courier New" w:hAnsi="Courier New" w:cs="Courier New"/>
          <w:color w:val="3F7F7F"/>
          <w:szCs w:val="20"/>
        </w:rPr>
        <w:t>Attribute</w:t>
      </w:r>
      <w:r w:rsidRPr="00B0286D">
        <w:rPr>
          <w:rFonts w:ascii="Courier New" w:eastAsia="Courier New" w:hAnsi="Courier New" w:cs="Courier New"/>
          <w:szCs w:val="20"/>
        </w:rPr>
        <w:t xml:space="preserve"> </w:t>
      </w:r>
      <w:r w:rsidRPr="00820614">
        <w:rPr>
          <w:rFonts w:ascii="Courier New" w:eastAsia="Courier New" w:hAnsi="Courier New" w:cs="Courier New"/>
          <w:color w:val="7F007F"/>
          <w:szCs w:val="20"/>
        </w:rPr>
        <w:t>type</w:t>
      </w:r>
      <w:r w:rsidRPr="00B0286D">
        <w:rPr>
          <w:rFonts w:ascii="Courier New" w:eastAsia="Courier New" w:hAnsi="Courier New" w:cs="Courier New"/>
          <w:szCs w:val="20"/>
        </w:rPr>
        <w:t xml:space="preserve">="EXTRACTABLE" </w:t>
      </w:r>
      <w:r w:rsidRPr="00820614">
        <w:rPr>
          <w:rFonts w:ascii="Courier New" w:eastAsia="Courier New" w:hAnsi="Courier New" w:cs="Courier New"/>
          <w:color w:val="7F007F"/>
          <w:szCs w:val="20"/>
        </w:rPr>
        <w:t>value</w:t>
      </w:r>
      <w:r w:rsidRPr="00B0286D">
        <w:rPr>
          <w:rFonts w:ascii="Courier New" w:eastAsia="Courier New" w:hAnsi="Courier New" w:cs="Courier New"/>
          <w:szCs w:val="20"/>
        </w:rPr>
        <w:t>="</w:t>
      </w:r>
      <w:r w:rsidRPr="00820614">
        <w:rPr>
          <w:rFonts w:ascii="Courier New" w:eastAsia="Courier New" w:hAnsi="Courier New" w:cs="Courier New"/>
          <w:i/>
          <w:iCs/>
          <w:color w:val="2A00FF"/>
          <w:szCs w:val="20"/>
        </w:rPr>
        <w:t>TRUE</w:t>
      </w:r>
      <w:r w:rsidRPr="00B0286D">
        <w:rPr>
          <w:rFonts w:ascii="Courier New" w:eastAsia="Courier New" w:hAnsi="Courier New" w:cs="Courier New"/>
          <w:szCs w:val="20"/>
        </w:rPr>
        <w:t>"/&gt;</w:t>
      </w:r>
    </w:p>
    <w:p w14:paraId="46C91479"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r w:rsidRPr="00820614">
        <w:rPr>
          <w:rFonts w:ascii="Courier New" w:eastAsia="Courier New" w:hAnsi="Courier New" w:cs="Courier New"/>
          <w:color w:val="3F7F7F"/>
          <w:szCs w:val="20"/>
        </w:rPr>
        <w:t>Attribute</w:t>
      </w:r>
      <w:r w:rsidRPr="00B0286D">
        <w:rPr>
          <w:rFonts w:ascii="Courier New" w:eastAsia="Courier New" w:hAnsi="Courier New" w:cs="Courier New"/>
          <w:szCs w:val="20"/>
        </w:rPr>
        <w:t xml:space="preserve"> </w:t>
      </w:r>
      <w:r w:rsidRPr="00820614">
        <w:rPr>
          <w:rFonts w:ascii="Courier New" w:eastAsia="Courier New" w:hAnsi="Courier New" w:cs="Courier New"/>
          <w:color w:val="7F007F"/>
          <w:szCs w:val="20"/>
        </w:rPr>
        <w:t>type</w:t>
      </w:r>
      <w:r w:rsidRPr="00B0286D">
        <w:rPr>
          <w:rFonts w:ascii="Courier New" w:eastAsia="Courier New" w:hAnsi="Courier New" w:cs="Courier New"/>
          <w:szCs w:val="20"/>
        </w:rPr>
        <w:t xml:space="preserve">="SENSITIVE" </w:t>
      </w:r>
      <w:r w:rsidRPr="00820614">
        <w:rPr>
          <w:rFonts w:ascii="Courier New" w:eastAsia="Courier New" w:hAnsi="Courier New" w:cs="Courier New"/>
          <w:color w:val="7F007F"/>
          <w:szCs w:val="20"/>
        </w:rPr>
        <w:t>value</w:t>
      </w:r>
      <w:r w:rsidRPr="00B0286D">
        <w:rPr>
          <w:rFonts w:ascii="Courier New" w:eastAsia="Courier New" w:hAnsi="Courier New" w:cs="Courier New"/>
          <w:szCs w:val="20"/>
        </w:rPr>
        <w:t>="</w:t>
      </w:r>
      <w:r w:rsidRPr="00820614">
        <w:rPr>
          <w:rFonts w:ascii="Courier New" w:eastAsia="Courier New" w:hAnsi="Courier New" w:cs="Courier New"/>
          <w:i/>
          <w:iCs/>
          <w:color w:val="2A00FF"/>
          <w:szCs w:val="20"/>
        </w:rPr>
        <w:t>TRUE</w:t>
      </w:r>
      <w:r w:rsidRPr="00B0286D">
        <w:rPr>
          <w:rFonts w:ascii="Courier New" w:eastAsia="Courier New" w:hAnsi="Courier New" w:cs="Courier New"/>
          <w:szCs w:val="20"/>
        </w:rPr>
        <w:t>"/&gt;</w:t>
      </w:r>
    </w:p>
    <w:p w14:paraId="2B233B14"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r w:rsidRPr="00820614">
        <w:rPr>
          <w:rFonts w:ascii="Courier New" w:eastAsia="Courier New" w:hAnsi="Courier New" w:cs="Courier New"/>
          <w:color w:val="3F7F7F"/>
          <w:szCs w:val="20"/>
        </w:rPr>
        <w:t>Attribute</w:t>
      </w:r>
      <w:r w:rsidRPr="00B0286D">
        <w:rPr>
          <w:rFonts w:ascii="Courier New" w:eastAsia="Courier New" w:hAnsi="Courier New" w:cs="Courier New"/>
          <w:szCs w:val="20"/>
        </w:rPr>
        <w:t xml:space="preserve"> </w:t>
      </w:r>
      <w:r w:rsidRPr="00820614">
        <w:rPr>
          <w:rFonts w:ascii="Courier New" w:eastAsia="Courier New" w:hAnsi="Courier New" w:cs="Courier New"/>
          <w:color w:val="7F007F"/>
          <w:szCs w:val="20"/>
        </w:rPr>
        <w:t>type</w:t>
      </w:r>
      <w:r w:rsidRPr="00B0286D">
        <w:rPr>
          <w:rFonts w:ascii="Courier New" w:eastAsia="Courier New" w:hAnsi="Courier New" w:cs="Courier New"/>
          <w:szCs w:val="20"/>
        </w:rPr>
        <w:t xml:space="preserve">="ENCRYPT" </w:t>
      </w:r>
      <w:r w:rsidRPr="00820614">
        <w:rPr>
          <w:rFonts w:ascii="Courier New" w:eastAsia="Courier New" w:hAnsi="Courier New" w:cs="Courier New"/>
          <w:color w:val="7F007F"/>
          <w:szCs w:val="20"/>
        </w:rPr>
        <w:t>value</w:t>
      </w:r>
      <w:r w:rsidRPr="00B0286D">
        <w:rPr>
          <w:rFonts w:ascii="Courier New" w:eastAsia="Courier New" w:hAnsi="Courier New" w:cs="Courier New"/>
          <w:szCs w:val="20"/>
        </w:rPr>
        <w:t>="</w:t>
      </w:r>
      <w:r w:rsidRPr="00820614">
        <w:rPr>
          <w:rFonts w:ascii="Courier New" w:eastAsia="Courier New" w:hAnsi="Courier New" w:cs="Courier New"/>
          <w:i/>
          <w:iCs/>
          <w:color w:val="2A00FF"/>
          <w:szCs w:val="20"/>
        </w:rPr>
        <w:t>TRUE</w:t>
      </w:r>
      <w:r w:rsidRPr="00B0286D">
        <w:rPr>
          <w:rFonts w:ascii="Courier New" w:eastAsia="Courier New" w:hAnsi="Courier New" w:cs="Courier New"/>
          <w:szCs w:val="20"/>
        </w:rPr>
        <w:t>"/&gt;</w:t>
      </w:r>
    </w:p>
    <w:p w14:paraId="019E2EEF"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r w:rsidRPr="00820614">
        <w:rPr>
          <w:rFonts w:ascii="Courier New" w:eastAsia="Courier New" w:hAnsi="Courier New" w:cs="Courier New"/>
          <w:color w:val="3F7F7F"/>
          <w:szCs w:val="20"/>
        </w:rPr>
        <w:t>Attribute</w:t>
      </w:r>
      <w:r w:rsidRPr="00B0286D">
        <w:rPr>
          <w:rFonts w:ascii="Courier New" w:eastAsia="Courier New" w:hAnsi="Courier New" w:cs="Courier New"/>
          <w:szCs w:val="20"/>
        </w:rPr>
        <w:t xml:space="preserve"> </w:t>
      </w:r>
      <w:r w:rsidRPr="00820614">
        <w:rPr>
          <w:rFonts w:ascii="Courier New" w:eastAsia="Courier New" w:hAnsi="Courier New" w:cs="Courier New"/>
          <w:color w:val="7F007F"/>
          <w:szCs w:val="20"/>
        </w:rPr>
        <w:t>type</w:t>
      </w:r>
      <w:r w:rsidRPr="00B0286D">
        <w:rPr>
          <w:rFonts w:ascii="Courier New" w:eastAsia="Courier New" w:hAnsi="Courier New" w:cs="Courier New"/>
          <w:szCs w:val="20"/>
        </w:rPr>
        <w:t xml:space="preserve">="DECRYPT" </w:t>
      </w:r>
      <w:r w:rsidRPr="00820614">
        <w:rPr>
          <w:rFonts w:ascii="Courier New" w:eastAsia="Courier New" w:hAnsi="Courier New" w:cs="Courier New"/>
          <w:color w:val="7F007F"/>
          <w:szCs w:val="20"/>
        </w:rPr>
        <w:t>value</w:t>
      </w:r>
      <w:r w:rsidRPr="00B0286D">
        <w:rPr>
          <w:rFonts w:ascii="Courier New" w:eastAsia="Courier New" w:hAnsi="Courier New" w:cs="Courier New"/>
          <w:szCs w:val="20"/>
        </w:rPr>
        <w:t>="</w:t>
      </w:r>
      <w:r w:rsidRPr="00820614">
        <w:rPr>
          <w:rFonts w:ascii="Courier New" w:eastAsia="Courier New" w:hAnsi="Courier New" w:cs="Courier New"/>
          <w:i/>
          <w:iCs/>
          <w:color w:val="2A00FF"/>
          <w:szCs w:val="20"/>
        </w:rPr>
        <w:t>TRUE</w:t>
      </w:r>
      <w:r w:rsidRPr="00B0286D">
        <w:rPr>
          <w:rFonts w:ascii="Courier New" w:eastAsia="Courier New" w:hAnsi="Courier New" w:cs="Courier New"/>
          <w:szCs w:val="20"/>
        </w:rPr>
        <w:t>"/&gt;</w:t>
      </w:r>
    </w:p>
    <w:p w14:paraId="2C7B30EF" w14:textId="77777777" w:rsidR="00D071B3"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r w:rsidRPr="00820614">
        <w:rPr>
          <w:rFonts w:ascii="Courier New" w:eastAsia="Courier New" w:hAnsi="Courier New" w:cs="Courier New"/>
          <w:color w:val="3F7F7F"/>
          <w:szCs w:val="20"/>
        </w:rPr>
        <w:t>Attribute</w:t>
      </w:r>
      <w:r w:rsidRPr="00B0286D">
        <w:rPr>
          <w:rFonts w:ascii="Courier New" w:eastAsia="Courier New" w:hAnsi="Courier New" w:cs="Courier New"/>
          <w:szCs w:val="20"/>
        </w:rPr>
        <w:t xml:space="preserve"> </w:t>
      </w:r>
      <w:r w:rsidRPr="00820614">
        <w:rPr>
          <w:rFonts w:ascii="Courier New" w:eastAsia="Courier New" w:hAnsi="Courier New" w:cs="Courier New"/>
          <w:color w:val="7F007F"/>
          <w:szCs w:val="20"/>
        </w:rPr>
        <w:t>type</w:t>
      </w:r>
      <w:r w:rsidRPr="00B0286D">
        <w:rPr>
          <w:rFonts w:ascii="Courier New" w:eastAsia="Courier New" w:hAnsi="Courier New" w:cs="Courier New"/>
          <w:szCs w:val="20"/>
        </w:rPr>
        <w:t xml:space="preserve">="VALUE_LEN" </w:t>
      </w:r>
      <w:r w:rsidRPr="00820614">
        <w:rPr>
          <w:rFonts w:ascii="Courier New" w:eastAsia="Courier New" w:hAnsi="Courier New" w:cs="Courier New"/>
          <w:color w:val="7F007F"/>
          <w:szCs w:val="20"/>
        </w:rPr>
        <w:t>value</w:t>
      </w:r>
      <w:r w:rsidRPr="00B0286D">
        <w:rPr>
          <w:rFonts w:ascii="Courier New" w:eastAsia="Courier New" w:hAnsi="Courier New" w:cs="Courier New"/>
          <w:szCs w:val="20"/>
        </w:rPr>
        <w:t>="</w:t>
      </w:r>
      <w:r w:rsidRPr="00820614">
        <w:rPr>
          <w:rFonts w:ascii="Courier New" w:eastAsia="Courier New" w:hAnsi="Courier New" w:cs="Courier New"/>
          <w:i/>
          <w:iCs/>
          <w:color w:val="2A00FF"/>
          <w:szCs w:val="20"/>
        </w:rPr>
        <w:t>16</w:t>
      </w:r>
      <w:r w:rsidRPr="00B0286D">
        <w:rPr>
          <w:rFonts w:ascii="Courier New" w:eastAsia="Courier New" w:hAnsi="Courier New" w:cs="Courier New"/>
          <w:szCs w:val="20"/>
        </w:rPr>
        <w:t>"/&gt;</w:t>
      </w:r>
    </w:p>
    <w:bookmarkEnd w:id="243"/>
    <w:bookmarkEnd w:id="244"/>
    <w:bookmarkEnd w:id="245"/>
    <w:bookmarkEnd w:id="246"/>
    <w:bookmarkEnd w:id="247"/>
    <w:bookmarkEnd w:id="248"/>
    <w:bookmarkEnd w:id="249"/>
    <w:bookmarkEnd w:id="250"/>
    <w:bookmarkEnd w:id="251"/>
    <w:bookmarkEnd w:id="252"/>
    <w:p w14:paraId="0D111DD1" w14:textId="77777777" w:rsidR="00D071B3" w:rsidRPr="00B0286D" w:rsidRDefault="00D071B3" w:rsidP="00D071B3">
      <w:pPr>
        <w:spacing w:before="0" w:after="0"/>
        <w:rPr>
          <w:rFonts w:ascii="Courier New" w:eastAsia="Courier New" w:hAnsi="Courier New" w:cs="Courier New"/>
          <w:szCs w:val="20"/>
        </w:rPr>
      </w:pPr>
    </w:p>
    <w:p w14:paraId="64B1837F" w14:textId="77777777" w:rsidR="00D071B3" w:rsidRPr="00FD22AC" w:rsidRDefault="00D071B3" w:rsidP="00D071B3">
      <w:pPr>
        <w:pStyle w:val="Heading1"/>
      </w:pPr>
      <w:bookmarkStart w:id="255" w:name="_Toc54701284"/>
      <w:bookmarkStart w:id="256" w:name="_Toc98325443"/>
      <w:bookmarkEnd w:id="68"/>
      <w:r>
        <w:lastRenderedPageBreak/>
        <w:t>Base Profiles</w:t>
      </w:r>
      <w:bookmarkEnd w:id="255"/>
      <w:bookmarkEnd w:id="256"/>
    </w:p>
    <w:p w14:paraId="090E99E9" w14:textId="77777777" w:rsidR="00D071B3" w:rsidRDefault="00D071B3" w:rsidP="00D071B3">
      <w:r>
        <w:t>The following subsections describe currently-defined profiles related to the use of PKCS #11. The profiles define classes of PKCS #11 functionality to which an implementation can declare conformance.</w:t>
      </w:r>
    </w:p>
    <w:p w14:paraId="103337B2" w14:textId="77777777" w:rsidR="00D071B3" w:rsidRDefault="00D071B3" w:rsidP="00D071B3">
      <w:pPr>
        <w:pStyle w:val="Heading2"/>
      </w:pPr>
      <w:bookmarkStart w:id="257" w:name="_Ref53491098"/>
      <w:bookmarkStart w:id="258" w:name="_Ref53491115"/>
      <w:bookmarkStart w:id="259" w:name="_Toc54701285"/>
      <w:bookmarkStart w:id="260" w:name="_Toc98325444"/>
      <w:r>
        <w:t>Baseline Provider</w:t>
      </w:r>
      <w:bookmarkEnd w:id="257"/>
      <w:bookmarkEnd w:id="258"/>
      <w:bookmarkEnd w:id="259"/>
      <w:bookmarkEnd w:id="260"/>
    </w:p>
    <w:p w14:paraId="17EC560C" w14:textId="77777777" w:rsidR="00D071B3" w:rsidRDefault="00D071B3" w:rsidP="00D071B3">
      <w:r>
        <w:t>A PKCS #11 provider makes cryptographic functionality available to a consuming application in terms of the PKCS #11 API.</w:t>
      </w:r>
    </w:p>
    <w:p w14:paraId="60ADCE8B" w14:textId="77777777" w:rsidR="00D071B3" w:rsidRDefault="00D071B3" w:rsidP="00D071B3">
      <w:r>
        <w:t>This profile specifies the most basic functionality that would be expected of a conformant PKCS #11 provider – the ability to provide information about the capabilities of the cryptographic services provided.</w:t>
      </w:r>
    </w:p>
    <w:p w14:paraId="06D98F94" w14:textId="77777777" w:rsidR="00D071B3" w:rsidRDefault="00D071B3" w:rsidP="00D071B3">
      <w:r>
        <w:t>An implementation conforms to this specification as a Baseline Provider if it meets the following conditions:</w:t>
      </w:r>
    </w:p>
    <w:p w14:paraId="6365D583" w14:textId="4C1B6056" w:rsidR="00D071B3" w:rsidRDefault="00D071B3" w:rsidP="00C45CB2">
      <w:pPr>
        <w:pStyle w:val="ListParagraph"/>
        <w:numPr>
          <w:ilvl w:val="0"/>
          <w:numId w:val="8"/>
        </w:numPr>
      </w:pPr>
      <w:r>
        <w:t xml:space="preserve">Supports the conditions required by the </w:t>
      </w:r>
      <w:r>
        <w:rPr>
          <w:i/>
          <w:iCs/>
        </w:rPr>
        <w:t xml:space="preserve">PKCS#11 Provider Implementation Conformance </w:t>
      </w:r>
      <w:r>
        <w:t>clauses</w:t>
      </w:r>
      <w:r w:rsidR="00A335E5">
        <w:t xml:space="preserve"> [</w:t>
      </w:r>
      <w:hyperlink w:anchor="PKCS11_Spec" w:history="1">
        <w:r w:rsidR="00A335E5" w:rsidRPr="001A152C">
          <w:rPr>
            <w:rStyle w:val="Hyperlink"/>
          </w:rPr>
          <w:t>PKCS11_Spec</w:t>
        </w:r>
      </w:hyperlink>
      <w:r w:rsidR="00A335E5">
        <w:t>]</w:t>
      </w:r>
    </w:p>
    <w:p w14:paraId="54BCFDFF" w14:textId="24542BA7" w:rsidR="00D071B3" w:rsidRDefault="00D071B3" w:rsidP="00C45CB2">
      <w:pPr>
        <w:pStyle w:val="ListParagraph"/>
        <w:numPr>
          <w:ilvl w:val="0"/>
          <w:numId w:val="8"/>
        </w:numPr>
      </w:pPr>
      <w:r>
        <w:t>Supports the following data types</w:t>
      </w:r>
      <w:r w:rsidR="00A335E5">
        <w:t xml:space="preserve"> [</w:t>
      </w:r>
      <w:hyperlink w:anchor="PKCS11_Spec" w:history="1">
        <w:r w:rsidR="00A335E5" w:rsidRPr="001A152C">
          <w:rPr>
            <w:rStyle w:val="Hyperlink"/>
          </w:rPr>
          <w:t>PKCS11_Spec</w:t>
        </w:r>
      </w:hyperlink>
      <w:r w:rsidR="00A335E5">
        <w:t>]</w:t>
      </w:r>
      <w:r>
        <w:t>:</w:t>
      </w:r>
    </w:p>
    <w:p w14:paraId="7168FFB1" w14:textId="77777777" w:rsidR="00D071B3" w:rsidRPr="00B70B16" w:rsidRDefault="00D071B3" w:rsidP="00C45CB2">
      <w:pPr>
        <w:pStyle w:val="ListParagraph"/>
        <w:numPr>
          <w:ilvl w:val="1"/>
          <w:numId w:val="7"/>
        </w:numPr>
        <w:rPr>
          <w:i/>
          <w:iCs/>
        </w:rPr>
      </w:pPr>
      <w:r w:rsidRPr="00B70B16">
        <w:rPr>
          <w:i/>
          <w:iCs/>
        </w:rPr>
        <w:t>CK_VERSION</w:t>
      </w:r>
    </w:p>
    <w:p w14:paraId="64262442" w14:textId="77777777" w:rsidR="00D071B3" w:rsidRPr="00B70B16" w:rsidRDefault="00D071B3" w:rsidP="00C45CB2">
      <w:pPr>
        <w:pStyle w:val="ListParagraph"/>
        <w:numPr>
          <w:ilvl w:val="1"/>
          <w:numId w:val="7"/>
        </w:numPr>
        <w:rPr>
          <w:i/>
          <w:iCs/>
        </w:rPr>
      </w:pPr>
      <w:r w:rsidRPr="00B70B16">
        <w:rPr>
          <w:i/>
          <w:iCs/>
        </w:rPr>
        <w:t>CK_INFO</w:t>
      </w:r>
    </w:p>
    <w:p w14:paraId="2649D4AA" w14:textId="77777777" w:rsidR="00D071B3" w:rsidRPr="00B70B16" w:rsidRDefault="00D071B3" w:rsidP="00C45CB2">
      <w:pPr>
        <w:pStyle w:val="ListParagraph"/>
        <w:numPr>
          <w:ilvl w:val="1"/>
          <w:numId w:val="7"/>
        </w:numPr>
        <w:rPr>
          <w:i/>
          <w:iCs/>
        </w:rPr>
      </w:pPr>
      <w:r w:rsidRPr="00B70B16">
        <w:rPr>
          <w:i/>
          <w:iCs/>
        </w:rPr>
        <w:t>CK_SLOT_ID</w:t>
      </w:r>
    </w:p>
    <w:p w14:paraId="79704BAE" w14:textId="77777777" w:rsidR="00D071B3" w:rsidRPr="00B70B16" w:rsidRDefault="00D071B3" w:rsidP="00C45CB2">
      <w:pPr>
        <w:pStyle w:val="ListParagraph"/>
        <w:numPr>
          <w:ilvl w:val="1"/>
          <w:numId w:val="7"/>
        </w:numPr>
        <w:rPr>
          <w:i/>
          <w:iCs/>
        </w:rPr>
      </w:pPr>
      <w:r w:rsidRPr="00B70B16">
        <w:rPr>
          <w:i/>
          <w:iCs/>
        </w:rPr>
        <w:t>CK_SLOT_INFO</w:t>
      </w:r>
    </w:p>
    <w:p w14:paraId="64144ED1" w14:textId="77777777" w:rsidR="00D071B3" w:rsidRPr="00B70B16" w:rsidRDefault="00D071B3" w:rsidP="00C45CB2">
      <w:pPr>
        <w:pStyle w:val="ListParagraph"/>
        <w:numPr>
          <w:ilvl w:val="1"/>
          <w:numId w:val="7"/>
        </w:numPr>
        <w:rPr>
          <w:i/>
          <w:iCs/>
        </w:rPr>
      </w:pPr>
      <w:r w:rsidRPr="00B70B16">
        <w:rPr>
          <w:i/>
          <w:iCs/>
        </w:rPr>
        <w:t>CK_TOKEN_INFO</w:t>
      </w:r>
    </w:p>
    <w:p w14:paraId="7A208476" w14:textId="77777777" w:rsidR="00D071B3" w:rsidRPr="00B70B16" w:rsidRDefault="00D071B3" w:rsidP="00C45CB2">
      <w:pPr>
        <w:pStyle w:val="ListParagraph"/>
        <w:numPr>
          <w:ilvl w:val="1"/>
          <w:numId w:val="7"/>
        </w:numPr>
        <w:rPr>
          <w:i/>
          <w:iCs/>
        </w:rPr>
      </w:pPr>
      <w:r w:rsidRPr="00B70B16">
        <w:rPr>
          <w:i/>
          <w:iCs/>
        </w:rPr>
        <w:t>CK_SESSION_HANDLE</w:t>
      </w:r>
    </w:p>
    <w:p w14:paraId="4C868938" w14:textId="77777777" w:rsidR="00D071B3" w:rsidRPr="00B70B16" w:rsidRDefault="00D071B3" w:rsidP="00C45CB2">
      <w:pPr>
        <w:pStyle w:val="ListParagraph"/>
        <w:numPr>
          <w:ilvl w:val="1"/>
          <w:numId w:val="7"/>
        </w:numPr>
        <w:rPr>
          <w:i/>
          <w:iCs/>
        </w:rPr>
      </w:pPr>
      <w:r w:rsidRPr="00B70B16">
        <w:rPr>
          <w:i/>
          <w:iCs/>
        </w:rPr>
        <w:t>CK_USER_TYPE</w:t>
      </w:r>
    </w:p>
    <w:p w14:paraId="604B07FA" w14:textId="77777777" w:rsidR="00D071B3" w:rsidRPr="00B70B16" w:rsidRDefault="00D071B3" w:rsidP="00C45CB2">
      <w:pPr>
        <w:pStyle w:val="ListParagraph"/>
        <w:numPr>
          <w:ilvl w:val="1"/>
          <w:numId w:val="7"/>
        </w:numPr>
        <w:rPr>
          <w:i/>
          <w:iCs/>
        </w:rPr>
      </w:pPr>
      <w:r w:rsidRPr="00B70B16">
        <w:rPr>
          <w:i/>
          <w:iCs/>
        </w:rPr>
        <w:t>CK_SESSION_INFO</w:t>
      </w:r>
    </w:p>
    <w:p w14:paraId="397DEB78" w14:textId="77777777" w:rsidR="00D071B3" w:rsidRPr="00B70B16" w:rsidRDefault="00D071B3" w:rsidP="00C45CB2">
      <w:pPr>
        <w:pStyle w:val="ListParagraph"/>
        <w:numPr>
          <w:ilvl w:val="1"/>
          <w:numId w:val="7"/>
        </w:numPr>
        <w:rPr>
          <w:i/>
          <w:iCs/>
        </w:rPr>
      </w:pPr>
      <w:r w:rsidRPr="00B70B16">
        <w:rPr>
          <w:i/>
          <w:iCs/>
        </w:rPr>
        <w:t>CK_OBJECT_HANDLE</w:t>
      </w:r>
    </w:p>
    <w:p w14:paraId="2EBF38C8" w14:textId="77777777" w:rsidR="00D071B3" w:rsidRPr="00B70B16" w:rsidRDefault="00D071B3" w:rsidP="00C45CB2">
      <w:pPr>
        <w:pStyle w:val="ListParagraph"/>
        <w:numPr>
          <w:ilvl w:val="1"/>
          <w:numId w:val="7"/>
        </w:numPr>
        <w:rPr>
          <w:i/>
          <w:iCs/>
        </w:rPr>
      </w:pPr>
      <w:r w:rsidRPr="00B70B16">
        <w:rPr>
          <w:i/>
          <w:iCs/>
        </w:rPr>
        <w:t>CK_OBJECT_CLASS</w:t>
      </w:r>
    </w:p>
    <w:p w14:paraId="78F2107E" w14:textId="77777777" w:rsidR="00D071B3" w:rsidRPr="00B70B16" w:rsidRDefault="00D071B3" w:rsidP="00C45CB2">
      <w:pPr>
        <w:pStyle w:val="ListParagraph"/>
        <w:numPr>
          <w:ilvl w:val="1"/>
          <w:numId w:val="7"/>
        </w:numPr>
        <w:rPr>
          <w:i/>
          <w:iCs/>
        </w:rPr>
      </w:pPr>
      <w:r w:rsidRPr="00B70B16">
        <w:rPr>
          <w:i/>
          <w:iCs/>
        </w:rPr>
        <w:t>CK_ATTRIBUTE_TYPE</w:t>
      </w:r>
    </w:p>
    <w:p w14:paraId="796FA8AE" w14:textId="77777777" w:rsidR="00D071B3" w:rsidRPr="00B70B16" w:rsidRDefault="00D071B3" w:rsidP="00C45CB2">
      <w:pPr>
        <w:pStyle w:val="ListParagraph"/>
        <w:numPr>
          <w:ilvl w:val="1"/>
          <w:numId w:val="7"/>
        </w:numPr>
        <w:rPr>
          <w:i/>
          <w:iCs/>
        </w:rPr>
      </w:pPr>
      <w:r w:rsidRPr="00B70B16">
        <w:rPr>
          <w:i/>
          <w:iCs/>
        </w:rPr>
        <w:t>CK_ATTRIBUTE</w:t>
      </w:r>
    </w:p>
    <w:p w14:paraId="4BA7259A" w14:textId="77777777" w:rsidR="00D071B3" w:rsidRPr="00B70B16" w:rsidRDefault="00D071B3" w:rsidP="00C45CB2">
      <w:pPr>
        <w:pStyle w:val="ListParagraph"/>
        <w:numPr>
          <w:ilvl w:val="1"/>
          <w:numId w:val="7"/>
        </w:numPr>
        <w:rPr>
          <w:i/>
          <w:iCs/>
        </w:rPr>
      </w:pPr>
      <w:r w:rsidRPr="00B70B16">
        <w:rPr>
          <w:i/>
          <w:iCs/>
        </w:rPr>
        <w:t>CK_PROFILE_ID</w:t>
      </w:r>
    </w:p>
    <w:p w14:paraId="665A71AA" w14:textId="77777777" w:rsidR="00D071B3" w:rsidRPr="00B70B16" w:rsidRDefault="00D071B3" w:rsidP="00C45CB2">
      <w:pPr>
        <w:pStyle w:val="ListParagraph"/>
        <w:numPr>
          <w:ilvl w:val="1"/>
          <w:numId w:val="7"/>
        </w:numPr>
        <w:rPr>
          <w:i/>
          <w:iCs/>
        </w:rPr>
      </w:pPr>
      <w:r w:rsidRPr="00B70B16">
        <w:rPr>
          <w:i/>
          <w:iCs/>
        </w:rPr>
        <w:t>CK_RV</w:t>
      </w:r>
    </w:p>
    <w:p w14:paraId="36C7761A" w14:textId="77777777" w:rsidR="00D071B3" w:rsidRPr="00B70B16" w:rsidRDefault="00D071B3" w:rsidP="00C45CB2">
      <w:pPr>
        <w:pStyle w:val="ListParagraph"/>
        <w:numPr>
          <w:ilvl w:val="1"/>
          <w:numId w:val="7"/>
        </w:numPr>
        <w:rPr>
          <w:i/>
          <w:iCs/>
        </w:rPr>
      </w:pPr>
      <w:r w:rsidRPr="00B70B16">
        <w:rPr>
          <w:i/>
          <w:iCs/>
        </w:rPr>
        <w:t>CK_FUNCTION_LIST</w:t>
      </w:r>
    </w:p>
    <w:p w14:paraId="1D0A9A24" w14:textId="77777777" w:rsidR="00D071B3" w:rsidRPr="00B70B16" w:rsidRDefault="00D071B3" w:rsidP="00C45CB2">
      <w:pPr>
        <w:pStyle w:val="ListParagraph"/>
        <w:numPr>
          <w:ilvl w:val="1"/>
          <w:numId w:val="7"/>
        </w:numPr>
        <w:rPr>
          <w:i/>
          <w:iCs/>
        </w:rPr>
      </w:pPr>
      <w:r w:rsidRPr="00B70B16">
        <w:rPr>
          <w:i/>
          <w:iCs/>
        </w:rPr>
        <w:t>CK_INTERFACE</w:t>
      </w:r>
    </w:p>
    <w:p w14:paraId="3AC810A0" w14:textId="77777777" w:rsidR="00D071B3" w:rsidRPr="00B70B16" w:rsidRDefault="00D071B3" w:rsidP="00C45CB2">
      <w:pPr>
        <w:pStyle w:val="ListParagraph"/>
        <w:numPr>
          <w:ilvl w:val="1"/>
          <w:numId w:val="7"/>
        </w:numPr>
        <w:rPr>
          <w:i/>
          <w:iCs/>
        </w:rPr>
      </w:pPr>
      <w:r w:rsidRPr="00B70B16">
        <w:rPr>
          <w:i/>
          <w:iCs/>
        </w:rPr>
        <w:t>CK_C_INITIALIZE_ARGS</w:t>
      </w:r>
    </w:p>
    <w:p w14:paraId="283290C9" w14:textId="5E20916D" w:rsidR="00D071B3" w:rsidRDefault="00D071B3" w:rsidP="00C45CB2">
      <w:pPr>
        <w:pStyle w:val="ListParagraph"/>
        <w:numPr>
          <w:ilvl w:val="0"/>
          <w:numId w:val="8"/>
        </w:numPr>
      </w:pPr>
      <w:r>
        <w:t>Supports the following attributes</w:t>
      </w:r>
      <w:r w:rsidR="00A335E5">
        <w:t xml:space="preserve"> [</w:t>
      </w:r>
      <w:hyperlink w:anchor="PKCS11_Spec" w:history="1">
        <w:r w:rsidR="00A335E5" w:rsidRPr="001A152C">
          <w:rPr>
            <w:rStyle w:val="Hyperlink"/>
          </w:rPr>
          <w:t>PKCS11_Spec</w:t>
        </w:r>
      </w:hyperlink>
      <w:r w:rsidR="00A335E5">
        <w:t>]</w:t>
      </w:r>
      <w:r>
        <w:t>:</w:t>
      </w:r>
    </w:p>
    <w:p w14:paraId="36E92D83" w14:textId="77777777" w:rsidR="00D071B3" w:rsidRPr="00B70B16" w:rsidRDefault="00D071B3" w:rsidP="00C45CB2">
      <w:pPr>
        <w:pStyle w:val="ListParagraph"/>
        <w:numPr>
          <w:ilvl w:val="1"/>
          <w:numId w:val="8"/>
        </w:numPr>
        <w:rPr>
          <w:i/>
          <w:iCs/>
        </w:rPr>
      </w:pPr>
      <w:r w:rsidRPr="00B70B16">
        <w:rPr>
          <w:i/>
          <w:iCs/>
        </w:rPr>
        <w:t>CKA_CLASS</w:t>
      </w:r>
    </w:p>
    <w:p w14:paraId="2A83C0CD" w14:textId="77777777" w:rsidR="00D071B3" w:rsidRPr="00B70B16" w:rsidRDefault="00D071B3" w:rsidP="00C45CB2">
      <w:pPr>
        <w:pStyle w:val="ListParagraph"/>
        <w:numPr>
          <w:ilvl w:val="1"/>
          <w:numId w:val="8"/>
        </w:numPr>
        <w:rPr>
          <w:i/>
          <w:iCs/>
        </w:rPr>
      </w:pPr>
      <w:r w:rsidRPr="00B70B16">
        <w:rPr>
          <w:i/>
          <w:iCs/>
        </w:rPr>
        <w:t>CKA_TOKEN</w:t>
      </w:r>
    </w:p>
    <w:p w14:paraId="1B883385" w14:textId="77777777" w:rsidR="00D071B3" w:rsidRPr="00B70B16" w:rsidRDefault="00D071B3" w:rsidP="00C45CB2">
      <w:pPr>
        <w:pStyle w:val="ListParagraph"/>
        <w:numPr>
          <w:ilvl w:val="1"/>
          <w:numId w:val="8"/>
        </w:numPr>
        <w:rPr>
          <w:i/>
          <w:iCs/>
        </w:rPr>
      </w:pPr>
      <w:r w:rsidRPr="00B70B16">
        <w:rPr>
          <w:i/>
          <w:iCs/>
        </w:rPr>
        <w:t xml:space="preserve">CKA_VALUE </w:t>
      </w:r>
    </w:p>
    <w:p w14:paraId="532D2DE3" w14:textId="77777777" w:rsidR="00D071B3" w:rsidRPr="00B70B16" w:rsidRDefault="00D071B3" w:rsidP="00C45CB2">
      <w:pPr>
        <w:pStyle w:val="ListParagraph"/>
        <w:numPr>
          <w:ilvl w:val="1"/>
          <w:numId w:val="8"/>
        </w:numPr>
        <w:rPr>
          <w:i/>
          <w:iCs/>
        </w:rPr>
      </w:pPr>
      <w:r w:rsidRPr="00B70B16">
        <w:rPr>
          <w:i/>
          <w:iCs/>
        </w:rPr>
        <w:t>CKA_ID</w:t>
      </w:r>
    </w:p>
    <w:p w14:paraId="07463CA1" w14:textId="77777777" w:rsidR="00D071B3" w:rsidRPr="00B70B16" w:rsidRDefault="00D071B3" w:rsidP="00C45CB2">
      <w:pPr>
        <w:pStyle w:val="ListParagraph"/>
        <w:numPr>
          <w:ilvl w:val="1"/>
          <w:numId w:val="8"/>
        </w:numPr>
        <w:rPr>
          <w:i/>
          <w:iCs/>
        </w:rPr>
      </w:pPr>
      <w:r w:rsidRPr="00B70B16">
        <w:rPr>
          <w:i/>
          <w:iCs/>
        </w:rPr>
        <w:t>CKA_PRIVATE</w:t>
      </w:r>
    </w:p>
    <w:p w14:paraId="2C9093D4" w14:textId="77777777" w:rsidR="00D071B3" w:rsidRPr="00B70B16" w:rsidRDefault="00D071B3" w:rsidP="00C45CB2">
      <w:pPr>
        <w:pStyle w:val="ListParagraph"/>
        <w:numPr>
          <w:ilvl w:val="1"/>
          <w:numId w:val="8"/>
        </w:numPr>
        <w:rPr>
          <w:i/>
          <w:iCs/>
        </w:rPr>
      </w:pPr>
      <w:r w:rsidRPr="00B70B16">
        <w:rPr>
          <w:i/>
          <w:iCs/>
        </w:rPr>
        <w:t>CKA_MODIFIABLE</w:t>
      </w:r>
    </w:p>
    <w:p w14:paraId="4183ED5A" w14:textId="77777777" w:rsidR="00D071B3" w:rsidRPr="00B70B16" w:rsidRDefault="00D071B3" w:rsidP="00C45CB2">
      <w:pPr>
        <w:pStyle w:val="ListParagraph"/>
        <w:numPr>
          <w:ilvl w:val="1"/>
          <w:numId w:val="8"/>
        </w:numPr>
        <w:rPr>
          <w:i/>
          <w:iCs/>
        </w:rPr>
      </w:pPr>
      <w:r w:rsidRPr="00B70B16">
        <w:rPr>
          <w:i/>
          <w:iCs/>
        </w:rPr>
        <w:t>CKA_LABEL</w:t>
      </w:r>
    </w:p>
    <w:p w14:paraId="7D357E84" w14:textId="77777777" w:rsidR="00D071B3" w:rsidRPr="00B70B16" w:rsidRDefault="00D071B3" w:rsidP="00C45CB2">
      <w:pPr>
        <w:pStyle w:val="ListParagraph"/>
        <w:numPr>
          <w:ilvl w:val="1"/>
          <w:numId w:val="8"/>
        </w:numPr>
        <w:rPr>
          <w:i/>
          <w:iCs/>
        </w:rPr>
      </w:pPr>
      <w:r w:rsidRPr="00B70B16">
        <w:rPr>
          <w:i/>
          <w:iCs/>
        </w:rPr>
        <w:t>CKA_UNIQUE_IDENTIFIER</w:t>
      </w:r>
    </w:p>
    <w:p w14:paraId="08439294" w14:textId="77777777" w:rsidR="00D071B3" w:rsidRPr="00B70B16" w:rsidRDefault="00D071B3" w:rsidP="00C45CB2">
      <w:pPr>
        <w:pStyle w:val="ListParagraph"/>
        <w:numPr>
          <w:ilvl w:val="1"/>
          <w:numId w:val="8"/>
        </w:numPr>
        <w:rPr>
          <w:i/>
          <w:iCs/>
        </w:rPr>
      </w:pPr>
      <w:r w:rsidRPr="00B70B16">
        <w:rPr>
          <w:i/>
          <w:iCs/>
        </w:rPr>
        <w:t>CKA_PROFILE_ID</w:t>
      </w:r>
    </w:p>
    <w:p w14:paraId="235AFEBA" w14:textId="6EF6BC53" w:rsidR="00D071B3" w:rsidRDefault="00D071B3" w:rsidP="00C45CB2">
      <w:pPr>
        <w:pStyle w:val="ListParagraph"/>
        <w:numPr>
          <w:ilvl w:val="0"/>
          <w:numId w:val="8"/>
        </w:numPr>
      </w:pPr>
      <w:r>
        <w:t>Supports the following objects</w:t>
      </w:r>
      <w:r w:rsidR="00A335E5">
        <w:t xml:space="preserve"> [</w:t>
      </w:r>
      <w:hyperlink w:anchor="PKCS11_Spec" w:history="1">
        <w:r w:rsidR="00A335E5" w:rsidRPr="001A152C">
          <w:rPr>
            <w:rStyle w:val="Hyperlink"/>
          </w:rPr>
          <w:t>PKCS11_Spec</w:t>
        </w:r>
      </w:hyperlink>
      <w:r w:rsidR="00A335E5">
        <w:t>]</w:t>
      </w:r>
      <w:r>
        <w:t>:</w:t>
      </w:r>
    </w:p>
    <w:p w14:paraId="74EAD991" w14:textId="77777777" w:rsidR="00D071B3" w:rsidRDefault="00D071B3" w:rsidP="00C45CB2">
      <w:pPr>
        <w:pStyle w:val="ListParagraph"/>
        <w:numPr>
          <w:ilvl w:val="1"/>
          <w:numId w:val="8"/>
        </w:numPr>
      </w:pPr>
      <w:r w:rsidRPr="00B70B16">
        <w:rPr>
          <w:i/>
          <w:iCs/>
        </w:rPr>
        <w:t>CKO_PROFILE</w:t>
      </w:r>
      <w:r>
        <w:t xml:space="preserve"> with value </w:t>
      </w:r>
      <w:r w:rsidRPr="00B70B16">
        <w:rPr>
          <w:i/>
          <w:iCs/>
        </w:rPr>
        <w:t>CKP_BASELINE_PROVIDER</w:t>
      </w:r>
    </w:p>
    <w:p w14:paraId="70A99220" w14:textId="46EDDBD6" w:rsidR="00D071B3" w:rsidRDefault="00D071B3" w:rsidP="00C45CB2">
      <w:pPr>
        <w:pStyle w:val="ListParagraph"/>
        <w:numPr>
          <w:ilvl w:val="0"/>
          <w:numId w:val="8"/>
        </w:numPr>
      </w:pPr>
      <w:r>
        <w:t>Supports the following functions</w:t>
      </w:r>
      <w:r w:rsidR="00A335E5">
        <w:t xml:space="preserve"> [</w:t>
      </w:r>
      <w:hyperlink w:anchor="PKCS11_Spec" w:history="1">
        <w:r w:rsidR="00A335E5" w:rsidRPr="001A152C">
          <w:rPr>
            <w:rStyle w:val="Hyperlink"/>
          </w:rPr>
          <w:t>PKCS11_Spec</w:t>
        </w:r>
      </w:hyperlink>
      <w:r w:rsidR="00A335E5">
        <w:t>]</w:t>
      </w:r>
      <w:r>
        <w:t>:</w:t>
      </w:r>
    </w:p>
    <w:p w14:paraId="3457B89B" w14:textId="77777777" w:rsidR="00D071B3" w:rsidRPr="00B70B16" w:rsidRDefault="00D071B3" w:rsidP="00C45CB2">
      <w:pPr>
        <w:pStyle w:val="ListParagraph"/>
        <w:numPr>
          <w:ilvl w:val="1"/>
          <w:numId w:val="8"/>
        </w:numPr>
        <w:rPr>
          <w:i/>
          <w:iCs/>
        </w:rPr>
      </w:pPr>
      <w:r w:rsidRPr="00B70B16">
        <w:rPr>
          <w:i/>
          <w:iCs/>
        </w:rPr>
        <w:t>C_GetFunctionList</w:t>
      </w:r>
    </w:p>
    <w:p w14:paraId="2451EA34" w14:textId="77777777" w:rsidR="00D071B3" w:rsidRPr="00B70B16" w:rsidRDefault="00D071B3" w:rsidP="00C45CB2">
      <w:pPr>
        <w:pStyle w:val="ListParagraph"/>
        <w:numPr>
          <w:ilvl w:val="1"/>
          <w:numId w:val="8"/>
        </w:numPr>
        <w:rPr>
          <w:i/>
          <w:iCs/>
        </w:rPr>
      </w:pPr>
      <w:r w:rsidRPr="00B70B16">
        <w:rPr>
          <w:i/>
          <w:iCs/>
        </w:rPr>
        <w:t>C_GetInterfaceList</w:t>
      </w:r>
    </w:p>
    <w:p w14:paraId="759282D6" w14:textId="77777777" w:rsidR="00D071B3" w:rsidRPr="00B70B16" w:rsidRDefault="00D071B3" w:rsidP="00C45CB2">
      <w:pPr>
        <w:pStyle w:val="ListParagraph"/>
        <w:numPr>
          <w:ilvl w:val="1"/>
          <w:numId w:val="8"/>
        </w:numPr>
        <w:rPr>
          <w:i/>
          <w:iCs/>
        </w:rPr>
      </w:pPr>
      <w:r w:rsidRPr="00B70B16">
        <w:rPr>
          <w:i/>
          <w:iCs/>
        </w:rPr>
        <w:t>C_GetInterface</w:t>
      </w:r>
    </w:p>
    <w:p w14:paraId="10B2438E" w14:textId="77777777" w:rsidR="00D071B3" w:rsidRPr="00B70B16" w:rsidRDefault="00D071B3" w:rsidP="00C45CB2">
      <w:pPr>
        <w:pStyle w:val="ListParagraph"/>
        <w:numPr>
          <w:ilvl w:val="1"/>
          <w:numId w:val="8"/>
        </w:numPr>
        <w:rPr>
          <w:i/>
          <w:iCs/>
        </w:rPr>
      </w:pPr>
      <w:r w:rsidRPr="00B70B16">
        <w:rPr>
          <w:i/>
          <w:iCs/>
        </w:rPr>
        <w:t>C_Initialize</w:t>
      </w:r>
    </w:p>
    <w:p w14:paraId="21D66326" w14:textId="77777777" w:rsidR="00D071B3" w:rsidRPr="00B70B16" w:rsidRDefault="00D071B3" w:rsidP="00C45CB2">
      <w:pPr>
        <w:pStyle w:val="ListParagraph"/>
        <w:numPr>
          <w:ilvl w:val="1"/>
          <w:numId w:val="8"/>
        </w:numPr>
        <w:rPr>
          <w:i/>
          <w:iCs/>
        </w:rPr>
      </w:pPr>
      <w:r w:rsidRPr="00B70B16">
        <w:rPr>
          <w:i/>
          <w:iCs/>
        </w:rPr>
        <w:t>C_Finalize</w:t>
      </w:r>
    </w:p>
    <w:p w14:paraId="38A66400" w14:textId="77777777" w:rsidR="00D071B3" w:rsidRPr="00B70B16" w:rsidRDefault="00D071B3" w:rsidP="00C45CB2">
      <w:pPr>
        <w:pStyle w:val="ListParagraph"/>
        <w:numPr>
          <w:ilvl w:val="1"/>
          <w:numId w:val="8"/>
        </w:numPr>
        <w:rPr>
          <w:i/>
          <w:iCs/>
        </w:rPr>
      </w:pPr>
      <w:r w:rsidRPr="00B70B16">
        <w:rPr>
          <w:i/>
          <w:iCs/>
        </w:rPr>
        <w:t>C_GetInfo</w:t>
      </w:r>
    </w:p>
    <w:p w14:paraId="62571A81" w14:textId="77777777" w:rsidR="00D071B3" w:rsidRPr="00B70B16" w:rsidRDefault="00D071B3" w:rsidP="00C45CB2">
      <w:pPr>
        <w:pStyle w:val="ListParagraph"/>
        <w:numPr>
          <w:ilvl w:val="1"/>
          <w:numId w:val="8"/>
        </w:numPr>
        <w:rPr>
          <w:i/>
          <w:iCs/>
        </w:rPr>
      </w:pPr>
      <w:r w:rsidRPr="00B70B16">
        <w:rPr>
          <w:i/>
          <w:iCs/>
        </w:rPr>
        <w:t>C_GetSlotList</w:t>
      </w:r>
    </w:p>
    <w:p w14:paraId="42A0C425" w14:textId="77777777" w:rsidR="00D071B3" w:rsidRPr="00B70B16" w:rsidRDefault="00D071B3" w:rsidP="00C45CB2">
      <w:pPr>
        <w:pStyle w:val="ListParagraph"/>
        <w:numPr>
          <w:ilvl w:val="1"/>
          <w:numId w:val="8"/>
        </w:numPr>
        <w:rPr>
          <w:i/>
          <w:iCs/>
        </w:rPr>
      </w:pPr>
      <w:r w:rsidRPr="00B70B16">
        <w:rPr>
          <w:i/>
          <w:iCs/>
        </w:rPr>
        <w:lastRenderedPageBreak/>
        <w:t>C_GetSlotInfo</w:t>
      </w:r>
    </w:p>
    <w:p w14:paraId="2C918DE5" w14:textId="77777777" w:rsidR="00D071B3" w:rsidRPr="00B70B16" w:rsidRDefault="00D071B3" w:rsidP="00C45CB2">
      <w:pPr>
        <w:pStyle w:val="ListParagraph"/>
        <w:numPr>
          <w:ilvl w:val="1"/>
          <w:numId w:val="8"/>
        </w:numPr>
        <w:rPr>
          <w:i/>
          <w:iCs/>
        </w:rPr>
      </w:pPr>
      <w:r w:rsidRPr="00B70B16">
        <w:rPr>
          <w:i/>
          <w:iCs/>
        </w:rPr>
        <w:t>C_GetTokenInfo</w:t>
      </w:r>
    </w:p>
    <w:p w14:paraId="66FD447C" w14:textId="77777777" w:rsidR="00D071B3" w:rsidRPr="00B70B16" w:rsidRDefault="00D071B3" w:rsidP="00C45CB2">
      <w:pPr>
        <w:pStyle w:val="ListParagraph"/>
        <w:numPr>
          <w:ilvl w:val="1"/>
          <w:numId w:val="8"/>
        </w:numPr>
        <w:rPr>
          <w:i/>
          <w:iCs/>
        </w:rPr>
      </w:pPr>
      <w:r w:rsidRPr="00B70B16">
        <w:rPr>
          <w:i/>
          <w:iCs/>
        </w:rPr>
        <w:t>C_OpenSession</w:t>
      </w:r>
    </w:p>
    <w:p w14:paraId="1D392F07" w14:textId="77777777" w:rsidR="00D071B3" w:rsidRPr="00B70B16" w:rsidRDefault="00D071B3" w:rsidP="00C45CB2">
      <w:pPr>
        <w:pStyle w:val="ListParagraph"/>
        <w:numPr>
          <w:ilvl w:val="1"/>
          <w:numId w:val="8"/>
        </w:numPr>
        <w:rPr>
          <w:i/>
          <w:iCs/>
        </w:rPr>
      </w:pPr>
      <w:r w:rsidRPr="00B70B16">
        <w:rPr>
          <w:i/>
          <w:iCs/>
        </w:rPr>
        <w:t>C_CloseSession</w:t>
      </w:r>
    </w:p>
    <w:p w14:paraId="35CDDB30" w14:textId="77777777" w:rsidR="00D071B3" w:rsidRPr="00B70B16" w:rsidRDefault="00D071B3" w:rsidP="00C45CB2">
      <w:pPr>
        <w:pStyle w:val="ListParagraph"/>
        <w:numPr>
          <w:ilvl w:val="1"/>
          <w:numId w:val="8"/>
        </w:numPr>
        <w:rPr>
          <w:i/>
          <w:iCs/>
        </w:rPr>
      </w:pPr>
      <w:r w:rsidRPr="00B70B16">
        <w:rPr>
          <w:i/>
          <w:iCs/>
        </w:rPr>
        <w:t xml:space="preserve">C_GetSessionInfo </w:t>
      </w:r>
    </w:p>
    <w:p w14:paraId="355E8A65" w14:textId="77777777" w:rsidR="00D071B3" w:rsidRPr="00B70B16" w:rsidRDefault="00D071B3" w:rsidP="00C45CB2">
      <w:pPr>
        <w:pStyle w:val="ListParagraph"/>
        <w:numPr>
          <w:ilvl w:val="1"/>
          <w:numId w:val="8"/>
        </w:numPr>
        <w:rPr>
          <w:i/>
          <w:iCs/>
        </w:rPr>
      </w:pPr>
      <w:r w:rsidRPr="00B70B16">
        <w:rPr>
          <w:i/>
          <w:iCs/>
        </w:rPr>
        <w:t>C_FindObjectsInit</w:t>
      </w:r>
    </w:p>
    <w:p w14:paraId="06F002E3" w14:textId="77777777" w:rsidR="00D071B3" w:rsidRPr="00B70B16" w:rsidRDefault="00D071B3" w:rsidP="00C45CB2">
      <w:pPr>
        <w:pStyle w:val="ListParagraph"/>
        <w:numPr>
          <w:ilvl w:val="1"/>
          <w:numId w:val="8"/>
        </w:numPr>
        <w:rPr>
          <w:i/>
          <w:iCs/>
        </w:rPr>
      </w:pPr>
      <w:r w:rsidRPr="00B70B16">
        <w:rPr>
          <w:i/>
          <w:iCs/>
        </w:rPr>
        <w:t>C_FindObjects</w:t>
      </w:r>
    </w:p>
    <w:p w14:paraId="40AB68CD" w14:textId="77777777" w:rsidR="00D071B3" w:rsidRPr="00B70B16" w:rsidRDefault="00D071B3" w:rsidP="00C45CB2">
      <w:pPr>
        <w:pStyle w:val="ListParagraph"/>
        <w:numPr>
          <w:ilvl w:val="1"/>
          <w:numId w:val="8"/>
        </w:numPr>
        <w:rPr>
          <w:i/>
          <w:iCs/>
        </w:rPr>
      </w:pPr>
      <w:r w:rsidRPr="00B70B16">
        <w:rPr>
          <w:i/>
          <w:iCs/>
        </w:rPr>
        <w:t>C_FindObjectsFinal</w:t>
      </w:r>
    </w:p>
    <w:p w14:paraId="0AE04C01" w14:textId="77777777" w:rsidR="00D071B3" w:rsidRPr="00B70B16" w:rsidRDefault="00D071B3" w:rsidP="00C45CB2">
      <w:pPr>
        <w:pStyle w:val="ListParagraph"/>
        <w:numPr>
          <w:ilvl w:val="1"/>
          <w:numId w:val="8"/>
        </w:numPr>
        <w:rPr>
          <w:i/>
          <w:iCs/>
        </w:rPr>
      </w:pPr>
      <w:r w:rsidRPr="00B70B16">
        <w:rPr>
          <w:i/>
          <w:iCs/>
        </w:rPr>
        <w:t>C_GetAttributeValue</w:t>
      </w:r>
    </w:p>
    <w:p w14:paraId="59D0796F" w14:textId="77777777" w:rsidR="00D071B3" w:rsidRDefault="00D071B3" w:rsidP="00C45CB2">
      <w:pPr>
        <w:pStyle w:val="ListParagraph"/>
        <w:numPr>
          <w:ilvl w:val="0"/>
          <w:numId w:val="8"/>
        </w:numPr>
      </w:pPr>
      <w:r>
        <w:t>Supports the following mechanisms:</w:t>
      </w:r>
    </w:p>
    <w:p w14:paraId="2DCF8492" w14:textId="77777777" w:rsidR="00D071B3" w:rsidRDefault="00D071B3" w:rsidP="00C45CB2">
      <w:pPr>
        <w:pStyle w:val="ListParagraph"/>
        <w:numPr>
          <w:ilvl w:val="1"/>
          <w:numId w:val="8"/>
        </w:numPr>
      </w:pPr>
      <w:r>
        <w:t>None specified</w:t>
      </w:r>
    </w:p>
    <w:p w14:paraId="0D1DA870" w14:textId="56B50D11" w:rsidR="00D071B3" w:rsidRDefault="00D071B3" w:rsidP="00C45CB2">
      <w:pPr>
        <w:pStyle w:val="ListParagraph"/>
        <w:numPr>
          <w:ilvl w:val="0"/>
          <w:numId w:val="8"/>
        </w:numPr>
      </w:pPr>
      <w:r>
        <w:t xml:space="preserve">Supports </w:t>
      </w:r>
      <w:r w:rsidRPr="00B70B16">
        <w:rPr>
          <w:i/>
          <w:iCs/>
        </w:rPr>
        <w:t>Error Handling</w:t>
      </w:r>
      <w:r w:rsidR="00A335E5">
        <w:t xml:space="preserve"> [</w:t>
      </w:r>
      <w:hyperlink w:anchor="PKCS11_Spec" w:history="1">
        <w:r w:rsidR="00A335E5" w:rsidRPr="001A152C">
          <w:rPr>
            <w:rStyle w:val="Hyperlink"/>
          </w:rPr>
          <w:t>PKCS11_Spec</w:t>
        </w:r>
      </w:hyperlink>
      <w:r w:rsidR="00A335E5">
        <w:t>]</w:t>
      </w:r>
      <w:r>
        <w:t xml:space="preserve"> for any supported object, function or mechanism</w:t>
      </w:r>
    </w:p>
    <w:p w14:paraId="45D38A88" w14:textId="2AF40957" w:rsidR="00D071B3" w:rsidRDefault="00D071B3" w:rsidP="00C45CB2">
      <w:pPr>
        <w:pStyle w:val="ListParagraph"/>
        <w:numPr>
          <w:ilvl w:val="0"/>
          <w:numId w:val="8"/>
        </w:numPr>
      </w:pPr>
      <w:r>
        <w:t>Optionally supports any clause within</w:t>
      </w:r>
      <w:r w:rsidR="00A335E5">
        <w:t xml:space="preserve"> [</w:t>
      </w:r>
      <w:hyperlink w:anchor="PKCS11_Spec" w:history="1">
        <w:r w:rsidR="00A335E5" w:rsidRPr="001A152C">
          <w:rPr>
            <w:rStyle w:val="Hyperlink"/>
          </w:rPr>
          <w:t>PKCS11_Spec</w:t>
        </w:r>
      </w:hyperlink>
      <w:r w:rsidR="00A335E5">
        <w:t>]</w:t>
      </w:r>
      <w:r>
        <w:t xml:space="preserve"> that is not listed above</w:t>
      </w:r>
    </w:p>
    <w:p w14:paraId="5F7665EF" w14:textId="77777777" w:rsidR="00D071B3" w:rsidRDefault="00D071B3" w:rsidP="00C45CB2">
      <w:pPr>
        <w:pStyle w:val="ListParagraph"/>
        <w:numPr>
          <w:ilvl w:val="0"/>
          <w:numId w:val="8"/>
        </w:numPr>
      </w:pPr>
      <w:r>
        <w:t>Optionally supports extensions outside the scope of this standard (e.g., vendor defined extensions, conformance clauses) that do not contradict any PKCS #11 requirements</w:t>
      </w:r>
    </w:p>
    <w:p w14:paraId="5C317C8E" w14:textId="77777777" w:rsidR="00D071B3" w:rsidRDefault="00D071B3" w:rsidP="00D071B3">
      <w:pPr>
        <w:pStyle w:val="Heading3"/>
      </w:pPr>
      <w:bookmarkStart w:id="261" w:name="_Ref53491332"/>
      <w:bookmarkStart w:id="262" w:name="_Toc54701286"/>
      <w:bookmarkStart w:id="263" w:name="_Toc98325445"/>
      <w:r>
        <w:t>Baseline Provider Mandatory Test Cases</w:t>
      </w:r>
      <w:bookmarkEnd w:id="261"/>
      <w:bookmarkEnd w:id="262"/>
      <w:bookmarkEnd w:id="263"/>
    </w:p>
    <w:p w14:paraId="718441A7" w14:textId="77777777" w:rsidR="00D071B3" w:rsidRDefault="00D071B3" w:rsidP="00D071B3">
      <w:pPr>
        <w:pStyle w:val="Heading4"/>
      </w:pPr>
      <w:bookmarkStart w:id="264" w:name="_Toc54701287"/>
      <w:bookmarkStart w:id="265" w:name="_Toc98325446"/>
      <w:r>
        <w:t>BL-M-1-31</w:t>
      </w:r>
      <w:bookmarkEnd w:id="264"/>
      <w:bookmarkEnd w:id="265"/>
    </w:p>
    <w:p w14:paraId="79D79D59" w14:textId="333C1080" w:rsidR="00D071B3" w:rsidRPr="00826661" w:rsidRDefault="00D071B3" w:rsidP="00D071B3">
      <w:r>
        <w:t xml:space="preserve">See </w:t>
      </w:r>
      <w:hyperlink r:id="rId46" w:history="1">
        <w:r w:rsidR="007924EB">
          <w:rPr>
            <w:rStyle w:val="Hyperlink"/>
          </w:rPr>
          <w:t>test-cases/pkcs11-v3.1/mandatory/BL-M-1-31.xml</w:t>
        </w:r>
      </w:hyperlink>
    </w:p>
    <w:p w14:paraId="5FBC5EEF" w14:textId="77777777" w:rsidR="00D071B3" w:rsidRDefault="00D071B3" w:rsidP="00D071B3">
      <w:pPr>
        <w:pStyle w:val="Heading2"/>
      </w:pPr>
      <w:bookmarkStart w:id="266" w:name="_Ref53491703"/>
      <w:bookmarkStart w:id="267" w:name="_Toc54701288"/>
      <w:bookmarkStart w:id="268" w:name="_Toc98325447"/>
      <w:r>
        <w:t>Complete Provider</w:t>
      </w:r>
      <w:bookmarkEnd w:id="266"/>
      <w:bookmarkEnd w:id="267"/>
      <w:bookmarkEnd w:id="268"/>
    </w:p>
    <w:p w14:paraId="5892DD8D" w14:textId="77777777" w:rsidR="00D071B3" w:rsidRDefault="00D071B3" w:rsidP="00D071B3">
      <w:r>
        <w:t>A PKCS #11 provider makes cryptographic functionality available to a consuming application in terms of the PKCS #11 API.</w:t>
      </w:r>
    </w:p>
    <w:p w14:paraId="154A4530" w14:textId="77777777" w:rsidR="00D071B3" w:rsidRDefault="00D071B3" w:rsidP="00D071B3">
      <w:r>
        <w:t>This profile specifies the functionality that would be expected of a conformant PKCS #11 provider that implements the entire specification.</w:t>
      </w:r>
    </w:p>
    <w:p w14:paraId="5D4D098B" w14:textId="77777777" w:rsidR="00D071B3" w:rsidRDefault="00D071B3" w:rsidP="00D071B3">
      <w:r>
        <w:t>An implementation conforms to this specification as a Complete Provider if it meets the following conditions:</w:t>
      </w:r>
    </w:p>
    <w:p w14:paraId="6F7401CB" w14:textId="5A0DEECD" w:rsidR="00D071B3" w:rsidRDefault="00D071B3" w:rsidP="00C45CB2">
      <w:pPr>
        <w:pStyle w:val="ListParagraph"/>
        <w:numPr>
          <w:ilvl w:val="0"/>
          <w:numId w:val="22"/>
        </w:numPr>
      </w:pPr>
      <w:r>
        <w:t xml:space="preserve">Supports the conditions required by the </w:t>
      </w:r>
      <w:r>
        <w:rPr>
          <w:i/>
          <w:iCs/>
        </w:rPr>
        <w:t xml:space="preserve">PKCS#11 Provider Implementation Conformance </w:t>
      </w:r>
      <w:r>
        <w:t>clauses</w:t>
      </w:r>
      <w:r w:rsidR="00A335E5">
        <w:t xml:space="preserve"> [</w:t>
      </w:r>
      <w:hyperlink w:anchor="PKCS11_Spec" w:history="1">
        <w:r w:rsidR="00A335E5" w:rsidRPr="001A152C">
          <w:rPr>
            <w:rStyle w:val="Hyperlink"/>
          </w:rPr>
          <w:t>PKCS11_Spec</w:t>
        </w:r>
      </w:hyperlink>
      <w:r w:rsidR="00A335E5">
        <w:t>]</w:t>
      </w:r>
    </w:p>
    <w:p w14:paraId="5075C2F4" w14:textId="20DBE469" w:rsidR="00D071B3" w:rsidRDefault="00D071B3" w:rsidP="00C45CB2">
      <w:pPr>
        <w:pStyle w:val="ListParagraph"/>
        <w:numPr>
          <w:ilvl w:val="0"/>
          <w:numId w:val="22"/>
        </w:numPr>
      </w:pPr>
      <w:r>
        <w:t xml:space="preserve">Supports all data types </w:t>
      </w:r>
      <w:r w:rsidR="00040637">
        <w:t>[</w:t>
      </w:r>
      <w:hyperlink w:anchor="PKCS11_Spec" w:history="1">
        <w:r w:rsidR="00030947" w:rsidRPr="001A152C">
          <w:rPr>
            <w:rStyle w:val="Hyperlink"/>
          </w:rPr>
          <w:t>PKCS11_Spec</w:t>
        </w:r>
      </w:hyperlink>
      <w:r w:rsidR="00040637">
        <w:t>]</w:t>
      </w:r>
      <w:r>
        <w:t>:</w:t>
      </w:r>
    </w:p>
    <w:p w14:paraId="50C4EE5F" w14:textId="6E544C44" w:rsidR="00D071B3" w:rsidRPr="00826661" w:rsidRDefault="00D071B3" w:rsidP="00C45CB2">
      <w:pPr>
        <w:pStyle w:val="ListParagraph"/>
        <w:numPr>
          <w:ilvl w:val="0"/>
          <w:numId w:val="22"/>
        </w:numPr>
      </w:pPr>
      <w:r>
        <w:t xml:space="preserve">Supports all attributes </w:t>
      </w:r>
      <w:r w:rsidR="00040637">
        <w:t>[</w:t>
      </w:r>
      <w:hyperlink w:anchor="PKCS11_Spec" w:history="1">
        <w:r w:rsidR="00030947" w:rsidRPr="001A152C">
          <w:rPr>
            <w:rStyle w:val="Hyperlink"/>
          </w:rPr>
          <w:t>PKCS11_Spec</w:t>
        </w:r>
      </w:hyperlink>
      <w:r w:rsidR="00040637">
        <w:t>]</w:t>
      </w:r>
      <w:r>
        <w:t>:</w:t>
      </w:r>
    </w:p>
    <w:p w14:paraId="2DF98349" w14:textId="7180EF33" w:rsidR="00D071B3" w:rsidRDefault="00D071B3" w:rsidP="00C45CB2">
      <w:pPr>
        <w:pStyle w:val="ListParagraph"/>
        <w:numPr>
          <w:ilvl w:val="0"/>
          <w:numId w:val="22"/>
        </w:numPr>
      </w:pPr>
      <w:r>
        <w:t xml:space="preserve">Supports all objects </w:t>
      </w:r>
      <w:r w:rsidR="00040637">
        <w:t>[</w:t>
      </w:r>
      <w:hyperlink w:anchor="PKCS11_Spec" w:history="1">
        <w:r w:rsidR="00030947" w:rsidRPr="001A152C">
          <w:rPr>
            <w:rStyle w:val="Hyperlink"/>
          </w:rPr>
          <w:t>PKCS11_Spec</w:t>
        </w:r>
      </w:hyperlink>
      <w:r w:rsidR="00040637">
        <w:t>]</w:t>
      </w:r>
      <w:r>
        <w:t>:</w:t>
      </w:r>
    </w:p>
    <w:p w14:paraId="582E5A04" w14:textId="1EEED271" w:rsidR="00D071B3" w:rsidRDefault="00D071B3" w:rsidP="00C45CB2">
      <w:pPr>
        <w:pStyle w:val="ListParagraph"/>
        <w:numPr>
          <w:ilvl w:val="0"/>
          <w:numId w:val="22"/>
        </w:numPr>
      </w:pPr>
      <w:r>
        <w:t xml:space="preserve">Supports all functions </w:t>
      </w:r>
      <w:r w:rsidR="00040637">
        <w:t>[</w:t>
      </w:r>
      <w:hyperlink w:anchor="PKCS11_Spec" w:history="1">
        <w:r w:rsidR="00030947" w:rsidRPr="001A152C">
          <w:rPr>
            <w:rStyle w:val="Hyperlink"/>
          </w:rPr>
          <w:t>PKCS11_Spec</w:t>
        </w:r>
      </w:hyperlink>
      <w:r w:rsidR="00040637">
        <w:t>]</w:t>
      </w:r>
      <w:r>
        <w:t>:</w:t>
      </w:r>
    </w:p>
    <w:p w14:paraId="054024C6" w14:textId="275A9C3B" w:rsidR="00D071B3" w:rsidRDefault="00D071B3" w:rsidP="00C45CB2">
      <w:pPr>
        <w:pStyle w:val="ListParagraph"/>
        <w:numPr>
          <w:ilvl w:val="0"/>
          <w:numId w:val="22"/>
        </w:numPr>
      </w:pPr>
      <w:r>
        <w:t xml:space="preserve">Supports all mechanisms </w:t>
      </w:r>
      <w:r w:rsidR="00030947">
        <w:t>[</w:t>
      </w:r>
      <w:hyperlink w:anchor="PKCS11_Spec" w:history="1">
        <w:r w:rsidR="00030947" w:rsidRPr="001A152C">
          <w:rPr>
            <w:rStyle w:val="Hyperlink"/>
          </w:rPr>
          <w:t>PKCS11_Spec</w:t>
        </w:r>
      </w:hyperlink>
      <w:r w:rsidR="00030947">
        <w:t>] Section 6</w:t>
      </w:r>
      <w:r>
        <w:t>:</w:t>
      </w:r>
    </w:p>
    <w:p w14:paraId="08CF60D4" w14:textId="540317FD" w:rsidR="00D071B3" w:rsidRDefault="00D071B3" w:rsidP="00C45CB2">
      <w:pPr>
        <w:pStyle w:val="ListParagraph"/>
        <w:numPr>
          <w:ilvl w:val="0"/>
          <w:numId w:val="22"/>
        </w:numPr>
      </w:pPr>
      <w:r>
        <w:t xml:space="preserve">Supports </w:t>
      </w:r>
      <w:r w:rsidRPr="00B70B16">
        <w:rPr>
          <w:i/>
          <w:iCs/>
        </w:rPr>
        <w:t>Error Handling</w:t>
      </w:r>
      <w:r>
        <w:t xml:space="preserve"> </w:t>
      </w:r>
      <w:r w:rsidR="00040637">
        <w:t>[</w:t>
      </w:r>
      <w:hyperlink w:anchor="PKCS11_Spec" w:history="1">
        <w:r w:rsidR="00030947" w:rsidRPr="001A152C">
          <w:rPr>
            <w:rStyle w:val="Hyperlink"/>
          </w:rPr>
          <w:t>PKCS11_Spec</w:t>
        </w:r>
      </w:hyperlink>
      <w:r w:rsidR="00040637">
        <w:t>]</w:t>
      </w:r>
    </w:p>
    <w:p w14:paraId="16C24E87" w14:textId="77777777" w:rsidR="00D071B3" w:rsidRDefault="00D071B3" w:rsidP="00C45CB2">
      <w:pPr>
        <w:pStyle w:val="ListParagraph"/>
        <w:numPr>
          <w:ilvl w:val="0"/>
          <w:numId w:val="22"/>
        </w:numPr>
      </w:pPr>
      <w:r>
        <w:t>Optionally supports extensions outside the scope of this standard (e.g., vendor defined extensions, conformance clauses) that do not contradict any PKCS #11 requirements</w:t>
      </w:r>
    </w:p>
    <w:p w14:paraId="374B5CA5" w14:textId="77777777" w:rsidR="00D071B3" w:rsidRDefault="00D071B3" w:rsidP="00D071B3">
      <w:pPr>
        <w:pStyle w:val="Heading2"/>
      </w:pPr>
      <w:bookmarkStart w:id="269" w:name="_Ref53491848"/>
      <w:bookmarkStart w:id="270" w:name="_Ref53491859"/>
      <w:bookmarkStart w:id="271" w:name="_Toc54701289"/>
      <w:bookmarkStart w:id="272" w:name="_Toc98325448"/>
      <w:r>
        <w:t>Extended Provider</w:t>
      </w:r>
      <w:bookmarkEnd w:id="269"/>
      <w:bookmarkEnd w:id="270"/>
      <w:bookmarkEnd w:id="271"/>
      <w:bookmarkEnd w:id="272"/>
    </w:p>
    <w:p w14:paraId="612E0A58" w14:textId="77777777" w:rsidR="00D071B3" w:rsidRDefault="00D071B3" w:rsidP="00D071B3">
      <w:r>
        <w:t>This profile builds on the PKCS#11 Baseline Provider to add support for mechanism-based usage.</w:t>
      </w:r>
    </w:p>
    <w:p w14:paraId="3E4FBB18" w14:textId="77777777" w:rsidR="00D071B3" w:rsidRDefault="00D071B3" w:rsidP="00D071B3">
      <w:r>
        <w:t>An implementation conforms to this specification as an Extended Provider if it meets the following conditions:</w:t>
      </w:r>
    </w:p>
    <w:p w14:paraId="13C95B7E" w14:textId="6D44F9CC" w:rsidR="00D071B3" w:rsidRDefault="00D071B3" w:rsidP="00C45CB2">
      <w:pPr>
        <w:pStyle w:val="ListParagraph"/>
        <w:numPr>
          <w:ilvl w:val="0"/>
          <w:numId w:val="10"/>
        </w:numPr>
      </w:pPr>
      <w:r>
        <w:t>Supports the conditions required by the PKCS #11 conformance clauses (</w:t>
      </w:r>
      <w:r w:rsidR="00040637">
        <w:t>[</w:t>
      </w:r>
      <w:hyperlink w:anchor="PKCS11_Spec" w:history="1">
        <w:r w:rsidR="00030947" w:rsidRPr="001A152C">
          <w:rPr>
            <w:rStyle w:val="Hyperlink"/>
          </w:rPr>
          <w:t>PKCS11_Spec</w:t>
        </w:r>
      </w:hyperlink>
      <w:r w:rsidR="00040637">
        <w:t>]</w:t>
      </w:r>
      <w:r>
        <w:t xml:space="preserve"> Section </w:t>
      </w:r>
      <w:r w:rsidR="00030947">
        <w:t>7</w:t>
      </w:r>
      <w:r>
        <w:t xml:space="preserve"> (PKCS#11 Implementation Conformance)</w:t>
      </w:r>
    </w:p>
    <w:p w14:paraId="2EC7A719" w14:textId="77777777" w:rsidR="00D071B3" w:rsidRDefault="00D071B3" w:rsidP="00C45CB2">
      <w:pPr>
        <w:pStyle w:val="ListParagraph"/>
        <w:numPr>
          <w:ilvl w:val="0"/>
          <w:numId w:val="10"/>
        </w:numPr>
      </w:pPr>
      <w:r>
        <w:t>Supports the conditions required by the PKCS #11 Baseline Provider clauses section 3.3.</w:t>
      </w:r>
    </w:p>
    <w:p w14:paraId="3C623802" w14:textId="6F789B1A" w:rsidR="00D071B3" w:rsidRDefault="00D071B3" w:rsidP="00C45CB2">
      <w:pPr>
        <w:pStyle w:val="ListParagraph"/>
        <w:numPr>
          <w:ilvl w:val="0"/>
          <w:numId w:val="10"/>
        </w:numPr>
      </w:pPr>
      <w:r>
        <w:t xml:space="preserve">Supports the following data types </w:t>
      </w:r>
      <w:r w:rsidR="00040637">
        <w:t>[</w:t>
      </w:r>
      <w:hyperlink w:anchor="PKCS11_Spec" w:history="1">
        <w:r w:rsidR="00030947" w:rsidRPr="001A152C">
          <w:rPr>
            <w:rStyle w:val="Hyperlink"/>
          </w:rPr>
          <w:t>PKCS11_Spec</w:t>
        </w:r>
      </w:hyperlink>
      <w:r w:rsidR="00040637">
        <w:t>]</w:t>
      </w:r>
      <w:r>
        <w:t>:</w:t>
      </w:r>
    </w:p>
    <w:p w14:paraId="1F0B7AF9" w14:textId="77777777" w:rsidR="00D071B3" w:rsidRPr="00B70B16" w:rsidRDefault="00D071B3" w:rsidP="00C45CB2">
      <w:pPr>
        <w:pStyle w:val="ListParagraph"/>
        <w:numPr>
          <w:ilvl w:val="1"/>
          <w:numId w:val="9"/>
        </w:numPr>
        <w:rPr>
          <w:i/>
          <w:iCs/>
        </w:rPr>
      </w:pPr>
      <w:r w:rsidRPr="00B70B16">
        <w:rPr>
          <w:i/>
          <w:iCs/>
        </w:rPr>
        <w:t>CK_MECHANISM_TYPE</w:t>
      </w:r>
    </w:p>
    <w:p w14:paraId="1679588F" w14:textId="77777777" w:rsidR="00D071B3" w:rsidRPr="00B70B16" w:rsidRDefault="00D071B3" w:rsidP="00C45CB2">
      <w:pPr>
        <w:pStyle w:val="ListParagraph"/>
        <w:numPr>
          <w:ilvl w:val="1"/>
          <w:numId w:val="9"/>
        </w:numPr>
        <w:rPr>
          <w:i/>
          <w:iCs/>
        </w:rPr>
      </w:pPr>
      <w:r w:rsidRPr="00B70B16">
        <w:rPr>
          <w:i/>
          <w:iCs/>
        </w:rPr>
        <w:t>CK_MECHANISM</w:t>
      </w:r>
    </w:p>
    <w:p w14:paraId="48471EF8" w14:textId="230F2807" w:rsidR="00D071B3" w:rsidRDefault="00D071B3" w:rsidP="00C45CB2">
      <w:pPr>
        <w:pStyle w:val="ListParagraph"/>
        <w:numPr>
          <w:ilvl w:val="0"/>
          <w:numId w:val="10"/>
        </w:numPr>
      </w:pPr>
      <w:r>
        <w:t xml:space="preserve">Supports the following attributes </w:t>
      </w:r>
      <w:r w:rsidR="00040637">
        <w:t>[</w:t>
      </w:r>
      <w:hyperlink w:anchor="PKCS11_Spec" w:history="1">
        <w:r w:rsidR="00030947" w:rsidRPr="001A152C">
          <w:rPr>
            <w:rStyle w:val="Hyperlink"/>
          </w:rPr>
          <w:t>PKCS11_Spec</w:t>
        </w:r>
      </w:hyperlink>
      <w:r w:rsidR="00040637">
        <w:t>]</w:t>
      </w:r>
      <w:r>
        <w:t>:</w:t>
      </w:r>
    </w:p>
    <w:p w14:paraId="6B7BF2B2" w14:textId="77777777" w:rsidR="00D071B3" w:rsidRDefault="00D071B3" w:rsidP="00C45CB2">
      <w:pPr>
        <w:pStyle w:val="ListParagraph"/>
        <w:numPr>
          <w:ilvl w:val="1"/>
          <w:numId w:val="10"/>
        </w:numPr>
      </w:pPr>
      <w:r>
        <w:t>None specified</w:t>
      </w:r>
    </w:p>
    <w:p w14:paraId="0D1A985E" w14:textId="0C33BFE0" w:rsidR="00D071B3" w:rsidRDefault="00D071B3" w:rsidP="00C45CB2">
      <w:pPr>
        <w:pStyle w:val="ListParagraph"/>
        <w:numPr>
          <w:ilvl w:val="0"/>
          <w:numId w:val="10"/>
        </w:numPr>
      </w:pPr>
      <w:r>
        <w:t xml:space="preserve">Supports the following objects </w:t>
      </w:r>
      <w:r w:rsidR="00040637">
        <w:t>[</w:t>
      </w:r>
      <w:hyperlink w:anchor="PKCS11_Spec" w:history="1">
        <w:r w:rsidR="00030947" w:rsidRPr="001A152C">
          <w:rPr>
            <w:rStyle w:val="Hyperlink"/>
          </w:rPr>
          <w:t>PKCS11_Spec</w:t>
        </w:r>
      </w:hyperlink>
      <w:r w:rsidR="00040637">
        <w:t>]</w:t>
      </w:r>
      <w:r>
        <w:t>:</w:t>
      </w:r>
    </w:p>
    <w:p w14:paraId="505411CF" w14:textId="77777777" w:rsidR="00D071B3" w:rsidRDefault="00D071B3" w:rsidP="00C45CB2">
      <w:pPr>
        <w:pStyle w:val="ListParagraph"/>
        <w:numPr>
          <w:ilvl w:val="1"/>
          <w:numId w:val="10"/>
        </w:numPr>
      </w:pPr>
      <w:r w:rsidRPr="00B70B16">
        <w:rPr>
          <w:i/>
          <w:iCs/>
        </w:rPr>
        <w:lastRenderedPageBreak/>
        <w:t>CKO_PROFILE</w:t>
      </w:r>
      <w:r>
        <w:t xml:space="preserve"> with value </w:t>
      </w:r>
      <w:r w:rsidRPr="00B70B16">
        <w:rPr>
          <w:i/>
          <w:iCs/>
        </w:rPr>
        <w:t>CKP_EXTENDED_PROVIDER</w:t>
      </w:r>
    </w:p>
    <w:p w14:paraId="443C0CDD" w14:textId="25D2F41C" w:rsidR="00D071B3" w:rsidRDefault="00D071B3" w:rsidP="00C45CB2">
      <w:pPr>
        <w:pStyle w:val="ListParagraph"/>
        <w:numPr>
          <w:ilvl w:val="0"/>
          <w:numId w:val="10"/>
        </w:numPr>
      </w:pPr>
      <w:r>
        <w:t xml:space="preserve">Supports the following functions </w:t>
      </w:r>
      <w:r w:rsidR="00040637">
        <w:t>[</w:t>
      </w:r>
      <w:hyperlink w:anchor="PKCS11_Spec" w:history="1">
        <w:r w:rsidR="00030947" w:rsidRPr="001A152C">
          <w:rPr>
            <w:rStyle w:val="Hyperlink"/>
          </w:rPr>
          <w:t>PKCS11_Spec</w:t>
        </w:r>
      </w:hyperlink>
      <w:r w:rsidR="00040637">
        <w:t>]</w:t>
      </w:r>
      <w:r>
        <w:t>:</w:t>
      </w:r>
    </w:p>
    <w:p w14:paraId="4EC64BE2" w14:textId="77777777" w:rsidR="00D071B3" w:rsidRPr="00B70B16" w:rsidRDefault="00D071B3" w:rsidP="00C45CB2">
      <w:pPr>
        <w:pStyle w:val="ListParagraph"/>
        <w:numPr>
          <w:ilvl w:val="1"/>
          <w:numId w:val="10"/>
        </w:numPr>
        <w:rPr>
          <w:i/>
          <w:iCs/>
        </w:rPr>
      </w:pPr>
      <w:r w:rsidRPr="00B70B16">
        <w:rPr>
          <w:i/>
          <w:iCs/>
        </w:rPr>
        <w:t>C_GetMechanismList</w:t>
      </w:r>
    </w:p>
    <w:p w14:paraId="2859EF86" w14:textId="77777777" w:rsidR="00D071B3" w:rsidRPr="00B70B16" w:rsidRDefault="00D071B3" w:rsidP="00C45CB2">
      <w:pPr>
        <w:pStyle w:val="ListParagraph"/>
        <w:numPr>
          <w:ilvl w:val="1"/>
          <w:numId w:val="10"/>
        </w:numPr>
        <w:rPr>
          <w:i/>
          <w:iCs/>
        </w:rPr>
      </w:pPr>
      <w:r w:rsidRPr="00B70B16">
        <w:rPr>
          <w:i/>
          <w:iCs/>
        </w:rPr>
        <w:t>C_GetMechanismInfo</w:t>
      </w:r>
    </w:p>
    <w:p w14:paraId="1D46BA07" w14:textId="77777777" w:rsidR="00D071B3" w:rsidRPr="00B70B16" w:rsidRDefault="00D071B3" w:rsidP="00C45CB2">
      <w:pPr>
        <w:pStyle w:val="ListParagraph"/>
        <w:numPr>
          <w:ilvl w:val="1"/>
          <w:numId w:val="10"/>
        </w:numPr>
        <w:rPr>
          <w:i/>
          <w:iCs/>
        </w:rPr>
      </w:pPr>
      <w:r w:rsidRPr="00B70B16">
        <w:rPr>
          <w:i/>
          <w:iCs/>
        </w:rPr>
        <w:t>C_Login</w:t>
      </w:r>
    </w:p>
    <w:p w14:paraId="3D5B69EC" w14:textId="77777777" w:rsidR="00D071B3" w:rsidRPr="00B70B16" w:rsidRDefault="00D071B3" w:rsidP="00C45CB2">
      <w:pPr>
        <w:pStyle w:val="ListParagraph"/>
        <w:numPr>
          <w:ilvl w:val="1"/>
          <w:numId w:val="10"/>
        </w:numPr>
        <w:rPr>
          <w:i/>
          <w:iCs/>
        </w:rPr>
      </w:pPr>
      <w:r w:rsidRPr="00B70B16">
        <w:rPr>
          <w:i/>
          <w:iCs/>
        </w:rPr>
        <w:t>C_LoginUser</w:t>
      </w:r>
    </w:p>
    <w:p w14:paraId="76FB523B" w14:textId="77777777" w:rsidR="00D071B3" w:rsidRPr="00B70B16" w:rsidRDefault="00D071B3" w:rsidP="00C45CB2">
      <w:pPr>
        <w:pStyle w:val="ListParagraph"/>
        <w:numPr>
          <w:ilvl w:val="1"/>
          <w:numId w:val="10"/>
        </w:numPr>
        <w:rPr>
          <w:i/>
          <w:iCs/>
        </w:rPr>
      </w:pPr>
      <w:r w:rsidRPr="00B70B16">
        <w:rPr>
          <w:i/>
          <w:iCs/>
        </w:rPr>
        <w:t>C_Logout</w:t>
      </w:r>
    </w:p>
    <w:p w14:paraId="228E96EC" w14:textId="77777777" w:rsidR="00D071B3" w:rsidRDefault="00D071B3" w:rsidP="00C45CB2">
      <w:pPr>
        <w:pStyle w:val="ListParagraph"/>
        <w:numPr>
          <w:ilvl w:val="0"/>
          <w:numId w:val="10"/>
        </w:numPr>
      </w:pPr>
      <w:r>
        <w:t>Supports the following mechanisms:</w:t>
      </w:r>
    </w:p>
    <w:p w14:paraId="5340AE61" w14:textId="77777777" w:rsidR="00D071B3" w:rsidRDefault="00D071B3" w:rsidP="00C45CB2">
      <w:pPr>
        <w:pStyle w:val="ListParagraph"/>
        <w:numPr>
          <w:ilvl w:val="1"/>
          <w:numId w:val="10"/>
        </w:numPr>
      </w:pPr>
      <w:r>
        <w:t xml:space="preserve">None specified </w:t>
      </w:r>
    </w:p>
    <w:p w14:paraId="736EA67D" w14:textId="35442659" w:rsidR="00D071B3" w:rsidRDefault="00D071B3" w:rsidP="00C45CB2">
      <w:pPr>
        <w:pStyle w:val="ListParagraph"/>
        <w:numPr>
          <w:ilvl w:val="0"/>
          <w:numId w:val="10"/>
        </w:numPr>
      </w:pPr>
      <w:r>
        <w:t xml:space="preserve">Supports </w:t>
      </w:r>
      <w:r w:rsidRPr="00B70B16">
        <w:rPr>
          <w:i/>
          <w:iCs/>
        </w:rPr>
        <w:t>Error Handling</w:t>
      </w:r>
      <w:r>
        <w:t xml:space="preserve"> </w:t>
      </w:r>
      <w:r w:rsidR="00040637">
        <w:t>[</w:t>
      </w:r>
      <w:hyperlink w:anchor="PKCS11_Spec" w:history="1">
        <w:r w:rsidR="00030947" w:rsidRPr="001A152C">
          <w:rPr>
            <w:rStyle w:val="Hyperlink"/>
          </w:rPr>
          <w:t>PKCS11_Spec</w:t>
        </w:r>
      </w:hyperlink>
      <w:r w:rsidR="00927768">
        <w:t>]</w:t>
      </w:r>
      <w:r>
        <w:t xml:space="preserve"> for any supported object, function or mechanism</w:t>
      </w:r>
    </w:p>
    <w:p w14:paraId="76F5EEC9" w14:textId="53522F23" w:rsidR="00D071B3" w:rsidRDefault="00D071B3" w:rsidP="00C45CB2">
      <w:pPr>
        <w:pStyle w:val="ListParagraph"/>
        <w:numPr>
          <w:ilvl w:val="0"/>
          <w:numId w:val="10"/>
        </w:numPr>
      </w:pPr>
      <w:r>
        <w:t xml:space="preserve">Optionally supports any clause within </w:t>
      </w:r>
      <w:r w:rsidR="00040637">
        <w:t>[</w:t>
      </w:r>
      <w:hyperlink w:anchor="PKCS11_Spec" w:history="1">
        <w:r w:rsidR="00927768" w:rsidRPr="001A152C">
          <w:rPr>
            <w:rStyle w:val="Hyperlink"/>
          </w:rPr>
          <w:t>PKCS11_Spec</w:t>
        </w:r>
      </w:hyperlink>
      <w:r w:rsidR="00040637">
        <w:t>]</w:t>
      </w:r>
      <w:r>
        <w:t xml:space="preserve"> that is not listed above</w:t>
      </w:r>
    </w:p>
    <w:p w14:paraId="53D68C14" w14:textId="77777777" w:rsidR="00D071B3" w:rsidRDefault="00D071B3" w:rsidP="00C45CB2">
      <w:pPr>
        <w:pStyle w:val="ListParagraph"/>
        <w:numPr>
          <w:ilvl w:val="0"/>
          <w:numId w:val="10"/>
        </w:numPr>
      </w:pPr>
      <w:r>
        <w:t>Optionally supports extensions outside the scope of this standard (e.g., vendor defined extensions, conformance clauses) that do not contradict any PKCS #11 requirements</w:t>
      </w:r>
    </w:p>
    <w:p w14:paraId="68C8CD3B" w14:textId="77777777" w:rsidR="00D071B3" w:rsidRDefault="00D071B3" w:rsidP="00D071B3">
      <w:pPr>
        <w:pStyle w:val="Heading3"/>
      </w:pPr>
      <w:bookmarkStart w:id="273" w:name="_Ref53491922"/>
      <w:bookmarkStart w:id="274" w:name="_Toc54701290"/>
      <w:bookmarkStart w:id="275" w:name="_Toc98325449"/>
      <w:r>
        <w:t>Extended Provider Mandatory Test Cases</w:t>
      </w:r>
      <w:bookmarkEnd w:id="273"/>
      <w:bookmarkEnd w:id="274"/>
      <w:bookmarkEnd w:id="275"/>
    </w:p>
    <w:p w14:paraId="7A7634D6" w14:textId="77777777" w:rsidR="00D071B3" w:rsidRDefault="00D071B3" w:rsidP="00D071B3">
      <w:pPr>
        <w:pStyle w:val="Heading4"/>
      </w:pPr>
      <w:bookmarkStart w:id="276" w:name="_Toc54701291"/>
      <w:bookmarkStart w:id="277" w:name="_Toc98325450"/>
      <w:r>
        <w:t>EXT-M-1-31</w:t>
      </w:r>
      <w:bookmarkEnd w:id="276"/>
      <w:bookmarkEnd w:id="277"/>
    </w:p>
    <w:p w14:paraId="23D5DEDE" w14:textId="4F50741B" w:rsidR="00D071B3" w:rsidRPr="00826661" w:rsidRDefault="00D071B3" w:rsidP="00D071B3">
      <w:r>
        <w:t xml:space="preserve">See </w:t>
      </w:r>
      <w:hyperlink r:id="rId47" w:history="1">
        <w:r w:rsidR="007924EB">
          <w:rPr>
            <w:rStyle w:val="Hyperlink"/>
          </w:rPr>
          <w:t>test-cases/pkcs11-v3.1/mandatory/EXT-M-1-31.xml</w:t>
        </w:r>
      </w:hyperlink>
    </w:p>
    <w:p w14:paraId="5ED3BE7E" w14:textId="77777777" w:rsidR="00D071B3" w:rsidRPr="00826661" w:rsidRDefault="00D071B3" w:rsidP="00D071B3">
      <w:pPr>
        <w:pStyle w:val="Heading2"/>
      </w:pPr>
      <w:bookmarkStart w:id="278" w:name="_Ref53497311"/>
      <w:bookmarkStart w:id="279" w:name="_Ref53497313"/>
      <w:bookmarkStart w:id="280" w:name="_Ref53497327"/>
      <w:bookmarkStart w:id="281" w:name="_Ref53497340"/>
      <w:bookmarkStart w:id="282" w:name="_Toc54701292"/>
      <w:bookmarkStart w:id="283" w:name="_Toc98325451"/>
      <w:r>
        <w:t>Authentication Token</w:t>
      </w:r>
      <w:bookmarkEnd w:id="278"/>
      <w:bookmarkEnd w:id="279"/>
      <w:bookmarkEnd w:id="280"/>
      <w:bookmarkEnd w:id="281"/>
      <w:bookmarkEnd w:id="282"/>
      <w:bookmarkEnd w:id="283"/>
    </w:p>
    <w:p w14:paraId="7C3FCB6D" w14:textId="77777777" w:rsidR="00D071B3" w:rsidRDefault="00D071B3" w:rsidP="00D071B3">
      <w:r>
        <w:t>This profile builds on the PKCS #11 Baseline Provider and/or Baseline Consumer profiles to provide for use in the context of an authentication token.</w:t>
      </w:r>
    </w:p>
    <w:p w14:paraId="366C04C4" w14:textId="77777777" w:rsidR="00D071B3" w:rsidRDefault="00D071B3" w:rsidP="00D071B3">
      <w:r>
        <w:t>An implementation conforms to this specification as an Authentication Token if it meets the following conditions:</w:t>
      </w:r>
    </w:p>
    <w:p w14:paraId="68FFA9E5" w14:textId="77777777" w:rsidR="00D071B3" w:rsidRDefault="00D071B3" w:rsidP="00C45CB2">
      <w:pPr>
        <w:pStyle w:val="ListParagraph"/>
        <w:numPr>
          <w:ilvl w:val="0"/>
          <w:numId w:val="11"/>
        </w:numPr>
      </w:pPr>
      <w:r>
        <w:t>If the implementation is a consumer then it SHALL support the conditions required by the PKCS #11 Baseline Consumer Clause (Section 3.2)</w:t>
      </w:r>
    </w:p>
    <w:p w14:paraId="3325961A" w14:textId="77777777" w:rsidR="00D071B3" w:rsidRDefault="00D071B3" w:rsidP="00C45CB2">
      <w:pPr>
        <w:pStyle w:val="ListParagraph"/>
        <w:numPr>
          <w:ilvl w:val="0"/>
          <w:numId w:val="11"/>
        </w:numPr>
      </w:pPr>
      <w:r>
        <w:t>If the implementation is a provider then it SHALL support the conditions required by the PKCS #11 Baseline Provider Clause (Section 3.3)</w:t>
      </w:r>
    </w:p>
    <w:p w14:paraId="43FC2A1A" w14:textId="4CB4D345" w:rsidR="00D071B3" w:rsidRDefault="00D071B3" w:rsidP="00C45CB2">
      <w:pPr>
        <w:pStyle w:val="ListParagraph"/>
        <w:numPr>
          <w:ilvl w:val="0"/>
          <w:numId w:val="11"/>
        </w:numPr>
      </w:pPr>
      <w:r>
        <w:t xml:space="preserve">Supports the following data types </w:t>
      </w:r>
      <w:r w:rsidR="00040637">
        <w:t>[</w:t>
      </w:r>
      <w:hyperlink w:anchor="PKCS11_Spec" w:history="1">
        <w:r w:rsidR="00927768" w:rsidRPr="001A152C">
          <w:rPr>
            <w:rStyle w:val="Hyperlink"/>
          </w:rPr>
          <w:t>PKCS11_Spec</w:t>
        </w:r>
      </w:hyperlink>
      <w:r w:rsidR="00040637">
        <w:t>]</w:t>
      </w:r>
      <w:r>
        <w:t>:</w:t>
      </w:r>
    </w:p>
    <w:p w14:paraId="3BE80C4D" w14:textId="77777777" w:rsidR="00D071B3" w:rsidRDefault="00D071B3" w:rsidP="00C45CB2">
      <w:pPr>
        <w:pStyle w:val="ListParagraph"/>
        <w:numPr>
          <w:ilvl w:val="1"/>
          <w:numId w:val="10"/>
        </w:numPr>
      </w:pPr>
      <w:r>
        <w:t>None specified</w:t>
      </w:r>
    </w:p>
    <w:p w14:paraId="502CAC2E" w14:textId="0C039F5E" w:rsidR="00D071B3" w:rsidRDefault="00D071B3" w:rsidP="00C45CB2">
      <w:pPr>
        <w:pStyle w:val="ListParagraph"/>
        <w:numPr>
          <w:ilvl w:val="0"/>
          <w:numId w:val="11"/>
        </w:numPr>
      </w:pPr>
      <w:r>
        <w:t xml:space="preserve">Supports the following attributes </w:t>
      </w:r>
      <w:r w:rsidR="00040637">
        <w:t>[</w:t>
      </w:r>
      <w:hyperlink w:anchor="PKCS11_Spec" w:history="1">
        <w:r w:rsidR="00927768" w:rsidRPr="001A152C">
          <w:rPr>
            <w:rStyle w:val="Hyperlink"/>
          </w:rPr>
          <w:t>PKCS11_Spec</w:t>
        </w:r>
      </w:hyperlink>
      <w:r w:rsidR="00040637">
        <w:t>]</w:t>
      </w:r>
      <w:r>
        <w:t>:</w:t>
      </w:r>
    </w:p>
    <w:p w14:paraId="5CD6421E" w14:textId="77777777" w:rsidR="00D071B3" w:rsidRDefault="00D071B3" w:rsidP="00C45CB2">
      <w:pPr>
        <w:pStyle w:val="ListParagraph"/>
        <w:numPr>
          <w:ilvl w:val="1"/>
          <w:numId w:val="11"/>
        </w:numPr>
      </w:pPr>
      <w:r>
        <w:t>None specified</w:t>
      </w:r>
    </w:p>
    <w:p w14:paraId="22B357D6" w14:textId="2C1E4EB6" w:rsidR="00D071B3" w:rsidRDefault="00D071B3" w:rsidP="00C45CB2">
      <w:pPr>
        <w:pStyle w:val="ListParagraph"/>
        <w:numPr>
          <w:ilvl w:val="0"/>
          <w:numId w:val="11"/>
        </w:numPr>
      </w:pPr>
      <w:r>
        <w:t xml:space="preserve">Supports the following objects </w:t>
      </w:r>
      <w:r w:rsidR="00040637">
        <w:t>[</w:t>
      </w:r>
      <w:hyperlink w:anchor="PKCS11_Spec" w:history="1">
        <w:r w:rsidR="00927768" w:rsidRPr="001A152C">
          <w:rPr>
            <w:rStyle w:val="Hyperlink"/>
          </w:rPr>
          <w:t>PKCS11_Spec</w:t>
        </w:r>
      </w:hyperlink>
      <w:r w:rsidR="00040637">
        <w:t>]</w:t>
      </w:r>
      <w:r>
        <w:t>:</w:t>
      </w:r>
    </w:p>
    <w:p w14:paraId="553D6589" w14:textId="77777777" w:rsidR="00D071B3" w:rsidRPr="00B70B16" w:rsidRDefault="00D071B3" w:rsidP="00C45CB2">
      <w:pPr>
        <w:pStyle w:val="ListParagraph"/>
        <w:numPr>
          <w:ilvl w:val="1"/>
          <w:numId w:val="11"/>
        </w:numPr>
        <w:rPr>
          <w:i/>
          <w:iCs/>
        </w:rPr>
      </w:pPr>
      <w:r w:rsidRPr="00B70B16">
        <w:rPr>
          <w:i/>
          <w:iCs/>
        </w:rPr>
        <w:t>CKO_PRIVATE_KEY</w:t>
      </w:r>
    </w:p>
    <w:p w14:paraId="2F6D2CD6" w14:textId="77777777" w:rsidR="00D071B3" w:rsidRPr="00B70B16" w:rsidRDefault="00D071B3" w:rsidP="00C45CB2">
      <w:pPr>
        <w:pStyle w:val="ListParagraph"/>
        <w:numPr>
          <w:ilvl w:val="1"/>
          <w:numId w:val="11"/>
        </w:numPr>
        <w:rPr>
          <w:i/>
          <w:iCs/>
        </w:rPr>
      </w:pPr>
      <w:r w:rsidRPr="00B70B16">
        <w:rPr>
          <w:i/>
          <w:iCs/>
        </w:rPr>
        <w:t>CKO_PUBLIC_KEY</w:t>
      </w:r>
    </w:p>
    <w:p w14:paraId="0A5DCF15" w14:textId="77777777" w:rsidR="00D071B3" w:rsidRDefault="00D071B3" w:rsidP="00C45CB2">
      <w:pPr>
        <w:pStyle w:val="ListParagraph"/>
        <w:numPr>
          <w:ilvl w:val="1"/>
          <w:numId w:val="11"/>
        </w:numPr>
      </w:pPr>
      <w:r w:rsidRPr="00B70B16">
        <w:rPr>
          <w:i/>
          <w:iCs/>
        </w:rPr>
        <w:t>CKO_PROFILE</w:t>
      </w:r>
      <w:r>
        <w:t xml:space="preserve"> with value </w:t>
      </w:r>
      <w:r w:rsidRPr="00B70B16">
        <w:rPr>
          <w:i/>
          <w:iCs/>
        </w:rPr>
        <w:t>CKP_AUTHENTICATION_TOKEN</w:t>
      </w:r>
    </w:p>
    <w:p w14:paraId="4BDE1B17" w14:textId="1DDAD911" w:rsidR="00D071B3" w:rsidRDefault="00D071B3" w:rsidP="00C45CB2">
      <w:pPr>
        <w:pStyle w:val="ListParagraph"/>
        <w:numPr>
          <w:ilvl w:val="0"/>
          <w:numId w:val="11"/>
        </w:numPr>
      </w:pPr>
      <w:r>
        <w:t xml:space="preserve">Supports the following functions </w:t>
      </w:r>
      <w:r w:rsidR="00040637">
        <w:t>[</w:t>
      </w:r>
      <w:hyperlink w:anchor="PKCS11_Spec" w:history="1">
        <w:r w:rsidR="00927768" w:rsidRPr="001A152C">
          <w:rPr>
            <w:rStyle w:val="Hyperlink"/>
          </w:rPr>
          <w:t>PKCS11_Spec</w:t>
        </w:r>
      </w:hyperlink>
      <w:r w:rsidR="00040637">
        <w:t>]</w:t>
      </w:r>
      <w:r>
        <w:t>:</w:t>
      </w:r>
    </w:p>
    <w:p w14:paraId="22C21F9E" w14:textId="77777777" w:rsidR="00D071B3" w:rsidRPr="00B70B16" w:rsidRDefault="00D071B3" w:rsidP="00C45CB2">
      <w:pPr>
        <w:pStyle w:val="ListParagraph"/>
        <w:numPr>
          <w:ilvl w:val="1"/>
          <w:numId w:val="11"/>
        </w:numPr>
        <w:rPr>
          <w:i/>
          <w:iCs/>
        </w:rPr>
      </w:pPr>
      <w:r w:rsidRPr="00B70B16">
        <w:rPr>
          <w:i/>
          <w:iCs/>
        </w:rPr>
        <w:t>C_Login</w:t>
      </w:r>
    </w:p>
    <w:p w14:paraId="0C43B736" w14:textId="77777777" w:rsidR="00D071B3" w:rsidRPr="00B70B16" w:rsidRDefault="00D071B3" w:rsidP="00C45CB2">
      <w:pPr>
        <w:pStyle w:val="ListParagraph"/>
        <w:numPr>
          <w:ilvl w:val="1"/>
          <w:numId w:val="11"/>
        </w:numPr>
        <w:rPr>
          <w:i/>
          <w:iCs/>
        </w:rPr>
      </w:pPr>
      <w:r w:rsidRPr="00B70B16">
        <w:rPr>
          <w:i/>
          <w:iCs/>
        </w:rPr>
        <w:t>C_LoginUser</w:t>
      </w:r>
    </w:p>
    <w:p w14:paraId="1CD838AF" w14:textId="77777777" w:rsidR="00D071B3" w:rsidRPr="00B70B16" w:rsidRDefault="00D071B3" w:rsidP="00C45CB2">
      <w:pPr>
        <w:pStyle w:val="ListParagraph"/>
        <w:numPr>
          <w:ilvl w:val="1"/>
          <w:numId w:val="11"/>
        </w:numPr>
        <w:rPr>
          <w:i/>
          <w:iCs/>
        </w:rPr>
      </w:pPr>
      <w:r w:rsidRPr="00B70B16">
        <w:rPr>
          <w:i/>
          <w:iCs/>
        </w:rPr>
        <w:t>C_Logout</w:t>
      </w:r>
    </w:p>
    <w:p w14:paraId="2E034F8B" w14:textId="77777777" w:rsidR="00D071B3" w:rsidRPr="00B70B16" w:rsidRDefault="00D071B3" w:rsidP="00C45CB2">
      <w:pPr>
        <w:pStyle w:val="ListParagraph"/>
        <w:numPr>
          <w:ilvl w:val="1"/>
          <w:numId w:val="11"/>
        </w:numPr>
        <w:rPr>
          <w:i/>
          <w:iCs/>
        </w:rPr>
      </w:pPr>
      <w:r w:rsidRPr="00B70B16">
        <w:rPr>
          <w:i/>
          <w:iCs/>
        </w:rPr>
        <w:t>C_SignInit</w:t>
      </w:r>
    </w:p>
    <w:p w14:paraId="500F434A" w14:textId="77777777" w:rsidR="00D071B3" w:rsidRDefault="00D071B3" w:rsidP="00C45CB2">
      <w:pPr>
        <w:pStyle w:val="ListParagraph"/>
        <w:numPr>
          <w:ilvl w:val="1"/>
          <w:numId w:val="11"/>
        </w:numPr>
      </w:pPr>
      <w:r w:rsidRPr="00B70B16">
        <w:rPr>
          <w:i/>
          <w:iCs/>
        </w:rPr>
        <w:t>C_Sign</w:t>
      </w:r>
      <w:r>
        <w:t xml:space="preserve"> and/or </w:t>
      </w:r>
      <w:r w:rsidRPr="00B70B16">
        <w:rPr>
          <w:i/>
          <w:iCs/>
        </w:rPr>
        <w:t>C_SignUpdate</w:t>
      </w:r>
      <w:r>
        <w:t xml:space="preserve"> and </w:t>
      </w:r>
      <w:r w:rsidRPr="00B70B16">
        <w:rPr>
          <w:i/>
          <w:iCs/>
        </w:rPr>
        <w:t>C_SignFinal</w:t>
      </w:r>
    </w:p>
    <w:p w14:paraId="749545C5" w14:textId="77777777" w:rsidR="00D071B3" w:rsidRDefault="00D071B3" w:rsidP="00C45CB2">
      <w:pPr>
        <w:pStyle w:val="ListParagraph"/>
        <w:numPr>
          <w:ilvl w:val="0"/>
          <w:numId w:val="11"/>
        </w:numPr>
      </w:pPr>
      <w:r>
        <w:t>Supports the following mechanisms:</w:t>
      </w:r>
    </w:p>
    <w:p w14:paraId="1DA2993E" w14:textId="77777777" w:rsidR="00D071B3" w:rsidRDefault="00D071B3" w:rsidP="00C45CB2">
      <w:pPr>
        <w:pStyle w:val="ListParagraph"/>
        <w:numPr>
          <w:ilvl w:val="1"/>
          <w:numId w:val="11"/>
        </w:numPr>
      </w:pPr>
      <w:r>
        <w:t>None specified</w:t>
      </w:r>
    </w:p>
    <w:p w14:paraId="01DDB0FA" w14:textId="2074556A" w:rsidR="00D071B3" w:rsidRDefault="00D071B3" w:rsidP="00C45CB2">
      <w:pPr>
        <w:pStyle w:val="ListParagraph"/>
        <w:numPr>
          <w:ilvl w:val="0"/>
          <w:numId w:val="11"/>
        </w:numPr>
      </w:pPr>
      <w:r>
        <w:t xml:space="preserve">Supports </w:t>
      </w:r>
      <w:r w:rsidRPr="00B70B16">
        <w:rPr>
          <w:i/>
          <w:iCs/>
        </w:rPr>
        <w:t>Error Handling</w:t>
      </w:r>
      <w:r>
        <w:t xml:space="preserve"> </w:t>
      </w:r>
      <w:r w:rsidR="00040637">
        <w:t>[</w:t>
      </w:r>
      <w:hyperlink w:anchor="PKCS11_Spec" w:history="1">
        <w:r w:rsidR="00927768" w:rsidRPr="001A152C">
          <w:rPr>
            <w:rStyle w:val="Hyperlink"/>
          </w:rPr>
          <w:t>PKCS11_Spec</w:t>
        </w:r>
      </w:hyperlink>
      <w:r w:rsidR="00040637">
        <w:t>]</w:t>
      </w:r>
      <w:r>
        <w:t xml:space="preserve"> for any supported object, function or mechanism</w:t>
      </w:r>
    </w:p>
    <w:p w14:paraId="30DB04F1" w14:textId="7F9047C3" w:rsidR="00D071B3" w:rsidRDefault="00D071B3" w:rsidP="00C45CB2">
      <w:pPr>
        <w:pStyle w:val="ListParagraph"/>
        <w:numPr>
          <w:ilvl w:val="0"/>
          <w:numId w:val="11"/>
        </w:numPr>
      </w:pPr>
      <w:r>
        <w:t xml:space="preserve">Optionally supports any clause within </w:t>
      </w:r>
      <w:r w:rsidR="00040637">
        <w:t>[</w:t>
      </w:r>
      <w:hyperlink w:anchor="PKCS11_Spec" w:history="1">
        <w:r w:rsidR="00927768" w:rsidRPr="001A152C">
          <w:rPr>
            <w:rStyle w:val="Hyperlink"/>
          </w:rPr>
          <w:t>PKCS11_Spec</w:t>
        </w:r>
      </w:hyperlink>
      <w:r w:rsidR="00040637">
        <w:t>]</w:t>
      </w:r>
      <w:r>
        <w:t xml:space="preserve"> that is not listed above</w:t>
      </w:r>
    </w:p>
    <w:p w14:paraId="5D596C24" w14:textId="77777777" w:rsidR="00D071B3" w:rsidRDefault="00D071B3" w:rsidP="00C45CB2">
      <w:pPr>
        <w:pStyle w:val="ListParagraph"/>
        <w:numPr>
          <w:ilvl w:val="0"/>
          <w:numId w:val="11"/>
        </w:numPr>
      </w:pPr>
      <w:r>
        <w:t>Optionally supports extensions outside the scope of this standard (e.g., vendor defined extensions, conformance clauses) that do not contradict any PKCS #11 requirements.</w:t>
      </w:r>
    </w:p>
    <w:p w14:paraId="4A9682B6" w14:textId="77777777" w:rsidR="00D071B3" w:rsidRDefault="00D071B3" w:rsidP="00D071B3">
      <w:pPr>
        <w:pStyle w:val="Heading3"/>
      </w:pPr>
      <w:bookmarkStart w:id="284" w:name="_Ref53497465"/>
      <w:bookmarkStart w:id="285" w:name="_Toc54701293"/>
      <w:bookmarkStart w:id="286" w:name="_Toc98325452"/>
      <w:r>
        <w:t>Authentication Token Provider Mandatory Test Cases</w:t>
      </w:r>
      <w:bookmarkEnd w:id="284"/>
      <w:bookmarkEnd w:id="285"/>
      <w:bookmarkEnd w:id="286"/>
    </w:p>
    <w:p w14:paraId="0B214D99" w14:textId="77777777" w:rsidR="00D071B3" w:rsidRDefault="00D071B3" w:rsidP="00D071B3">
      <w:pPr>
        <w:pStyle w:val="Heading4"/>
      </w:pPr>
      <w:bookmarkStart w:id="287" w:name="_Toc54701294"/>
      <w:bookmarkStart w:id="288" w:name="_Toc98325453"/>
      <w:r>
        <w:t>AUTH-M-1-31</w:t>
      </w:r>
      <w:bookmarkEnd w:id="287"/>
      <w:bookmarkEnd w:id="288"/>
    </w:p>
    <w:p w14:paraId="17AA9304" w14:textId="183C96A4" w:rsidR="00D071B3" w:rsidRPr="00826661" w:rsidRDefault="00D071B3" w:rsidP="00D071B3">
      <w:r>
        <w:t xml:space="preserve">See </w:t>
      </w:r>
      <w:hyperlink r:id="rId48" w:history="1">
        <w:r w:rsidR="007924EB">
          <w:rPr>
            <w:rStyle w:val="Hyperlink"/>
          </w:rPr>
          <w:t>test-cases/pkcs11-v3.1/mandatory/AUTH-M-1-31.xml</w:t>
        </w:r>
      </w:hyperlink>
    </w:p>
    <w:p w14:paraId="05D6CF48" w14:textId="77777777" w:rsidR="00D071B3" w:rsidRDefault="00D071B3" w:rsidP="00D071B3"/>
    <w:p w14:paraId="1CDAB3EE" w14:textId="77777777" w:rsidR="00D071B3" w:rsidRDefault="00D071B3" w:rsidP="00D071B3">
      <w:pPr>
        <w:pStyle w:val="Heading2"/>
      </w:pPr>
      <w:bookmarkStart w:id="289" w:name="_Ref53497520"/>
      <w:bookmarkStart w:id="290" w:name="_Ref53497534"/>
      <w:bookmarkStart w:id="291" w:name="_Toc54701295"/>
      <w:bookmarkStart w:id="292" w:name="_Toc98325454"/>
      <w:r>
        <w:t>Public Certificates Token</w:t>
      </w:r>
      <w:bookmarkEnd w:id="289"/>
      <w:bookmarkEnd w:id="290"/>
      <w:bookmarkEnd w:id="291"/>
      <w:bookmarkEnd w:id="292"/>
    </w:p>
    <w:p w14:paraId="0D3582D6" w14:textId="77777777" w:rsidR="00D071B3" w:rsidRDefault="00D071B3" w:rsidP="00D071B3">
      <w:r>
        <w:t>This profile builds on the PKCS #11 Baseline Provider and/or Baseline Consumer profiles to provide for use in the context of a public certificates token.</w:t>
      </w:r>
    </w:p>
    <w:p w14:paraId="58E90942" w14:textId="77777777" w:rsidR="00D071B3" w:rsidRDefault="00D071B3" w:rsidP="00D071B3">
      <w:r>
        <w:t>An implementation conforms to this specification as a Public Certificates Token if it meets the following conditions:</w:t>
      </w:r>
    </w:p>
    <w:p w14:paraId="7F1507AF" w14:textId="77777777" w:rsidR="00D071B3" w:rsidRDefault="00D071B3" w:rsidP="00C45CB2">
      <w:pPr>
        <w:pStyle w:val="ListParagraph"/>
        <w:numPr>
          <w:ilvl w:val="0"/>
          <w:numId w:val="12"/>
        </w:numPr>
      </w:pPr>
      <w:r>
        <w:t>If the implementation is a consumer then it SHALL support the conditions required by the PKCS #11 Baseline Consumer Clause (Section 3.2)</w:t>
      </w:r>
    </w:p>
    <w:p w14:paraId="64D4B531" w14:textId="77777777" w:rsidR="00D071B3" w:rsidRDefault="00D071B3" w:rsidP="00C45CB2">
      <w:pPr>
        <w:pStyle w:val="ListParagraph"/>
        <w:numPr>
          <w:ilvl w:val="0"/>
          <w:numId w:val="12"/>
        </w:numPr>
      </w:pPr>
      <w:r>
        <w:t>If the implementation is a provider then it SHALL support the conditions required by the PKCS #11 Baseline Provider Clause (Section 3.3)</w:t>
      </w:r>
    </w:p>
    <w:p w14:paraId="4F37F2F0" w14:textId="62F2B2BA" w:rsidR="00D071B3" w:rsidRDefault="00D071B3" w:rsidP="00C45CB2">
      <w:pPr>
        <w:pStyle w:val="ListParagraph"/>
        <w:numPr>
          <w:ilvl w:val="0"/>
          <w:numId w:val="12"/>
        </w:numPr>
      </w:pPr>
      <w:r>
        <w:t xml:space="preserve">Supports the following data types </w:t>
      </w:r>
      <w:r w:rsidR="00040637">
        <w:t>[</w:t>
      </w:r>
      <w:hyperlink w:anchor="PKCS11_Spec" w:history="1">
        <w:r w:rsidR="00927768" w:rsidRPr="001A152C">
          <w:rPr>
            <w:rStyle w:val="Hyperlink"/>
          </w:rPr>
          <w:t>PKCS11_Spec</w:t>
        </w:r>
      </w:hyperlink>
      <w:r w:rsidR="00040637">
        <w:t>]</w:t>
      </w:r>
      <w:r>
        <w:t>:</w:t>
      </w:r>
    </w:p>
    <w:p w14:paraId="306FCEBC" w14:textId="77777777" w:rsidR="00D071B3" w:rsidRDefault="00D071B3" w:rsidP="00C45CB2">
      <w:pPr>
        <w:pStyle w:val="ListParagraph"/>
        <w:numPr>
          <w:ilvl w:val="1"/>
          <w:numId w:val="11"/>
        </w:numPr>
      </w:pPr>
      <w:r>
        <w:t>None specified</w:t>
      </w:r>
    </w:p>
    <w:p w14:paraId="4C5ACB34" w14:textId="302A66C2" w:rsidR="00D071B3" w:rsidRDefault="00D071B3" w:rsidP="00C45CB2">
      <w:pPr>
        <w:pStyle w:val="ListParagraph"/>
        <w:numPr>
          <w:ilvl w:val="0"/>
          <w:numId w:val="12"/>
        </w:numPr>
      </w:pPr>
      <w:r>
        <w:t xml:space="preserve">Supports the following attributes </w:t>
      </w:r>
      <w:r w:rsidR="00040637">
        <w:t>[</w:t>
      </w:r>
      <w:hyperlink w:anchor="PKCS11_Spec" w:history="1">
        <w:r w:rsidR="00927768" w:rsidRPr="001A152C">
          <w:rPr>
            <w:rStyle w:val="Hyperlink"/>
          </w:rPr>
          <w:t>PKCS11_Spec</w:t>
        </w:r>
      </w:hyperlink>
      <w:r w:rsidR="00040637">
        <w:t>]</w:t>
      </w:r>
      <w:r>
        <w:t>:</w:t>
      </w:r>
    </w:p>
    <w:p w14:paraId="5232599D" w14:textId="77777777" w:rsidR="00D071B3" w:rsidRDefault="00D071B3" w:rsidP="00C45CB2">
      <w:pPr>
        <w:pStyle w:val="ListParagraph"/>
        <w:numPr>
          <w:ilvl w:val="1"/>
          <w:numId w:val="12"/>
        </w:numPr>
      </w:pPr>
      <w:r>
        <w:t>None specified</w:t>
      </w:r>
    </w:p>
    <w:p w14:paraId="70A4C010" w14:textId="68A6819B" w:rsidR="00D071B3" w:rsidRDefault="00D071B3" w:rsidP="00C45CB2">
      <w:pPr>
        <w:pStyle w:val="ListParagraph"/>
        <w:numPr>
          <w:ilvl w:val="0"/>
          <w:numId w:val="12"/>
        </w:numPr>
      </w:pPr>
      <w:r>
        <w:t xml:space="preserve">Supports the following objects </w:t>
      </w:r>
      <w:r w:rsidR="00040637">
        <w:t>[</w:t>
      </w:r>
      <w:hyperlink w:anchor="PKCS11_Spec" w:history="1">
        <w:r w:rsidR="00927768" w:rsidRPr="001A152C">
          <w:rPr>
            <w:rStyle w:val="Hyperlink"/>
          </w:rPr>
          <w:t>PKCS11_Spec</w:t>
        </w:r>
      </w:hyperlink>
      <w:r w:rsidR="00040637">
        <w:t>]</w:t>
      </w:r>
      <w:r>
        <w:t>:</w:t>
      </w:r>
    </w:p>
    <w:p w14:paraId="7B691275" w14:textId="77777777" w:rsidR="00D071B3" w:rsidRPr="00B70B16" w:rsidRDefault="00D071B3" w:rsidP="00C45CB2">
      <w:pPr>
        <w:pStyle w:val="ListParagraph"/>
        <w:numPr>
          <w:ilvl w:val="1"/>
          <w:numId w:val="12"/>
        </w:numPr>
        <w:rPr>
          <w:i/>
          <w:iCs/>
        </w:rPr>
      </w:pPr>
      <w:r w:rsidRPr="00B70B16">
        <w:rPr>
          <w:i/>
          <w:iCs/>
        </w:rPr>
        <w:t>CKO_CERTIFICATE</w:t>
      </w:r>
    </w:p>
    <w:p w14:paraId="08F5FB08" w14:textId="77777777" w:rsidR="00D071B3" w:rsidRDefault="00D071B3" w:rsidP="00C45CB2">
      <w:pPr>
        <w:pStyle w:val="ListParagraph"/>
        <w:numPr>
          <w:ilvl w:val="1"/>
          <w:numId w:val="12"/>
        </w:numPr>
      </w:pPr>
      <w:r w:rsidRPr="00B70B16">
        <w:rPr>
          <w:i/>
          <w:iCs/>
        </w:rPr>
        <w:t>CKO_PROFILE</w:t>
      </w:r>
      <w:r>
        <w:t xml:space="preserve"> with value </w:t>
      </w:r>
      <w:r w:rsidRPr="00B70B16">
        <w:rPr>
          <w:i/>
          <w:iCs/>
        </w:rPr>
        <w:t>CKP_PUBLIC_CERTIFICATES_TOKEN</w:t>
      </w:r>
    </w:p>
    <w:p w14:paraId="5FAC245E" w14:textId="2EEC2D9E" w:rsidR="00D071B3" w:rsidRDefault="00D071B3" w:rsidP="00C45CB2">
      <w:pPr>
        <w:pStyle w:val="ListParagraph"/>
        <w:numPr>
          <w:ilvl w:val="0"/>
          <w:numId w:val="12"/>
        </w:numPr>
      </w:pPr>
      <w:r>
        <w:t xml:space="preserve">Supports the following functions </w:t>
      </w:r>
      <w:r w:rsidR="00040637">
        <w:t>[</w:t>
      </w:r>
      <w:hyperlink w:anchor="PKCS11_Spec" w:history="1">
        <w:r w:rsidR="00927768" w:rsidRPr="001A152C">
          <w:rPr>
            <w:rStyle w:val="Hyperlink"/>
          </w:rPr>
          <w:t>PKCS11_Spec</w:t>
        </w:r>
      </w:hyperlink>
      <w:r w:rsidR="00040637">
        <w:t>]</w:t>
      </w:r>
      <w:r>
        <w:t>:</w:t>
      </w:r>
    </w:p>
    <w:p w14:paraId="69FC0868" w14:textId="77777777" w:rsidR="00D071B3" w:rsidRDefault="00D071B3" w:rsidP="00C45CB2">
      <w:pPr>
        <w:pStyle w:val="ListParagraph"/>
        <w:numPr>
          <w:ilvl w:val="1"/>
          <w:numId w:val="12"/>
        </w:numPr>
      </w:pPr>
      <w:r>
        <w:t>None specified</w:t>
      </w:r>
    </w:p>
    <w:p w14:paraId="04DB6AF5" w14:textId="27E59A2D" w:rsidR="00D071B3" w:rsidRDefault="00D071B3" w:rsidP="00C45CB2">
      <w:pPr>
        <w:pStyle w:val="ListParagraph"/>
        <w:numPr>
          <w:ilvl w:val="0"/>
          <w:numId w:val="12"/>
        </w:numPr>
      </w:pPr>
      <w:r>
        <w:t xml:space="preserve">Supports the following mechanisms </w:t>
      </w:r>
      <w:r w:rsidR="00040637">
        <w:t>[</w:t>
      </w:r>
      <w:hyperlink w:anchor="PKCS11_Spec" w:history="1">
        <w:r w:rsidR="00927768" w:rsidRPr="001A152C">
          <w:rPr>
            <w:rStyle w:val="Hyperlink"/>
          </w:rPr>
          <w:t>PKCS11_Spec</w:t>
        </w:r>
      </w:hyperlink>
      <w:r w:rsidR="00040637">
        <w:t>]</w:t>
      </w:r>
      <w:r>
        <w:t>:</w:t>
      </w:r>
    </w:p>
    <w:p w14:paraId="70A2DF11" w14:textId="77777777" w:rsidR="00D071B3" w:rsidRDefault="00D071B3" w:rsidP="00C45CB2">
      <w:pPr>
        <w:pStyle w:val="ListParagraph"/>
        <w:numPr>
          <w:ilvl w:val="1"/>
          <w:numId w:val="12"/>
        </w:numPr>
      </w:pPr>
      <w:r>
        <w:t>None specified</w:t>
      </w:r>
    </w:p>
    <w:p w14:paraId="33547382" w14:textId="77777777" w:rsidR="00D071B3" w:rsidRDefault="00D071B3" w:rsidP="00C45CB2">
      <w:pPr>
        <w:pStyle w:val="ListParagraph"/>
        <w:numPr>
          <w:ilvl w:val="0"/>
          <w:numId w:val="12"/>
        </w:numPr>
      </w:pPr>
      <w:r>
        <w:t>Supports the following object location requirements:</w:t>
      </w:r>
    </w:p>
    <w:p w14:paraId="49DFFE18" w14:textId="77777777" w:rsidR="00D071B3" w:rsidRDefault="00D071B3" w:rsidP="00C45CB2">
      <w:pPr>
        <w:pStyle w:val="ListParagraph"/>
        <w:numPr>
          <w:ilvl w:val="1"/>
          <w:numId w:val="12"/>
        </w:numPr>
      </w:pPr>
      <w:r>
        <w:t>All certificates are publicly readable, able to be found on the token without a login having been performed</w:t>
      </w:r>
    </w:p>
    <w:p w14:paraId="3123BD94" w14:textId="77777777" w:rsidR="00D071B3" w:rsidRDefault="00D071B3" w:rsidP="00C45CB2">
      <w:pPr>
        <w:pStyle w:val="ListParagraph"/>
        <w:numPr>
          <w:ilvl w:val="1"/>
          <w:numId w:val="12"/>
        </w:numPr>
      </w:pPr>
      <w:r>
        <w:t xml:space="preserve">All certificates for which a matching private key also exists on the token must have a matching </w:t>
      </w:r>
      <w:r w:rsidRPr="00B70B16">
        <w:rPr>
          <w:i/>
          <w:iCs/>
        </w:rPr>
        <w:t>CKA_ID</w:t>
      </w:r>
      <w:r>
        <w:t xml:space="preserve"> attribute for the certificate and private key</w:t>
      </w:r>
    </w:p>
    <w:p w14:paraId="432CAEF5" w14:textId="77777777" w:rsidR="00D071B3" w:rsidRDefault="00D071B3" w:rsidP="00C45CB2">
      <w:pPr>
        <w:pStyle w:val="ListParagraph"/>
        <w:numPr>
          <w:ilvl w:val="1"/>
          <w:numId w:val="12"/>
        </w:numPr>
      </w:pPr>
      <w:r>
        <w:t>One or more of the following conditions must be met:</w:t>
      </w:r>
    </w:p>
    <w:p w14:paraId="2440BED4" w14:textId="77777777" w:rsidR="00D071B3" w:rsidRDefault="00D071B3" w:rsidP="00C45CB2">
      <w:pPr>
        <w:pStyle w:val="ListParagraph"/>
        <w:numPr>
          <w:ilvl w:val="2"/>
          <w:numId w:val="12"/>
        </w:numPr>
      </w:pPr>
      <w:r>
        <w:t xml:space="preserve">The matching private key for a certificate can be found via </w:t>
      </w:r>
      <w:r w:rsidRPr="00B70B16">
        <w:rPr>
          <w:i/>
          <w:iCs/>
        </w:rPr>
        <w:t>C_FindObjects</w:t>
      </w:r>
      <w:r>
        <w:t xml:space="preserve"> using the matching </w:t>
      </w:r>
      <w:r w:rsidRPr="00B70B16">
        <w:rPr>
          <w:i/>
          <w:iCs/>
        </w:rPr>
        <w:t>CKA_ID</w:t>
      </w:r>
      <w:r>
        <w:t xml:space="preserve"> value without a login having been performed; </w:t>
      </w:r>
    </w:p>
    <w:p w14:paraId="62E58BFA" w14:textId="77777777" w:rsidR="00D071B3" w:rsidRDefault="00D071B3" w:rsidP="00C45CB2">
      <w:pPr>
        <w:pStyle w:val="ListParagraph"/>
        <w:numPr>
          <w:ilvl w:val="2"/>
          <w:numId w:val="12"/>
        </w:numPr>
      </w:pPr>
      <w:r>
        <w:t xml:space="preserve">The matching public key for a certificate can be found via </w:t>
      </w:r>
      <w:r w:rsidRPr="00CD7BCC">
        <w:rPr>
          <w:i/>
          <w:iCs/>
        </w:rPr>
        <w:t>C_FindObjects</w:t>
      </w:r>
      <w:r>
        <w:t xml:space="preserve"> using the matching </w:t>
      </w:r>
      <w:r w:rsidRPr="00CD7BCC">
        <w:rPr>
          <w:i/>
          <w:iCs/>
        </w:rPr>
        <w:t>CKA_ID</w:t>
      </w:r>
      <w:r>
        <w:t xml:space="preserve"> value without a login having been performed</w:t>
      </w:r>
    </w:p>
    <w:p w14:paraId="1B37E22B" w14:textId="0970E9AB" w:rsidR="00D071B3" w:rsidRDefault="00D071B3" w:rsidP="00C45CB2">
      <w:pPr>
        <w:pStyle w:val="ListParagraph"/>
        <w:numPr>
          <w:ilvl w:val="0"/>
          <w:numId w:val="12"/>
        </w:numPr>
      </w:pPr>
      <w:r>
        <w:t xml:space="preserve">Supports </w:t>
      </w:r>
      <w:r w:rsidRPr="001B59D1">
        <w:t>Error Handling</w:t>
      </w:r>
      <w:r>
        <w:t xml:space="preserve"> </w:t>
      </w:r>
      <w:r w:rsidR="00040637">
        <w:t>[PKCS11_Spec]</w:t>
      </w:r>
      <w:r>
        <w:t xml:space="preserve"> for any supported object, function or mechanism</w:t>
      </w:r>
    </w:p>
    <w:p w14:paraId="49EC581F" w14:textId="10FA3BD1" w:rsidR="00D071B3" w:rsidRDefault="00D071B3" w:rsidP="00C45CB2">
      <w:pPr>
        <w:pStyle w:val="ListParagraph"/>
        <w:numPr>
          <w:ilvl w:val="0"/>
          <w:numId w:val="12"/>
        </w:numPr>
      </w:pPr>
      <w:r>
        <w:t xml:space="preserve">Optionally supports any clause within </w:t>
      </w:r>
      <w:r w:rsidR="00040637">
        <w:t>[</w:t>
      </w:r>
      <w:hyperlink w:anchor="PKCS11_Spec" w:history="1">
        <w:r w:rsidR="00927768" w:rsidRPr="001A152C">
          <w:rPr>
            <w:rStyle w:val="Hyperlink"/>
          </w:rPr>
          <w:t>PKCS11_Spec</w:t>
        </w:r>
      </w:hyperlink>
      <w:r w:rsidR="00040637">
        <w:t>]</w:t>
      </w:r>
      <w:r>
        <w:t xml:space="preserve"> that is not listed above</w:t>
      </w:r>
    </w:p>
    <w:p w14:paraId="0AFD8890" w14:textId="77777777" w:rsidR="00D071B3" w:rsidRDefault="00D071B3" w:rsidP="00C45CB2">
      <w:pPr>
        <w:pStyle w:val="ListParagraph"/>
        <w:numPr>
          <w:ilvl w:val="0"/>
          <w:numId w:val="12"/>
        </w:numPr>
      </w:pPr>
      <w:r>
        <w:t>Optionally supports extensions outside the scope of this standard (e.g., vendor defined extensions, conformance clauses) that do not contradict any PKCS #11 requirements.</w:t>
      </w:r>
      <w:r w:rsidDel="00CD7BCC">
        <w:t xml:space="preserve"> </w:t>
      </w:r>
    </w:p>
    <w:p w14:paraId="3B6CB3FC" w14:textId="77777777" w:rsidR="00D071B3" w:rsidRDefault="00D071B3" w:rsidP="00D071B3">
      <w:pPr>
        <w:pStyle w:val="Heading3"/>
      </w:pPr>
      <w:bookmarkStart w:id="293" w:name="_Ref53497549"/>
      <w:bookmarkStart w:id="294" w:name="_Toc54701296"/>
      <w:bookmarkStart w:id="295" w:name="_Toc98325455"/>
      <w:r>
        <w:t>Public Certificates Token Provider Mandatory Test Cases</w:t>
      </w:r>
      <w:bookmarkEnd w:id="293"/>
      <w:bookmarkEnd w:id="294"/>
      <w:bookmarkEnd w:id="295"/>
    </w:p>
    <w:p w14:paraId="5441A2D0" w14:textId="77777777" w:rsidR="00D071B3" w:rsidRDefault="00D071B3" w:rsidP="00D071B3">
      <w:pPr>
        <w:pStyle w:val="Heading4"/>
      </w:pPr>
      <w:bookmarkStart w:id="296" w:name="_Toc54701297"/>
      <w:bookmarkStart w:id="297" w:name="_Toc98325456"/>
      <w:r>
        <w:t>CERT-M-1-31</w:t>
      </w:r>
      <w:bookmarkEnd w:id="296"/>
      <w:bookmarkEnd w:id="297"/>
    </w:p>
    <w:p w14:paraId="750FDE5A" w14:textId="06516BBB" w:rsidR="00D071B3" w:rsidRDefault="00D071B3" w:rsidP="00D071B3">
      <w:pPr>
        <w:rPr>
          <w:rStyle w:val="Hyperlink"/>
        </w:rPr>
      </w:pPr>
      <w:r>
        <w:t xml:space="preserve">See </w:t>
      </w:r>
      <w:hyperlink r:id="rId49" w:history="1">
        <w:r w:rsidR="007924EB">
          <w:rPr>
            <w:rStyle w:val="Hyperlink"/>
          </w:rPr>
          <w:t>test-cases/pkcs11-v3.1/mandatory/CERT-M-1-31.xml</w:t>
        </w:r>
      </w:hyperlink>
    </w:p>
    <w:p w14:paraId="7CD205E6" w14:textId="77777777" w:rsidR="00D071B3" w:rsidRPr="00826661" w:rsidRDefault="00D071B3" w:rsidP="00D071B3">
      <w:pPr>
        <w:pStyle w:val="Heading2"/>
      </w:pPr>
      <w:bookmarkStart w:id="298" w:name="_Ref54700974"/>
      <w:bookmarkStart w:id="299" w:name="_Toc54701298"/>
      <w:bookmarkStart w:id="300" w:name="_Toc98325457"/>
      <w:r>
        <w:t>HKDF TLS Token</w:t>
      </w:r>
      <w:bookmarkEnd w:id="298"/>
      <w:bookmarkEnd w:id="299"/>
      <w:bookmarkEnd w:id="300"/>
    </w:p>
    <w:p w14:paraId="20393547" w14:textId="77777777" w:rsidR="00D071B3" w:rsidRDefault="00D071B3" w:rsidP="00D071B3">
      <w:r>
        <w:t>This profile builds on the PKCS #11 Baseline Provider and/or Baseline Consumer profiles to provide for use in the context of TLS 1.3 connections using the CKM_HKDF_DERIVE_DATA mechanism.</w:t>
      </w:r>
    </w:p>
    <w:p w14:paraId="4DBDADD9" w14:textId="77777777" w:rsidR="00D071B3" w:rsidRDefault="00D071B3" w:rsidP="00D071B3">
      <w:r>
        <w:t>An implementation conforms to this specification as an HKDF TLS Token if it meets the following conditions:</w:t>
      </w:r>
    </w:p>
    <w:p w14:paraId="00C33B7F" w14:textId="77777777" w:rsidR="00D071B3" w:rsidRDefault="00D071B3" w:rsidP="00C45CB2">
      <w:pPr>
        <w:pStyle w:val="ListParagraph"/>
        <w:numPr>
          <w:ilvl w:val="0"/>
          <w:numId w:val="31"/>
        </w:numPr>
      </w:pPr>
      <w:r>
        <w:t>If the implementation is a consumer then it SHALL support the conditions required by the PKCS #11 Baseline Consumer Clause (Section 3.2)</w:t>
      </w:r>
    </w:p>
    <w:p w14:paraId="5CCE2C8F" w14:textId="77777777" w:rsidR="00D071B3" w:rsidRDefault="00D071B3" w:rsidP="00C45CB2">
      <w:pPr>
        <w:pStyle w:val="ListParagraph"/>
        <w:numPr>
          <w:ilvl w:val="0"/>
          <w:numId w:val="31"/>
        </w:numPr>
      </w:pPr>
      <w:r>
        <w:t>If the implementation is a provider then it SHALL support the conditions required by the PKCS #11 Baseline Provider Clause (Section 3.3)</w:t>
      </w:r>
    </w:p>
    <w:p w14:paraId="6C905758" w14:textId="1C54E8C5" w:rsidR="00D071B3" w:rsidRDefault="00D071B3" w:rsidP="00C45CB2">
      <w:pPr>
        <w:pStyle w:val="ListParagraph"/>
        <w:numPr>
          <w:ilvl w:val="0"/>
          <w:numId w:val="31"/>
        </w:numPr>
      </w:pPr>
      <w:r>
        <w:t xml:space="preserve">Supports the following data types </w:t>
      </w:r>
      <w:r w:rsidR="00040637">
        <w:t>[</w:t>
      </w:r>
      <w:hyperlink w:anchor="PKCS11_Spec" w:history="1">
        <w:r w:rsidR="00927768" w:rsidRPr="001A152C">
          <w:rPr>
            <w:rStyle w:val="Hyperlink"/>
          </w:rPr>
          <w:t>PKCS11_Spec</w:t>
        </w:r>
      </w:hyperlink>
      <w:r w:rsidR="00040637">
        <w:t>]</w:t>
      </w:r>
      <w:r>
        <w:t>:</w:t>
      </w:r>
    </w:p>
    <w:p w14:paraId="7873B7C3" w14:textId="77777777" w:rsidR="00D071B3" w:rsidRDefault="00D071B3" w:rsidP="00C45CB2">
      <w:pPr>
        <w:pStyle w:val="ListParagraph"/>
        <w:numPr>
          <w:ilvl w:val="1"/>
          <w:numId w:val="10"/>
        </w:numPr>
      </w:pPr>
      <w:r>
        <w:lastRenderedPageBreak/>
        <w:t>CK_HKDF_PARAMS</w:t>
      </w:r>
    </w:p>
    <w:p w14:paraId="0A5DAA28" w14:textId="467975E3" w:rsidR="00D071B3" w:rsidRDefault="00D071B3" w:rsidP="00C45CB2">
      <w:pPr>
        <w:pStyle w:val="ListParagraph"/>
        <w:numPr>
          <w:ilvl w:val="0"/>
          <w:numId w:val="31"/>
        </w:numPr>
      </w:pPr>
      <w:r>
        <w:t xml:space="preserve">Supports the following attributes </w:t>
      </w:r>
      <w:r w:rsidR="00040637">
        <w:t>[</w:t>
      </w:r>
      <w:hyperlink w:anchor="PKCS11_Spec" w:history="1">
        <w:r w:rsidR="00927768" w:rsidRPr="001A152C">
          <w:rPr>
            <w:rStyle w:val="Hyperlink"/>
          </w:rPr>
          <w:t>PKCS11_Spec</w:t>
        </w:r>
      </w:hyperlink>
      <w:r w:rsidR="00040637">
        <w:t>]</w:t>
      </w:r>
      <w:r>
        <w:t>:</w:t>
      </w:r>
    </w:p>
    <w:p w14:paraId="46556CD0" w14:textId="77777777" w:rsidR="00D071B3" w:rsidRDefault="00D071B3" w:rsidP="00C45CB2">
      <w:pPr>
        <w:pStyle w:val="ListParagraph"/>
        <w:numPr>
          <w:ilvl w:val="1"/>
          <w:numId w:val="31"/>
        </w:numPr>
      </w:pPr>
      <w:r>
        <w:t>None specified</w:t>
      </w:r>
    </w:p>
    <w:p w14:paraId="563C4ED0" w14:textId="3E3DF48A" w:rsidR="00D071B3" w:rsidRDefault="00D071B3" w:rsidP="00C45CB2">
      <w:pPr>
        <w:pStyle w:val="ListParagraph"/>
        <w:numPr>
          <w:ilvl w:val="0"/>
          <w:numId w:val="31"/>
        </w:numPr>
      </w:pPr>
      <w:r>
        <w:t xml:space="preserve">Supports the following objects </w:t>
      </w:r>
      <w:r w:rsidR="00040637">
        <w:t>[</w:t>
      </w:r>
      <w:hyperlink w:anchor="PKCS11_Spec" w:history="1">
        <w:r w:rsidR="00927768" w:rsidRPr="001A152C">
          <w:rPr>
            <w:rStyle w:val="Hyperlink"/>
          </w:rPr>
          <w:t>PKCS11_Spec</w:t>
        </w:r>
      </w:hyperlink>
      <w:r w:rsidR="00040637">
        <w:t>]</w:t>
      </w:r>
      <w:r>
        <w:t>:</w:t>
      </w:r>
    </w:p>
    <w:p w14:paraId="62A866F0" w14:textId="77777777" w:rsidR="00D071B3" w:rsidRPr="00B70B16" w:rsidRDefault="00D071B3" w:rsidP="00C45CB2">
      <w:pPr>
        <w:pStyle w:val="ListParagraph"/>
        <w:numPr>
          <w:ilvl w:val="1"/>
          <w:numId w:val="31"/>
        </w:numPr>
        <w:rPr>
          <w:i/>
          <w:iCs/>
        </w:rPr>
      </w:pPr>
      <w:r w:rsidRPr="00B70B16">
        <w:rPr>
          <w:i/>
          <w:iCs/>
        </w:rPr>
        <w:t>CKO_</w:t>
      </w:r>
      <w:r>
        <w:rPr>
          <w:i/>
          <w:iCs/>
        </w:rPr>
        <w:t>DATA</w:t>
      </w:r>
    </w:p>
    <w:p w14:paraId="7181FC2C" w14:textId="77777777" w:rsidR="00D071B3" w:rsidRPr="00B70B16" w:rsidRDefault="00D071B3" w:rsidP="00C45CB2">
      <w:pPr>
        <w:pStyle w:val="ListParagraph"/>
        <w:numPr>
          <w:ilvl w:val="1"/>
          <w:numId w:val="31"/>
        </w:numPr>
        <w:rPr>
          <w:i/>
          <w:iCs/>
        </w:rPr>
      </w:pPr>
      <w:r w:rsidRPr="00B70B16">
        <w:rPr>
          <w:i/>
          <w:iCs/>
        </w:rPr>
        <w:t>CKO_</w:t>
      </w:r>
      <w:r>
        <w:rPr>
          <w:i/>
          <w:iCs/>
        </w:rPr>
        <w:t>SECRET</w:t>
      </w:r>
      <w:r w:rsidRPr="00B70B16">
        <w:rPr>
          <w:i/>
          <w:iCs/>
        </w:rPr>
        <w:t>_KEY</w:t>
      </w:r>
    </w:p>
    <w:p w14:paraId="22B40EE9" w14:textId="77777777" w:rsidR="00D071B3" w:rsidRDefault="00D071B3" w:rsidP="00C45CB2">
      <w:pPr>
        <w:pStyle w:val="ListParagraph"/>
        <w:numPr>
          <w:ilvl w:val="1"/>
          <w:numId w:val="31"/>
        </w:numPr>
      </w:pPr>
      <w:r w:rsidRPr="00B70B16">
        <w:rPr>
          <w:i/>
          <w:iCs/>
        </w:rPr>
        <w:t>CKO_PROFILE</w:t>
      </w:r>
      <w:r>
        <w:t xml:space="preserve"> with value </w:t>
      </w:r>
      <w:r w:rsidRPr="00B70B16">
        <w:rPr>
          <w:i/>
          <w:iCs/>
        </w:rPr>
        <w:t>CKP_</w:t>
      </w:r>
      <w:r>
        <w:rPr>
          <w:i/>
          <w:iCs/>
        </w:rPr>
        <w:t>HKDF_TLS</w:t>
      </w:r>
      <w:r w:rsidRPr="00B70B16">
        <w:rPr>
          <w:i/>
          <w:iCs/>
        </w:rPr>
        <w:t>_TOKEN</w:t>
      </w:r>
    </w:p>
    <w:p w14:paraId="70ACBBE9" w14:textId="15C2FD32" w:rsidR="00D071B3" w:rsidRDefault="00D071B3" w:rsidP="00C45CB2">
      <w:pPr>
        <w:pStyle w:val="ListParagraph"/>
        <w:numPr>
          <w:ilvl w:val="0"/>
          <w:numId w:val="31"/>
        </w:numPr>
      </w:pPr>
      <w:r>
        <w:t xml:space="preserve">Supports the following functions </w:t>
      </w:r>
      <w:r w:rsidR="00040637">
        <w:t>[</w:t>
      </w:r>
      <w:hyperlink w:anchor="PKCS11_Spec" w:history="1">
        <w:r w:rsidR="00927768" w:rsidRPr="001A152C">
          <w:rPr>
            <w:rStyle w:val="Hyperlink"/>
          </w:rPr>
          <w:t>PKCS11_Spec</w:t>
        </w:r>
      </w:hyperlink>
      <w:r w:rsidR="00040637">
        <w:t>]</w:t>
      </w:r>
      <w:r>
        <w:t>:</w:t>
      </w:r>
    </w:p>
    <w:p w14:paraId="2DB1CD7C" w14:textId="77777777" w:rsidR="00D071B3" w:rsidRPr="00B70B16" w:rsidRDefault="00D071B3" w:rsidP="00C45CB2">
      <w:pPr>
        <w:pStyle w:val="ListParagraph"/>
        <w:numPr>
          <w:ilvl w:val="1"/>
          <w:numId w:val="31"/>
        </w:numPr>
        <w:rPr>
          <w:i/>
          <w:iCs/>
        </w:rPr>
      </w:pPr>
      <w:r w:rsidRPr="00B70B16">
        <w:rPr>
          <w:i/>
          <w:iCs/>
        </w:rPr>
        <w:t>C_</w:t>
      </w:r>
      <w:r>
        <w:rPr>
          <w:i/>
          <w:iCs/>
        </w:rPr>
        <w:t>DeriveKey</w:t>
      </w:r>
    </w:p>
    <w:p w14:paraId="1924E0FF" w14:textId="77777777" w:rsidR="00D071B3" w:rsidRDefault="00D071B3" w:rsidP="00C45CB2">
      <w:pPr>
        <w:pStyle w:val="ListParagraph"/>
        <w:numPr>
          <w:ilvl w:val="0"/>
          <w:numId w:val="31"/>
        </w:numPr>
      </w:pPr>
      <w:r>
        <w:t>Supports the following mechanisms:</w:t>
      </w:r>
    </w:p>
    <w:p w14:paraId="36D84D09" w14:textId="77777777" w:rsidR="00D071B3" w:rsidRDefault="00D071B3" w:rsidP="00C45CB2">
      <w:pPr>
        <w:pStyle w:val="ListParagraph"/>
        <w:numPr>
          <w:ilvl w:val="1"/>
          <w:numId w:val="31"/>
        </w:numPr>
      </w:pPr>
      <w:r>
        <w:t>CKM_HKDF_DATA</w:t>
      </w:r>
    </w:p>
    <w:p w14:paraId="2310272A" w14:textId="7478261A" w:rsidR="00D071B3" w:rsidRDefault="00D071B3" w:rsidP="00D071B3">
      <w:pPr>
        <w:pStyle w:val="BodyText"/>
        <w:tabs>
          <w:tab w:val="left" w:pos="0"/>
        </w:tabs>
        <w:spacing w:after="140" w:line="288" w:lineRule="auto"/>
        <w:ind w:left="2160"/>
        <w:rPr>
          <w:rFonts w:ascii="Liberation Serif" w:hAnsi="Liberation Serif"/>
        </w:rPr>
      </w:pPr>
      <w:r>
        <w:t>A conformant provider SHALL not reject derive requests based on the pInfo value if the following pInfo values are given:</w:t>
      </w:r>
    </w:p>
    <w:p w14:paraId="3DBB4861" w14:textId="77777777" w:rsidR="00D071B3" w:rsidRDefault="00D071B3" w:rsidP="00C45CB2">
      <w:pPr>
        <w:pStyle w:val="BodyText"/>
        <w:numPr>
          <w:ilvl w:val="3"/>
          <w:numId w:val="31"/>
        </w:numPr>
        <w:tabs>
          <w:tab w:val="left" w:pos="0"/>
        </w:tabs>
        <w:spacing w:before="0" w:after="140" w:line="288" w:lineRule="auto"/>
      </w:pPr>
      <w:r>
        <w:t>The string  L1,L2,”tls iv”,0 (L1, L2, 0x74, 0x6c, 0x73, 0x20, 0x69, 0x76, 0x00) where L1 is the most  significant byte of CKA_KEY_LENGTH and L2 is the least significant byte of CKA_KEY_LENGTH.</w:t>
      </w:r>
    </w:p>
    <w:p w14:paraId="54D48E13" w14:textId="77777777" w:rsidR="00D071B3" w:rsidRDefault="00D071B3" w:rsidP="00C45CB2">
      <w:pPr>
        <w:pStyle w:val="BodyText"/>
        <w:numPr>
          <w:ilvl w:val="3"/>
          <w:numId w:val="31"/>
        </w:numPr>
        <w:tabs>
          <w:tab w:val="left" w:pos="0"/>
        </w:tabs>
        <w:spacing w:before="0" w:after="140" w:line="288" w:lineRule="auto"/>
      </w:pPr>
      <w:r>
        <w:t>The string  L1,L2,”tls quic iv”,0 (L1, L2, 0x74, 0x6c, 0x73, 0x20, 0x71, 0x75, 0x69, 0x63, 0x20, 0x69, 0x76, 0x00) where L1 is the most  significant byte of CKA_KEY_LENGTH and L2 is the least significant byte of CKA_KEY_LENGTH.</w:t>
      </w:r>
    </w:p>
    <w:p w14:paraId="795B4AC3" w14:textId="77777777" w:rsidR="00D071B3" w:rsidRDefault="00D071B3" w:rsidP="00D071B3">
      <w:pPr>
        <w:pStyle w:val="BodyText"/>
        <w:tabs>
          <w:tab w:val="left" w:pos="0"/>
        </w:tabs>
        <w:spacing w:after="140" w:line="288" w:lineRule="auto"/>
        <w:ind w:left="2160"/>
      </w:pPr>
      <w:r>
        <w:t>A conformant provider MAY accept other values for pInfo.</w:t>
      </w:r>
    </w:p>
    <w:p w14:paraId="3E500F34" w14:textId="703DD4FC" w:rsidR="00D071B3" w:rsidRDefault="00D071B3" w:rsidP="00C45CB2">
      <w:pPr>
        <w:pStyle w:val="ListParagraph"/>
        <w:numPr>
          <w:ilvl w:val="0"/>
          <w:numId w:val="31"/>
        </w:numPr>
      </w:pPr>
      <w:r>
        <w:t xml:space="preserve">Supports </w:t>
      </w:r>
      <w:r w:rsidRPr="00B70B16">
        <w:rPr>
          <w:i/>
          <w:iCs/>
        </w:rPr>
        <w:t>Error Handling</w:t>
      </w:r>
      <w:r>
        <w:t xml:space="preserve"> </w:t>
      </w:r>
      <w:r w:rsidR="00040637">
        <w:t>[</w:t>
      </w:r>
      <w:hyperlink w:anchor="PKCS11_Spec" w:history="1">
        <w:r w:rsidR="00927768" w:rsidRPr="001A152C">
          <w:rPr>
            <w:rStyle w:val="Hyperlink"/>
          </w:rPr>
          <w:t>PKCS11_Spec</w:t>
        </w:r>
      </w:hyperlink>
      <w:r w:rsidR="00040637">
        <w:t>]</w:t>
      </w:r>
      <w:r>
        <w:t xml:space="preserve"> for any supported object, function or mechanism</w:t>
      </w:r>
    </w:p>
    <w:p w14:paraId="20641B2E" w14:textId="74012C15" w:rsidR="00D071B3" w:rsidRDefault="00D071B3" w:rsidP="00C45CB2">
      <w:pPr>
        <w:pStyle w:val="ListParagraph"/>
        <w:numPr>
          <w:ilvl w:val="0"/>
          <w:numId w:val="31"/>
        </w:numPr>
      </w:pPr>
      <w:r>
        <w:t xml:space="preserve">Optionally supports any clause within </w:t>
      </w:r>
      <w:r w:rsidR="00040637">
        <w:t>[</w:t>
      </w:r>
      <w:hyperlink w:anchor="PKCS11_Spec" w:history="1">
        <w:r w:rsidR="00927768" w:rsidRPr="001A152C">
          <w:rPr>
            <w:rStyle w:val="Hyperlink"/>
          </w:rPr>
          <w:t>PKCS11_Spec</w:t>
        </w:r>
      </w:hyperlink>
      <w:r w:rsidR="00040637">
        <w:t>]</w:t>
      </w:r>
      <w:r>
        <w:t xml:space="preserve"> that is not listed above</w:t>
      </w:r>
    </w:p>
    <w:p w14:paraId="3B736CA8" w14:textId="77777777" w:rsidR="00D071B3" w:rsidRDefault="00D071B3" w:rsidP="00C45CB2">
      <w:pPr>
        <w:pStyle w:val="ListParagraph"/>
        <w:numPr>
          <w:ilvl w:val="0"/>
          <w:numId w:val="31"/>
        </w:numPr>
      </w:pPr>
      <w:r>
        <w:t>Optionally supports extensions outside the scope of this standard (e.g., vendor defined extensions, conformance clauses) that do not contradict any PKCS #11 requirements.</w:t>
      </w:r>
    </w:p>
    <w:p w14:paraId="561C44AB" w14:textId="77777777" w:rsidR="00D071B3" w:rsidRPr="00826661" w:rsidRDefault="00D071B3" w:rsidP="00D071B3"/>
    <w:p w14:paraId="15833395" w14:textId="77777777" w:rsidR="00D071B3" w:rsidRDefault="00D071B3" w:rsidP="00D071B3">
      <w:pPr>
        <w:pStyle w:val="Heading2"/>
      </w:pPr>
      <w:bookmarkStart w:id="301" w:name="_Ref53490927"/>
      <w:bookmarkStart w:id="302" w:name="_Toc54701299"/>
      <w:bookmarkStart w:id="303" w:name="_Toc98325458"/>
      <w:bookmarkStart w:id="304" w:name="_Toc439711386"/>
      <w:bookmarkStart w:id="305" w:name="_Toc463354701"/>
      <w:bookmarkStart w:id="306" w:name="_Toc478070610"/>
      <w:bookmarkStart w:id="307" w:name="_Toc479342230"/>
      <w:bookmarkStart w:id="308" w:name="_Toc491431613"/>
      <w:bookmarkStart w:id="309" w:name="_Ref527637558"/>
      <w:bookmarkStart w:id="310" w:name="_Ref527637578"/>
      <w:bookmarkStart w:id="311" w:name="_Toc533021526"/>
      <w:bookmarkStart w:id="312" w:name="_Toc535231769"/>
      <w:bookmarkStart w:id="313" w:name="_Toc14773392"/>
      <w:bookmarkStart w:id="314" w:name="_Toc27473443"/>
      <w:bookmarkStart w:id="315" w:name="_Toc32324579"/>
      <w:bookmarkStart w:id="316" w:name="_Ref53491771"/>
      <w:bookmarkStart w:id="317" w:name="_Ref53491781"/>
      <w:r>
        <w:t>Baseline Consumer</w:t>
      </w:r>
      <w:bookmarkEnd w:id="301"/>
      <w:bookmarkEnd w:id="302"/>
      <w:bookmarkEnd w:id="303"/>
      <w:r>
        <w:t xml:space="preserve"> </w:t>
      </w:r>
    </w:p>
    <w:p w14:paraId="655E9E56" w14:textId="77777777" w:rsidR="00D071B3" w:rsidRDefault="00D071B3" w:rsidP="00D071B3">
      <w:r>
        <w:t>A PKCS #11 consumer calls a PKCS #11 provider implementation of the PKCS #11 API in order to use the cryptographic functionality from that provider.</w:t>
      </w:r>
    </w:p>
    <w:p w14:paraId="79ED46D2" w14:textId="77777777" w:rsidR="00D071B3" w:rsidRDefault="00D071B3" w:rsidP="00D071B3">
      <w:r>
        <w:t>This profile specifies the most basic functionality that would be expected of a conformant PKCS #11 consumer – the ability to consume information via the cryptographic services offered by a provider.</w:t>
      </w:r>
    </w:p>
    <w:p w14:paraId="1EC2D09D" w14:textId="77777777" w:rsidR="00D071B3" w:rsidRDefault="00D071B3" w:rsidP="00D071B3">
      <w:r>
        <w:t>An implementation conforms to this specification as a Baseline Consumer if it meets the following conditions:</w:t>
      </w:r>
    </w:p>
    <w:p w14:paraId="32C9E749" w14:textId="1AFB6532" w:rsidR="00D071B3" w:rsidRDefault="00D071B3" w:rsidP="00C45CB2">
      <w:pPr>
        <w:pStyle w:val="ListParagraph"/>
        <w:numPr>
          <w:ilvl w:val="0"/>
          <w:numId w:val="32"/>
        </w:numPr>
      </w:pPr>
      <w:r>
        <w:t xml:space="preserve">Supports the conditions required by the </w:t>
      </w:r>
      <w:r>
        <w:rPr>
          <w:i/>
          <w:iCs/>
        </w:rPr>
        <w:t xml:space="preserve">PKCS#11 Consumer Implementation Conformance </w:t>
      </w:r>
      <w:r>
        <w:t xml:space="preserve">clauses </w:t>
      </w:r>
      <w:r w:rsidR="00040637">
        <w:t>[</w:t>
      </w:r>
      <w:hyperlink w:anchor="PKCS11_Spec" w:history="1">
        <w:r w:rsidR="00927768" w:rsidRPr="001A152C">
          <w:rPr>
            <w:rStyle w:val="Hyperlink"/>
          </w:rPr>
          <w:t>PKCS11_Spec</w:t>
        </w:r>
      </w:hyperlink>
      <w:r w:rsidR="00040637">
        <w:t>]</w:t>
      </w:r>
    </w:p>
    <w:p w14:paraId="06BAA39B" w14:textId="177D5F2E" w:rsidR="00D071B3" w:rsidRDefault="00D071B3" w:rsidP="00C45CB2">
      <w:pPr>
        <w:pStyle w:val="ListParagraph"/>
        <w:numPr>
          <w:ilvl w:val="0"/>
          <w:numId w:val="32"/>
        </w:numPr>
      </w:pPr>
      <w:r>
        <w:t xml:space="preserve">Supports the following data types </w:t>
      </w:r>
      <w:r w:rsidR="00040637">
        <w:t>[</w:t>
      </w:r>
      <w:hyperlink w:anchor="PKCS11_Spec" w:history="1">
        <w:r w:rsidR="00927768" w:rsidRPr="001A152C">
          <w:rPr>
            <w:rStyle w:val="Hyperlink"/>
          </w:rPr>
          <w:t>PKCS11_Spec</w:t>
        </w:r>
      </w:hyperlink>
      <w:r w:rsidR="00040637">
        <w:t>]</w:t>
      </w:r>
      <w:r>
        <w:t>:</w:t>
      </w:r>
    </w:p>
    <w:p w14:paraId="41231ABF" w14:textId="77777777" w:rsidR="00D071B3" w:rsidRPr="00B70B16" w:rsidRDefault="00D071B3" w:rsidP="00C45CB2">
      <w:pPr>
        <w:pStyle w:val="ListParagraph"/>
        <w:numPr>
          <w:ilvl w:val="1"/>
          <w:numId w:val="32"/>
        </w:numPr>
        <w:rPr>
          <w:i/>
          <w:iCs/>
        </w:rPr>
      </w:pPr>
      <w:r w:rsidRPr="00B70B16">
        <w:rPr>
          <w:i/>
          <w:iCs/>
        </w:rPr>
        <w:t>CK_VERSION</w:t>
      </w:r>
    </w:p>
    <w:p w14:paraId="7AC5D605" w14:textId="77777777" w:rsidR="00D071B3" w:rsidRPr="00B70B16" w:rsidRDefault="00D071B3" w:rsidP="00C45CB2">
      <w:pPr>
        <w:pStyle w:val="ListParagraph"/>
        <w:numPr>
          <w:ilvl w:val="1"/>
          <w:numId w:val="32"/>
        </w:numPr>
        <w:rPr>
          <w:i/>
          <w:iCs/>
        </w:rPr>
      </w:pPr>
      <w:r w:rsidRPr="00B70B16">
        <w:rPr>
          <w:i/>
          <w:iCs/>
        </w:rPr>
        <w:t>CK_INFO</w:t>
      </w:r>
    </w:p>
    <w:p w14:paraId="12B06658" w14:textId="77777777" w:rsidR="00D071B3" w:rsidRPr="00B70B16" w:rsidRDefault="00D071B3" w:rsidP="00C45CB2">
      <w:pPr>
        <w:pStyle w:val="ListParagraph"/>
        <w:numPr>
          <w:ilvl w:val="1"/>
          <w:numId w:val="32"/>
        </w:numPr>
        <w:rPr>
          <w:i/>
          <w:iCs/>
        </w:rPr>
      </w:pPr>
      <w:r w:rsidRPr="00B70B16">
        <w:rPr>
          <w:i/>
          <w:iCs/>
        </w:rPr>
        <w:t>CK_SLOT_ID</w:t>
      </w:r>
    </w:p>
    <w:p w14:paraId="1453006F" w14:textId="77777777" w:rsidR="00D071B3" w:rsidRPr="00B70B16" w:rsidRDefault="00D071B3" w:rsidP="00C45CB2">
      <w:pPr>
        <w:pStyle w:val="ListParagraph"/>
        <w:numPr>
          <w:ilvl w:val="1"/>
          <w:numId w:val="32"/>
        </w:numPr>
        <w:rPr>
          <w:i/>
          <w:iCs/>
        </w:rPr>
      </w:pPr>
      <w:r w:rsidRPr="00B70B16">
        <w:rPr>
          <w:i/>
          <w:iCs/>
        </w:rPr>
        <w:t>CK_SLOT_INFO</w:t>
      </w:r>
    </w:p>
    <w:p w14:paraId="4F445A38" w14:textId="77777777" w:rsidR="00D071B3" w:rsidRPr="00B70B16" w:rsidRDefault="00D071B3" w:rsidP="00C45CB2">
      <w:pPr>
        <w:pStyle w:val="ListParagraph"/>
        <w:numPr>
          <w:ilvl w:val="1"/>
          <w:numId w:val="32"/>
        </w:numPr>
        <w:rPr>
          <w:i/>
          <w:iCs/>
        </w:rPr>
      </w:pPr>
      <w:r w:rsidRPr="00B70B16">
        <w:rPr>
          <w:i/>
          <w:iCs/>
        </w:rPr>
        <w:t>CK_TOKEN_INFO</w:t>
      </w:r>
    </w:p>
    <w:p w14:paraId="0C460385" w14:textId="77777777" w:rsidR="00D071B3" w:rsidRPr="00B70B16" w:rsidRDefault="00D071B3" w:rsidP="00C45CB2">
      <w:pPr>
        <w:pStyle w:val="ListParagraph"/>
        <w:numPr>
          <w:ilvl w:val="1"/>
          <w:numId w:val="32"/>
        </w:numPr>
        <w:rPr>
          <w:i/>
          <w:iCs/>
        </w:rPr>
      </w:pPr>
      <w:r w:rsidRPr="00B70B16">
        <w:rPr>
          <w:i/>
          <w:iCs/>
        </w:rPr>
        <w:t>CK_SESSION_HANDLE</w:t>
      </w:r>
    </w:p>
    <w:p w14:paraId="7501AB61" w14:textId="77777777" w:rsidR="00D071B3" w:rsidRPr="00B70B16" w:rsidRDefault="00D071B3" w:rsidP="00C45CB2">
      <w:pPr>
        <w:pStyle w:val="ListParagraph"/>
        <w:numPr>
          <w:ilvl w:val="1"/>
          <w:numId w:val="32"/>
        </w:numPr>
        <w:rPr>
          <w:i/>
          <w:iCs/>
        </w:rPr>
      </w:pPr>
      <w:r w:rsidRPr="00B70B16">
        <w:rPr>
          <w:i/>
          <w:iCs/>
        </w:rPr>
        <w:t>CK_USER_TYPE</w:t>
      </w:r>
    </w:p>
    <w:p w14:paraId="5C188C91" w14:textId="77777777" w:rsidR="00D071B3" w:rsidRPr="00B70B16" w:rsidRDefault="00D071B3" w:rsidP="00C45CB2">
      <w:pPr>
        <w:pStyle w:val="ListParagraph"/>
        <w:numPr>
          <w:ilvl w:val="1"/>
          <w:numId w:val="32"/>
        </w:numPr>
        <w:rPr>
          <w:i/>
          <w:iCs/>
        </w:rPr>
      </w:pPr>
      <w:r w:rsidRPr="00B70B16">
        <w:rPr>
          <w:i/>
          <w:iCs/>
        </w:rPr>
        <w:t>CK_SESSION_INFO</w:t>
      </w:r>
    </w:p>
    <w:p w14:paraId="34D578E8" w14:textId="77777777" w:rsidR="00D071B3" w:rsidRPr="00B70B16" w:rsidRDefault="00D071B3" w:rsidP="00C45CB2">
      <w:pPr>
        <w:pStyle w:val="ListParagraph"/>
        <w:numPr>
          <w:ilvl w:val="1"/>
          <w:numId w:val="32"/>
        </w:numPr>
        <w:rPr>
          <w:i/>
          <w:iCs/>
        </w:rPr>
      </w:pPr>
      <w:r w:rsidRPr="00B70B16">
        <w:rPr>
          <w:i/>
          <w:iCs/>
        </w:rPr>
        <w:t>CK_OBJECT_HANDLE</w:t>
      </w:r>
    </w:p>
    <w:p w14:paraId="7C8C3B23" w14:textId="77777777" w:rsidR="00D071B3" w:rsidRPr="00B70B16" w:rsidRDefault="00D071B3" w:rsidP="00C45CB2">
      <w:pPr>
        <w:pStyle w:val="ListParagraph"/>
        <w:numPr>
          <w:ilvl w:val="1"/>
          <w:numId w:val="32"/>
        </w:numPr>
        <w:rPr>
          <w:i/>
          <w:iCs/>
        </w:rPr>
      </w:pPr>
      <w:r w:rsidRPr="00B70B16">
        <w:rPr>
          <w:i/>
          <w:iCs/>
        </w:rPr>
        <w:t>CK_OBJECT_CLASS</w:t>
      </w:r>
    </w:p>
    <w:p w14:paraId="2AC5AC45" w14:textId="77777777" w:rsidR="00D071B3" w:rsidRPr="00B70B16" w:rsidRDefault="00D071B3" w:rsidP="00C45CB2">
      <w:pPr>
        <w:pStyle w:val="ListParagraph"/>
        <w:numPr>
          <w:ilvl w:val="1"/>
          <w:numId w:val="32"/>
        </w:numPr>
        <w:rPr>
          <w:i/>
          <w:iCs/>
        </w:rPr>
      </w:pPr>
      <w:r w:rsidRPr="00B70B16">
        <w:rPr>
          <w:i/>
          <w:iCs/>
        </w:rPr>
        <w:t>CK_ATTRIBUTE_TYPE</w:t>
      </w:r>
    </w:p>
    <w:p w14:paraId="7C6EA4F6" w14:textId="77777777" w:rsidR="00D071B3" w:rsidRPr="00B70B16" w:rsidRDefault="00D071B3" w:rsidP="00C45CB2">
      <w:pPr>
        <w:pStyle w:val="ListParagraph"/>
        <w:numPr>
          <w:ilvl w:val="1"/>
          <w:numId w:val="32"/>
        </w:numPr>
        <w:rPr>
          <w:i/>
          <w:iCs/>
        </w:rPr>
      </w:pPr>
      <w:r w:rsidRPr="00B70B16">
        <w:rPr>
          <w:i/>
          <w:iCs/>
        </w:rPr>
        <w:t>CK_ATTRIBUTE</w:t>
      </w:r>
    </w:p>
    <w:p w14:paraId="3BBB5FAA" w14:textId="77777777" w:rsidR="00D071B3" w:rsidRPr="00B70B16" w:rsidRDefault="00D071B3" w:rsidP="00C45CB2">
      <w:pPr>
        <w:pStyle w:val="ListParagraph"/>
        <w:numPr>
          <w:ilvl w:val="1"/>
          <w:numId w:val="32"/>
        </w:numPr>
        <w:rPr>
          <w:i/>
          <w:iCs/>
        </w:rPr>
      </w:pPr>
      <w:r w:rsidRPr="00B70B16">
        <w:rPr>
          <w:i/>
          <w:iCs/>
        </w:rPr>
        <w:t>CK_RV</w:t>
      </w:r>
    </w:p>
    <w:p w14:paraId="1E51BE9F" w14:textId="77777777" w:rsidR="00D071B3" w:rsidRPr="00B70B16" w:rsidRDefault="00D071B3" w:rsidP="00C45CB2">
      <w:pPr>
        <w:pStyle w:val="ListParagraph"/>
        <w:numPr>
          <w:ilvl w:val="1"/>
          <w:numId w:val="32"/>
        </w:numPr>
        <w:rPr>
          <w:i/>
          <w:iCs/>
        </w:rPr>
      </w:pPr>
      <w:r w:rsidRPr="00B70B16">
        <w:rPr>
          <w:i/>
          <w:iCs/>
        </w:rPr>
        <w:lastRenderedPageBreak/>
        <w:t>CK_FUNCTION_LIST</w:t>
      </w:r>
    </w:p>
    <w:p w14:paraId="410AA6A3" w14:textId="77777777" w:rsidR="00D071B3" w:rsidRPr="00B70B16" w:rsidRDefault="00D071B3" w:rsidP="00C45CB2">
      <w:pPr>
        <w:pStyle w:val="ListParagraph"/>
        <w:numPr>
          <w:ilvl w:val="1"/>
          <w:numId w:val="32"/>
        </w:numPr>
        <w:rPr>
          <w:i/>
          <w:iCs/>
        </w:rPr>
      </w:pPr>
      <w:r w:rsidRPr="00B70B16">
        <w:rPr>
          <w:i/>
          <w:iCs/>
        </w:rPr>
        <w:t>CK_C_INITIALIZE_ARGS</w:t>
      </w:r>
    </w:p>
    <w:p w14:paraId="50A7A2FD" w14:textId="3D547B17" w:rsidR="00D071B3" w:rsidRDefault="00D071B3" w:rsidP="00C45CB2">
      <w:pPr>
        <w:pStyle w:val="ListParagraph"/>
        <w:numPr>
          <w:ilvl w:val="0"/>
          <w:numId w:val="32"/>
        </w:numPr>
      </w:pPr>
      <w:r>
        <w:t xml:space="preserve">Supports the following attributes </w:t>
      </w:r>
      <w:r w:rsidR="00040637">
        <w:t>[</w:t>
      </w:r>
      <w:hyperlink w:anchor="PKCS11_Spec" w:history="1">
        <w:r w:rsidR="00927768" w:rsidRPr="001A152C">
          <w:rPr>
            <w:rStyle w:val="Hyperlink"/>
          </w:rPr>
          <w:t>PKCS11_Spec</w:t>
        </w:r>
      </w:hyperlink>
      <w:r w:rsidR="00040637">
        <w:t>]</w:t>
      </w:r>
      <w:r>
        <w:t>:</w:t>
      </w:r>
    </w:p>
    <w:p w14:paraId="4A24B3B4" w14:textId="77777777" w:rsidR="00D071B3" w:rsidRPr="00B70B16" w:rsidRDefault="00D071B3" w:rsidP="00C45CB2">
      <w:pPr>
        <w:pStyle w:val="ListParagraph"/>
        <w:numPr>
          <w:ilvl w:val="1"/>
          <w:numId w:val="32"/>
        </w:numPr>
        <w:rPr>
          <w:i/>
          <w:iCs/>
        </w:rPr>
      </w:pPr>
      <w:r w:rsidRPr="00B70B16">
        <w:rPr>
          <w:i/>
          <w:iCs/>
        </w:rPr>
        <w:t>CKA_CLASS</w:t>
      </w:r>
    </w:p>
    <w:p w14:paraId="7D0EDA87" w14:textId="77777777" w:rsidR="00D071B3" w:rsidRPr="00B70B16" w:rsidRDefault="00D071B3" w:rsidP="00C45CB2">
      <w:pPr>
        <w:pStyle w:val="ListParagraph"/>
        <w:numPr>
          <w:ilvl w:val="1"/>
          <w:numId w:val="32"/>
        </w:numPr>
        <w:rPr>
          <w:i/>
          <w:iCs/>
        </w:rPr>
      </w:pPr>
      <w:r w:rsidRPr="00B70B16">
        <w:rPr>
          <w:i/>
          <w:iCs/>
        </w:rPr>
        <w:t xml:space="preserve">CKA_VALUE  </w:t>
      </w:r>
    </w:p>
    <w:p w14:paraId="3DE25A97" w14:textId="77777777" w:rsidR="00D071B3" w:rsidRDefault="00D071B3" w:rsidP="00C45CB2">
      <w:pPr>
        <w:pStyle w:val="ListParagraph"/>
        <w:numPr>
          <w:ilvl w:val="0"/>
          <w:numId w:val="32"/>
        </w:numPr>
      </w:pPr>
      <w:r>
        <w:t>Supports the following objects:</w:t>
      </w:r>
    </w:p>
    <w:p w14:paraId="2FBA1BE9" w14:textId="77777777" w:rsidR="00D071B3" w:rsidRDefault="00D071B3" w:rsidP="00C45CB2">
      <w:pPr>
        <w:pStyle w:val="ListParagraph"/>
        <w:numPr>
          <w:ilvl w:val="1"/>
          <w:numId w:val="32"/>
        </w:numPr>
      </w:pPr>
      <w:r>
        <w:t>None specified</w:t>
      </w:r>
    </w:p>
    <w:p w14:paraId="11CD974F" w14:textId="25A807A2" w:rsidR="00D071B3" w:rsidRDefault="00D071B3" w:rsidP="00C45CB2">
      <w:pPr>
        <w:pStyle w:val="ListParagraph"/>
        <w:numPr>
          <w:ilvl w:val="0"/>
          <w:numId w:val="32"/>
        </w:numPr>
      </w:pPr>
      <w:r>
        <w:t xml:space="preserve">Supports the following functions </w:t>
      </w:r>
      <w:r w:rsidR="00040637">
        <w:t>[</w:t>
      </w:r>
      <w:hyperlink w:anchor="PKCS11_Spec" w:history="1">
        <w:r w:rsidR="00927768" w:rsidRPr="001A152C">
          <w:rPr>
            <w:rStyle w:val="Hyperlink"/>
          </w:rPr>
          <w:t>PKCS11_Spec</w:t>
        </w:r>
      </w:hyperlink>
      <w:r w:rsidR="00040637">
        <w:t>]</w:t>
      </w:r>
      <w:r>
        <w:t>:</w:t>
      </w:r>
    </w:p>
    <w:p w14:paraId="17326720" w14:textId="77777777" w:rsidR="00D071B3" w:rsidRPr="00B70B16" w:rsidRDefault="00D071B3" w:rsidP="00C45CB2">
      <w:pPr>
        <w:pStyle w:val="ListParagraph"/>
        <w:numPr>
          <w:ilvl w:val="1"/>
          <w:numId w:val="32"/>
        </w:numPr>
        <w:rPr>
          <w:i/>
          <w:iCs/>
        </w:rPr>
      </w:pPr>
      <w:r w:rsidRPr="00B70B16">
        <w:rPr>
          <w:i/>
          <w:iCs/>
        </w:rPr>
        <w:t xml:space="preserve">C_GetFunctionList </w:t>
      </w:r>
      <w:r w:rsidRPr="00B70B16">
        <w:t>or</w:t>
      </w:r>
      <w:r w:rsidRPr="00B70B16">
        <w:rPr>
          <w:i/>
          <w:iCs/>
        </w:rPr>
        <w:t xml:space="preserve"> C_GetInterfaceList </w:t>
      </w:r>
      <w:r w:rsidRPr="00B70B16">
        <w:t>and</w:t>
      </w:r>
      <w:r w:rsidRPr="00B70B16">
        <w:rPr>
          <w:i/>
          <w:iCs/>
        </w:rPr>
        <w:t xml:space="preserve"> C_GetInterface </w:t>
      </w:r>
    </w:p>
    <w:p w14:paraId="03AAFDA9" w14:textId="77777777" w:rsidR="00D071B3" w:rsidRPr="00B70B16" w:rsidRDefault="00D071B3" w:rsidP="00C45CB2">
      <w:pPr>
        <w:pStyle w:val="ListParagraph"/>
        <w:numPr>
          <w:ilvl w:val="1"/>
          <w:numId w:val="32"/>
        </w:numPr>
        <w:rPr>
          <w:i/>
          <w:iCs/>
        </w:rPr>
      </w:pPr>
      <w:r w:rsidRPr="00B70B16">
        <w:rPr>
          <w:i/>
          <w:iCs/>
        </w:rPr>
        <w:t>C_Initialize</w:t>
      </w:r>
    </w:p>
    <w:p w14:paraId="51D1F75D" w14:textId="77777777" w:rsidR="00D071B3" w:rsidRPr="00B70B16" w:rsidRDefault="00D071B3" w:rsidP="00C45CB2">
      <w:pPr>
        <w:pStyle w:val="ListParagraph"/>
        <w:numPr>
          <w:ilvl w:val="1"/>
          <w:numId w:val="32"/>
        </w:numPr>
        <w:rPr>
          <w:i/>
          <w:iCs/>
        </w:rPr>
      </w:pPr>
      <w:r w:rsidRPr="00B70B16">
        <w:rPr>
          <w:i/>
          <w:iCs/>
        </w:rPr>
        <w:t>C_Finalize</w:t>
      </w:r>
    </w:p>
    <w:p w14:paraId="7F0B82BF" w14:textId="77777777" w:rsidR="00D071B3" w:rsidRPr="00B70B16" w:rsidRDefault="00D071B3" w:rsidP="00C45CB2">
      <w:pPr>
        <w:pStyle w:val="ListParagraph"/>
        <w:numPr>
          <w:ilvl w:val="1"/>
          <w:numId w:val="32"/>
        </w:numPr>
        <w:rPr>
          <w:i/>
          <w:iCs/>
        </w:rPr>
      </w:pPr>
      <w:r w:rsidRPr="00B70B16">
        <w:rPr>
          <w:i/>
          <w:iCs/>
        </w:rPr>
        <w:t>C_GetInfo</w:t>
      </w:r>
    </w:p>
    <w:p w14:paraId="77A3E307" w14:textId="77777777" w:rsidR="00D071B3" w:rsidRPr="00B70B16" w:rsidRDefault="00D071B3" w:rsidP="00C45CB2">
      <w:pPr>
        <w:pStyle w:val="ListParagraph"/>
        <w:numPr>
          <w:ilvl w:val="1"/>
          <w:numId w:val="32"/>
        </w:numPr>
        <w:rPr>
          <w:i/>
          <w:iCs/>
        </w:rPr>
      </w:pPr>
      <w:r w:rsidRPr="00B70B16">
        <w:rPr>
          <w:i/>
          <w:iCs/>
        </w:rPr>
        <w:t>C_GetSlotList</w:t>
      </w:r>
    </w:p>
    <w:p w14:paraId="6549774E" w14:textId="77777777" w:rsidR="00D071B3" w:rsidRPr="00B70B16" w:rsidRDefault="00D071B3" w:rsidP="00C45CB2">
      <w:pPr>
        <w:pStyle w:val="ListParagraph"/>
        <w:numPr>
          <w:ilvl w:val="1"/>
          <w:numId w:val="32"/>
        </w:numPr>
        <w:rPr>
          <w:i/>
          <w:iCs/>
        </w:rPr>
      </w:pPr>
      <w:r w:rsidRPr="00B70B16">
        <w:rPr>
          <w:i/>
          <w:iCs/>
        </w:rPr>
        <w:t>C_GetSlotInfo</w:t>
      </w:r>
    </w:p>
    <w:p w14:paraId="4E72DD9A" w14:textId="77777777" w:rsidR="00D071B3" w:rsidRPr="00B70B16" w:rsidRDefault="00D071B3" w:rsidP="00C45CB2">
      <w:pPr>
        <w:pStyle w:val="ListParagraph"/>
        <w:numPr>
          <w:ilvl w:val="1"/>
          <w:numId w:val="32"/>
        </w:numPr>
        <w:rPr>
          <w:i/>
          <w:iCs/>
        </w:rPr>
      </w:pPr>
      <w:r w:rsidRPr="00B70B16">
        <w:rPr>
          <w:i/>
          <w:iCs/>
        </w:rPr>
        <w:t>C_GetTokenInfo</w:t>
      </w:r>
    </w:p>
    <w:p w14:paraId="27AC36DC" w14:textId="77777777" w:rsidR="00D071B3" w:rsidRPr="00B70B16" w:rsidRDefault="00D071B3" w:rsidP="00C45CB2">
      <w:pPr>
        <w:pStyle w:val="ListParagraph"/>
        <w:numPr>
          <w:ilvl w:val="1"/>
          <w:numId w:val="32"/>
        </w:numPr>
        <w:rPr>
          <w:i/>
          <w:iCs/>
        </w:rPr>
      </w:pPr>
      <w:r w:rsidRPr="00B70B16">
        <w:rPr>
          <w:i/>
          <w:iCs/>
        </w:rPr>
        <w:t>C_OpenSession</w:t>
      </w:r>
    </w:p>
    <w:p w14:paraId="14C16E91" w14:textId="77777777" w:rsidR="00D071B3" w:rsidRPr="00B70B16" w:rsidRDefault="00D071B3" w:rsidP="00C45CB2">
      <w:pPr>
        <w:pStyle w:val="ListParagraph"/>
        <w:numPr>
          <w:ilvl w:val="1"/>
          <w:numId w:val="32"/>
        </w:numPr>
        <w:rPr>
          <w:i/>
          <w:iCs/>
        </w:rPr>
      </w:pPr>
      <w:r w:rsidRPr="00B70B16">
        <w:rPr>
          <w:i/>
          <w:iCs/>
        </w:rPr>
        <w:t>C_CloseSession</w:t>
      </w:r>
    </w:p>
    <w:p w14:paraId="5BBB5F94" w14:textId="77777777" w:rsidR="00D071B3" w:rsidRDefault="00D071B3" w:rsidP="00C45CB2">
      <w:pPr>
        <w:pStyle w:val="ListParagraph"/>
        <w:numPr>
          <w:ilvl w:val="0"/>
          <w:numId w:val="32"/>
        </w:numPr>
      </w:pPr>
      <w:r>
        <w:t>Supports the following mechanisms:</w:t>
      </w:r>
    </w:p>
    <w:p w14:paraId="3E4EA5BB" w14:textId="77777777" w:rsidR="00D071B3" w:rsidRDefault="00D071B3" w:rsidP="00C45CB2">
      <w:pPr>
        <w:pStyle w:val="ListParagraph"/>
        <w:numPr>
          <w:ilvl w:val="1"/>
          <w:numId w:val="32"/>
        </w:numPr>
      </w:pPr>
      <w:r>
        <w:t>None specified</w:t>
      </w:r>
    </w:p>
    <w:p w14:paraId="6A38BF2A" w14:textId="4D71A588" w:rsidR="00D071B3" w:rsidRDefault="00D071B3" w:rsidP="00C45CB2">
      <w:pPr>
        <w:pStyle w:val="ListParagraph"/>
        <w:numPr>
          <w:ilvl w:val="0"/>
          <w:numId w:val="32"/>
        </w:numPr>
      </w:pPr>
      <w:r>
        <w:t xml:space="preserve">Supports </w:t>
      </w:r>
      <w:r w:rsidRPr="00B70B16">
        <w:rPr>
          <w:i/>
          <w:iCs/>
        </w:rPr>
        <w:t>Error Handling</w:t>
      </w:r>
      <w:r>
        <w:t xml:space="preserve"> </w:t>
      </w:r>
      <w:r w:rsidR="00040637">
        <w:t>[</w:t>
      </w:r>
      <w:hyperlink w:anchor="PKCS11_Spec" w:history="1">
        <w:r w:rsidR="00927768" w:rsidRPr="001A152C">
          <w:rPr>
            <w:rStyle w:val="Hyperlink"/>
          </w:rPr>
          <w:t>PKCS11_Spec</w:t>
        </w:r>
      </w:hyperlink>
      <w:r w:rsidR="00040637">
        <w:t>]</w:t>
      </w:r>
      <w:r>
        <w:t xml:space="preserve"> for any supported object, function or mechanism</w:t>
      </w:r>
    </w:p>
    <w:p w14:paraId="1E0A8BFF" w14:textId="33021510" w:rsidR="00D071B3" w:rsidRDefault="00D071B3" w:rsidP="00C45CB2">
      <w:pPr>
        <w:pStyle w:val="ListParagraph"/>
        <w:numPr>
          <w:ilvl w:val="0"/>
          <w:numId w:val="32"/>
        </w:numPr>
      </w:pPr>
      <w:r>
        <w:t xml:space="preserve">Optionally supports any clause within </w:t>
      </w:r>
      <w:r w:rsidR="00040637">
        <w:t>[</w:t>
      </w:r>
      <w:hyperlink w:anchor="PKCS11_Spec" w:history="1">
        <w:r w:rsidR="00927768" w:rsidRPr="001A152C">
          <w:rPr>
            <w:rStyle w:val="Hyperlink"/>
          </w:rPr>
          <w:t>PKCS11_Spec</w:t>
        </w:r>
      </w:hyperlink>
      <w:r w:rsidR="00040637">
        <w:t>]</w:t>
      </w:r>
      <w:r>
        <w:t xml:space="preserve"> that is not listed above</w:t>
      </w:r>
    </w:p>
    <w:p w14:paraId="15A97208" w14:textId="77777777" w:rsidR="00D071B3" w:rsidRDefault="00D071B3" w:rsidP="00C45CB2">
      <w:pPr>
        <w:pStyle w:val="ListParagraph"/>
        <w:numPr>
          <w:ilvl w:val="0"/>
          <w:numId w:val="32"/>
        </w:numPr>
      </w:pPr>
      <w:r>
        <w:t>Optionally supports extensions outside the scope of this standard (e.g., vendor defined extensions, conformance clauses) that do not contradict any PKCS #11 requirements</w:t>
      </w:r>
    </w:p>
    <w:p w14:paraId="20885FD2" w14:textId="77777777" w:rsidR="00D071B3" w:rsidRDefault="00D071B3" w:rsidP="00D071B3">
      <w:pPr>
        <w:pStyle w:val="Heading2"/>
      </w:pPr>
      <w:bookmarkStart w:id="318" w:name="_Toc54701300"/>
      <w:bookmarkStart w:id="319" w:name="_Toc98325459"/>
      <w:r>
        <w:t>Extended Consumer</w:t>
      </w:r>
      <w:bookmarkEnd w:id="318"/>
      <w:bookmarkEnd w:id="319"/>
    </w:p>
    <w:p w14:paraId="2AD0B6A2" w14:textId="77777777" w:rsidR="00D071B3" w:rsidRDefault="00D071B3" w:rsidP="00D071B3">
      <w:r>
        <w:t>This profile builds on the PKCS#11 Baseline Consumer profile to add support for mechanism-based usage.</w:t>
      </w:r>
    </w:p>
    <w:p w14:paraId="23FB394C" w14:textId="77777777" w:rsidR="00D071B3" w:rsidRDefault="00D071B3" w:rsidP="00D071B3">
      <w:r>
        <w:t>An implementation conforms to this specification as an Extended Consumer if it meets the following conditions:</w:t>
      </w:r>
    </w:p>
    <w:p w14:paraId="77D1E748" w14:textId="7255CD8C" w:rsidR="00D071B3" w:rsidRDefault="00D071B3" w:rsidP="00C45CB2">
      <w:pPr>
        <w:pStyle w:val="ListParagraph"/>
        <w:numPr>
          <w:ilvl w:val="0"/>
          <w:numId w:val="33"/>
        </w:numPr>
      </w:pPr>
      <w:r>
        <w:t>Supports the conditions required by the PKCS11 conformance clauses (</w:t>
      </w:r>
      <w:r w:rsidR="00040637">
        <w:t>[</w:t>
      </w:r>
      <w:hyperlink w:anchor="PKCS11_Spec" w:history="1">
        <w:r w:rsidR="00927768" w:rsidRPr="001A152C">
          <w:rPr>
            <w:rStyle w:val="Hyperlink"/>
          </w:rPr>
          <w:t>PKCS11_Spec</w:t>
        </w:r>
      </w:hyperlink>
      <w:r w:rsidR="00040637">
        <w:t>]</w:t>
      </w:r>
      <w:r>
        <w:t xml:space="preserve"> Section </w:t>
      </w:r>
      <w:r w:rsidR="00040637">
        <w:t>7</w:t>
      </w:r>
      <w:r>
        <w:t xml:space="preserve"> (PKCS#11 Implementation Conformance)</w:t>
      </w:r>
    </w:p>
    <w:p w14:paraId="4AA2AAB8" w14:textId="77777777" w:rsidR="00D071B3" w:rsidRDefault="00D071B3" w:rsidP="00C45CB2">
      <w:pPr>
        <w:pStyle w:val="ListParagraph"/>
        <w:numPr>
          <w:ilvl w:val="0"/>
          <w:numId w:val="33"/>
        </w:numPr>
      </w:pPr>
      <w:r>
        <w:t>Supports the conditions required by the PKCS11 Baseline Consumer clauses section 3.2</w:t>
      </w:r>
    </w:p>
    <w:p w14:paraId="5D7C2E88" w14:textId="1021756D" w:rsidR="00D071B3" w:rsidRDefault="00D071B3" w:rsidP="00C45CB2">
      <w:pPr>
        <w:pStyle w:val="ListParagraph"/>
        <w:numPr>
          <w:ilvl w:val="0"/>
          <w:numId w:val="33"/>
        </w:numPr>
      </w:pPr>
      <w:r>
        <w:t xml:space="preserve">Supports the following data types </w:t>
      </w:r>
      <w:r w:rsidR="00040637">
        <w:t>[</w:t>
      </w:r>
      <w:hyperlink w:anchor="PKCS11_Spec" w:history="1">
        <w:r w:rsidR="00927768" w:rsidRPr="001A152C">
          <w:rPr>
            <w:rStyle w:val="Hyperlink"/>
          </w:rPr>
          <w:t>PKCS11_Spec</w:t>
        </w:r>
      </w:hyperlink>
      <w:r w:rsidR="00040637">
        <w:t>]</w:t>
      </w:r>
      <w:r>
        <w:t>:</w:t>
      </w:r>
    </w:p>
    <w:p w14:paraId="00120182" w14:textId="77777777" w:rsidR="00D071B3" w:rsidRPr="00B70B16" w:rsidRDefault="00D071B3" w:rsidP="00C45CB2">
      <w:pPr>
        <w:pStyle w:val="ListParagraph"/>
        <w:numPr>
          <w:ilvl w:val="1"/>
          <w:numId w:val="22"/>
        </w:numPr>
        <w:rPr>
          <w:i/>
          <w:iCs/>
        </w:rPr>
      </w:pPr>
      <w:r w:rsidRPr="00B70B16">
        <w:rPr>
          <w:i/>
          <w:iCs/>
        </w:rPr>
        <w:t>CK_MECHANISM_TYPE</w:t>
      </w:r>
    </w:p>
    <w:p w14:paraId="4DD0937F" w14:textId="77777777" w:rsidR="00D071B3" w:rsidRPr="00B70B16" w:rsidRDefault="00D071B3" w:rsidP="00C45CB2">
      <w:pPr>
        <w:pStyle w:val="ListParagraph"/>
        <w:numPr>
          <w:ilvl w:val="1"/>
          <w:numId w:val="22"/>
        </w:numPr>
        <w:rPr>
          <w:i/>
          <w:iCs/>
        </w:rPr>
      </w:pPr>
      <w:r w:rsidRPr="00B70B16">
        <w:rPr>
          <w:i/>
          <w:iCs/>
        </w:rPr>
        <w:t>CK_MECHANISM</w:t>
      </w:r>
    </w:p>
    <w:p w14:paraId="55B73C9D" w14:textId="705AC13F" w:rsidR="00D071B3" w:rsidRDefault="00D071B3" w:rsidP="00C45CB2">
      <w:pPr>
        <w:pStyle w:val="ListParagraph"/>
        <w:numPr>
          <w:ilvl w:val="0"/>
          <w:numId w:val="33"/>
        </w:numPr>
      </w:pPr>
      <w:r>
        <w:t xml:space="preserve">Supports the following attributes </w:t>
      </w:r>
      <w:r w:rsidR="00040637">
        <w:t>[</w:t>
      </w:r>
      <w:hyperlink w:anchor="PKCS11_Spec" w:history="1">
        <w:r w:rsidR="00927768" w:rsidRPr="001A152C">
          <w:rPr>
            <w:rStyle w:val="Hyperlink"/>
          </w:rPr>
          <w:t>PKCS11_Spec</w:t>
        </w:r>
      </w:hyperlink>
      <w:r w:rsidR="00040637">
        <w:t>]</w:t>
      </w:r>
      <w:r>
        <w:t>:</w:t>
      </w:r>
    </w:p>
    <w:p w14:paraId="719D3377" w14:textId="77777777" w:rsidR="00D071B3" w:rsidRDefault="00D071B3" w:rsidP="00C45CB2">
      <w:pPr>
        <w:pStyle w:val="ListParagraph"/>
        <w:numPr>
          <w:ilvl w:val="1"/>
          <w:numId w:val="33"/>
        </w:numPr>
      </w:pPr>
      <w:r>
        <w:t>None specified</w:t>
      </w:r>
    </w:p>
    <w:p w14:paraId="36CC53AB" w14:textId="7DC199D7" w:rsidR="00D071B3" w:rsidRDefault="00D071B3" w:rsidP="00C45CB2">
      <w:pPr>
        <w:pStyle w:val="ListParagraph"/>
        <w:numPr>
          <w:ilvl w:val="0"/>
          <w:numId w:val="33"/>
        </w:numPr>
      </w:pPr>
      <w:r>
        <w:t xml:space="preserve">Supports the following objects </w:t>
      </w:r>
      <w:r w:rsidR="00040637">
        <w:t>[</w:t>
      </w:r>
      <w:hyperlink w:anchor="PKCS11_Spec" w:history="1">
        <w:r w:rsidR="00927768" w:rsidRPr="001A152C">
          <w:rPr>
            <w:rStyle w:val="Hyperlink"/>
          </w:rPr>
          <w:t>PKCS11_Spec</w:t>
        </w:r>
      </w:hyperlink>
      <w:r w:rsidR="00040637">
        <w:t>]</w:t>
      </w:r>
      <w:r>
        <w:t>:</w:t>
      </w:r>
    </w:p>
    <w:p w14:paraId="57B28F47" w14:textId="77777777" w:rsidR="00D071B3" w:rsidRDefault="00D071B3" w:rsidP="00C45CB2">
      <w:pPr>
        <w:pStyle w:val="ListParagraph"/>
        <w:numPr>
          <w:ilvl w:val="1"/>
          <w:numId w:val="33"/>
        </w:numPr>
      </w:pPr>
      <w:r>
        <w:t>None specified</w:t>
      </w:r>
    </w:p>
    <w:p w14:paraId="782F6D8F" w14:textId="028A045A" w:rsidR="00D071B3" w:rsidRDefault="00D071B3" w:rsidP="00C45CB2">
      <w:pPr>
        <w:pStyle w:val="ListParagraph"/>
        <w:numPr>
          <w:ilvl w:val="0"/>
          <w:numId w:val="33"/>
        </w:numPr>
      </w:pPr>
      <w:r>
        <w:t xml:space="preserve">Supports the following functions </w:t>
      </w:r>
      <w:r w:rsidR="00040637">
        <w:t>[</w:t>
      </w:r>
      <w:hyperlink w:anchor="PKCS11_Spec" w:history="1">
        <w:r w:rsidR="00927768" w:rsidRPr="001A152C">
          <w:rPr>
            <w:rStyle w:val="Hyperlink"/>
          </w:rPr>
          <w:t>PKCS11_Spec</w:t>
        </w:r>
      </w:hyperlink>
      <w:r w:rsidR="00040637">
        <w:t>]</w:t>
      </w:r>
      <w:r>
        <w:t>:</w:t>
      </w:r>
    </w:p>
    <w:p w14:paraId="4E8AEDD3" w14:textId="77777777" w:rsidR="00D071B3" w:rsidRPr="00B70B16" w:rsidRDefault="00D071B3" w:rsidP="00C45CB2">
      <w:pPr>
        <w:pStyle w:val="ListParagraph"/>
        <w:numPr>
          <w:ilvl w:val="1"/>
          <w:numId w:val="33"/>
        </w:numPr>
        <w:rPr>
          <w:i/>
          <w:iCs/>
        </w:rPr>
      </w:pPr>
      <w:r w:rsidRPr="00B70B16">
        <w:rPr>
          <w:i/>
          <w:iCs/>
        </w:rPr>
        <w:t>C_GetMechanismList</w:t>
      </w:r>
    </w:p>
    <w:p w14:paraId="42D2A0A1" w14:textId="77777777" w:rsidR="00D071B3" w:rsidRPr="00B70B16" w:rsidRDefault="00D071B3" w:rsidP="00C45CB2">
      <w:pPr>
        <w:pStyle w:val="ListParagraph"/>
        <w:numPr>
          <w:ilvl w:val="1"/>
          <w:numId w:val="33"/>
        </w:numPr>
        <w:rPr>
          <w:i/>
          <w:iCs/>
        </w:rPr>
      </w:pPr>
      <w:r w:rsidRPr="00B70B16">
        <w:rPr>
          <w:i/>
          <w:iCs/>
        </w:rPr>
        <w:t>C_GetMechanismInfo</w:t>
      </w:r>
    </w:p>
    <w:p w14:paraId="25690653" w14:textId="77777777" w:rsidR="00D071B3" w:rsidRDefault="00D071B3" w:rsidP="00C45CB2">
      <w:pPr>
        <w:pStyle w:val="ListParagraph"/>
        <w:numPr>
          <w:ilvl w:val="0"/>
          <w:numId w:val="33"/>
        </w:numPr>
      </w:pPr>
      <w:r>
        <w:t>Supports the following mechanisms:</w:t>
      </w:r>
    </w:p>
    <w:p w14:paraId="49245CB8" w14:textId="77777777" w:rsidR="00D071B3" w:rsidRDefault="00D071B3" w:rsidP="00C45CB2">
      <w:pPr>
        <w:pStyle w:val="ListParagraph"/>
        <w:numPr>
          <w:ilvl w:val="1"/>
          <w:numId w:val="33"/>
        </w:numPr>
      </w:pPr>
      <w:r>
        <w:t>None specified</w:t>
      </w:r>
    </w:p>
    <w:p w14:paraId="1305CC06" w14:textId="32EBC17C" w:rsidR="00D071B3" w:rsidRDefault="00D071B3" w:rsidP="00C45CB2">
      <w:pPr>
        <w:pStyle w:val="ListParagraph"/>
        <w:numPr>
          <w:ilvl w:val="0"/>
          <w:numId w:val="33"/>
        </w:numPr>
      </w:pPr>
      <w:r>
        <w:t xml:space="preserve">Supports </w:t>
      </w:r>
      <w:r w:rsidRPr="00B70B16">
        <w:rPr>
          <w:i/>
          <w:iCs/>
        </w:rPr>
        <w:t>Error Handling</w:t>
      </w:r>
      <w:r>
        <w:t xml:space="preserve"> </w:t>
      </w:r>
      <w:r w:rsidR="00040637">
        <w:t>[</w:t>
      </w:r>
      <w:hyperlink w:anchor="PKCS11_Spec" w:history="1">
        <w:r w:rsidR="00927768" w:rsidRPr="001A152C">
          <w:rPr>
            <w:rStyle w:val="Hyperlink"/>
          </w:rPr>
          <w:t>PKCS11_Spec</w:t>
        </w:r>
      </w:hyperlink>
      <w:r w:rsidR="00040637">
        <w:t>]</w:t>
      </w:r>
      <w:r>
        <w:t xml:space="preserve"> for any supported object, function or mechanism</w:t>
      </w:r>
    </w:p>
    <w:p w14:paraId="6070B91A" w14:textId="23BF249E" w:rsidR="00D071B3" w:rsidRDefault="00D071B3" w:rsidP="00C45CB2">
      <w:pPr>
        <w:pStyle w:val="ListParagraph"/>
        <w:numPr>
          <w:ilvl w:val="0"/>
          <w:numId w:val="33"/>
        </w:numPr>
      </w:pPr>
      <w:r>
        <w:t xml:space="preserve">Optionally supports any clause within </w:t>
      </w:r>
      <w:r w:rsidR="00040637">
        <w:t>[</w:t>
      </w:r>
      <w:hyperlink w:anchor="PKCS11_Spec" w:history="1">
        <w:r w:rsidR="00927768" w:rsidRPr="001A152C">
          <w:rPr>
            <w:rStyle w:val="Hyperlink"/>
          </w:rPr>
          <w:t>PKCS11_Spec</w:t>
        </w:r>
      </w:hyperlink>
      <w:r w:rsidR="00040637">
        <w:t>]</w:t>
      </w:r>
      <w:r>
        <w:t xml:space="preserve"> that is not listed above</w:t>
      </w:r>
    </w:p>
    <w:p w14:paraId="5F79F9C1" w14:textId="77777777" w:rsidR="00D071B3" w:rsidRDefault="00D071B3" w:rsidP="00C45CB2">
      <w:pPr>
        <w:pStyle w:val="ListParagraph"/>
        <w:numPr>
          <w:ilvl w:val="0"/>
          <w:numId w:val="33"/>
        </w:numPr>
      </w:pPr>
      <w:r>
        <w:t>Optionally supports extensions outside the scope of this standard (e.g., vendor defined extensions, conformance clauses) that do not contradict any PKCS #11 requirements</w:t>
      </w:r>
    </w:p>
    <w:p w14:paraId="656F3CC0" w14:textId="77777777" w:rsidR="00D071B3" w:rsidRPr="00FD22AC" w:rsidRDefault="00D071B3" w:rsidP="00D071B3">
      <w:pPr>
        <w:pStyle w:val="Heading1"/>
      </w:pPr>
      <w:bookmarkStart w:id="320" w:name="_Ref53497719"/>
      <w:bookmarkStart w:id="321" w:name="_Toc54701301"/>
      <w:bookmarkStart w:id="322" w:name="_Toc98325460"/>
      <w:r w:rsidRPr="00FD22AC">
        <w:lastRenderedPageBreak/>
        <w:t>Conformance</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20"/>
      <w:bookmarkEnd w:id="321"/>
      <w:bookmarkEnd w:id="322"/>
    </w:p>
    <w:p w14:paraId="777A7135" w14:textId="77777777" w:rsidR="00D071B3" w:rsidRDefault="00D071B3" w:rsidP="00D071B3">
      <w:r>
        <w:t>The baseline provider and consumer profiles provide the most basic functionality that is expected of a conformant PKCS#11 consumer or provider. The complete provider profile defines a PKCS#11 provider that implements the entire specification. A PKCS#11 implementation conformant to this specification (the PKCS#11</w:t>
      </w:r>
      <w:r w:rsidRPr="00511E0E">
        <w:t xml:space="preserve"> Profiles</w:t>
      </w:r>
      <w:r>
        <w:t>)</w:t>
      </w:r>
      <w:r w:rsidRPr="00511E0E">
        <w:t xml:space="preserve"> </w:t>
      </w:r>
      <w:r>
        <w:t>SHALL meet all the conditions documented in one or more of the following sections.</w:t>
      </w:r>
    </w:p>
    <w:p w14:paraId="2F55E7D4" w14:textId="77777777" w:rsidR="00D071B3" w:rsidRDefault="00D071B3" w:rsidP="00D071B3">
      <w:pPr>
        <w:pStyle w:val="Heading2"/>
      </w:pPr>
      <w:bookmarkStart w:id="323" w:name="_Toc434522439"/>
      <w:bookmarkStart w:id="324" w:name="_Toc434524678"/>
      <w:bookmarkStart w:id="325" w:name="_Toc54701302"/>
      <w:bookmarkStart w:id="326" w:name="_Toc98325461"/>
      <w:bookmarkEnd w:id="323"/>
      <w:bookmarkEnd w:id="324"/>
      <w:r>
        <w:t>Baseline Provider Profile Conformance</w:t>
      </w:r>
      <w:bookmarkEnd w:id="325"/>
      <w:bookmarkEnd w:id="326"/>
    </w:p>
    <w:p w14:paraId="0DAB874F" w14:textId="77777777" w:rsidR="00D071B3" w:rsidRDefault="00D071B3" w:rsidP="00D071B3">
      <w:r>
        <w:t xml:space="preserve">PKCS#11 provider </w:t>
      </w:r>
      <w:r w:rsidRPr="00615DB0">
        <w:t>implementations conformant to this profile:</w:t>
      </w:r>
    </w:p>
    <w:p w14:paraId="0872ACA2" w14:textId="02266AC8" w:rsidR="00D071B3" w:rsidRDefault="00D071B3" w:rsidP="00C45CB2">
      <w:pPr>
        <w:numPr>
          <w:ilvl w:val="0"/>
          <w:numId w:val="21"/>
        </w:numPr>
      </w:pPr>
      <w:r>
        <w:t xml:space="preserve">SHALL support </w:t>
      </w:r>
      <w:r w:rsidR="00030947">
        <w:t>[</w:t>
      </w:r>
      <w:hyperlink w:anchor="PKCS11_Spec" w:history="1">
        <w:r w:rsidR="00AC21FE" w:rsidRPr="001A152C">
          <w:rPr>
            <w:rStyle w:val="Hyperlink"/>
          </w:rPr>
          <w:t>PKCS11_Spec</w:t>
        </w:r>
      </w:hyperlink>
      <w:r w:rsidR="00030947">
        <w:t>]</w:t>
      </w:r>
      <w:r>
        <w:t xml:space="preserve">; </w:t>
      </w:r>
    </w:p>
    <w:p w14:paraId="3255688B" w14:textId="3DCF33D9" w:rsidR="00D071B3" w:rsidRDefault="00D071B3" w:rsidP="00C45CB2">
      <w:pPr>
        <w:numPr>
          <w:ilvl w:val="0"/>
          <w:numId w:val="21"/>
        </w:numPr>
      </w:pPr>
      <w:r>
        <w:t xml:space="preserve">SHALL support the </w:t>
      </w:r>
      <w:r>
        <w:fldChar w:fldCharType="begin"/>
      </w:r>
      <w:r>
        <w:instrText xml:space="preserve"> REF _Ref53491115 \h </w:instrText>
      </w:r>
      <w:r>
        <w:fldChar w:fldCharType="separate"/>
      </w:r>
      <w:r w:rsidR="006D5AF8">
        <w:t>Baseline Provider</w:t>
      </w:r>
      <w:r>
        <w:fldChar w:fldCharType="end"/>
      </w:r>
      <w:r>
        <w:t xml:space="preserve"> conditions (</w:t>
      </w:r>
      <w:r>
        <w:fldChar w:fldCharType="begin"/>
      </w:r>
      <w:r>
        <w:instrText xml:space="preserve"> REF _Ref53490927 \r \h </w:instrText>
      </w:r>
      <w:r>
        <w:fldChar w:fldCharType="separate"/>
      </w:r>
      <w:r w:rsidR="006D5AF8">
        <w:t>5.7</w:t>
      </w:r>
      <w:r>
        <w:fldChar w:fldCharType="end"/>
      </w:r>
      <w:r>
        <w:fldChar w:fldCharType="begin"/>
      </w:r>
      <w:r>
        <w:instrText xml:space="preserve"> REF _Ref53491098 \r \h </w:instrText>
      </w:r>
      <w:r>
        <w:fldChar w:fldCharType="separate"/>
      </w:r>
      <w:r w:rsidR="006D5AF8">
        <w:t>5.1</w:t>
      </w:r>
      <w:r>
        <w:fldChar w:fldCharType="end"/>
      </w:r>
      <w:r>
        <w:t xml:space="preserve">) and; </w:t>
      </w:r>
    </w:p>
    <w:p w14:paraId="11985DFD" w14:textId="3EEB0580" w:rsidR="00D071B3" w:rsidRDefault="00D071B3" w:rsidP="00C45CB2">
      <w:pPr>
        <w:numPr>
          <w:ilvl w:val="0"/>
          <w:numId w:val="21"/>
        </w:numPr>
      </w:pPr>
      <w:r>
        <w:t xml:space="preserve">SHALL support one or more of the </w:t>
      </w:r>
      <w:r>
        <w:fldChar w:fldCharType="begin"/>
      </w:r>
      <w:r>
        <w:instrText xml:space="preserve"> REF _Ref53491332 \h </w:instrText>
      </w:r>
      <w:r>
        <w:fldChar w:fldCharType="separate"/>
      </w:r>
      <w:r w:rsidR="006D5AF8">
        <w:t>Baseline Provider Mandatory Test Cases</w:t>
      </w:r>
      <w:r>
        <w:fldChar w:fldCharType="end"/>
      </w:r>
      <w:r>
        <w:t xml:space="preserve"> (</w:t>
      </w:r>
      <w:r>
        <w:fldChar w:fldCharType="begin"/>
      </w:r>
      <w:r>
        <w:instrText xml:space="preserve"> REF _Ref53491332 \r \h </w:instrText>
      </w:r>
      <w:r>
        <w:fldChar w:fldCharType="separate"/>
      </w:r>
      <w:r w:rsidR="006D5AF8">
        <w:t>5.1.1</w:t>
      </w:r>
      <w:r>
        <w:fldChar w:fldCharType="end"/>
      </w:r>
      <w:r>
        <w:t>)</w:t>
      </w:r>
      <w:r w:rsidRPr="006436AE">
        <w:t>.</w:t>
      </w:r>
    </w:p>
    <w:p w14:paraId="1D5A5CF3" w14:textId="77777777" w:rsidR="00D071B3" w:rsidRDefault="00D071B3" w:rsidP="00D071B3">
      <w:pPr>
        <w:pStyle w:val="Heading2"/>
      </w:pPr>
      <w:bookmarkStart w:id="327" w:name="_Toc54701303"/>
      <w:bookmarkStart w:id="328" w:name="_Toc98325462"/>
      <w:r>
        <w:t>Complete Provider Profile Conformance</w:t>
      </w:r>
      <w:bookmarkEnd w:id="327"/>
      <w:bookmarkEnd w:id="328"/>
    </w:p>
    <w:p w14:paraId="2EAC85EF" w14:textId="77777777" w:rsidR="00D071B3" w:rsidRDefault="00D071B3" w:rsidP="00D071B3">
      <w:r>
        <w:t xml:space="preserve">PKCS#11 provider </w:t>
      </w:r>
      <w:r w:rsidRPr="00615DB0">
        <w:t>implementations conformant to this profile:</w:t>
      </w:r>
    </w:p>
    <w:p w14:paraId="2B9AE962" w14:textId="6E60C43C" w:rsidR="00D071B3" w:rsidRDefault="00D071B3" w:rsidP="00C45CB2">
      <w:pPr>
        <w:numPr>
          <w:ilvl w:val="0"/>
          <w:numId w:val="23"/>
        </w:numPr>
      </w:pPr>
      <w:r>
        <w:t xml:space="preserve">SHALL support </w:t>
      </w:r>
      <w:r w:rsidR="00030947">
        <w:t>[</w:t>
      </w:r>
      <w:hyperlink w:anchor="PKCS11_Spec" w:history="1">
        <w:r w:rsidR="00AC21FE" w:rsidRPr="001A152C">
          <w:rPr>
            <w:rStyle w:val="Hyperlink"/>
          </w:rPr>
          <w:t>PKCS11_Spec</w:t>
        </w:r>
      </w:hyperlink>
      <w:r w:rsidR="00030947">
        <w:t>]</w:t>
      </w:r>
      <w:r>
        <w:t xml:space="preserve">; </w:t>
      </w:r>
    </w:p>
    <w:p w14:paraId="70F819FC" w14:textId="279FC3C8" w:rsidR="00D071B3" w:rsidRDefault="00D071B3" w:rsidP="00C45CB2">
      <w:pPr>
        <w:numPr>
          <w:ilvl w:val="0"/>
          <w:numId w:val="23"/>
        </w:numPr>
      </w:pPr>
      <w:r>
        <w:t xml:space="preserve">SHALL support the </w:t>
      </w:r>
      <w:r>
        <w:fldChar w:fldCharType="begin"/>
      </w:r>
      <w:r>
        <w:instrText xml:space="preserve"> REF _Ref53491703 \h </w:instrText>
      </w:r>
      <w:r>
        <w:fldChar w:fldCharType="separate"/>
      </w:r>
      <w:r w:rsidR="006D5AF8">
        <w:t>Complete Provider</w:t>
      </w:r>
      <w:r>
        <w:fldChar w:fldCharType="end"/>
      </w:r>
      <w:r>
        <w:t xml:space="preserve"> conditions (</w:t>
      </w:r>
      <w:r>
        <w:fldChar w:fldCharType="begin"/>
      </w:r>
      <w:r>
        <w:instrText xml:space="preserve"> REF _Ref53490927 \r \h </w:instrText>
      </w:r>
      <w:r>
        <w:fldChar w:fldCharType="separate"/>
      </w:r>
      <w:r w:rsidR="006D5AF8">
        <w:t>5.7</w:t>
      </w:r>
      <w:r>
        <w:fldChar w:fldCharType="end"/>
      </w:r>
      <w:r>
        <w:fldChar w:fldCharType="begin"/>
      </w:r>
      <w:r>
        <w:instrText xml:space="preserve"> REF _Ref53491703 \r \h </w:instrText>
      </w:r>
      <w:r>
        <w:fldChar w:fldCharType="separate"/>
      </w:r>
      <w:r w:rsidR="006D5AF8">
        <w:t>5.2</w:t>
      </w:r>
      <w:r>
        <w:fldChar w:fldCharType="end"/>
      </w:r>
      <w:r>
        <w:t xml:space="preserve">) and; </w:t>
      </w:r>
    </w:p>
    <w:p w14:paraId="7909BA07" w14:textId="33C61BF8" w:rsidR="00D071B3" w:rsidRDefault="00D071B3" w:rsidP="00C45CB2">
      <w:pPr>
        <w:numPr>
          <w:ilvl w:val="0"/>
          <w:numId w:val="23"/>
        </w:numPr>
      </w:pPr>
      <w:r>
        <w:t xml:space="preserve">SHALL support all of the provider conformance clauses contained within </w:t>
      </w:r>
      <w:r>
        <w:fldChar w:fldCharType="begin"/>
      </w:r>
      <w:r>
        <w:instrText xml:space="preserve"> REF _Ref53497719 \h </w:instrText>
      </w:r>
      <w:r>
        <w:fldChar w:fldCharType="separate"/>
      </w:r>
      <w:r w:rsidR="006D5AF8" w:rsidRPr="00FD22AC">
        <w:t>Conformance</w:t>
      </w:r>
      <w:r>
        <w:fldChar w:fldCharType="end"/>
      </w:r>
      <w:r>
        <w:t xml:space="preserve"> (</w:t>
      </w:r>
      <w:r>
        <w:fldChar w:fldCharType="begin"/>
      </w:r>
      <w:r>
        <w:instrText xml:space="preserve"> REF _Ref53497719 \r \h </w:instrText>
      </w:r>
      <w:r>
        <w:fldChar w:fldCharType="separate"/>
      </w:r>
      <w:r w:rsidR="006D5AF8">
        <w:t>6</w:t>
      </w:r>
      <w:r>
        <w:fldChar w:fldCharType="end"/>
      </w:r>
      <w:r>
        <w:t>)</w:t>
      </w:r>
      <w:r w:rsidRPr="006436AE">
        <w:t>.</w:t>
      </w:r>
    </w:p>
    <w:p w14:paraId="05328486" w14:textId="77777777" w:rsidR="00D071B3" w:rsidRDefault="00D071B3" w:rsidP="00D071B3">
      <w:pPr>
        <w:pStyle w:val="Heading2"/>
      </w:pPr>
      <w:bookmarkStart w:id="329" w:name="_Toc54701304"/>
      <w:bookmarkStart w:id="330" w:name="_Toc98325463"/>
      <w:r>
        <w:t>Extended Provider Profile Conformance</w:t>
      </w:r>
      <w:bookmarkEnd w:id="329"/>
      <w:bookmarkEnd w:id="330"/>
    </w:p>
    <w:p w14:paraId="7E12C465" w14:textId="77777777" w:rsidR="00D071B3" w:rsidRDefault="00D071B3" w:rsidP="00D071B3">
      <w:r>
        <w:t xml:space="preserve">PKCS#11 provider </w:t>
      </w:r>
      <w:r w:rsidRPr="00615DB0">
        <w:t>implementations conformant to this profile:</w:t>
      </w:r>
    </w:p>
    <w:p w14:paraId="31054DFA" w14:textId="0A8071CA" w:rsidR="00D071B3" w:rsidRDefault="00D071B3" w:rsidP="00C45CB2">
      <w:pPr>
        <w:numPr>
          <w:ilvl w:val="0"/>
          <w:numId w:val="24"/>
        </w:numPr>
      </w:pPr>
      <w:r>
        <w:t xml:space="preserve">SHALL support </w:t>
      </w:r>
      <w:r w:rsidR="00030947">
        <w:t>[</w:t>
      </w:r>
      <w:hyperlink w:anchor="PKCS11_Spec" w:history="1">
        <w:r w:rsidR="00AC21FE" w:rsidRPr="001A152C">
          <w:rPr>
            <w:rStyle w:val="Hyperlink"/>
          </w:rPr>
          <w:t>PKCS11_Spec</w:t>
        </w:r>
      </w:hyperlink>
      <w:r w:rsidR="00030947">
        <w:t>]</w:t>
      </w:r>
      <w:r>
        <w:t xml:space="preserve">; </w:t>
      </w:r>
    </w:p>
    <w:p w14:paraId="338D5041" w14:textId="048B88CB" w:rsidR="00D071B3" w:rsidRDefault="00D071B3" w:rsidP="00C45CB2">
      <w:pPr>
        <w:numPr>
          <w:ilvl w:val="0"/>
          <w:numId w:val="24"/>
        </w:numPr>
      </w:pPr>
      <w:r>
        <w:t xml:space="preserve">SHALL support the </w:t>
      </w:r>
      <w:r>
        <w:fldChar w:fldCharType="begin"/>
      </w:r>
      <w:r>
        <w:instrText xml:space="preserve"> REF _Ref53491848 \h </w:instrText>
      </w:r>
      <w:r>
        <w:fldChar w:fldCharType="separate"/>
      </w:r>
      <w:r w:rsidR="006D5AF8">
        <w:t>Extended Provider</w:t>
      </w:r>
      <w:r>
        <w:fldChar w:fldCharType="end"/>
      </w:r>
      <w:r>
        <w:t xml:space="preserve"> conditions (</w:t>
      </w:r>
      <w:r>
        <w:fldChar w:fldCharType="begin"/>
      </w:r>
      <w:r>
        <w:instrText xml:space="preserve"> REF _Ref53491859 \r \h </w:instrText>
      </w:r>
      <w:r>
        <w:fldChar w:fldCharType="separate"/>
      </w:r>
      <w:r w:rsidR="006D5AF8">
        <w:t>5.3</w:t>
      </w:r>
      <w:r>
        <w:fldChar w:fldCharType="end"/>
      </w:r>
      <w:r>
        <w:t xml:space="preserve">) and; </w:t>
      </w:r>
    </w:p>
    <w:p w14:paraId="4F4C9EAF" w14:textId="683793B4" w:rsidR="00D071B3" w:rsidRDefault="00D071B3" w:rsidP="00C45CB2">
      <w:pPr>
        <w:numPr>
          <w:ilvl w:val="0"/>
          <w:numId w:val="24"/>
        </w:numPr>
      </w:pPr>
      <w:r>
        <w:t xml:space="preserve">SHALL support one or more of the </w:t>
      </w:r>
      <w:r>
        <w:fldChar w:fldCharType="begin"/>
      </w:r>
      <w:r>
        <w:instrText xml:space="preserve"> REF _Ref53491922 \h </w:instrText>
      </w:r>
      <w:r>
        <w:fldChar w:fldCharType="separate"/>
      </w:r>
      <w:r w:rsidR="006D5AF8">
        <w:t>Extended Provider Mandatory Test Cases</w:t>
      </w:r>
      <w:r>
        <w:fldChar w:fldCharType="end"/>
      </w:r>
      <w:r>
        <w:t xml:space="preserve"> (</w:t>
      </w:r>
      <w:r>
        <w:fldChar w:fldCharType="begin"/>
      </w:r>
      <w:r>
        <w:instrText xml:space="preserve"> REF _Ref53491922 \r \h </w:instrText>
      </w:r>
      <w:r>
        <w:fldChar w:fldCharType="separate"/>
      </w:r>
      <w:r w:rsidR="006D5AF8">
        <w:t>5.3.1</w:t>
      </w:r>
      <w:r>
        <w:fldChar w:fldCharType="end"/>
      </w:r>
      <w:r>
        <w:t>)</w:t>
      </w:r>
      <w:r w:rsidRPr="006436AE">
        <w:t>.</w:t>
      </w:r>
    </w:p>
    <w:p w14:paraId="49708DF1" w14:textId="77777777" w:rsidR="00D071B3" w:rsidRDefault="00D071B3" w:rsidP="00D071B3">
      <w:pPr>
        <w:pStyle w:val="Heading2"/>
      </w:pPr>
      <w:bookmarkStart w:id="331" w:name="_Toc54701305"/>
      <w:bookmarkStart w:id="332" w:name="_Toc98325464"/>
      <w:r>
        <w:t>Authentication Token Provider Profile Conformance</w:t>
      </w:r>
      <w:bookmarkEnd w:id="331"/>
      <w:bookmarkEnd w:id="332"/>
    </w:p>
    <w:p w14:paraId="7E0245BE" w14:textId="77777777" w:rsidR="00D071B3" w:rsidRDefault="00D071B3" w:rsidP="00D071B3">
      <w:r>
        <w:t xml:space="preserve">PKCS#11 provider </w:t>
      </w:r>
      <w:r w:rsidRPr="00615DB0">
        <w:t>implementations conformant to this profile:</w:t>
      </w:r>
    </w:p>
    <w:p w14:paraId="383A7925" w14:textId="3DEDA2ED" w:rsidR="00D071B3" w:rsidRDefault="00D071B3" w:rsidP="00C45CB2">
      <w:pPr>
        <w:numPr>
          <w:ilvl w:val="0"/>
          <w:numId w:val="25"/>
        </w:numPr>
      </w:pPr>
      <w:r>
        <w:t xml:space="preserve">SHALL support </w:t>
      </w:r>
      <w:r w:rsidR="00030947">
        <w:t>[</w:t>
      </w:r>
      <w:hyperlink w:anchor="PKCS11_Spec" w:history="1">
        <w:r w:rsidR="00AC21FE" w:rsidRPr="001A152C">
          <w:rPr>
            <w:rStyle w:val="Hyperlink"/>
          </w:rPr>
          <w:t>PKCS11_Spec</w:t>
        </w:r>
      </w:hyperlink>
      <w:r w:rsidR="00030947">
        <w:t>]</w:t>
      </w:r>
      <w:r>
        <w:t xml:space="preserve">; </w:t>
      </w:r>
    </w:p>
    <w:p w14:paraId="3646424E" w14:textId="5E25C7BB" w:rsidR="00D071B3" w:rsidRDefault="00D071B3" w:rsidP="00C45CB2">
      <w:pPr>
        <w:numPr>
          <w:ilvl w:val="0"/>
          <w:numId w:val="25"/>
        </w:numPr>
      </w:pPr>
      <w:r>
        <w:t xml:space="preserve">SHALL support the </w:t>
      </w:r>
      <w:r>
        <w:fldChar w:fldCharType="begin"/>
      </w:r>
      <w:r>
        <w:instrText xml:space="preserve"> REF _Ref53497327 \h </w:instrText>
      </w:r>
      <w:r>
        <w:fldChar w:fldCharType="separate"/>
      </w:r>
      <w:r w:rsidR="006D5AF8">
        <w:t>Authentication Token</w:t>
      </w:r>
      <w:r>
        <w:fldChar w:fldCharType="end"/>
      </w:r>
      <w:r>
        <w:t xml:space="preserve"> conditions (</w:t>
      </w:r>
      <w:r>
        <w:fldChar w:fldCharType="begin"/>
      </w:r>
      <w:r>
        <w:instrText xml:space="preserve"> REF _Ref53497340 \r \h </w:instrText>
      </w:r>
      <w:r>
        <w:fldChar w:fldCharType="separate"/>
      </w:r>
      <w:r w:rsidR="006D5AF8">
        <w:t>5.4</w:t>
      </w:r>
      <w:r>
        <w:fldChar w:fldCharType="end"/>
      </w:r>
      <w:r>
        <w:t xml:space="preserve">) and; </w:t>
      </w:r>
    </w:p>
    <w:p w14:paraId="406A7736" w14:textId="24EC69DF" w:rsidR="00D071B3" w:rsidRDefault="00D071B3" w:rsidP="00C45CB2">
      <w:pPr>
        <w:numPr>
          <w:ilvl w:val="0"/>
          <w:numId w:val="25"/>
        </w:numPr>
      </w:pPr>
      <w:r>
        <w:t xml:space="preserve">SHALL support all of the </w:t>
      </w:r>
      <w:r>
        <w:fldChar w:fldCharType="begin"/>
      </w:r>
      <w:r>
        <w:instrText xml:space="preserve"> REF _Ref53497465 \h </w:instrText>
      </w:r>
      <w:r>
        <w:fldChar w:fldCharType="separate"/>
      </w:r>
      <w:r w:rsidR="006D5AF8">
        <w:t>Authentication Token Provider Mandatory Test Cases</w:t>
      </w:r>
      <w:r>
        <w:fldChar w:fldCharType="end"/>
      </w:r>
      <w:r>
        <w:t xml:space="preserve"> (</w:t>
      </w:r>
      <w:r>
        <w:fldChar w:fldCharType="begin"/>
      </w:r>
      <w:r>
        <w:instrText xml:space="preserve"> REF _Ref53497465 \r \h </w:instrText>
      </w:r>
      <w:r>
        <w:fldChar w:fldCharType="separate"/>
      </w:r>
      <w:r w:rsidR="006D5AF8">
        <w:t>5.4.1</w:t>
      </w:r>
      <w:r>
        <w:fldChar w:fldCharType="end"/>
      </w:r>
      <w:r>
        <w:t>)</w:t>
      </w:r>
      <w:r w:rsidRPr="006436AE">
        <w:t>.</w:t>
      </w:r>
    </w:p>
    <w:p w14:paraId="4F6C3A64" w14:textId="77777777" w:rsidR="00D071B3" w:rsidRDefault="00D071B3" w:rsidP="00D071B3">
      <w:pPr>
        <w:pStyle w:val="Heading2"/>
      </w:pPr>
      <w:bookmarkStart w:id="333" w:name="_Toc54701306"/>
      <w:bookmarkStart w:id="334" w:name="_Toc98325465"/>
      <w:r>
        <w:t>Public Certificates Token Provider Profile Conformance</w:t>
      </w:r>
      <w:bookmarkEnd w:id="333"/>
      <w:bookmarkEnd w:id="334"/>
    </w:p>
    <w:p w14:paraId="0608FE20" w14:textId="77777777" w:rsidR="00D071B3" w:rsidRDefault="00D071B3" w:rsidP="00D071B3">
      <w:r>
        <w:t xml:space="preserve">PKCS#11 provider </w:t>
      </w:r>
      <w:r w:rsidRPr="00615DB0">
        <w:t>implementations conformant to this profile:</w:t>
      </w:r>
    </w:p>
    <w:p w14:paraId="2209C567" w14:textId="19A76DE0" w:rsidR="00D071B3" w:rsidRDefault="00D071B3" w:rsidP="00C45CB2">
      <w:pPr>
        <w:numPr>
          <w:ilvl w:val="0"/>
          <w:numId w:val="26"/>
        </w:numPr>
      </w:pPr>
      <w:r>
        <w:t xml:space="preserve">SHALL support </w:t>
      </w:r>
      <w:r w:rsidR="00030947">
        <w:t>[</w:t>
      </w:r>
      <w:hyperlink w:anchor="PKCS11_Spec" w:history="1">
        <w:r w:rsidR="00AC21FE" w:rsidRPr="001A152C">
          <w:rPr>
            <w:rStyle w:val="Hyperlink"/>
          </w:rPr>
          <w:t>PKCS11_Spec</w:t>
        </w:r>
      </w:hyperlink>
      <w:r w:rsidR="00030947">
        <w:t>]</w:t>
      </w:r>
      <w:r>
        <w:t xml:space="preserve">; </w:t>
      </w:r>
    </w:p>
    <w:p w14:paraId="6BE6C799" w14:textId="0E65E47F" w:rsidR="00D071B3" w:rsidRDefault="00D071B3" w:rsidP="00C45CB2">
      <w:pPr>
        <w:numPr>
          <w:ilvl w:val="0"/>
          <w:numId w:val="26"/>
        </w:numPr>
      </w:pPr>
      <w:r>
        <w:t xml:space="preserve">SHALL support the </w:t>
      </w:r>
      <w:r>
        <w:fldChar w:fldCharType="begin"/>
      </w:r>
      <w:r>
        <w:instrText xml:space="preserve"> REF _Ref53497520 \h </w:instrText>
      </w:r>
      <w:r>
        <w:fldChar w:fldCharType="separate"/>
      </w:r>
      <w:r w:rsidR="006D5AF8">
        <w:t>Public Certificates Token</w:t>
      </w:r>
      <w:r>
        <w:fldChar w:fldCharType="end"/>
      </w:r>
      <w:r>
        <w:t xml:space="preserve"> conditions (</w:t>
      </w:r>
      <w:r>
        <w:fldChar w:fldCharType="begin"/>
      </w:r>
      <w:r>
        <w:instrText xml:space="preserve"> REF _Ref53497534 \r \h </w:instrText>
      </w:r>
      <w:r>
        <w:fldChar w:fldCharType="separate"/>
      </w:r>
      <w:r w:rsidR="006D5AF8">
        <w:t>5.5</w:t>
      </w:r>
      <w:r>
        <w:fldChar w:fldCharType="end"/>
      </w:r>
      <w:r>
        <w:t xml:space="preserve">) and; </w:t>
      </w:r>
    </w:p>
    <w:p w14:paraId="0F8427DB" w14:textId="63B60E37" w:rsidR="00D071B3" w:rsidRDefault="00D071B3" w:rsidP="00C45CB2">
      <w:pPr>
        <w:numPr>
          <w:ilvl w:val="0"/>
          <w:numId w:val="26"/>
        </w:numPr>
      </w:pPr>
      <w:r>
        <w:t xml:space="preserve">SHALL support all of the </w:t>
      </w:r>
      <w:r>
        <w:fldChar w:fldCharType="begin"/>
      </w:r>
      <w:r>
        <w:instrText xml:space="preserve"> REF _Ref53497549 \h </w:instrText>
      </w:r>
      <w:r>
        <w:fldChar w:fldCharType="separate"/>
      </w:r>
      <w:r w:rsidR="006D5AF8">
        <w:t>Public Certificates Token Provider Mandatory Test Cases</w:t>
      </w:r>
      <w:r>
        <w:fldChar w:fldCharType="end"/>
      </w:r>
      <w:r>
        <w:t xml:space="preserve"> (</w:t>
      </w:r>
      <w:r>
        <w:fldChar w:fldCharType="begin"/>
      </w:r>
      <w:r>
        <w:instrText xml:space="preserve"> REF _Ref53497549 \r \h </w:instrText>
      </w:r>
      <w:r>
        <w:fldChar w:fldCharType="separate"/>
      </w:r>
      <w:r w:rsidR="006D5AF8">
        <w:t>5.5.1</w:t>
      </w:r>
      <w:r>
        <w:fldChar w:fldCharType="end"/>
      </w:r>
      <w:r>
        <w:t>)</w:t>
      </w:r>
      <w:r w:rsidRPr="006436AE">
        <w:t>.</w:t>
      </w:r>
    </w:p>
    <w:p w14:paraId="5BF9A5FE" w14:textId="77777777" w:rsidR="00D071B3" w:rsidRDefault="00D071B3" w:rsidP="00D071B3">
      <w:pPr>
        <w:pStyle w:val="Heading2"/>
      </w:pPr>
      <w:bookmarkStart w:id="335" w:name="_Toc54701307"/>
      <w:bookmarkStart w:id="336" w:name="_Toc98325466"/>
      <w:bookmarkStart w:id="337" w:name="_Toc439711387"/>
      <w:bookmarkStart w:id="338" w:name="_Toc463354702"/>
      <w:bookmarkStart w:id="339" w:name="_Toc478070611"/>
      <w:bookmarkStart w:id="340" w:name="_Toc479342231"/>
      <w:bookmarkStart w:id="341" w:name="_Toc491431614"/>
      <w:bookmarkStart w:id="342" w:name="_Toc533021527"/>
      <w:bookmarkStart w:id="343" w:name="_Toc535231770"/>
      <w:bookmarkStart w:id="344" w:name="_Ref4673272"/>
      <w:bookmarkStart w:id="345" w:name="_Ref4673282"/>
      <w:bookmarkStart w:id="346" w:name="_Toc14773393"/>
      <w:bookmarkStart w:id="347" w:name="_Toc27473444"/>
      <w:bookmarkStart w:id="348" w:name="_Toc32324580"/>
      <w:bookmarkStart w:id="349" w:name="_Toc85472897"/>
      <w:bookmarkStart w:id="350" w:name="_Toc287332012"/>
      <w:r>
        <w:t>HKDF TLS Token Provider Profile Conformance</w:t>
      </w:r>
      <w:bookmarkEnd w:id="335"/>
      <w:bookmarkEnd w:id="336"/>
    </w:p>
    <w:p w14:paraId="1361EC46" w14:textId="77777777" w:rsidR="00D071B3" w:rsidRDefault="00D071B3" w:rsidP="00D071B3">
      <w:r>
        <w:t xml:space="preserve">PKCS#11 provider </w:t>
      </w:r>
      <w:r w:rsidRPr="00615DB0">
        <w:t>implementations conformant to this profile:</w:t>
      </w:r>
    </w:p>
    <w:p w14:paraId="2EB1FB98" w14:textId="702F15C1" w:rsidR="00D071B3" w:rsidRDefault="00D071B3" w:rsidP="00C45CB2">
      <w:pPr>
        <w:numPr>
          <w:ilvl w:val="0"/>
          <w:numId w:val="30"/>
        </w:numPr>
      </w:pPr>
      <w:r>
        <w:t xml:space="preserve">SHALL support </w:t>
      </w:r>
      <w:r w:rsidR="00030947">
        <w:t>[</w:t>
      </w:r>
      <w:hyperlink w:anchor="PKCS11_Spec" w:history="1">
        <w:r w:rsidR="00AC21FE" w:rsidRPr="001A152C">
          <w:rPr>
            <w:rStyle w:val="Hyperlink"/>
          </w:rPr>
          <w:t>PKCS11_Spec</w:t>
        </w:r>
      </w:hyperlink>
      <w:r w:rsidR="00030947">
        <w:t>]</w:t>
      </w:r>
      <w:r>
        <w:t xml:space="preserve">; </w:t>
      </w:r>
    </w:p>
    <w:p w14:paraId="7D0DB89A" w14:textId="1E2E6974" w:rsidR="00D071B3" w:rsidRDefault="00D071B3" w:rsidP="00C45CB2">
      <w:pPr>
        <w:numPr>
          <w:ilvl w:val="0"/>
          <w:numId w:val="30"/>
        </w:numPr>
      </w:pPr>
      <w:r>
        <w:t xml:space="preserve">SHALL support the </w:t>
      </w:r>
      <w:r>
        <w:fldChar w:fldCharType="begin"/>
      </w:r>
      <w:r>
        <w:instrText xml:space="preserve"> REF _Ref54700974 \h </w:instrText>
      </w:r>
      <w:r>
        <w:fldChar w:fldCharType="separate"/>
      </w:r>
      <w:r w:rsidR="006D5AF8">
        <w:t>HKDF TLS Token</w:t>
      </w:r>
      <w:r>
        <w:fldChar w:fldCharType="end"/>
      </w:r>
      <w:r>
        <w:t xml:space="preserve"> conditions (</w:t>
      </w:r>
      <w:r>
        <w:fldChar w:fldCharType="begin"/>
      </w:r>
      <w:r>
        <w:instrText xml:space="preserve"> REF _Ref54700974 \r \h </w:instrText>
      </w:r>
      <w:r>
        <w:fldChar w:fldCharType="separate"/>
      </w:r>
      <w:r w:rsidR="006D5AF8">
        <w:t>5.6</w:t>
      </w:r>
      <w:r>
        <w:fldChar w:fldCharType="end"/>
      </w:r>
      <w:r>
        <w:t>)</w:t>
      </w:r>
      <w:r w:rsidR="00084F79">
        <w:t>.</w:t>
      </w:r>
    </w:p>
    <w:p w14:paraId="126FE99A" w14:textId="77777777" w:rsidR="00D071B3" w:rsidRDefault="00D071B3" w:rsidP="00D071B3">
      <w:pPr>
        <w:pStyle w:val="Heading2"/>
      </w:pPr>
      <w:bookmarkStart w:id="351" w:name="_Toc54701308"/>
      <w:bookmarkStart w:id="352" w:name="_Toc98325467"/>
      <w:r>
        <w:lastRenderedPageBreak/>
        <w:t>Baseline Consumer Profile Conformance</w:t>
      </w:r>
      <w:bookmarkEnd w:id="337"/>
      <w:bookmarkEnd w:id="338"/>
      <w:bookmarkEnd w:id="339"/>
      <w:bookmarkEnd w:id="340"/>
      <w:bookmarkEnd w:id="341"/>
      <w:bookmarkEnd w:id="342"/>
      <w:bookmarkEnd w:id="343"/>
      <w:bookmarkEnd w:id="344"/>
      <w:bookmarkEnd w:id="345"/>
      <w:bookmarkEnd w:id="346"/>
      <w:bookmarkEnd w:id="347"/>
      <w:bookmarkEnd w:id="348"/>
      <w:bookmarkEnd w:id="351"/>
      <w:bookmarkEnd w:id="352"/>
    </w:p>
    <w:p w14:paraId="6A6183F2" w14:textId="77777777" w:rsidR="00D071B3" w:rsidRDefault="00D071B3" w:rsidP="00D071B3">
      <w:r>
        <w:t xml:space="preserve">PKCS#11 consumer </w:t>
      </w:r>
      <w:r w:rsidRPr="00615DB0">
        <w:t>implementations conformant to this profile:</w:t>
      </w:r>
    </w:p>
    <w:p w14:paraId="3A0FD44C" w14:textId="34FC6C5D" w:rsidR="00D071B3" w:rsidRDefault="00D071B3" w:rsidP="00C45CB2">
      <w:pPr>
        <w:numPr>
          <w:ilvl w:val="0"/>
          <w:numId w:val="20"/>
        </w:numPr>
      </w:pPr>
      <w:r>
        <w:t xml:space="preserve">SHALL support </w:t>
      </w:r>
      <w:r w:rsidR="00030947">
        <w:t>[</w:t>
      </w:r>
      <w:hyperlink w:anchor="PKCS11_Spec" w:history="1">
        <w:r w:rsidR="00AC21FE" w:rsidRPr="001A152C">
          <w:rPr>
            <w:rStyle w:val="Hyperlink"/>
          </w:rPr>
          <w:t>PKCS11_Spec</w:t>
        </w:r>
      </w:hyperlink>
      <w:r w:rsidR="00030947">
        <w:t>]</w:t>
      </w:r>
      <w:r>
        <w:t>; and</w:t>
      </w:r>
    </w:p>
    <w:p w14:paraId="0C504B58" w14:textId="1AF0A16D" w:rsidR="00D071B3" w:rsidRDefault="00D071B3" w:rsidP="00C45CB2">
      <w:pPr>
        <w:numPr>
          <w:ilvl w:val="0"/>
          <w:numId w:val="20"/>
        </w:numPr>
      </w:pPr>
      <w:r>
        <w:t xml:space="preserve">SHALL support the </w:t>
      </w:r>
      <w:r>
        <w:fldChar w:fldCharType="begin"/>
      </w:r>
      <w:r>
        <w:instrText xml:space="preserve"> REF _Ref53490927 \h </w:instrText>
      </w:r>
      <w:r>
        <w:fldChar w:fldCharType="separate"/>
      </w:r>
      <w:r w:rsidR="006D5AF8">
        <w:t>Baseline Consumer</w:t>
      </w:r>
      <w:r>
        <w:fldChar w:fldCharType="end"/>
      </w:r>
      <w:r>
        <w:t xml:space="preserve"> conditions (</w:t>
      </w:r>
      <w:r>
        <w:fldChar w:fldCharType="begin"/>
      </w:r>
      <w:r>
        <w:instrText xml:space="preserve"> REF _Ref53490927 \r \h </w:instrText>
      </w:r>
      <w:r>
        <w:fldChar w:fldCharType="separate"/>
      </w:r>
      <w:r w:rsidR="006D5AF8">
        <w:t>5.7</w:t>
      </w:r>
      <w:r>
        <w:fldChar w:fldCharType="end"/>
      </w:r>
      <w:r>
        <w:t>).</w:t>
      </w:r>
    </w:p>
    <w:p w14:paraId="7F671960" w14:textId="77777777" w:rsidR="00D071B3" w:rsidRDefault="00D071B3" w:rsidP="00D071B3">
      <w:pPr>
        <w:pStyle w:val="Heading2"/>
      </w:pPr>
      <w:bookmarkStart w:id="353" w:name="_Toc54701309"/>
      <w:bookmarkStart w:id="354" w:name="_Toc98325468"/>
      <w:r>
        <w:t>Authentication Token Consumer Profile Conformance</w:t>
      </w:r>
      <w:bookmarkEnd w:id="353"/>
      <w:bookmarkEnd w:id="354"/>
    </w:p>
    <w:p w14:paraId="314570BC" w14:textId="77777777" w:rsidR="00D071B3" w:rsidRDefault="00D071B3" w:rsidP="00D071B3">
      <w:r>
        <w:t xml:space="preserve">PKCS#11 provider </w:t>
      </w:r>
      <w:r w:rsidRPr="00615DB0">
        <w:t>implementations conformant to this profile:</w:t>
      </w:r>
    </w:p>
    <w:p w14:paraId="5002B5B0" w14:textId="75B712E9" w:rsidR="00D071B3" w:rsidRDefault="00D071B3" w:rsidP="00C45CB2">
      <w:pPr>
        <w:numPr>
          <w:ilvl w:val="0"/>
          <w:numId w:val="28"/>
        </w:numPr>
      </w:pPr>
      <w:r>
        <w:t xml:space="preserve">SHALL support </w:t>
      </w:r>
      <w:r w:rsidR="00030947">
        <w:t>[</w:t>
      </w:r>
      <w:hyperlink w:anchor="PKCS11_Spec" w:history="1">
        <w:r w:rsidR="00AC21FE" w:rsidRPr="001A152C">
          <w:rPr>
            <w:rStyle w:val="Hyperlink"/>
          </w:rPr>
          <w:t>PKCS11_Spec</w:t>
        </w:r>
      </w:hyperlink>
      <w:r w:rsidR="00030947">
        <w:t>]</w:t>
      </w:r>
      <w:r>
        <w:t>; and</w:t>
      </w:r>
    </w:p>
    <w:p w14:paraId="1300EF2A" w14:textId="52829ECC" w:rsidR="00D071B3" w:rsidRDefault="00D071B3" w:rsidP="00C45CB2">
      <w:pPr>
        <w:numPr>
          <w:ilvl w:val="0"/>
          <w:numId w:val="28"/>
        </w:numPr>
      </w:pPr>
      <w:r>
        <w:t xml:space="preserve">SHALL support the </w:t>
      </w:r>
      <w:r>
        <w:fldChar w:fldCharType="begin"/>
      </w:r>
      <w:r>
        <w:instrText xml:space="preserve"> REF _Ref53497327 \h </w:instrText>
      </w:r>
      <w:r>
        <w:fldChar w:fldCharType="separate"/>
      </w:r>
      <w:r w:rsidR="006D5AF8">
        <w:t>Authentication Token</w:t>
      </w:r>
      <w:r>
        <w:fldChar w:fldCharType="end"/>
      </w:r>
      <w:r>
        <w:t xml:space="preserve"> conditions (</w:t>
      </w:r>
      <w:r>
        <w:fldChar w:fldCharType="begin"/>
      </w:r>
      <w:r>
        <w:instrText xml:space="preserve"> REF _Ref53497311 \r \h </w:instrText>
      </w:r>
      <w:r>
        <w:fldChar w:fldCharType="separate"/>
      </w:r>
      <w:r w:rsidR="006D5AF8">
        <w:t>5.4</w:t>
      </w:r>
      <w:r>
        <w:fldChar w:fldCharType="end"/>
      </w:r>
      <w:r>
        <w:t>)</w:t>
      </w:r>
    </w:p>
    <w:p w14:paraId="25E3EA03" w14:textId="77777777" w:rsidR="00D071B3" w:rsidRDefault="00D071B3" w:rsidP="00D071B3">
      <w:pPr>
        <w:pStyle w:val="Heading2"/>
      </w:pPr>
      <w:bookmarkStart w:id="355" w:name="_Toc54701310"/>
      <w:bookmarkStart w:id="356" w:name="_Toc98325469"/>
      <w:r>
        <w:t>Public Certificates Token Consumer Profile Conformance</w:t>
      </w:r>
      <w:bookmarkEnd w:id="355"/>
      <w:bookmarkEnd w:id="356"/>
    </w:p>
    <w:p w14:paraId="33954111" w14:textId="77777777" w:rsidR="00D071B3" w:rsidRDefault="00D071B3" w:rsidP="00D071B3">
      <w:r>
        <w:t xml:space="preserve">PKCS#11 provider </w:t>
      </w:r>
      <w:r w:rsidRPr="00615DB0">
        <w:t>implementations conformant to this profile:</w:t>
      </w:r>
    </w:p>
    <w:p w14:paraId="7FEE0A0E" w14:textId="17A6C534" w:rsidR="00D071B3" w:rsidRDefault="00D071B3" w:rsidP="00C45CB2">
      <w:pPr>
        <w:numPr>
          <w:ilvl w:val="0"/>
          <w:numId w:val="29"/>
        </w:numPr>
      </w:pPr>
      <w:r>
        <w:t xml:space="preserve">SHALL support </w:t>
      </w:r>
      <w:r w:rsidR="00030947">
        <w:t>[</w:t>
      </w:r>
      <w:hyperlink w:anchor="PKCS11_Spec" w:history="1">
        <w:r w:rsidR="00AC21FE" w:rsidRPr="001A152C">
          <w:rPr>
            <w:rStyle w:val="Hyperlink"/>
          </w:rPr>
          <w:t>PKCS11_Spec</w:t>
        </w:r>
      </w:hyperlink>
      <w:r w:rsidR="00030947">
        <w:t>]</w:t>
      </w:r>
      <w:r>
        <w:t>; and</w:t>
      </w:r>
    </w:p>
    <w:p w14:paraId="6A04B5F7" w14:textId="542BA73B" w:rsidR="00D071B3" w:rsidRDefault="00D071B3" w:rsidP="00C45CB2">
      <w:pPr>
        <w:numPr>
          <w:ilvl w:val="0"/>
          <w:numId w:val="29"/>
        </w:numPr>
      </w:pPr>
      <w:r>
        <w:t xml:space="preserve">SHALL support the </w:t>
      </w:r>
      <w:r>
        <w:fldChar w:fldCharType="begin"/>
      </w:r>
      <w:r>
        <w:instrText xml:space="preserve"> REF _Ref53497520 \h </w:instrText>
      </w:r>
      <w:r>
        <w:fldChar w:fldCharType="separate"/>
      </w:r>
      <w:r w:rsidR="006D5AF8">
        <w:t>Public Certificates Token</w:t>
      </w:r>
      <w:r>
        <w:fldChar w:fldCharType="end"/>
      </w:r>
      <w:r>
        <w:t xml:space="preserve"> conditions (</w:t>
      </w:r>
      <w:r>
        <w:fldChar w:fldCharType="begin"/>
      </w:r>
      <w:r>
        <w:instrText xml:space="preserve"> REF _Ref53497520 \r \h </w:instrText>
      </w:r>
      <w:r>
        <w:fldChar w:fldCharType="separate"/>
      </w:r>
      <w:r w:rsidR="006D5AF8">
        <w:t>5.5</w:t>
      </w:r>
      <w:r>
        <w:fldChar w:fldCharType="end"/>
      </w:r>
      <w:r>
        <w:t>)</w:t>
      </w:r>
    </w:p>
    <w:p w14:paraId="51C5C0BC" w14:textId="77777777" w:rsidR="00D071B3" w:rsidRDefault="00D071B3" w:rsidP="00D071B3">
      <w:pPr>
        <w:ind w:left="720"/>
      </w:pPr>
    </w:p>
    <w:p w14:paraId="2A7FDDBD" w14:textId="77777777" w:rsidR="00D071B3" w:rsidRDefault="00D071B3" w:rsidP="00C45CB2">
      <w:pPr>
        <w:pStyle w:val="AppendixHeading1"/>
        <w:numPr>
          <w:ilvl w:val="0"/>
          <w:numId w:val="5"/>
        </w:numPr>
      </w:pPr>
      <w:bookmarkStart w:id="357" w:name="_Toc54701311"/>
      <w:bookmarkStart w:id="358" w:name="_Toc98325470"/>
      <w:r>
        <w:lastRenderedPageBreak/>
        <w:t>Acknowledgments</w:t>
      </w:r>
      <w:bookmarkEnd w:id="349"/>
      <w:bookmarkEnd w:id="350"/>
      <w:bookmarkEnd w:id="357"/>
      <w:bookmarkEnd w:id="358"/>
    </w:p>
    <w:p w14:paraId="066A75A7" w14:textId="77777777" w:rsidR="00D071B3" w:rsidRDefault="00D071B3" w:rsidP="00D071B3">
      <w:r>
        <w:t>The following individuals have participated in the creation of this specification and are gratefully acknowledged:</w:t>
      </w:r>
    </w:p>
    <w:p w14:paraId="3D3040EA" w14:textId="77777777" w:rsidR="00D071B3" w:rsidRDefault="00D071B3" w:rsidP="00D071B3">
      <w:pPr>
        <w:pStyle w:val="Titlepageinfo"/>
      </w:pPr>
      <w:r>
        <w:t>Participants:</w:t>
      </w:r>
      <w:r>
        <w:fldChar w:fldCharType="begin"/>
      </w:r>
      <w:r>
        <w:instrText xml:space="preserve"> MACROBUTTON  </w:instrText>
      </w:r>
      <w:r>
        <w:fldChar w:fldCharType="end"/>
      </w:r>
    </w:p>
    <w:p w14:paraId="7F372227" w14:textId="77777777" w:rsidR="00D071B3" w:rsidRPr="00B70B16" w:rsidRDefault="00D071B3" w:rsidP="00D071B3">
      <w:pPr>
        <w:pStyle w:val="Titlepageinfodescription"/>
      </w:pPr>
    </w:p>
    <w:tbl>
      <w:tblPr>
        <w:tblStyle w:val="TableGrid"/>
        <w:tblW w:w="0" w:type="auto"/>
        <w:tblLook w:val="04A0" w:firstRow="1" w:lastRow="0" w:firstColumn="1" w:lastColumn="0" w:noHBand="0" w:noVBand="1"/>
      </w:tblPr>
      <w:tblGrid>
        <w:gridCol w:w="1124"/>
        <w:gridCol w:w="1187"/>
        <w:gridCol w:w="1617"/>
        <w:gridCol w:w="3183"/>
      </w:tblGrid>
      <w:tr w:rsidR="00954CC8" w:rsidRPr="00A05117" w14:paraId="195F8759" w14:textId="77777777" w:rsidTr="00721FA7">
        <w:trPr>
          <w:tblHeader/>
        </w:trPr>
        <w:tc>
          <w:tcPr>
            <w:tcW w:w="0" w:type="auto"/>
            <w:vAlign w:val="bottom"/>
          </w:tcPr>
          <w:p w14:paraId="01262783" w14:textId="3EF4D07A" w:rsidR="00954CC8" w:rsidRPr="00B70B16" w:rsidRDefault="00954CC8" w:rsidP="00954CC8">
            <w:pPr>
              <w:rPr>
                <w:b/>
                <w:bCs/>
                <w:sz w:val="18"/>
                <w:szCs w:val="22"/>
                <w:highlight w:val="yellow"/>
              </w:rPr>
            </w:pPr>
            <w:bookmarkStart w:id="359" w:name="_Hlk98324492"/>
            <w:bookmarkStart w:id="360" w:name="_Toc85472898"/>
            <w:bookmarkStart w:id="361" w:name="_Toc287332014"/>
            <w:r>
              <w:rPr>
                <w:rFonts w:ascii="Calibri" w:hAnsi="Calibri" w:cs="Calibri"/>
                <w:color w:val="000000"/>
                <w:sz w:val="22"/>
                <w:szCs w:val="22"/>
              </w:rPr>
              <w:t>Salutation</w:t>
            </w:r>
          </w:p>
        </w:tc>
        <w:tc>
          <w:tcPr>
            <w:tcW w:w="0" w:type="auto"/>
            <w:vAlign w:val="bottom"/>
          </w:tcPr>
          <w:p w14:paraId="2FC66B16" w14:textId="6D02656C" w:rsidR="00954CC8" w:rsidRPr="00B70B16" w:rsidRDefault="00954CC8" w:rsidP="00954CC8">
            <w:pPr>
              <w:rPr>
                <w:b/>
                <w:bCs/>
                <w:sz w:val="18"/>
                <w:szCs w:val="22"/>
                <w:highlight w:val="yellow"/>
              </w:rPr>
            </w:pPr>
            <w:r>
              <w:rPr>
                <w:rFonts w:ascii="Calibri" w:hAnsi="Calibri" w:cs="Calibri"/>
                <w:color w:val="000000"/>
                <w:sz w:val="22"/>
                <w:szCs w:val="22"/>
              </w:rPr>
              <w:t>First Name</w:t>
            </w:r>
          </w:p>
        </w:tc>
        <w:tc>
          <w:tcPr>
            <w:tcW w:w="0" w:type="auto"/>
            <w:vAlign w:val="bottom"/>
          </w:tcPr>
          <w:p w14:paraId="6A07020F" w14:textId="7DDC749C" w:rsidR="00954CC8" w:rsidRPr="00B70B16" w:rsidRDefault="00954CC8" w:rsidP="00954CC8">
            <w:pPr>
              <w:rPr>
                <w:b/>
                <w:bCs/>
                <w:sz w:val="18"/>
                <w:szCs w:val="22"/>
                <w:highlight w:val="yellow"/>
              </w:rPr>
            </w:pPr>
            <w:r>
              <w:rPr>
                <w:rFonts w:ascii="Calibri" w:hAnsi="Calibri" w:cs="Calibri"/>
                <w:color w:val="000000"/>
                <w:sz w:val="22"/>
                <w:szCs w:val="22"/>
              </w:rPr>
              <w:t>Last Name</w:t>
            </w:r>
          </w:p>
        </w:tc>
        <w:tc>
          <w:tcPr>
            <w:tcW w:w="0" w:type="auto"/>
            <w:vAlign w:val="bottom"/>
          </w:tcPr>
          <w:p w14:paraId="29E6E157" w14:textId="7C3284C6" w:rsidR="00954CC8" w:rsidRPr="00A05117" w:rsidRDefault="00954CC8" w:rsidP="00954CC8">
            <w:pPr>
              <w:rPr>
                <w:b/>
                <w:bCs/>
                <w:sz w:val="18"/>
                <w:szCs w:val="22"/>
              </w:rPr>
            </w:pPr>
            <w:r>
              <w:rPr>
                <w:rFonts w:ascii="Calibri" w:hAnsi="Calibri" w:cs="Calibri"/>
                <w:color w:val="000000"/>
                <w:sz w:val="22"/>
                <w:szCs w:val="22"/>
              </w:rPr>
              <w:t>Company</w:t>
            </w:r>
          </w:p>
        </w:tc>
      </w:tr>
      <w:tr w:rsidR="00954CC8" w:rsidRPr="00A05117" w14:paraId="581F34D7" w14:textId="77777777" w:rsidTr="00721FA7">
        <w:tc>
          <w:tcPr>
            <w:tcW w:w="0" w:type="auto"/>
            <w:vAlign w:val="bottom"/>
          </w:tcPr>
          <w:p w14:paraId="00D8126A" w14:textId="391C91F9" w:rsidR="00954CC8" w:rsidRPr="00A05117" w:rsidRDefault="00954CC8" w:rsidP="00954CC8">
            <w:pPr>
              <w:rPr>
                <w:sz w:val="18"/>
                <w:szCs w:val="22"/>
              </w:rPr>
            </w:pPr>
            <w:r>
              <w:rPr>
                <w:rFonts w:ascii="Calibri" w:hAnsi="Calibri" w:cs="Calibri"/>
                <w:color w:val="000000"/>
                <w:sz w:val="22"/>
                <w:szCs w:val="22"/>
              </w:rPr>
              <w:t>Dr.</w:t>
            </w:r>
          </w:p>
        </w:tc>
        <w:tc>
          <w:tcPr>
            <w:tcW w:w="0" w:type="auto"/>
            <w:vAlign w:val="bottom"/>
          </w:tcPr>
          <w:p w14:paraId="7C471F02" w14:textId="1818C29E" w:rsidR="00954CC8" w:rsidRPr="00A05117" w:rsidRDefault="00954CC8" w:rsidP="00954CC8">
            <w:pPr>
              <w:rPr>
                <w:sz w:val="18"/>
                <w:szCs w:val="22"/>
              </w:rPr>
            </w:pPr>
            <w:r>
              <w:rPr>
                <w:rFonts w:ascii="Calibri" w:hAnsi="Calibri" w:cs="Calibri"/>
                <w:color w:val="000000"/>
                <w:sz w:val="22"/>
                <w:szCs w:val="22"/>
              </w:rPr>
              <w:t>Warren</w:t>
            </w:r>
          </w:p>
        </w:tc>
        <w:tc>
          <w:tcPr>
            <w:tcW w:w="0" w:type="auto"/>
            <w:vAlign w:val="bottom"/>
          </w:tcPr>
          <w:p w14:paraId="4F7D79E7" w14:textId="08EEF3FB" w:rsidR="00954CC8" w:rsidRPr="00A05117" w:rsidRDefault="00954CC8" w:rsidP="00954CC8">
            <w:pPr>
              <w:rPr>
                <w:sz w:val="18"/>
                <w:szCs w:val="22"/>
              </w:rPr>
            </w:pPr>
            <w:r>
              <w:rPr>
                <w:rFonts w:ascii="Calibri" w:hAnsi="Calibri" w:cs="Calibri"/>
                <w:color w:val="000000"/>
                <w:sz w:val="22"/>
                <w:szCs w:val="22"/>
              </w:rPr>
              <w:t>Armstrong</w:t>
            </w:r>
          </w:p>
        </w:tc>
        <w:tc>
          <w:tcPr>
            <w:tcW w:w="0" w:type="auto"/>
            <w:vAlign w:val="bottom"/>
          </w:tcPr>
          <w:p w14:paraId="1BBA60C5" w14:textId="521289B9" w:rsidR="00954CC8" w:rsidRPr="00A05117" w:rsidRDefault="00954CC8" w:rsidP="00954CC8">
            <w:pPr>
              <w:rPr>
                <w:sz w:val="18"/>
                <w:szCs w:val="22"/>
              </w:rPr>
            </w:pPr>
            <w:r>
              <w:rPr>
                <w:rFonts w:ascii="Calibri" w:hAnsi="Calibri" w:cs="Calibri"/>
                <w:color w:val="000000"/>
                <w:sz w:val="22"/>
                <w:szCs w:val="22"/>
              </w:rPr>
              <w:t>QuintessenceLabs Pty Ltd.</w:t>
            </w:r>
          </w:p>
        </w:tc>
      </w:tr>
      <w:tr w:rsidR="00954CC8" w:rsidRPr="00A05117" w14:paraId="494075B1" w14:textId="77777777" w:rsidTr="00721FA7">
        <w:tc>
          <w:tcPr>
            <w:tcW w:w="0" w:type="auto"/>
            <w:vAlign w:val="bottom"/>
          </w:tcPr>
          <w:p w14:paraId="1F065CE9" w14:textId="77777777" w:rsidR="00954CC8" w:rsidRPr="00A05117" w:rsidRDefault="00954CC8" w:rsidP="00954CC8">
            <w:pPr>
              <w:rPr>
                <w:sz w:val="18"/>
                <w:szCs w:val="22"/>
              </w:rPr>
            </w:pPr>
          </w:p>
        </w:tc>
        <w:tc>
          <w:tcPr>
            <w:tcW w:w="0" w:type="auto"/>
            <w:vAlign w:val="bottom"/>
          </w:tcPr>
          <w:p w14:paraId="5227277E" w14:textId="2C3A581F" w:rsidR="00954CC8" w:rsidRPr="00A05117" w:rsidRDefault="00954CC8" w:rsidP="00954CC8">
            <w:pPr>
              <w:rPr>
                <w:sz w:val="18"/>
                <w:szCs w:val="22"/>
              </w:rPr>
            </w:pPr>
            <w:r>
              <w:rPr>
                <w:rFonts w:ascii="Calibri" w:hAnsi="Calibri" w:cs="Calibri"/>
                <w:color w:val="000000"/>
                <w:sz w:val="22"/>
                <w:szCs w:val="22"/>
              </w:rPr>
              <w:t>Anthony</w:t>
            </w:r>
          </w:p>
        </w:tc>
        <w:tc>
          <w:tcPr>
            <w:tcW w:w="0" w:type="auto"/>
            <w:vAlign w:val="bottom"/>
          </w:tcPr>
          <w:p w14:paraId="4322E63D" w14:textId="555375E7" w:rsidR="00954CC8" w:rsidRPr="00A05117" w:rsidRDefault="00954CC8" w:rsidP="00954CC8">
            <w:pPr>
              <w:rPr>
                <w:sz w:val="18"/>
                <w:szCs w:val="22"/>
              </w:rPr>
            </w:pPr>
            <w:r>
              <w:rPr>
                <w:rFonts w:ascii="Calibri" w:hAnsi="Calibri" w:cs="Calibri"/>
                <w:color w:val="000000"/>
                <w:sz w:val="22"/>
                <w:szCs w:val="22"/>
              </w:rPr>
              <w:t>Berglas</w:t>
            </w:r>
          </w:p>
        </w:tc>
        <w:tc>
          <w:tcPr>
            <w:tcW w:w="0" w:type="auto"/>
            <w:vAlign w:val="bottom"/>
          </w:tcPr>
          <w:p w14:paraId="2CE7875B" w14:textId="7DDEF42F" w:rsidR="00954CC8" w:rsidRPr="00A05117" w:rsidRDefault="00954CC8" w:rsidP="00954CC8">
            <w:pPr>
              <w:rPr>
                <w:sz w:val="18"/>
                <w:szCs w:val="22"/>
              </w:rPr>
            </w:pPr>
            <w:r>
              <w:rPr>
                <w:rFonts w:ascii="Calibri" w:hAnsi="Calibri" w:cs="Calibri"/>
                <w:color w:val="000000"/>
                <w:sz w:val="22"/>
                <w:szCs w:val="22"/>
              </w:rPr>
              <w:t>Cryptsoft Pty Ltd.</w:t>
            </w:r>
          </w:p>
        </w:tc>
      </w:tr>
      <w:tr w:rsidR="00954CC8" w:rsidRPr="00A05117" w14:paraId="1D292AAC" w14:textId="77777777" w:rsidTr="00721FA7">
        <w:tc>
          <w:tcPr>
            <w:tcW w:w="0" w:type="auto"/>
            <w:vAlign w:val="bottom"/>
          </w:tcPr>
          <w:p w14:paraId="48EFD3A7" w14:textId="6D4AA409"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33978B08" w14:textId="6383DBF0" w:rsidR="00954CC8" w:rsidRPr="00A05117" w:rsidRDefault="00954CC8" w:rsidP="00954CC8">
            <w:pPr>
              <w:rPr>
                <w:sz w:val="18"/>
                <w:szCs w:val="22"/>
              </w:rPr>
            </w:pPr>
            <w:r>
              <w:rPr>
                <w:rFonts w:ascii="Calibri" w:hAnsi="Calibri" w:cs="Calibri"/>
                <w:color w:val="000000"/>
                <w:sz w:val="22"/>
                <w:szCs w:val="22"/>
              </w:rPr>
              <w:t>Dieter</w:t>
            </w:r>
          </w:p>
        </w:tc>
        <w:tc>
          <w:tcPr>
            <w:tcW w:w="0" w:type="auto"/>
            <w:vAlign w:val="bottom"/>
          </w:tcPr>
          <w:p w14:paraId="57BD71D2" w14:textId="54996AF7" w:rsidR="00954CC8" w:rsidRPr="00A05117" w:rsidRDefault="00954CC8" w:rsidP="00954CC8">
            <w:pPr>
              <w:rPr>
                <w:sz w:val="18"/>
                <w:szCs w:val="22"/>
              </w:rPr>
            </w:pPr>
            <w:r>
              <w:rPr>
                <w:rFonts w:ascii="Calibri" w:hAnsi="Calibri" w:cs="Calibri"/>
                <w:color w:val="000000"/>
                <w:sz w:val="22"/>
                <w:szCs w:val="22"/>
              </w:rPr>
              <w:t>Bong</w:t>
            </w:r>
          </w:p>
        </w:tc>
        <w:tc>
          <w:tcPr>
            <w:tcW w:w="0" w:type="auto"/>
            <w:vAlign w:val="bottom"/>
          </w:tcPr>
          <w:p w14:paraId="19C45CCF" w14:textId="1CA96B56" w:rsidR="00954CC8" w:rsidRPr="00A05117" w:rsidRDefault="00954CC8" w:rsidP="00954CC8">
            <w:pPr>
              <w:rPr>
                <w:sz w:val="18"/>
                <w:szCs w:val="22"/>
              </w:rPr>
            </w:pPr>
            <w:r>
              <w:rPr>
                <w:rFonts w:ascii="Calibri" w:hAnsi="Calibri" w:cs="Calibri"/>
                <w:color w:val="000000"/>
                <w:sz w:val="22"/>
                <w:szCs w:val="22"/>
              </w:rPr>
              <w:t>Utimaco IS GmbH</w:t>
            </w:r>
          </w:p>
        </w:tc>
      </w:tr>
      <w:tr w:rsidR="00954CC8" w:rsidRPr="00A05117" w14:paraId="2E7BB28D" w14:textId="77777777" w:rsidTr="00721FA7">
        <w:tc>
          <w:tcPr>
            <w:tcW w:w="0" w:type="auto"/>
            <w:vAlign w:val="bottom"/>
          </w:tcPr>
          <w:p w14:paraId="0DECDDC2" w14:textId="2A878169"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5304195E" w14:textId="2B7C5158" w:rsidR="00954CC8" w:rsidRPr="00A05117" w:rsidRDefault="00954CC8" w:rsidP="00954CC8">
            <w:pPr>
              <w:rPr>
                <w:sz w:val="18"/>
                <w:szCs w:val="22"/>
              </w:rPr>
            </w:pPr>
            <w:r>
              <w:rPr>
                <w:rFonts w:ascii="Calibri" w:hAnsi="Calibri" w:cs="Calibri"/>
                <w:color w:val="000000"/>
                <w:sz w:val="22"/>
                <w:szCs w:val="22"/>
              </w:rPr>
              <w:t>Roland</w:t>
            </w:r>
          </w:p>
        </w:tc>
        <w:tc>
          <w:tcPr>
            <w:tcW w:w="0" w:type="auto"/>
            <w:vAlign w:val="bottom"/>
          </w:tcPr>
          <w:p w14:paraId="5F4E0656" w14:textId="5B495949" w:rsidR="00954CC8" w:rsidRPr="00A05117" w:rsidRDefault="00954CC8" w:rsidP="00954CC8">
            <w:pPr>
              <w:rPr>
                <w:sz w:val="18"/>
                <w:szCs w:val="22"/>
              </w:rPr>
            </w:pPr>
            <w:r>
              <w:rPr>
                <w:rFonts w:ascii="Calibri" w:hAnsi="Calibri" w:cs="Calibri"/>
                <w:color w:val="000000"/>
                <w:sz w:val="22"/>
                <w:szCs w:val="22"/>
              </w:rPr>
              <w:t>Bramm</w:t>
            </w:r>
          </w:p>
        </w:tc>
        <w:tc>
          <w:tcPr>
            <w:tcW w:w="0" w:type="auto"/>
            <w:vAlign w:val="bottom"/>
          </w:tcPr>
          <w:p w14:paraId="4F55ED41" w14:textId="27F327D4" w:rsidR="00954CC8" w:rsidRPr="00A05117" w:rsidRDefault="00954CC8" w:rsidP="00954CC8">
            <w:pPr>
              <w:rPr>
                <w:sz w:val="18"/>
                <w:szCs w:val="22"/>
              </w:rPr>
            </w:pPr>
            <w:r>
              <w:rPr>
                <w:rFonts w:ascii="Calibri" w:hAnsi="Calibri" w:cs="Calibri"/>
                <w:color w:val="000000"/>
                <w:sz w:val="22"/>
                <w:szCs w:val="22"/>
              </w:rPr>
              <w:t>PrimeKey Solutions AB</w:t>
            </w:r>
          </w:p>
        </w:tc>
      </w:tr>
      <w:tr w:rsidR="00954CC8" w:rsidRPr="00A05117" w14:paraId="097AD1C7" w14:textId="77777777" w:rsidTr="00721FA7">
        <w:tc>
          <w:tcPr>
            <w:tcW w:w="0" w:type="auto"/>
            <w:vAlign w:val="bottom"/>
          </w:tcPr>
          <w:p w14:paraId="5A7DA031" w14:textId="77777777" w:rsidR="00954CC8" w:rsidRPr="00A05117" w:rsidRDefault="00954CC8" w:rsidP="00954CC8">
            <w:pPr>
              <w:rPr>
                <w:sz w:val="18"/>
                <w:szCs w:val="22"/>
              </w:rPr>
            </w:pPr>
          </w:p>
        </w:tc>
        <w:tc>
          <w:tcPr>
            <w:tcW w:w="0" w:type="auto"/>
            <w:vAlign w:val="bottom"/>
          </w:tcPr>
          <w:p w14:paraId="207750E5" w14:textId="364BAF7B" w:rsidR="00954CC8" w:rsidRPr="00A05117" w:rsidRDefault="00954CC8" w:rsidP="00954CC8">
            <w:pPr>
              <w:rPr>
                <w:sz w:val="18"/>
                <w:szCs w:val="22"/>
              </w:rPr>
            </w:pPr>
            <w:r>
              <w:rPr>
                <w:rFonts w:ascii="Calibri" w:hAnsi="Calibri" w:cs="Calibri"/>
                <w:color w:val="000000"/>
                <w:sz w:val="22"/>
                <w:szCs w:val="22"/>
              </w:rPr>
              <w:t>Andrew</w:t>
            </w:r>
          </w:p>
        </w:tc>
        <w:tc>
          <w:tcPr>
            <w:tcW w:w="0" w:type="auto"/>
            <w:vAlign w:val="bottom"/>
          </w:tcPr>
          <w:p w14:paraId="1C67138C" w14:textId="1097D5C2" w:rsidR="00954CC8" w:rsidRPr="00A05117" w:rsidRDefault="00954CC8" w:rsidP="00954CC8">
            <w:pPr>
              <w:rPr>
                <w:sz w:val="18"/>
                <w:szCs w:val="22"/>
              </w:rPr>
            </w:pPr>
            <w:r>
              <w:rPr>
                <w:rFonts w:ascii="Calibri" w:hAnsi="Calibri" w:cs="Calibri"/>
                <w:color w:val="000000"/>
                <w:sz w:val="22"/>
                <w:szCs w:val="22"/>
              </w:rPr>
              <w:t>Byrne</w:t>
            </w:r>
          </w:p>
        </w:tc>
        <w:tc>
          <w:tcPr>
            <w:tcW w:w="0" w:type="auto"/>
            <w:vAlign w:val="bottom"/>
          </w:tcPr>
          <w:p w14:paraId="396597BC" w14:textId="2BF01F50" w:rsidR="00954CC8" w:rsidRPr="00A05117" w:rsidRDefault="00954CC8" w:rsidP="00954CC8">
            <w:pPr>
              <w:rPr>
                <w:sz w:val="18"/>
                <w:szCs w:val="22"/>
              </w:rPr>
            </w:pPr>
            <w:r>
              <w:rPr>
                <w:rFonts w:ascii="Calibri" w:hAnsi="Calibri" w:cs="Calibri"/>
                <w:color w:val="000000"/>
                <w:sz w:val="22"/>
                <w:szCs w:val="22"/>
              </w:rPr>
              <w:t>Dell</w:t>
            </w:r>
          </w:p>
        </w:tc>
      </w:tr>
      <w:tr w:rsidR="00954CC8" w:rsidRPr="00A05117" w14:paraId="62D59D82" w14:textId="77777777" w:rsidTr="00721FA7">
        <w:tc>
          <w:tcPr>
            <w:tcW w:w="0" w:type="auto"/>
            <w:vAlign w:val="bottom"/>
          </w:tcPr>
          <w:p w14:paraId="505A8296" w14:textId="77777777" w:rsidR="00954CC8" w:rsidRPr="00A05117" w:rsidRDefault="00954CC8" w:rsidP="00954CC8">
            <w:pPr>
              <w:rPr>
                <w:sz w:val="18"/>
                <w:szCs w:val="22"/>
              </w:rPr>
            </w:pPr>
          </w:p>
        </w:tc>
        <w:tc>
          <w:tcPr>
            <w:tcW w:w="0" w:type="auto"/>
            <w:vAlign w:val="bottom"/>
          </w:tcPr>
          <w:p w14:paraId="3B509513" w14:textId="35EDFD81" w:rsidR="00954CC8" w:rsidRPr="00A05117" w:rsidRDefault="00954CC8" w:rsidP="00954CC8">
            <w:pPr>
              <w:rPr>
                <w:sz w:val="18"/>
                <w:szCs w:val="22"/>
              </w:rPr>
            </w:pPr>
            <w:r>
              <w:rPr>
                <w:rFonts w:ascii="Calibri" w:hAnsi="Calibri" w:cs="Calibri"/>
                <w:color w:val="000000"/>
                <w:sz w:val="22"/>
                <w:szCs w:val="22"/>
              </w:rPr>
              <w:t>Hamish</w:t>
            </w:r>
          </w:p>
        </w:tc>
        <w:tc>
          <w:tcPr>
            <w:tcW w:w="0" w:type="auto"/>
            <w:vAlign w:val="bottom"/>
          </w:tcPr>
          <w:p w14:paraId="1D73D8EA" w14:textId="0623159C" w:rsidR="00954CC8" w:rsidRPr="00A05117" w:rsidRDefault="00954CC8" w:rsidP="00954CC8">
            <w:pPr>
              <w:rPr>
                <w:sz w:val="18"/>
                <w:szCs w:val="22"/>
              </w:rPr>
            </w:pPr>
            <w:r>
              <w:rPr>
                <w:rFonts w:ascii="Calibri" w:hAnsi="Calibri" w:cs="Calibri"/>
                <w:color w:val="000000"/>
                <w:sz w:val="22"/>
                <w:szCs w:val="22"/>
              </w:rPr>
              <w:t>Cameron</w:t>
            </w:r>
          </w:p>
        </w:tc>
        <w:tc>
          <w:tcPr>
            <w:tcW w:w="0" w:type="auto"/>
            <w:vAlign w:val="bottom"/>
          </w:tcPr>
          <w:p w14:paraId="005548C7" w14:textId="0B00A9B0" w:rsidR="00954CC8" w:rsidRPr="00A05117" w:rsidRDefault="00954CC8" w:rsidP="00954CC8">
            <w:pPr>
              <w:rPr>
                <w:sz w:val="18"/>
                <w:szCs w:val="22"/>
              </w:rPr>
            </w:pPr>
            <w:r>
              <w:rPr>
                <w:rFonts w:ascii="Calibri" w:hAnsi="Calibri" w:cs="Calibri"/>
                <w:color w:val="000000"/>
                <w:sz w:val="22"/>
                <w:szCs w:val="22"/>
              </w:rPr>
              <w:t>nCipher</w:t>
            </w:r>
          </w:p>
        </w:tc>
      </w:tr>
      <w:tr w:rsidR="00954CC8" w:rsidRPr="00A05117" w14:paraId="043DF09F" w14:textId="77777777" w:rsidTr="00721FA7">
        <w:tc>
          <w:tcPr>
            <w:tcW w:w="0" w:type="auto"/>
            <w:vAlign w:val="bottom"/>
          </w:tcPr>
          <w:p w14:paraId="38086C4E" w14:textId="77777777" w:rsidR="00954CC8" w:rsidRPr="00A05117" w:rsidRDefault="00954CC8" w:rsidP="00954CC8">
            <w:pPr>
              <w:rPr>
                <w:sz w:val="18"/>
                <w:szCs w:val="22"/>
              </w:rPr>
            </w:pPr>
          </w:p>
        </w:tc>
        <w:tc>
          <w:tcPr>
            <w:tcW w:w="0" w:type="auto"/>
            <w:vAlign w:val="bottom"/>
          </w:tcPr>
          <w:p w14:paraId="362FB9AA" w14:textId="337A7844" w:rsidR="00954CC8" w:rsidRPr="00A05117" w:rsidRDefault="00954CC8" w:rsidP="00954CC8">
            <w:pPr>
              <w:rPr>
                <w:sz w:val="18"/>
                <w:szCs w:val="22"/>
              </w:rPr>
            </w:pPr>
            <w:r>
              <w:rPr>
                <w:rFonts w:ascii="Calibri" w:hAnsi="Calibri" w:cs="Calibri"/>
                <w:color w:val="000000"/>
                <w:sz w:val="22"/>
                <w:szCs w:val="22"/>
              </w:rPr>
              <w:t>Kenli</w:t>
            </w:r>
          </w:p>
        </w:tc>
        <w:tc>
          <w:tcPr>
            <w:tcW w:w="0" w:type="auto"/>
            <w:vAlign w:val="bottom"/>
          </w:tcPr>
          <w:p w14:paraId="5FF2739E" w14:textId="7C648C6F" w:rsidR="00954CC8" w:rsidRPr="00A05117" w:rsidRDefault="00954CC8" w:rsidP="00954CC8">
            <w:pPr>
              <w:rPr>
                <w:sz w:val="18"/>
                <w:szCs w:val="22"/>
              </w:rPr>
            </w:pPr>
            <w:r>
              <w:rPr>
                <w:rFonts w:ascii="Calibri" w:hAnsi="Calibri" w:cs="Calibri"/>
                <w:color w:val="000000"/>
                <w:sz w:val="22"/>
                <w:szCs w:val="22"/>
              </w:rPr>
              <w:t>Chong</w:t>
            </w:r>
          </w:p>
        </w:tc>
        <w:tc>
          <w:tcPr>
            <w:tcW w:w="0" w:type="auto"/>
            <w:vAlign w:val="bottom"/>
          </w:tcPr>
          <w:p w14:paraId="734A4B76" w14:textId="386C8652" w:rsidR="00954CC8" w:rsidRPr="00A05117" w:rsidRDefault="00954CC8" w:rsidP="00954CC8">
            <w:pPr>
              <w:rPr>
                <w:sz w:val="18"/>
                <w:szCs w:val="22"/>
              </w:rPr>
            </w:pPr>
            <w:r>
              <w:rPr>
                <w:rFonts w:ascii="Calibri" w:hAnsi="Calibri" w:cs="Calibri"/>
                <w:color w:val="000000"/>
                <w:sz w:val="22"/>
                <w:szCs w:val="22"/>
              </w:rPr>
              <w:t>QuintessenceLabs Pty Ltd.</w:t>
            </w:r>
          </w:p>
        </w:tc>
      </w:tr>
      <w:tr w:rsidR="00954CC8" w:rsidRPr="00A05117" w14:paraId="4BF864DC" w14:textId="77777777" w:rsidTr="00721FA7">
        <w:tc>
          <w:tcPr>
            <w:tcW w:w="0" w:type="auto"/>
            <w:vAlign w:val="bottom"/>
          </w:tcPr>
          <w:p w14:paraId="5744B5E3" w14:textId="3669C557"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0202B32A" w14:textId="12C4745F" w:rsidR="00954CC8" w:rsidRPr="00A05117" w:rsidRDefault="00954CC8" w:rsidP="00954CC8">
            <w:pPr>
              <w:rPr>
                <w:sz w:val="18"/>
                <w:szCs w:val="22"/>
              </w:rPr>
            </w:pPr>
            <w:r>
              <w:rPr>
                <w:rFonts w:ascii="Calibri" w:hAnsi="Calibri" w:cs="Calibri"/>
                <w:color w:val="000000"/>
                <w:sz w:val="22"/>
                <w:szCs w:val="22"/>
              </w:rPr>
              <w:t>Justin</w:t>
            </w:r>
          </w:p>
        </w:tc>
        <w:tc>
          <w:tcPr>
            <w:tcW w:w="0" w:type="auto"/>
            <w:vAlign w:val="bottom"/>
          </w:tcPr>
          <w:p w14:paraId="3CA002BD" w14:textId="15B12B38" w:rsidR="00954CC8" w:rsidRPr="00A05117" w:rsidRDefault="00954CC8" w:rsidP="00954CC8">
            <w:pPr>
              <w:rPr>
                <w:sz w:val="18"/>
                <w:szCs w:val="22"/>
              </w:rPr>
            </w:pPr>
            <w:r>
              <w:rPr>
                <w:rFonts w:ascii="Calibri" w:hAnsi="Calibri" w:cs="Calibri"/>
                <w:color w:val="000000"/>
                <w:sz w:val="22"/>
                <w:szCs w:val="22"/>
              </w:rPr>
              <w:t>Corlett</w:t>
            </w:r>
          </w:p>
        </w:tc>
        <w:tc>
          <w:tcPr>
            <w:tcW w:w="0" w:type="auto"/>
            <w:vAlign w:val="bottom"/>
          </w:tcPr>
          <w:p w14:paraId="6195D424" w14:textId="48D3BA7E" w:rsidR="00954CC8" w:rsidRPr="00A05117" w:rsidRDefault="00954CC8" w:rsidP="00954CC8">
            <w:pPr>
              <w:rPr>
                <w:sz w:val="18"/>
                <w:szCs w:val="22"/>
              </w:rPr>
            </w:pPr>
            <w:r>
              <w:rPr>
                <w:rFonts w:ascii="Calibri" w:hAnsi="Calibri" w:cs="Calibri"/>
                <w:color w:val="000000"/>
                <w:sz w:val="22"/>
                <w:szCs w:val="22"/>
              </w:rPr>
              <w:t>Cryptsoft Pty Ltd.</w:t>
            </w:r>
          </w:p>
        </w:tc>
      </w:tr>
      <w:tr w:rsidR="00954CC8" w:rsidRPr="00A05117" w14:paraId="3E750E29" w14:textId="77777777" w:rsidTr="00721FA7">
        <w:tc>
          <w:tcPr>
            <w:tcW w:w="0" w:type="auto"/>
            <w:vAlign w:val="bottom"/>
          </w:tcPr>
          <w:p w14:paraId="0F85F10F" w14:textId="77777777" w:rsidR="00954CC8" w:rsidRPr="00A05117" w:rsidRDefault="00954CC8" w:rsidP="00954CC8">
            <w:pPr>
              <w:rPr>
                <w:sz w:val="18"/>
                <w:szCs w:val="22"/>
              </w:rPr>
            </w:pPr>
          </w:p>
        </w:tc>
        <w:tc>
          <w:tcPr>
            <w:tcW w:w="0" w:type="auto"/>
            <w:vAlign w:val="bottom"/>
          </w:tcPr>
          <w:p w14:paraId="207D7E0E" w14:textId="107CEF7D" w:rsidR="00954CC8" w:rsidRPr="00A05117" w:rsidRDefault="00954CC8" w:rsidP="00954CC8">
            <w:pPr>
              <w:rPr>
                <w:sz w:val="18"/>
                <w:szCs w:val="22"/>
              </w:rPr>
            </w:pPr>
            <w:r>
              <w:rPr>
                <w:rFonts w:ascii="Calibri" w:hAnsi="Calibri" w:cs="Calibri"/>
                <w:color w:val="000000"/>
                <w:sz w:val="22"/>
                <w:szCs w:val="22"/>
              </w:rPr>
              <w:t>Xuelei</w:t>
            </w:r>
          </w:p>
        </w:tc>
        <w:tc>
          <w:tcPr>
            <w:tcW w:w="0" w:type="auto"/>
            <w:vAlign w:val="bottom"/>
          </w:tcPr>
          <w:p w14:paraId="09599C02" w14:textId="23FC54C5" w:rsidR="00954CC8" w:rsidRPr="00A05117" w:rsidRDefault="00954CC8" w:rsidP="00954CC8">
            <w:pPr>
              <w:rPr>
                <w:sz w:val="18"/>
                <w:szCs w:val="22"/>
              </w:rPr>
            </w:pPr>
            <w:r>
              <w:rPr>
                <w:rFonts w:ascii="Calibri" w:hAnsi="Calibri" w:cs="Calibri"/>
                <w:color w:val="000000"/>
                <w:sz w:val="22"/>
                <w:szCs w:val="22"/>
              </w:rPr>
              <w:t>Fan</w:t>
            </w:r>
          </w:p>
        </w:tc>
        <w:tc>
          <w:tcPr>
            <w:tcW w:w="0" w:type="auto"/>
            <w:vAlign w:val="bottom"/>
          </w:tcPr>
          <w:p w14:paraId="4DC29FB0" w14:textId="224CD28C" w:rsidR="00954CC8" w:rsidRPr="00A05117" w:rsidRDefault="00954CC8" w:rsidP="00954CC8">
            <w:pPr>
              <w:rPr>
                <w:sz w:val="18"/>
                <w:szCs w:val="22"/>
              </w:rPr>
            </w:pPr>
            <w:r>
              <w:rPr>
                <w:rFonts w:ascii="Calibri" w:hAnsi="Calibri" w:cs="Calibri"/>
                <w:color w:val="000000"/>
                <w:sz w:val="22"/>
                <w:szCs w:val="22"/>
              </w:rPr>
              <w:t>Oracle</w:t>
            </w:r>
          </w:p>
        </w:tc>
      </w:tr>
      <w:tr w:rsidR="00954CC8" w:rsidRPr="00A05117" w14:paraId="0C3ABF88" w14:textId="77777777" w:rsidTr="00721FA7">
        <w:tc>
          <w:tcPr>
            <w:tcW w:w="0" w:type="auto"/>
            <w:vAlign w:val="bottom"/>
          </w:tcPr>
          <w:p w14:paraId="2BAD11F6" w14:textId="78361B8C"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2996E6C1" w14:textId="4ECBD021" w:rsidR="00954CC8" w:rsidRPr="00A05117" w:rsidRDefault="00954CC8" w:rsidP="00954CC8">
            <w:pPr>
              <w:rPr>
                <w:sz w:val="18"/>
                <w:szCs w:val="22"/>
              </w:rPr>
            </w:pPr>
            <w:r>
              <w:rPr>
                <w:rFonts w:ascii="Calibri" w:hAnsi="Calibri" w:cs="Calibri"/>
                <w:color w:val="000000"/>
                <w:sz w:val="22"/>
                <w:szCs w:val="22"/>
              </w:rPr>
              <w:t>Jan</w:t>
            </w:r>
          </w:p>
        </w:tc>
        <w:tc>
          <w:tcPr>
            <w:tcW w:w="0" w:type="auto"/>
            <w:vAlign w:val="bottom"/>
          </w:tcPr>
          <w:p w14:paraId="1D1F5288" w14:textId="7BFC6F01" w:rsidR="00954CC8" w:rsidRPr="00A05117" w:rsidRDefault="00954CC8" w:rsidP="00954CC8">
            <w:pPr>
              <w:rPr>
                <w:sz w:val="18"/>
                <w:szCs w:val="22"/>
              </w:rPr>
            </w:pPr>
            <w:r>
              <w:rPr>
                <w:rFonts w:ascii="Calibri" w:hAnsi="Calibri" w:cs="Calibri"/>
                <w:color w:val="000000"/>
                <w:sz w:val="22"/>
                <w:szCs w:val="22"/>
              </w:rPr>
              <w:t>Friedel</w:t>
            </w:r>
          </w:p>
        </w:tc>
        <w:tc>
          <w:tcPr>
            <w:tcW w:w="0" w:type="auto"/>
            <w:vAlign w:val="bottom"/>
          </w:tcPr>
          <w:p w14:paraId="55ADEBC5" w14:textId="1E3B8495" w:rsidR="00954CC8" w:rsidRPr="00A05117" w:rsidRDefault="00954CC8" w:rsidP="00954CC8">
            <w:pPr>
              <w:rPr>
                <w:sz w:val="18"/>
                <w:szCs w:val="22"/>
              </w:rPr>
            </w:pPr>
            <w:r>
              <w:rPr>
                <w:rFonts w:ascii="Calibri" w:hAnsi="Calibri" w:cs="Calibri"/>
                <w:color w:val="000000"/>
                <w:sz w:val="22"/>
                <w:szCs w:val="22"/>
              </w:rPr>
              <w:t>Oracle</w:t>
            </w:r>
          </w:p>
        </w:tc>
      </w:tr>
      <w:tr w:rsidR="00954CC8" w:rsidRPr="00A05117" w14:paraId="5375B753" w14:textId="77777777" w:rsidTr="00721FA7">
        <w:tc>
          <w:tcPr>
            <w:tcW w:w="0" w:type="auto"/>
            <w:vAlign w:val="bottom"/>
          </w:tcPr>
          <w:p w14:paraId="64408708" w14:textId="6C5A0E7C" w:rsidR="00954CC8" w:rsidRPr="00A05117" w:rsidRDefault="00954CC8" w:rsidP="00954CC8">
            <w:pPr>
              <w:rPr>
                <w:sz w:val="18"/>
                <w:szCs w:val="22"/>
              </w:rPr>
            </w:pPr>
            <w:r>
              <w:rPr>
                <w:rFonts w:ascii="Calibri" w:hAnsi="Calibri" w:cs="Calibri"/>
                <w:color w:val="000000"/>
                <w:sz w:val="22"/>
                <w:szCs w:val="22"/>
              </w:rPr>
              <w:t>Ms.</w:t>
            </w:r>
          </w:p>
        </w:tc>
        <w:tc>
          <w:tcPr>
            <w:tcW w:w="0" w:type="auto"/>
            <w:vAlign w:val="bottom"/>
          </w:tcPr>
          <w:p w14:paraId="1A892276" w14:textId="55EA9A64" w:rsidR="00954CC8" w:rsidRPr="00A05117" w:rsidRDefault="00954CC8" w:rsidP="00954CC8">
            <w:pPr>
              <w:rPr>
                <w:sz w:val="18"/>
                <w:szCs w:val="22"/>
              </w:rPr>
            </w:pPr>
            <w:r>
              <w:rPr>
                <w:rFonts w:ascii="Calibri" w:hAnsi="Calibri" w:cs="Calibri"/>
                <w:color w:val="000000"/>
                <w:sz w:val="22"/>
                <w:szCs w:val="22"/>
              </w:rPr>
              <w:t>Susan</w:t>
            </w:r>
          </w:p>
        </w:tc>
        <w:tc>
          <w:tcPr>
            <w:tcW w:w="0" w:type="auto"/>
            <w:vAlign w:val="bottom"/>
          </w:tcPr>
          <w:p w14:paraId="19FBD991" w14:textId="2431C52C" w:rsidR="00954CC8" w:rsidRPr="00A05117" w:rsidRDefault="00954CC8" w:rsidP="00954CC8">
            <w:pPr>
              <w:rPr>
                <w:sz w:val="18"/>
                <w:szCs w:val="22"/>
              </w:rPr>
            </w:pPr>
            <w:r>
              <w:rPr>
                <w:rFonts w:ascii="Calibri" w:hAnsi="Calibri" w:cs="Calibri"/>
                <w:color w:val="000000"/>
                <w:sz w:val="22"/>
                <w:szCs w:val="22"/>
              </w:rPr>
              <w:t>Gleeson</w:t>
            </w:r>
          </w:p>
        </w:tc>
        <w:tc>
          <w:tcPr>
            <w:tcW w:w="0" w:type="auto"/>
            <w:vAlign w:val="bottom"/>
          </w:tcPr>
          <w:p w14:paraId="6DD65B33" w14:textId="2465F078" w:rsidR="00954CC8" w:rsidRPr="00A05117" w:rsidRDefault="00954CC8" w:rsidP="00954CC8">
            <w:pPr>
              <w:rPr>
                <w:sz w:val="18"/>
                <w:szCs w:val="22"/>
              </w:rPr>
            </w:pPr>
            <w:r>
              <w:rPr>
                <w:rFonts w:ascii="Calibri" w:hAnsi="Calibri" w:cs="Calibri"/>
                <w:color w:val="000000"/>
                <w:sz w:val="22"/>
                <w:szCs w:val="22"/>
              </w:rPr>
              <w:t>Oracle</w:t>
            </w:r>
          </w:p>
        </w:tc>
      </w:tr>
      <w:tr w:rsidR="00954CC8" w:rsidRPr="00A05117" w14:paraId="4F381001" w14:textId="77777777" w:rsidTr="00721FA7">
        <w:tc>
          <w:tcPr>
            <w:tcW w:w="0" w:type="auto"/>
            <w:vAlign w:val="bottom"/>
          </w:tcPr>
          <w:p w14:paraId="6606D879" w14:textId="75C6EA02"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2FAB7452" w14:textId="6B0C3454" w:rsidR="00954CC8" w:rsidRPr="00A05117" w:rsidRDefault="00954CC8" w:rsidP="00954CC8">
            <w:pPr>
              <w:rPr>
                <w:sz w:val="18"/>
                <w:szCs w:val="22"/>
              </w:rPr>
            </w:pPr>
            <w:r>
              <w:rPr>
                <w:rFonts w:ascii="Calibri" w:hAnsi="Calibri" w:cs="Calibri"/>
                <w:color w:val="000000"/>
                <w:sz w:val="22"/>
                <w:szCs w:val="22"/>
              </w:rPr>
              <w:t>Thomas</w:t>
            </w:r>
          </w:p>
        </w:tc>
        <w:tc>
          <w:tcPr>
            <w:tcW w:w="0" w:type="auto"/>
            <w:vAlign w:val="bottom"/>
          </w:tcPr>
          <w:p w14:paraId="5F9A49E0" w14:textId="4E40600B" w:rsidR="00954CC8" w:rsidRPr="00A05117" w:rsidRDefault="00954CC8" w:rsidP="00954CC8">
            <w:pPr>
              <w:rPr>
                <w:sz w:val="18"/>
                <w:szCs w:val="22"/>
              </w:rPr>
            </w:pPr>
            <w:r>
              <w:rPr>
                <w:rFonts w:ascii="Calibri" w:hAnsi="Calibri" w:cs="Calibri"/>
                <w:color w:val="000000"/>
                <w:sz w:val="22"/>
                <w:szCs w:val="22"/>
              </w:rPr>
              <w:t>Hardjono</w:t>
            </w:r>
          </w:p>
        </w:tc>
        <w:tc>
          <w:tcPr>
            <w:tcW w:w="0" w:type="auto"/>
            <w:vAlign w:val="bottom"/>
          </w:tcPr>
          <w:p w14:paraId="3D10F948" w14:textId="16B164A2" w:rsidR="00954CC8" w:rsidRPr="00A05117" w:rsidRDefault="00954CC8" w:rsidP="00954CC8">
            <w:pPr>
              <w:rPr>
                <w:sz w:val="18"/>
                <w:szCs w:val="22"/>
              </w:rPr>
            </w:pPr>
            <w:r>
              <w:rPr>
                <w:rFonts w:ascii="Calibri" w:hAnsi="Calibri" w:cs="Calibri"/>
                <w:color w:val="000000"/>
                <w:sz w:val="22"/>
                <w:szCs w:val="22"/>
              </w:rPr>
              <w:t>M.I.T.</w:t>
            </w:r>
          </w:p>
        </w:tc>
      </w:tr>
      <w:tr w:rsidR="00954CC8" w:rsidRPr="00A05117" w14:paraId="3309004F" w14:textId="77777777" w:rsidTr="00721FA7">
        <w:tc>
          <w:tcPr>
            <w:tcW w:w="0" w:type="auto"/>
            <w:vAlign w:val="bottom"/>
          </w:tcPr>
          <w:p w14:paraId="34CACFD4" w14:textId="2E6E5E23" w:rsidR="00954CC8" w:rsidRPr="00A05117" w:rsidRDefault="00954CC8" w:rsidP="00954CC8">
            <w:pPr>
              <w:rPr>
                <w:sz w:val="18"/>
                <w:szCs w:val="22"/>
              </w:rPr>
            </w:pPr>
            <w:r>
              <w:rPr>
                <w:rFonts w:ascii="Calibri" w:hAnsi="Calibri" w:cs="Calibri"/>
                <w:color w:val="000000"/>
                <w:sz w:val="22"/>
                <w:szCs w:val="22"/>
              </w:rPr>
              <w:t>Mrs.</w:t>
            </w:r>
          </w:p>
        </w:tc>
        <w:tc>
          <w:tcPr>
            <w:tcW w:w="0" w:type="auto"/>
            <w:vAlign w:val="bottom"/>
          </w:tcPr>
          <w:p w14:paraId="6393CD35" w14:textId="5B1E42E6" w:rsidR="00954CC8" w:rsidRPr="00A05117" w:rsidRDefault="00954CC8" w:rsidP="00954CC8">
            <w:pPr>
              <w:rPr>
                <w:sz w:val="18"/>
                <w:szCs w:val="22"/>
              </w:rPr>
            </w:pPr>
            <w:r>
              <w:rPr>
                <w:rFonts w:ascii="Calibri" w:hAnsi="Calibri" w:cs="Calibri"/>
                <w:color w:val="000000"/>
                <w:sz w:val="22"/>
                <w:szCs w:val="22"/>
              </w:rPr>
              <w:t>Jane</w:t>
            </w:r>
          </w:p>
        </w:tc>
        <w:tc>
          <w:tcPr>
            <w:tcW w:w="0" w:type="auto"/>
            <w:vAlign w:val="bottom"/>
          </w:tcPr>
          <w:p w14:paraId="38345840" w14:textId="32F957C2" w:rsidR="00954CC8" w:rsidRPr="00A05117" w:rsidRDefault="00954CC8" w:rsidP="00954CC8">
            <w:pPr>
              <w:rPr>
                <w:sz w:val="18"/>
                <w:szCs w:val="22"/>
              </w:rPr>
            </w:pPr>
            <w:r>
              <w:rPr>
                <w:rFonts w:ascii="Calibri" w:hAnsi="Calibri" w:cs="Calibri"/>
                <w:color w:val="000000"/>
                <w:sz w:val="22"/>
                <w:szCs w:val="22"/>
              </w:rPr>
              <w:t>Harnad</w:t>
            </w:r>
          </w:p>
        </w:tc>
        <w:tc>
          <w:tcPr>
            <w:tcW w:w="0" w:type="auto"/>
            <w:vAlign w:val="bottom"/>
          </w:tcPr>
          <w:p w14:paraId="4B2A5B9A" w14:textId="22A87E07" w:rsidR="00954CC8" w:rsidRPr="00A05117" w:rsidRDefault="00954CC8" w:rsidP="00954CC8">
            <w:pPr>
              <w:rPr>
                <w:sz w:val="18"/>
                <w:szCs w:val="22"/>
              </w:rPr>
            </w:pPr>
            <w:r>
              <w:rPr>
                <w:rFonts w:ascii="Calibri" w:hAnsi="Calibri" w:cs="Calibri"/>
                <w:color w:val="000000"/>
                <w:sz w:val="22"/>
                <w:szCs w:val="22"/>
              </w:rPr>
              <w:t>OASIS</w:t>
            </w:r>
          </w:p>
        </w:tc>
      </w:tr>
      <w:tr w:rsidR="00954CC8" w:rsidRPr="00A05117" w14:paraId="5AB5DFB0" w14:textId="77777777" w:rsidTr="00721FA7">
        <w:tc>
          <w:tcPr>
            <w:tcW w:w="0" w:type="auto"/>
            <w:vAlign w:val="bottom"/>
          </w:tcPr>
          <w:p w14:paraId="7B5D969C" w14:textId="77777777" w:rsidR="00954CC8" w:rsidRPr="00A05117" w:rsidRDefault="00954CC8" w:rsidP="00954CC8">
            <w:pPr>
              <w:rPr>
                <w:sz w:val="18"/>
                <w:szCs w:val="22"/>
              </w:rPr>
            </w:pPr>
          </w:p>
        </w:tc>
        <w:tc>
          <w:tcPr>
            <w:tcW w:w="0" w:type="auto"/>
            <w:vAlign w:val="bottom"/>
          </w:tcPr>
          <w:p w14:paraId="5067DC8D" w14:textId="34F79023" w:rsidR="00954CC8" w:rsidRPr="00A05117" w:rsidRDefault="00954CC8" w:rsidP="00954CC8">
            <w:pPr>
              <w:rPr>
                <w:sz w:val="18"/>
                <w:szCs w:val="22"/>
              </w:rPr>
            </w:pPr>
            <w:r>
              <w:rPr>
                <w:rFonts w:ascii="Calibri" w:hAnsi="Calibri" w:cs="Calibri"/>
                <w:color w:val="000000"/>
                <w:sz w:val="22"/>
                <w:szCs w:val="22"/>
              </w:rPr>
              <w:t>David</w:t>
            </w:r>
          </w:p>
        </w:tc>
        <w:tc>
          <w:tcPr>
            <w:tcW w:w="0" w:type="auto"/>
            <w:vAlign w:val="bottom"/>
          </w:tcPr>
          <w:p w14:paraId="3B84ED0E" w14:textId="18614E08" w:rsidR="00954CC8" w:rsidRPr="00A05117" w:rsidRDefault="00954CC8" w:rsidP="00954CC8">
            <w:pPr>
              <w:rPr>
                <w:sz w:val="18"/>
                <w:szCs w:val="22"/>
              </w:rPr>
            </w:pPr>
            <w:r>
              <w:rPr>
                <w:rFonts w:ascii="Calibri" w:hAnsi="Calibri" w:cs="Calibri"/>
                <w:color w:val="000000"/>
                <w:sz w:val="22"/>
                <w:szCs w:val="22"/>
              </w:rPr>
              <w:t>Horton</w:t>
            </w:r>
          </w:p>
        </w:tc>
        <w:tc>
          <w:tcPr>
            <w:tcW w:w="0" w:type="auto"/>
            <w:vAlign w:val="bottom"/>
          </w:tcPr>
          <w:p w14:paraId="75871823" w14:textId="67FB4F09" w:rsidR="00954CC8" w:rsidRPr="00A05117" w:rsidRDefault="00954CC8" w:rsidP="00954CC8">
            <w:pPr>
              <w:rPr>
                <w:sz w:val="18"/>
                <w:szCs w:val="22"/>
              </w:rPr>
            </w:pPr>
            <w:r>
              <w:rPr>
                <w:rFonts w:ascii="Calibri" w:hAnsi="Calibri" w:cs="Calibri"/>
                <w:color w:val="000000"/>
                <w:sz w:val="22"/>
                <w:szCs w:val="22"/>
              </w:rPr>
              <w:t>Dell</w:t>
            </w:r>
          </w:p>
        </w:tc>
      </w:tr>
      <w:tr w:rsidR="00954CC8" w:rsidRPr="00A05117" w14:paraId="52ABF2EF" w14:textId="77777777" w:rsidTr="00721FA7">
        <w:tc>
          <w:tcPr>
            <w:tcW w:w="0" w:type="auto"/>
            <w:vAlign w:val="bottom"/>
          </w:tcPr>
          <w:p w14:paraId="0E534F36" w14:textId="77777777" w:rsidR="00954CC8" w:rsidRPr="00A05117" w:rsidRDefault="00954CC8" w:rsidP="00954CC8">
            <w:pPr>
              <w:rPr>
                <w:sz w:val="18"/>
                <w:szCs w:val="22"/>
              </w:rPr>
            </w:pPr>
          </w:p>
        </w:tc>
        <w:tc>
          <w:tcPr>
            <w:tcW w:w="0" w:type="auto"/>
            <w:vAlign w:val="bottom"/>
          </w:tcPr>
          <w:p w14:paraId="2D129027" w14:textId="2F140D13" w:rsidR="00954CC8" w:rsidRPr="00A05117" w:rsidRDefault="00954CC8" w:rsidP="00954CC8">
            <w:pPr>
              <w:rPr>
                <w:sz w:val="18"/>
                <w:szCs w:val="22"/>
              </w:rPr>
            </w:pPr>
            <w:r>
              <w:rPr>
                <w:rFonts w:ascii="Calibri" w:hAnsi="Calibri" w:cs="Calibri"/>
                <w:color w:val="000000"/>
                <w:sz w:val="22"/>
                <w:szCs w:val="22"/>
              </w:rPr>
              <w:t>Tim</w:t>
            </w:r>
          </w:p>
        </w:tc>
        <w:tc>
          <w:tcPr>
            <w:tcW w:w="0" w:type="auto"/>
            <w:vAlign w:val="bottom"/>
          </w:tcPr>
          <w:p w14:paraId="3C30F139" w14:textId="2F464E98" w:rsidR="00954CC8" w:rsidRPr="00A05117" w:rsidRDefault="00954CC8" w:rsidP="00954CC8">
            <w:pPr>
              <w:rPr>
                <w:sz w:val="18"/>
                <w:szCs w:val="22"/>
              </w:rPr>
            </w:pPr>
            <w:r>
              <w:rPr>
                <w:rFonts w:ascii="Calibri" w:hAnsi="Calibri" w:cs="Calibri"/>
                <w:color w:val="000000"/>
                <w:sz w:val="22"/>
                <w:szCs w:val="22"/>
              </w:rPr>
              <w:t>Hudson</w:t>
            </w:r>
          </w:p>
        </w:tc>
        <w:tc>
          <w:tcPr>
            <w:tcW w:w="0" w:type="auto"/>
            <w:vAlign w:val="bottom"/>
          </w:tcPr>
          <w:p w14:paraId="3CA2F55E" w14:textId="3741FC01" w:rsidR="00954CC8" w:rsidRPr="00A05117" w:rsidRDefault="00954CC8" w:rsidP="00954CC8">
            <w:pPr>
              <w:rPr>
                <w:sz w:val="18"/>
                <w:szCs w:val="22"/>
              </w:rPr>
            </w:pPr>
            <w:r>
              <w:rPr>
                <w:rFonts w:ascii="Calibri" w:hAnsi="Calibri" w:cs="Calibri"/>
                <w:color w:val="000000"/>
                <w:sz w:val="22"/>
                <w:szCs w:val="22"/>
              </w:rPr>
              <w:t>Cryptsoft Pty Ltd.</w:t>
            </w:r>
          </w:p>
        </w:tc>
      </w:tr>
      <w:tr w:rsidR="00954CC8" w:rsidRPr="00A05117" w14:paraId="0EDCA6CC" w14:textId="77777777" w:rsidTr="00721FA7">
        <w:tc>
          <w:tcPr>
            <w:tcW w:w="0" w:type="auto"/>
            <w:vAlign w:val="bottom"/>
          </w:tcPr>
          <w:p w14:paraId="2993A839" w14:textId="796D8395"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20A94DAE" w14:textId="795DE76F" w:rsidR="00954CC8" w:rsidRPr="00A05117" w:rsidRDefault="00954CC8" w:rsidP="00954CC8">
            <w:pPr>
              <w:rPr>
                <w:sz w:val="18"/>
                <w:szCs w:val="22"/>
              </w:rPr>
            </w:pPr>
            <w:r>
              <w:rPr>
                <w:rFonts w:ascii="Calibri" w:hAnsi="Calibri" w:cs="Calibri"/>
                <w:color w:val="000000"/>
                <w:sz w:val="22"/>
                <w:szCs w:val="22"/>
              </w:rPr>
              <w:t>Gershon</w:t>
            </w:r>
          </w:p>
        </w:tc>
        <w:tc>
          <w:tcPr>
            <w:tcW w:w="0" w:type="auto"/>
            <w:vAlign w:val="bottom"/>
          </w:tcPr>
          <w:p w14:paraId="1A15BDD1" w14:textId="2284745A" w:rsidR="00954CC8" w:rsidRPr="00A05117" w:rsidRDefault="00954CC8" w:rsidP="00954CC8">
            <w:pPr>
              <w:rPr>
                <w:sz w:val="18"/>
                <w:szCs w:val="22"/>
              </w:rPr>
            </w:pPr>
            <w:r>
              <w:rPr>
                <w:rFonts w:ascii="Calibri" w:hAnsi="Calibri" w:cs="Calibri"/>
                <w:color w:val="000000"/>
                <w:sz w:val="22"/>
                <w:szCs w:val="22"/>
              </w:rPr>
              <w:t>Janssen</w:t>
            </w:r>
          </w:p>
        </w:tc>
        <w:tc>
          <w:tcPr>
            <w:tcW w:w="0" w:type="auto"/>
            <w:vAlign w:val="bottom"/>
          </w:tcPr>
          <w:p w14:paraId="4F1FB7D8" w14:textId="4E70713E" w:rsidR="00954CC8" w:rsidRPr="00A05117" w:rsidRDefault="00954CC8" w:rsidP="00954CC8">
            <w:pPr>
              <w:rPr>
                <w:sz w:val="18"/>
                <w:szCs w:val="22"/>
              </w:rPr>
            </w:pPr>
            <w:r>
              <w:rPr>
                <w:rFonts w:ascii="Calibri" w:hAnsi="Calibri" w:cs="Calibri"/>
                <w:color w:val="000000"/>
                <w:sz w:val="22"/>
                <w:szCs w:val="22"/>
              </w:rPr>
              <w:t>Individual</w:t>
            </w:r>
          </w:p>
        </w:tc>
      </w:tr>
      <w:tr w:rsidR="00954CC8" w:rsidRPr="00A05117" w14:paraId="675853C4" w14:textId="77777777" w:rsidTr="00721FA7">
        <w:tc>
          <w:tcPr>
            <w:tcW w:w="0" w:type="auto"/>
            <w:vAlign w:val="bottom"/>
          </w:tcPr>
          <w:p w14:paraId="41F7A4F8" w14:textId="4AB53B7A"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54809529" w14:textId="25B79D00" w:rsidR="00954CC8" w:rsidRPr="00A05117" w:rsidRDefault="00954CC8" w:rsidP="00954CC8">
            <w:pPr>
              <w:rPr>
                <w:sz w:val="18"/>
                <w:szCs w:val="22"/>
              </w:rPr>
            </w:pPr>
            <w:r>
              <w:rPr>
                <w:rFonts w:ascii="Calibri" w:hAnsi="Calibri" w:cs="Calibri"/>
                <w:color w:val="000000"/>
                <w:sz w:val="22"/>
                <w:szCs w:val="22"/>
              </w:rPr>
              <w:t>Jakub</w:t>
            </w:r>
          </w:p>
        </w:tc>
        <w:tc>
          <w:tcPr>
            <w:tcW w:w="0" w:type="auto"/>
            <w:vAlign w:val="bottom"/>
          </w:tcPr>
          <w:p w14:paraId="63E72247" w14:textId="100ECF23" w:rsidR="00954CC8" w:rsidRPr="00A05117" w:rsidRDefault="00954CC8" w:rsidP="00954CC8">
            <w:pPr>
              <w:rPr>
                <w:sz w:val="18"/>
                <w:szCs w:val="22"/>
              </w:rPr>
            </w:pPr>
            <w:r>
              <w:rPr>
                <w:rFonts w:ascii="Calibri" w:hAnsi="Calibri" w:cs="Calibri"/>
                <w:color w:val="000000"/>
                <w:sz w:val="22"/>
                <w:szCs w:val="22"/>
              </w:rPr>
              <w:t>Jelen</w:t>
            </w:r>
          </w:p>
        </w:tc>
        <w:tc>
          <w:tcPr>
            <w:tcW w:w="0" w:type="auto"/>
            <w:vAlign w:val="bottom"/>
          </w:tcPr>
          <w:p w14:paraId="351AFC93" w14:textId="232D25CB" w:rsidR="00954CC8" w:rsidRPr="00A05117" w:rsidRDefault="00954CC8" w:rsidP="00954CC8">
            <w:pPr>
              <w:rPr>
                <w:sz w:val="18"/>
                <w:szCs w:val="22"/>
              </w:rPr>
            </w:pPr>
            <w:r>
              <w:rPr>
                <w:rFonts w:ascii="Calibri" w:hAnsi="Calibri" w:cs="Calibri"/>
                <w:color w:val="000000"/>
                <w:sz w:val="22"/>
                <w:szCs w:val="22"/>
              </w:rPr>
              <w:t>Red Hat</w:t>
            </w:r>
          </w:p>
        </w:tc>
      </w:tr>
      <w:tr w:rsidR="00954CC8" w:rsidRPr="00A05117" w14:paraId="50C5C337" w14:textId="77777777" w:rsidTr="00721FA7">
        <w:tc>
          <w:tcPr>
            <w:tcW w:w="0" w:type="auto"/>
            <w:vAlign w:val="bottom"/>
          </w:tcPr>
          <w:p w14:paraId="4292612B" w14:textId="160F9971" w:rsidR="00954CC8" w:rsidRPr="00A05117" w:rsidRDefault="00954CC8" w:rsidP="00954CC8">
            <w:pPr>
              <w:rPr>
                <w:sz w:val="18"/>
                <w:szCs w:val="22"/>
              </w:rPr>
            </w:pPr>
            <w:r>
              <w:rPr>
                <w:rFonts w:ascii="Calibri" w:hAnsi="Calibri" w:cs="Calibri"/>
                <w:color w:val="000000"/>
                <w:sz w:val="22"/>
                <w:szCs w:val="22"/>
              </w:rPr>
              <w:t>Dr.</w:t>
            </w:r>
          </w:p>
        </w:tc>
        <w:tc>
          <w:tcPr>
            <w:tcW w:w="0" w:type="auto"/>
            <w:vAlign w:val="bottom"/>
          </w:tcPr>
          <w:p w14:paraId="04A675BB" w14:textId="6F7E3C78" w:rsidR="00954CC8" w:rsidRPr="00A05117" w:rsidRDefault="00954CC8" w:rsidP="00954CC8">
            <w:pPr>
              <w:rPr>
                <w:sz w:val="18"/>
                <w:szCs w:val="22"/>
              </w:rPr>
            </w:pPr>
            <w:r>
              <w:rPr>
                <w:rFonts w:ascii="Calibri" w:hAnsi="Calibri" w:cs="Calibri"/>
                <w:color w:val="000000"/>
                <w:sz w:val="22"/>
                <w:szCs w:val="22"/>
              </w:rPr>
              <w:t>Mark</w:t>
            </w:r>
          </w:p>
        </w:tc>
        <w:tc>
          <w:tcPr>
            <w:tcW w:w="0" w:type="auto"/>
            <w:vAlign w:val="bottom"/>
          </w:tcPr>
          <w:p w14:paraId="00FF48E0" w14:textId="58E2BF2E" w:rsidR="00954CC8" w:rsidRPr="00A05117" w:rsidRDefault="00954CC8" w:rsidP="00954CC8">
            <w:pPr>
              <w:rPr>
                <w:sz w:val="18"/>
                <w:szCs w:val="22"/>
              </w:rPr>
            </w:pPr>
            <w:r>
              <w:rPr>
                <w:rFonts w:ascii="Calibri" w:hAnsi="Calibri" w:cs="Calibri"/>
                <w:color w:val="000000"/>
                <w:sz w:val="22"/>
                <w:szCs w:val="22"/>
              </w:rPr>
              <w:t>Joseph</w:t>
            </w:r>
          </w:p>
        </w:tc>
        <w:tc>
          <w:tcPr>
            <w:tcW w:w="0" w:type="auto"/>
            <w:vAlign w:val="bottom"/>
          </w:tcPr>
          <w:p w14:paraId="5C9B66DB" w14:textId="0DCD1DA8" w:rsidR="00954CC8" w:rsidRPr="00A05117" w:rsidRDefault="00954CC8" w:rsidP="00954CC8">
            <w:pPr>
              <w:rPr>
                <w:sz w:val="18"/>
                <w:szCs w:val="22"/>
              </w:rPr>
            </w:pPr>
            <w:r>
              <w:rPr>
                <w:rFonts w:ascii="Calibri" w:hAnsi="Calibri" w:cs="Calibri"/>
                <w:color w:val="000000"/>
                <w:sz w:val="22"/>
                <w:szCs w:val="22"/>
              </w:rPr>
              <w:t>P6R, Inc</w:t>
            </w:r>
          </w:p>
        </w:tc>
      </w:tr>
      <w:tr w:rsidR="00954CC8" w:rsidRPr="00A05117" w14:paraId="445874A2" w14:textId="77777777" w:rsidTr="00721FA7">
        <w:tc>
          <w:tcPr>
            <w:tcW w:w="0" w:type="auto"/>
            <w:vAlign w:val="bottom"/>
          </w:tcPr>
          <w:p w14:paraId="4DDEEA40" w14:textId="10F7769F"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7BCD67D9" w14:textId="008E7B45" w:rsidR="00954CC8" w:rsidRPr="00A05117" w:rsidRDefault="00954CC8" w:rsidP="00954CC8">
            <w:pPr>
              <w:rPr>
                <w:sz w:val="18"/>
                <w:szCs w:val="22"/>
              </w:rPr>
            </w:pPr>
            <w:r>
              <w:rPr>
                <w:rFonts w:ascii="Calibri" w:hAnsi="Calibri" w:cs="Calibri"/>
                <w:color w:val="000000"/>
                <w:sz w:val="22"/>
                <w:szCs w:val="22"/>
              </w:rPr>
              <w:t>Paul</w:t>
            </w:r>
          </w:p>
        </w:tc>
        <w:tc>
          <w:tcPr>
            <w:tcW w:w="0" w:type="auto"/>
            <w:vAlign w:val="bottom"/>
          </w:tcPr>
          <w:p w14:paraId="1215DE6E" w14:textId="751BC0CF" w:rsidR="00954CC8" w:rsidRPr="00A05117" w:rsidRDefault="00954CC8" w:rsidP="00954CC8">
            <w:pPr>
              <w:rPr>
                <w:sz w:val="18"/>
                <w:szCs w:val="22"/>
              </w:rPr>
            </w:pPr>
            <w:r>
              <w:rPr>
                <w:rFonts w:ascii="Calibri" w:hAnsi="Calibri" w:cs="Calibri"/>
                <w:color w:val="000000"/>
                <w:sz w:val="22"/>
                <w:szCs w:val="22"/>
              </w:rPr>
              <w:t>King</w:t>
            </w:r>
          </w:p>
        </w:tc>
        <w:tc>
          <w:tcPr>
            <w:tcW w:w="0" w:type="auto"/>
            <w:vAlign w:val="bottom"/>
          </w:tcPr>
          <w:p w14:paraId="6C02D955" w14:textId="44C0AEA0" w:rsidR="00954CC8" w:rsidRPr="00A05117" w:rsidRDefault="00954CC8" w:rsidP="00954CC8">
            <w:pPr>
              <w:rPr>
                <w:sz w:val="18"/>
                <w:szCs w:val="22"/>
              </w:rPr>
            </w:pPr>
            <w:r>
              <w:rPr>
                <w:rFonts w:ascii="Calibri" w:hAnsi="Calibri" w:cs="Calibri"/>
                <w:color w:val="000000"/>
                <w:sz w:val="22"/>
                <w:szCs w:val="22"/>
              </w:rPr>
              <w:t>nCipher</w:t>
            </w:r>
          </w:p>
        </w:tc>
      </w:tr>
      <w:tr w:rsidR="00954CC8" w:rsidRPr="00A05117" w14:paraId="363076D3" w14:textId="77777777" w:rsidTr="00721FA7">
        <w:tc>
          <w:tcPr>
            <w:tcW w:w="0" w:type="auto"/>
            <w:vAlign w:val="bottom"/>
          </w:tcPr>
          <w:p w14:paraId="107F5447" w14:textId="2EF80505" w:rsidR="00954CC8" w:rsidRPr="00A05117" w:rsidRDefault="00954CC8" w:rsidP="00954CC8">
            <w:pPr>
              <w:rPr>
                <w:sz w:val="18"/>
                <w:szCs w:val="22"/>
              </w:rPr>
            </w:pPr>
            <w:r>
              <w:rPr>
                <w:rFonts w:ascii="Calibri" w:hAnsi="Calibri" w:cs="Calibri"/>
                <w:color w:val="000000"/>
                <w:sz w:val="22"/>
                <w:szCs w:val="22"/>
              </w:rPr>
              <w:t>Ms.</w:t>
            </w:r>
          </w:p>
        </w:tc>
        <w:tc>
          <w:tcPr>
            <w:tcW w:w="0" w:type="auto"/>
            <w:vAlign w:val="bottom"/>
          </w:tcPr>
          <w:p w14:paraId="7FD0F112" w14:textId="7BE562EF" w:rsidR="00954CC8" w:rsidRPr="00A05117" w:rsidRDefault="00954CC8" w:rsidP="00954CC8">
            <w:pPr>
              <w:rPr>
                <w:sz w:val="18"/>
                <w:szCs w:val="22"/>
              </w:rPr>
            </w:pPr>
            <w:r>
              <w:rPr>
                <w:rFonts w:ascii="Calibri" w:hAnsi="Calibri" w:cs="Calibri"/>
                <w:color w:val="000000"/>
                <w:sz w:val="22"/>
                <w:szCs w:val="22"/>
              </w:rPr>
              <w:t>Dina</w:t>
            </w:r>
          </w:p>
        </w:tc>
        <w:tc>
          <w:tcPr>
            <w:tcW w:w="0" w:type="auto"/>
            <w:vAlign w:val="bottom"/>
          </w:tcPr>
          <w:p w14:paraId="0DBD321C" w14:textId="2A116E06" w:rsidR="00954CC8" w:rsidRPr="00A05117" w:rsidRDefault="00954CC8" w:rsidP="00954CC8">
            <w:pPr>
              <w:rPr>
                <w:sz w:val="18"/>
                <w:szCs w:val="22"/>
              </w:rPr>
            </w:pPr>
            <w:r>
              <w:rPr>
                <w:rFonts w:ascii="Calibri" w:hAnsi="Calibri" w:cs="Calibri"/>
                <w:color w:val="000000"/>
                <w:sz w:val="22"/>
                <w:szCs w:val="22"/>
              </w:rPr>
              <w:t>Kurktchi-Nimeh</w:t>
            </w:r>
          </w:p>
        </w:tc>
        <w:tc>
          <w:tcPr>
            <w:tcW w:w="0" w:type="auto"/>
            <w:vAlign w:val="bottom"/>
          </w:tcPr>
          <w:p w14:paraId="2E38054F" w14:textId="79B6B81D" w:rsidR="00954CC8" w:rsidRPr="00A05117" w:rsidRDefault="00954CC8" w:rsidP="00954CC8">
            <w:pPr>
              <w:rPr>
                <w:sz w:val="18"/>
                <w:szCs w:val="22"/>
              </w:rPr>
            </w:pPr>
            <w:r>
              <w:rPr>
                <w:rFonts w:ascii="Calibri" w:hAnsi="Calibri" w:cs="Calibri"/>
                <w:color w:val="000000"/>
                <w:sz w:val="22"/>
                <w:szCs w:val="22"/>
              </w:rPr>
              <w:t>Oracle</w:t>
            </w:r>
          </w:p>
        </w:tc>
      </w:tr>
      <w:tr w:rsidR="00954CC8" w:rsidRPr="00A05117" w14:paraId="28A18DCC" w14:textId="77777777" w:rsidTr="00721FA7">
        <w:tc>
          <w:tcPr>
            <w:tcW w:w="0" w:type="auto"/>
            <w:vAlign w:val="bottom"/>
          </w:tcPr>
          <w:p w14:paraId="7C4B4F4B" w14:textId="77777777" w:rsidR="00954CC8" w:rsidRPr="00A05117" w:rsidRDefault="00954CC8" w:rsidP="00954CC8">
            <w:pPr>
              <w:rPr>
                <w:sz w:val="18"/>
                <w:szCs w:val="22"/>
              </w:rPr>
            </w:pPr>
          </w:p>
        </w:tc>
        <w:tc>
          <w:tcPr>
            <w:tcW w:w="0" w:type="auto"/>
            <w:vAlign w:val="bottom"/>
          </w:tcPr>
          <w:p w14:paraId="702DFDDC" w14:textId="71C22BDD" w:rsidR="00954CC8" w:rsidRPr="00A05117" w:rsidRDefault="00954CC8" w:rsidP="00954CC8">
            <w:pPr>
              <w:rPr>
                <w:sz w:val="18"/>
                <w:szCs w:val="22"/>
              </w:rPr>
            </w:pPr>
            <w:r>
              <w:rPr>
                <w:rFonts w:ascii="Calibri" w:hAnsi="Calibri" w:cs="Calibri"/>
                <w:color w:val="000000"/>
                <w:sz w:val="22"/>
                <w:szCs w:val="22"/>
              </w:rPr>
              <w:t>John</w:t>
            </w:r>
          </w:p>
        </w:tc>
        <w:tc>
          <w:tcPr>
            <w:tcW w:w="0" w:type="auto"/>
            <w:vAlign w:val="bottom"/>
          </w:tcPr>
          <w:p w14:paraId="2F70C673" w14:textId="4119BCE3" w:rsidR="00954CC8" w:rsidRPr="00A05117" w:rsidRDefault="00954CC8" w:rsidP="00954CC8">
            <w:pPr>
              <w:rPr>
                <w:sz w:val="18"/>
                <w:szCs w:val="22"/>
              </w:rPr>
            </w:pPr>
            <w:r>
              <w:rPr>
                <w:rFonts w:ascii="Calibri" w:hAnsi="Calibri" w:cs="Calibri"/>
                <w:color w:val="000000"/>
                <w:sz w:val="22"/>
                <w:szCs w:val="22"/>
              </w:rPr>
              <w:t>Leiseboer</w:t>
            </w:r>
          </w:p>
        </w:tc>
        <w:tc>
          <w:tcPr>
            <w:tcW w:w="0" w:type="auto"/>
            <w:vAlign w:val="bottom"/>
          </w:tcPr>
          <w:p w14:paraId="147A086A" w14:textId="13703732" w:rsidR="00954CC8" w:rsidRPr="00A05117" w:rsidRDefault="00954CC8" w:rsidP="00954CC8">
            <w:pPr>
              <w:rPr>
                <w:sz w:val="18"/>
                <w:szCs w:val="22"/>
              </w:rPr>
            </w:pPr>
            <w:r>
              <w:rPr>
                <w:rFonts w:ascii="Calibri" w:hAnsi="Calibri" w:cs="Calibri"/>
                <w:color w:val="000000"/>
                <w:sz w:val="22"/>
                <w:szCs w:val="22"/>
              </w:rPr>
              <w:t>QuintessenceLabs Pty Ltd.</w:t>
            </w:r>
          </w:p>
        </w:tc>
      </w:tr>
      <w:tr w:rsidR="00954CC8" w:rsidRPr="00A05117" w14:paraId="5CF3CC8F" w14:textId="77777777" w:rsidTr="00721FA7">
        <w:tc>
          <w:tcPr>
            <w:tcW w:w="0" w:type="auto"/>
            <w:vAlign w:val="bottom"/>
          </w:tcPr>
          <w:p w14:paraId="58C982EE" w14:textId="53022DC3"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45B0CAAA" w14:textId="15A27F50" w:rsidR="00954CC8" w:rsidRPr="00A05117" w:rsidRDefault="00954CC8" w:rsidP="00954CC8">
            <w:pPr>
              <w:rPr>
                <w:sz w:val="18"/>
                <w:szCs w:val="22"/>
              </w:rPr>
            </w:pPr>
            <w:r>
              <w:rPr>
                <w:rFonts w:ascii="Calibri" w:hAnsi="Calibri" w:cs="Calibri"/>
                <w:color w:val="000000"/>
                <w:sz w:val="22"/>
                <w:szCs w:val="22"/>
              </w:rPr>
              <w:t>John</w:t>
            </w:r>
          </w:p>
        </w:tc>
        <w:tc>
          <w:tcPr>
            <w:tcW w:w="0" w:type="auto"/>
            <w:vAlign w:val="bottom"/>
          </w:tcPr>
          <w:p w14:paraId="2A5BAC4F" w14:textId="15FAE201" w:rsidR="00954CC8" w:rsidRPr="00A05117" w:rsidRDefault="00954CC8" w:rsidP="00954CC8">
            <w:pPr>
              <w:rPr>
                <w:sz w:val="18"/>
                <w:szCs w:val="22"/>
              </w:rPr>
            </w:pPr>
            <w:r>
              <w:rPr>
                <w:rFonts w:ascii="Calibri" w:hAnsi="Calibri" w:cs="Calibri"/>
                <w:color w:val="000000"/>
                <w:sz w:val="22"/>
                <w:szCs w:val="22"/>
              </w:rPr>
              <w:t>Leser</w:t>
            </w:r>
          </w:p>
        </w:tc>
        <w:tc>
          <w:tcPr>
            <w:tcW w:w="0" w:type="auto"/>
            <w:vAlign w:val="bottom"/>
          </w:tcPr>
          <w:p w14:paraId="19EE104B" w14:textId="54BCEDD8" w:rsidR="00954CC8" w:rsidRPr="00A05117" w:rsidRDefault="00954CC8" w:rsidP="00954CC8">
            <w:pPr>
              <w:rPr>
                <w:sz w:val="18"/>
                <w:szCs w:val="22"/>
              </w:rPr>
            </w:pPr>
            <w:r>
              <w:rPr>
                <w:rFonts w:ascii="Calibri" w:hAnsi="Calibri" w:cs="Calibri"/>
                <w:color w:val="000000"/>
                <w:sz w:val="22"/>
                <w:szCs w:val="22"/>
              </w:rPr>
              <w:t>Oracle</w:t>
            </w:r>
          </w:p>
        </w:tc>
      </w:tr>
      <w:tr w:rsidR="00954CC8" w:rsidRPr="00A05117" w14:paraId="55FCC7C2" w14:textId="77777777" w:rsidTr="00721FA7">
        <w:tc>
          <w:tcPr>
            <w:tcW w:w="0" w:type="auto"/>
            <w:vAlign w:val="bottom"/>
          </w:tcPr>
          <w:p w14:paraId="08793A32" w14:textId="77777777" w:rsidR="00954CC8" w:rsidRPr="00A05117" w:rsidRDefault="00954CC8" w:rsidP="00954CC8">
            <w:pPr>
              <w:rPr>
                <w:sz w:val="18"/>
                <w:szCs w:val="22"/>
              </w:rPr>
            </w:pPr>
          </w:p>
        </w:tc>
        <w:tc>
          <w:tcPr>
            <w:tcW w:w="0" w:type="auto"/>
            <w:vAlign w:val="bottom"/>
          </w:tcPr>
          <w:p w14:paraId="2DBA4D3B" w14:textId="6EFD5B1F" w:rsidR="00954CC8" w:rsidRPr="00A05117" w:rsidRDefault="00954CC8" w:rsidP="00954CC8">
            <w:pPr>
              <w:rPr>
                <w:sz w:val="18"/>
                <w:szCs w:val="22"/>
              </w:rPr>
            </w:pPr>
            <w:r>
              <w:rPr>
                <w:rFonts w:ascii="Calibri" w:hAnsi="Calibri" w:cs="Calibri"/>
                <w:color w:val="000000"/>
                <w:sz w:val="22"/>
                <w:szCs w:val="22"/>
              </w:rPr>
              <w:t>Chris</w:t>
            </w:r>
          </w:p>
        </w:tc>
        <w:tc>
          <w:tcPr>
            <w:tcW w:w="0" w:type="auto"/>
            <w:vAlign w:val="bottom"/>
          </w:tcPr>
          <w:p w14:paraId="5F31ABB2" w14:textId="089DA46F" w:rsidR="00954CC8" w:rsidRPr="00A05117" w:rsidRDefault="00954CC8" w:rsidP="00954CC8">
            <w:pPr>
              <w:rPr>
                <w:sz w:val="18"/>
                <w:szCs w:val="22"/>
              </w:rPr>
            </w:pPr>
            <w:r>
              <w:rPr>
                <w:rFonts w:ascii="Calibri" w:hAnsi="Calibri" w:cs="Calibri"/>
                <w:color w:val="000000"/>
                <w:sz w:val="22"/>
                <w:szCs w:val="22"/>
              </w:rPr>
              <w:t>Malafis</w:t>
            </w:r>
          </w:p>
        </w:tc>
        <w:tc>
          <w:tcPr>
            <w:tcW w:w="0" w:type="auto"/>
            <w:vAlign w:val="bottom"/>
          </w:tcPr>
          <w:p w14:paraId="0F94AEA6" w14:textId="22B9E6A8" w:rsidR="00954CC8" w:rsidRPr="00A05117" w:rsidRDefault="00954CC8" w:rsidP="00954CC8">
            <w:pPr>
              <w:rPr>
                <w:sz w:val="18"/>
                <w:szCs w:val="22"/>
              </w:rPr>
            </w:pPr>
            <w:r>
              <w:rPr>
                <w:rFonts w:ascii="Calibri" w:hAnsi="Calibri" w:cs="Calibri"/>
                <w:color w:val="000000"/>
                <w:sz w:val="22"/>
                <w:szCs w:val="22"/>
              </w:rPr>
              <w:t>Red Hat</w:t>
            </w:r>
          </w:p>
        </w:tc>
      </w:tr>
      <w:tr w:rsidR="00954CC8" w:rsidRPr="00A05117" w14:paraId="66C4E6AC" w14:textId="77777777" w:rsidTr="00721FA7">
        <w:tc>
          <w:tcPr>
            <w:tcW w:w="0" w:type="auto"/>
            <w:vAlign w:val="bottom"/>
          </w:tcPr>
          <w:p w14:paraId="15076DB9" w14:textId="50D27493" w:rsidR="00954CC8" w:rsidRPr="00A05117" w:rsidRDefault="00954CC8" w:rsidP="00954CC8">
            <w:pPr>
              <w:rPr>
                <w:sz w:val="18"/>
                <w:szCs w:val="22"/>
              </w:rPr>
            </w:pPr>
            <w:r>
              <w:rPr>
                <w:rFonts w:ascii="Calibri" w:hAnsi="Calibri" w:cs="Calibri"/>
                <w:color w:val="000000"/>
                <w:sz w:val="22"/>
                <w:szCs w:val="22"/>
              </w:rPr>
              <w:t>Dr.</w:t>
            </w:r>
          </w:p>
        </w:tc>
        <w:tc>
          <w:tcPr>
            <w:tcW w:w="0" w:type="auto"/>
            <w:vAlign w:val="bottom"/>
          </w:tcPr>
          <w:p w14:paraId="5908FC51" w14:textId="34CF186D" w:rsidR="00954CC8" w:rsidRPr="00A05117" w:rsidRDefault="00954CC8" w:rsidP="00954CC8">
            <w:pPr>
              <w:rPr>
                <w:sz w:val="18"/>
                <w:szCs w:val="22"/>
              </w:rPr>
            </w:pPr>
            <w:r>
              <w:rPr>
                <w:rFonts w:ascii="Calibri" w:hAnsi="Calibri" w:cs="Calibri"/>
                <w:color w:val="000000"/>
                <w:sz w:val="22"/>
                <w:szCs w:val="22"/>
              </w:rPr>
              <w:t>Michael</w:t>
            </w:r>
          </w:p>
        </w:tc>
        <w:tc>
          <w:tcPr>
            <w:tcW w:w="0" w:type="auto"/>
            <w:vAlign w:val="bottom"/>
          </w:tcPr>
          <w:p w14:paraId="48C48C69" w14:textId="07E8CC17" w:rsidR="00954CC8" w:rsidRPr="00A05117" w:rsidRDefault="00954CC8" w:rsidP="00954CC8">
            <w:pPr>
              <w:rPr>
                <w:sz w:val="18"/>
                <w:szCs w:val="22"/>
              </w:rPr>
            </w:pPr>
            <w:r>
              <w:rPr>
                <w:rFonts w:ascii="Calibri" w:hAnsi="Calibri" w:cs="Calibri"/>
                <w:color w:val="000000"/>
                <w:sz w:val="22"/>
                <w:szCs w:val="22"/>
              </w:rPr>
              <w:t>Markowitz</w:t>
            </w:r>
          </w:p>
        </w:tc>
        <w:tc>
          <w:tcPr>
            <w:tcW w:w="0" w:type="auto"/>
            <w:vAlign w:val="bottom"/>
          </w:tcPr>
          <w:p w14:paraId="374B81F2" w14:textId="08EA5491" w:rsidR="00954CC8" w:rsidRPr="00A05117" w:rsidRDefault="00954CC8" w:rsidP="00954CC8">
            <w:pPr>
              <w:rPr>
                <w:sz w:val="18"/>
                <w:szCs w:val="22"/>
              </w:rPr>
            </w:pPr>
            <w:r>
              <w:rPr>
                <w:rFonts w:ascii="Calibri" w:hAnsi="Calibri" w:cs="Calibri"/>
                <w:color w:val="000000"/>
                <w:sz w:val="22"/>
                <w:szCs w:val="22"/>
              </w:rPr>
              <w:t>Information Security Corporation</w:t>
            </w:r>
          </w:p>
        </w:tc>
      </w:tr>
      <w:tr w:rsidR="00954CC8" w:rsidRPr="00A05117" w14:paraId="67B894AF" w14:textId="77777777" w:rsidTr="00721FA7">
        <w:tc>
          <w:tcPr>
            <w:tcW w:w="0" w:type="auto"/>
            <w:vAlign w:val="bottom"/>
          </w:tcPr>
          <w:p w14:paraId="5D8832D2" w14:textId="20BAF9B9" w:rsidR="00954CC8" w:rsidRPr="00A05117" w:rsidRDefault="00954CC8" w:rsidP="00954CC8">
            <w:pPr>
              <w:rPr>
                <w:sz w:val="18"/>
                <w:szCs w:val="22"/>
              </w:rPr>
            </w:pPr>
            <w:r>
              <w:rPr>
                <w:rFonts w:ascii="Calibri" w:hAnsi="Calibri" w:cs="Calibri"/>
                <w:color w:val="000000"/>
                <w:sz w:val="22"/>
                <w:szCs w:val="22"/>
              </w:rPr>
              <w:lastRenderedPageBreak/>
              <w:t>Mr.</w:t>
            </w:r>
          </w:p>
        </w:tc>
        <w:tc>
          <w:tcPr>
            <w:tcW w:w="0" w:type="auto"/>
            <w:vAlign w:val="bottom"/>
          </w:tcPr>
          <w:p w14:paraId="4D1277DB" w14:textId="400AE6C7" w:rsidR="00954CC8" w:rsidRPr="00A05117" w:rsidRDefault="00954CC8" w:rsidP="00954CC8">
            <w:pPr>
              <w:rPr>
                <w:sz w:val="18"/>
                <w:szCs w:val="22"/>
              </w:rPr>
            </w:pPr>
            <w:r>
              <w:rPr>
                <w:rFonts w:ascii="Calibri" w:hAnsi="Calibri" w:cs="Calibri"/>
                <w:color w:val="000000"/>
                <w:sz w:val="22"/>
                <w:szCs w:val="22"/>
              </w:rPr>
              <w:t>Scott</w:t>
            </w:r>
          </w:p>
        </w:tc>
        <w:tc>
          <w:tcPr>
            <w:tcW w:w="0" w:type="auto"/>
            <w:vAlign w:val="bottom"/>
          </w:tcPr>
          <w:p w14:paraId="588CF708" w14:textId="7D443F73" w:rsidR="00954CC8" w:rsidRPr="00A05117" w:rsidRDefault="00954CC8" w:rsidP="00954CC8">
            <w:pPr>
              <w:rPr>
                <w:sz w:val="18"/>
                <w:szCs w:val="22"/>
              </w:rPr>
            </w:pPr>
            <w:r>
              <w:rPr>
                <w:rFonts w:ascii="Calibri" w:hAnsi="Calibri" w:cs="Calibri"/>
                <w:color w:val="000000"/>
                <w:sz w:val="22"/>
                <w:szCs w:val="22"/>
              </w:rPr>
              <w:t>Marshall</w:t>
            </w:r>
          </w:p>
        </w:tc>
        <w:tc>
          <w:tcPr>
            <w:tcW w:w="0" w:type="auto"/>
            <w:vAlign w:val="bottom"/>
          </w:tcPr>
          <w:p w14:paraId="32EDCC04" w14:textId="3E4312D7" w:rsidR="00954CC8" w:rsidRPr="00A05117" w:rsidRDefault="00954CC8" w:rsidP="00954CC8">
            <w:pPr>
              <w:rPr>
                <w:sz w:val="18"/>
                <w:szCs w:val="22"/>
              </w:rPr>
            </w:pPr>
            <w:r>
              <w:rPr>
                <w:rFonts w:ascii="Calibri" w:hAnsi="Calibri" w:cs="Calibri"/>
                <w:color w:val="000000"/>
                <w:sz w:val="22"/>
                <w:szCs w:val="22"/>
              </w:rPr>
              <w:t>Cryptsoft Pty Ltd.</w:t>
            </w:r>
          </w:p>
        </w:tc>
      </w:tr>
      <w:tr w:rsidR="00954CC8" w:rsidRPr="00A05117" w14:paraId="4F534A0A" w14:textId="77777777" w:rsidTr="00721FA7">
        <w:tc>
          <w:tcPr>
            <w:tcW w:w="0" w:type="auto"/>
            <w:vAlign w:val="bottom"/>
          </w:tcPr>
          <w:p w14:paraId="151301B2" w14:textId="2CFB9D0C"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1534B606" w14:textId="4BC48EE7" w:rsidR="00954CC8" w:rsidRPr="00A05117" w:rsidRDefault="00954CC8" w:rsidP="00954CC8">
            <w:pPr>
              <w:rPr>
                <w:sz w:val="18"/>
                <w:szCs w:val="22"/>
              </w:rPr>
            </w:pPr>
            <w:r>
              <w:rPr>
                <w:rFonts w:ascii="Calibri" w:hAnsi="Calibri" w:cs="Calibri"/>
                <w:color w:val="000000"/>
                <w:sz w:val="22"/>
                <w:szCs w:val="22"/>
              </w:rPr>
              <w:t>Chris</w:t>
            </w:r>
          </w:p>
        </w:tc>
        <w:tc>
          <w:tcPr>
            <w:tcW w:w="0" w:type="auto"/>
            <w:vAlign w:val="bottom"/>
          </w:tcPr>
          <w:p w14:paraId="2237CC0A" w14:textId="4EAB20F0" w:rsidR="00954CC8" w:rsidRPr="00A05117" w:rsidRDefault="00954CC8" w:rsidP="00954CC8">
            <w:pPr>
              <w:rPr>
                <w:sz w:val="18"/>
                <w:szCs w:val="22"/>
              </w:rPr>
            </w:pPr>
            <w:r>
              <w:rPr>
                <w:rFonts w:ascii="Calibri" w:hAnsi="Calibri" w:cs="Calibri"/>
                <w:color w:val="000000"/>
                <w:sz w:val="22"/>
                <w:szCs w:val="22"/>
              </w:rPr>
              <w:t>Meyer</w:t>
            </w:r>
          </w:p>
        </w:tc>
        <w:tc>
          <w:tcPr>
            <w:tcW w:w="0" w:type="auto"/>
            <w:vAlign w:val="bottom"/>
          </w:tcPr>
          <w:p w14:paraId="519B5687" w14:textId="161B7C0B" w:rsidR="00954CC8" w:rsidRPr="00A05117" w:rsidRDefault="00954CC8" w:rsidP="00954CC8">
            <w:pPr>
              <w:rPr>
                <w:sz w:val="18"/>
                <w:szCs w:val="22"/>
              </w:rPr>
            </w:pPr>
            <w:r>
              <w:rPr>
                <w:rFonts w:ascii="Calibri" w:hAnsi="Calibri" w:cs="Calibri"/>
                <w:color w:val="000000"/>
                <w:sz w:val="22"/>
                <w:szCs w:val="22"/>
              </w:rPr>
              <w:t>Utimaco IS GmbH</w:t>
            </w:r>
          </w:p>
        </w:tc>
      </w:tr>
      <w:tr w:rsidR="00954CC8" w:rsidRPr="00A05117" w14:paraId="56D6D145" w14:textId="77777777" w:rsidTr="00721FA7">
        <w:tc>
          <w:tcPr>
            <w:tcW w:w="0" w:type="auto"/>
            <w:vAlign w:val="bottom"/>
          </w:tcPr>
          <w:p w14:paraId="494C4909" w14:textId="37727834"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0E9AAB39" w14:textId="3D7A444C" w:rsidR="00954CC8" w:rsidRPr="00A05117" w:rsidRDefault="00954CC8" w:rsidP="00954CC8">
            <w:pPr>
              <w:rPr>
                <w:sz w:val="18"/>
                <w:szCs w:val="22"/>
              </w:rPr>
            </w:pPr>
            <w:r>
              <w:rPr>
                <w:rFonts w:ascii="Calibri" w:hAnsi="Calibri" w:cs="Calibri"/>
                <w:color w:val="000000"/>
                <w:sz w:val="22"/>
                <w:szCs w:val="22"/>
              </w:rPr>
              <w:t>Darren</w:t>
            </w:r>
          </w:p>
        </w:tc>
        <w:tc>
          <w:tcPr>
            <w:tcW w:w="0" w:type="auto"/>
            <w:vAlign w:val="bottom"/>
          </w:tcPr>
          <w:p w14:paraId="5EA77216" w14:textId="169AF68C" w:rsidR="00954CC8" w:rsidRPr="00A05117" w:rsidRDefault="00954CC8" w:rsidP="00954CC8">
            <w:pPr>
              <w:rPr>
                <w:sz w:val="18"/>
                <w:szCs w:val="22"/>
              </w:rPr>
            </w:pPr>
            <w:r>
              <w:rPr>
                <w:rFonts w:ascii="Calibri" w:hAnsi="Calibri" w:cs="Calibri"/>
                <w:color w:val="000000"/>
                <w:sz w:val="22"/>
                <w:szCs w:val="22"/>
              </w:rPr>
              <w:t>Moffat</w:t>
            </w:r>
          </w:p>
        </w:tc>
        <w:tc>
          <w:tcPr>
            <w:tcW w:w="0" w:type="auto"/>
            <w:vAlign w:val="bottom"/>
          </w:tcPr>
          <w:p w14:paraId="58D0A1AA" w14:textId="51F111A7" w:rsidR="00954CC8" w:rsidRPr="00A05117" w:rsidRDefault="00954CC8" w:rsidP="00954CC8">
            <w:pPr>
              <w:rPr>
                <w:sz w:val="18"/>
                <w:szCs w:val="22"/>
              </w:rPr>
            </w:pPr>
            <w:r>
              <w:rPr>
                <w:rFonts w:ascii="Calibri" w:hAnsi="Calibri" w:cs="Calibri"/>
                <w:color w:val="000000"/>
                <w:sz w:val="22"/>
                <w:szCs w:val="22"/>
              </w:rPr>
              <w:t>Oracle</w:t>
            </w:r>
          </w:p>
        </w:tc>
      </w:tr>
      <w:tr w:rsidR="00954CC8" w:rsidRPr="00A05117" w14:paraId="3001C8CF" w14:textId="77777777" w:rsidTr="00721FA7">
        <w:tc>
          <w:tcPr>
            <w:tcW w:w="0" w:type="auto"/>
            <w:vAlign w:val="bottom"/>
          </w:tcPr>
          <w:p w14:paraId="0A272E18" w14:textId="283F27BC" w:rsidR="00954CC8" w:rsidRPr="00A05117" w:rsidRDefault="00954CC8" w:rsidP="00954CC8">
            <w:pPr>
              <w:rPr>
                <w:sz w:val="18"/>
                <w:szCs w:val="22"/>
              </w:rPr>
            </w:pPr>
            <w:r>
              <w:rPr>
                <w:rFonts w:ascii="Calibri" w:hAnsi="Calibri" w:cs="Calibri"/>
                <w:color w:val="000000"/>
                <w:sz w:val="22"/>
                <w:szCs w:val="22"/>
              </w:rPr>
              <w:t>Dr.</w:t>
            </w:r>
          </w:p>
        </w:tc>
        <w:tc>
          <w:tcPr>
            <w:tcW w:w="0" w:type="auto"/>
            <w:vAlign w:val="bottom"/>
          </w:tcPr>
          <w:p w14:paraId="1C200305" w14:textId="19E418A3" w:rsidR="00954CC8" w:rsidRPr="00A05117" w:rsidRDefault="00954CC8" w:rsidP="00954CC8">
            <w:pPr>
              <w:rPr>
                <w:sz w:val="18"/>
                <w:szCs w:val="22"/>
              </w:rPr>
            </w:pPr>
            <w:r>
              <w:rPr>
                <w:rFonts w:ascii="Calibri" w:hAnsi="Calibri" w:cs="Calibri"/>
                <w:color w:val="000000"/>
                <w:sz w:val="22"/>
                <w:szCs w:val="22"/>
              </w:rPr>
              <w:t>Florian</w:t>
            </w:r>
          </w:p>
        </w:tc>
        <w:tc>
          <w:tcPr>
            <w:tcW w:w="0" w:type="auto"/>
            <w:vAlign w:val="bottom"/>
          </w:tcPr>
          <w:p w14:paraId="1320A86B" w14:textId="5E91E7AD" w:rsidR="00954CC8" w:rsidRPr="00A05117" w:rsidRDefault="00954CC8" w:rsidP="00954CC8">
            <w:pPr>
              <w:rPr>
                <w:sz w:val="18"/>
                <w:szCs w:val="22"/>
              </w:rPr>
            </w:pPr>
            <w:r>
              <w:rPr>
                <w:rFonts w:ascii="Calibri" w:hAnsi="Calibri" w:cs="Calibri"/>
                <w:color w:val="000000"/>
                <w:sz w:val="22"/>
                <w:szCs w:val="22"/>
              </w:rPr>
              <w:t>Poppa</w:t>
            </w:r>
          </w:p>
        </w:tc>
        <w:tc>
          <w:tcPr>
            <w:tcW w:w="0" w:type="auto"/>
            <w:vAlign w:val="bottom"/>
          </w:tcPr>
          <w:p w14:paraId="66E9BCED" w14:textId="1E71B61C" w:rsidR="00954CC8" w:rsidRPr="00A05117" w:rsidRDefault="00954CC8" w:rsidP="00954CC8">
            <w:pPr>
              <w:rPr>
                <w:sz w:val="18"/>
                <w:szCs w:val="22"/>
              </w:rPr>
            </w:pPr>
            <w:r>
              <w:rPr>
                <w:rFonts w:ascii="Calibri" w:hAnsi="Calibri" w:cs="Calibri"/>
                <w:color w:val="000000"/>
                <w:sz w:val="22"/>
                <w:szCs w:val="22"/>
              </w:rPr>
              <w:t>QuintessenceLabs Pty Ltd.</w:t>
            </w:r>
          </w:p>
        </w:tc>
      </w:tr>
      <w:tr w:rsidR="00954CC8" w:rsidRPr="00A05117" w14:paraId="7D6635A4" w14:textId="77777777" w:rsidTr="00721FA7">
        <w:tc>
          <w:tcPr>
            <w:tcW w:w="0" w:type="auto"/>
            <w:vAlign w:val="bottom"/>
          </w:tcPr>
          <w:p w14:paraId="4F817894" w14:textId="77777777" w:rsidR="00954CC8" w:rsidRPr="00A05117" w:rsidRDefault="00954CC8" w:rsidP="00954CC8">
            <w:pPr>
              <w:rPr>
                <w:sz w:val="18"/>
                <w:szCs w:val="22"/>
              </w:rPr>
            </w:pPr>
          </w:p>
        </w:tc>
        <w:tc>
          <w:tcPr>
            <w:tcW w:w="0" w:type="auto"/>
            <w:vAlign w:val="bottom"/>
          </w:tcPr>
          <w:p w14:paraId="34FB9544" w14:textId="0B6416FC" w:rsidR="00954CC8" w:rsidRPr="00A05117" w:rsidRDefault="00954CC8" w:rsidP="00954CC8">
            <w:pPr>
              <w:rPr>
                <w:sz w:val="18"/>
                <w:szCs w:val="22"/>
              </w:rPr>
            </w:pPr>
            <w:r>
              <w:rPr>
                <w:rFonts w:ascii="Calibri" w:hAnsi="Calibri" w:cs="Calibri"/>
                <w:color w:val="000000"/>
                <w:sz w:val="22"/>
                <w:szCs w:val="22"/>
              </w:rPr>
              <w:t>Roland</w:t>
            </w:r>
          </w:p>
        </w:tc>
        <w:tc>
          <w:tcPr>
            <w:tcW w:w="0" w:type="auto"/>
            <w:vAlign w:val="bottom"/>
          </w:tcPr>
          <w:p w14:paraId="329A20D4" w14:textId="19D2679D" w:rsidR="00954CC8" w:rsidRPr="00A05117" w:rsidRDefault="00954CC8" w:rsidP="00954CC8">
            <w:pPr>
              <w:rPr>
                <w:sz w:val="18"/>
                <w:szCs w:val="22"/>
              </w:rPr>
            </w:pPr>
            <w:r>
              <w:rPr>
                <w:rFonts w:ascii="Calibri" w:hAnsi="Calibri" w:cs="Calibri"/>
                <w:color w:val="000000"/>
                <w:sz w:val="22"/>
                <w:szCs w:val="22"/>
              </w:rPr>
              <w:t>Reichenberg</w:t>
            </w:r>
          </w:p>
        </w:tc>
        <w:tc>
          <w:tcPr>
            <w:tcW w:w="0" w:type="auto"/>
            <w:vAlign w:val="bottom"/>
          </w:tcPr>
          <w:p w14:paraId="5DEA37A9" w14:textId="37DDB000" w:rsidR="00954CC8" w:rsidRPr="00A05117" w:rsidRDefault="00954CC8" w:rsidP="00954CC8">
            <w:pPr>
              <w:rPr>
                <w:sz w:val="18"/>
                <w:szCs w:val="22"/>
              </w:rPr>
            </w:pPr>
            <w:r>
              <w:rPr>
                <w:rFonts w:ascii="Calibri" w:hAnsi="Calibri" w:cs="Calibri"/>
                <w:color w:val="000000"/>
                <w:sz w:val="22"/>
                <w:szCs w:val="22"/>
              </w:rPr>
              <w:t>Utimaco IS GmbH</w:t>
            </w:r>
          </w:p>
        </w:tc>
      </w:tr>
      <w:tr w:rsidR="00954CC8" w:rsidRPr="00A05117" w14:paraId="32107403" w14:textId="77777777" w:rsidTr="00721FA7">
        <w:tc>
          <w:tcPr>
            <w:tcW w:w="0" w:type="auto"/>
            <w:vAlign w:val="bottom"/>
          </w:tcPr>
          <w:p w14:paraId="5524E052" w14:textId="4EB5D228"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02BE7A7E" w14:textId="304C206C" w:rsidR="00954CC8" w:rsidRPr="00A05117" w:rsidRDefault="00954CC8" w:rsidP="00954CC8">
            <w:pPr>
              <w:rPr>
                <w:sz w:val="18"/>
                <w:szCs w:val="22"/>
              </w:rPr>
            </w:pPr>
            <w:r>
              <w:rPr>
                <w:rFonts w:ascii="Calibri" w:hAnsi="Calibri" w:cs="Calibri"/>
                <w:color w:val="000000"/>
                <w:sz w:val="22"/>
                <w:szCs w:val="22"/>
              </w:rPr>
              <w:t>Robert</w:t>
            </w:r>
          </w:p>
        </w:tc>
        <w:tc>
          <w:tcPr>
            <w:tcW w:w="0" w:type="auto"/>
            <w:vAlign w:val="bottom"/>
          </w:tcPr>
          <w:p w14:paraId="606DD8F0" w14:textId="7384AB8B" w:rsidR="00954CC8" w:rsidRPr="00A05117" w:rsidRDefault="00954CC8" w:rsidP="00954CC8">
            <w:pPr>
              <w:rPr>
                <w:sz w:val="18"/>
                <w:szCs w:val="22"/>
              </w:rPr>
            </w:pPr>
            <w:r>
              <w:rPr>
                <w:rFonts w:ascii="Calibri" w:hAnsi="Calibri" w:cs="Calibri"/>
                <w:color w:val="000000"/>
                <w:sz w:val="22"/>
                <w:szCs w:val="22"/>
              </w:rPr>
              <w:t>Relyea</w:t>
            </w:r>
          </w:p>
        </w:tc>
        <w:tc>
          <w:tcPr>
            <w:tcW w:w="0" w:type="auto"/>
            <w:vAlign w:val="bottom"/>
          </w:tcPr>
          <w:p w14:paraId="71284C9F" w14:textId="43B5EB4E" w:rsidR="00954CC8" w:rsidRPr="00A05117" w:rsidRDefault="00954CC8" w:rsidP="00954CC8">
            <w:pPr>
              <w:rPr>
                <w:sz w:val="18"/>
                <w:szCs w:val="22"/>
              </w:rPr>
            </w:pPr>
            <w:r>
              <w:rPr>
                <w:rFonts w:ascii="Calibri" w:hAnsi="Calibri" w:cs="Calibri"/>
                <w:color w:val="000000"/>
                <w:sz w:val="22"/>
                <w:szCs w:val="22"/>
              </w:rPr>
              <w:t>Red Hat</w:t>
            </w:r>
          </w:p>
        </w:tc>
      </w:tr>
      <w:tr w:rsidR="00954CC8" w:rsidRPr="00A05117" w14:paraId="65E1F4FD" w14:textId="77777777" w:rsidTr="00721FA7">
        <w:tc>
          <w:tcPr>
            <w:tcW w:w="0" w:type="auto"/>
            <w:vAlign w:val="bottom"/>
          </w:tcPr>
          <w:p w14:paraId="3C3F617F" w14:textId="3510FA42"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668C06C6" w14:textId="675D9788" w:rsidR="00954CC8" w:rsidRPr="00A05117" w:rsidRDefault="00954CC8" w:rsidP="00954CC8">
            <w:pPr>
              <w:rPr>
                <w:sz w:val="18"/>
                <w:szCs w:val="22"/>
              </w:rPr>
            </w:pPr>
            <w:r>
              <w:rPr>
                <w:rFonts w:ascii="Calibri" w:hAnsi="Calibri" w:cs="Calibri"/>
                <w:color w:val="000000"/>
                <w:sz w:val="22"/>
                <w:szCs w:val="22"/>
              </w:rPr>
              <w:t>Jonathan</w:t>
            </w:r>
          </w:p>
        </w:tc>
        <w:tc>
          <w:tcPr>
            <w:tcW w:w="0" w:type="auto"/>
            <w:vAlign w:val="bottom"/>
          </w:tcPr>
          <w:p w14:paraId="24ECB844" w14:textId="0C8B2948" w:rsidR="00954CC8" w:rsidRPr="00A05117" w:rsidRDefault="00954CC8" w:rsidP="00954CC8">
            <w:pPr>
              <w:rPr>
                <w:sz w:val="18"/>
                <w:szCs w:val="22"/>
              </w:rPr>
            </w:pPr>
            <w:r>
              <w:rPr>
                <w:rFonts w:ascii="Calibri" w:hAnsi="Calibri" w:cs="Calibri"/>
                <w:color w:val="000000"/>
                <w:sz w:val="22"/>
                <w:szCs w:val="22"/>
              </w:rPr>
              <w:t>Schulze-Hewett</w:t>
            </w:r>
          </w:p>
        </w:tc>
        <w:tc>
          <w:tcPr>
            <w:tcW w:w="0" w:type="auto"/>
            <w:vAlign w:val="bottom"/>
          </w:tcPr>
          <w:p w14:paraId="2865D67B" w14:textId="51BB5FB6" w:rsidR="00954CC8" w:rsidRPr="00A05117" w:rsidRDefault="00954CC8" w:rsidP="00954CC8">
            <w:pPr>
              <w:rPr>
                <w:sz w:val="18"/>
                <w:szCs w:val="22"/>
              </w:rPr>
            </w:pPr>
            <w:r>
              <w:rPr>
                <w:rFonts w:ascii="Calibri" w:hAnsi="Calibri" w:cs="Calibri"/>
                <w:color w:val="000000"/>
                <w:sz w:val="22"/>
                <w:szCs w:val="22"/>
              </w:rPr>
              <w:t>Information Security Corporation</w:t>
            </w:r>
          </w:p>
        </w:tc>
      </w:tr>
      <w:tr w:rsidR="00954CC8" w:rsidRPr="00A05117" w14:paraId="78BC889A" w14:textId="77777777" w:rsidTr="00721FA7">
        <w:tc>
          <w:tcPr>
            <w:tcW w:w="0" w:type="auto"/>
            <w:vAlign w:val="bottom"/>
          </w:tcPr>
          <w:p w14:paraId="6ED8E730" w14:textId="48CD0BA1"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122A0078" w14:textId="7D44040A" w:rsidR="00954CC8" w:rsidRPr="00A05117" w:rsidRDefault="00954CC8" w:rsidP="00954CC8">
            <w:pPr>
              <w:rPr>
                <w:sz w:val="18"/>
                <w:szCs w:val="22"/>
              </w:rPr>
            </w:pPr>
            <w:r>
              <w:rPr>
                <w:rFonts w:ascii="Calibri" w:hAnsi="Calibri" w:cs="Calibri"/>
                <w:color w:val="000000"/>
                <w:sz w:val="22"/>
                <w:szCs w:val="22"/>
              </w:rPr>
              <w:t>Greg</w:t>
            </w:r>
          </w:p>
        </w:tc>
        <w:tc>
          <w:tcPr>
            <w:tcW w:w="0" w:type="auto"/>
            <w:vAlign w:val="bottom"/>
          </w:tcPr>
          <w:p w14:paraId="7060C1F3" w14:textId="355BEAB2" w:rsidR="00954CC8" w:rsidRPr="00A05117" w:rsidRDefault="00954CC8" w:rsidP="00954CC8">
            <w:pPr>
              <w:rPr>
                <w:sz w:val="18"/>
                <w:szCs w:val="22"/>
              </w:rPr>
            </w:pPr>
            <w:r>
              <w:rPr>
                <w:rFonts w:ascii="Calibri" w:hAnsi="Calibri" w:cs="Calibri"/>
                <w:color w:val="000000"/>
                <w:sz w:val="22"/>
                <w:szCs w:val="22"/>
              </w:rPr>
              <w:t>Scott</w:t>
            </w:r>
          </w:p>
        </w:tc>
        <w:tc>
          <w:tcPr>
            <w:tcW w:w="0" w:type="auto"/>
            <w:vAlign w:val="bottom"/>
          </w:tcPr>
          <w:p w14:paraId="4AFD769F" w14:textId="22477A45" w:rsidR="00954CC8" w:rsidRPr="00A05117" w:rsidRDefault="00954CC8" w:rsidP="00954CC8">
            <w:pPr>
              <w:rPr>
                <w:sz w:val="18"/>
                <w:szCs w:val="22"/>
              </w:rPr>
            </w:pPr>
            <w:r>
              <w:rPr>
                <w:rFonts w:ascii="Calibri" w:hAnsi="Calibri" w:cs="Calibri"/>
                <w:color w:val="000000"/>
                <w:sz w:val="22"/>
                <w:szCs w:val="22"/>
              </w:rPr>
              <w:t>Cryptsoft Pty Ltd.</w:t>
            </w:r>
          </w:p>
        </w:tc>
      </w:tr>
      <w:tr w:rsidR="00954CC8" w:rsidRPr="00A05117" w14:paraId="3BFEE09D" w14:textId="77777777" w:rsidTr="00721FA7">
        <w:tc>
          <w:tcPr>
            <w:tcW w:w="0" w:type="auto"/>
            <w:vAlign w:val="bottom"/>
          </w:tcPr>
          <w:p w14:paraId="73D169CA" w14:textId="2B2A671C"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43D44F50" w14:textId="14C25FF0" w:rsidR="00954CC8" w:rsidRPr="00A05117" w:rsidRDefault="00954CC8" w:rsidP="00954CC8">
            <w:pPr>
              <w:rPr>
                <w:sz w:val="18"/>
                <w:szCs w:val="22"/>
              </w:rPr>
            </w:pPr>
            <w:r>
              <w:rPr>
                <w:rFonts w:ascii="Calibri" w:hAnsi="Calibri" w:cs="Calibri"/>
                <w:color w:val="000000"/>
                <w:sz w:val="22"/>
                <w:szCs w:val="22"/>
              </w:rPr>
              <w:t>Martin</w:t>
            </w:r>
          </w:p>
        </w:tc>
        <w:tc>
          <w:tcPr>
            <w:tcW w:w="0" w:type="auto"/>
            <w:vAlign w:val="bottom"/>
          </w:tcPr>
          <w:p w14:paraId="42F37D50" w14:textId="7FE72797" w:rsidR="00954CC8" w:rsidRPr="00A05117" w:rsidRDefault="00954CC8" w:rsidP="00954CC8">
            <w:pPr>
              <w:rPr>
                <w:sz w:val="18"/>
                <w:szCs w:val="22"/>
              </w:rPr>
            </w:pPr>
            <w:r>
              <w:rPr>
                <w:rFonts w:ascii="Calibri" w:hAnsi="Calibri" w:cs="Calibri"/>
                <w:color w:val="000000"/>
                <w:sz w:val="22"/>
                <w:szCs w:val="22"/>
              </w:rPr>
              <w:t>Shannon</w:t>
            </w:r>
          </w:p>
        </w:tc>
        <w:tc>
          <w:tcPr>
            <w:tcW w:w="0" w:type="auto"/>
            <w:vAlign w:val="bottom"/>
          </w:tcPr>
          <w:p w14:paraId="121B4A52" w14:textId="61E6CEE7" w:rsidR="00954CC8" w:rsidRPr="00A05117" w:rsidRDefault="00954CC8" w:rsidP="00954CC8">
            <w:pPr>
              <w:rPr>
                <w:sz w:val="18"/>
                <w:szCs w:val="22"/>
              </w:rPr>
            </w:pPr>
            <w:r>
              <w:rPr>
                <w:rFonts w:ascii="Calibri" w:hAnsi="Calibri" w:cs="Calibri"/>
                <w:color w:val="000000"/>
                <w:sz w:val="22"/>
                <w:szCs w:val="22"/>
              </w:rPr>
              <w:t>QuintessenceLabs Pty Ltd.</w:t>
            </w:r>
          </w:p>
        </w:tc>
      </w:tr>
      <w:tr w:rsidR="00954CC8" w:rsidRPr="00A05117" w14:paraId="2FAF4B46" w14:textId="77777777" w:rsidTr="00721FA7">
        <w:tc>
          <w:tcPr>
            <w:tcW w:w="0" w:type="auto"/>
            <w:vAlign w:val="bottom"/>
          </w:tcPr>
          <w:p w14:paraId="3BFBC30C" w14:textId="6E9C6847"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44767F4C" w14:textId="01596F5F" w:rsidR="00954CC8" w:rsidRPr="00A05117" w:rsidRDefault="00954CC8" w:rsidP="00954CC8">
            <w:pPr>
              <w:rPr>
                <w:sz w:val="18"/>
                <w:szCs w:val="22"/>
              </w:rPr>
            </w:pPr>
            <w:r>
              <w:rPr>
                <w:rFonts w:ascii="Calibri" w:hAnsi="Calibri" w:cs="Calibri"/>
                <w:color w:val="000000"/>
                <w:sz w:val="22"/>
                <w:szCs w:val="22"/>
              </w:rPr>
              <w:t>Oscar</w:t>
            </w:r>
          </w:p>
        </w:tc>
        <w:tc>
          <w:tcPr>
            <w:tcW w:w="0" w:type="auto"/>
            <w:vAlign w:val="bottom"/>
          </w:tcPr>
          <w:p w14:paraId="10FE5B95" w14:textId="5F12417D" w:rsidR="00954CC8" w:rsidRPr="00A05117" w:rsidRDefault="00954CC8" w:rsidP="00954CC8">
            <w:pPr>
              <w:rPr>
                <w:sz w:val="18"/>
                <w:szCs w:val="22"/>
              </w:rPr>
            </w:pPr>
            <w:r>
              <w:rPr>
                <w:rFonts w:ascii="Calibri" w:hAnsi="Calibri" w:cs="Calibri"/>
                <w:color w:val="000000"/>
                <w:sz w:val="22"/>
                <w:szCs w:val="22"/>
              </w:rPr>
              <w:t>So</w:t>
            </w:r>
          </w:p>
        </w:tc>
        <w:tc>
          <w:tcPr>
            <w:tcW w:w="0" w:type="auto"/>
            <w:vAlign w:val="bottom"/>
          </w:tcPr>
          <w:p w14:paraId="090C15DC" w14:textId="5A67382B" w:rsidR="00954CC8" w:rsidRPr="00A05117" w:rsidRDefault="00954CC8" w:rsidP="00954CC8">
            <w:pPr>
              <w:rPr>
                <w:sz w:val="18"/>
                <w:szCs w:val="22"/>
              </w:rPr>
            </w:pPr>
            <w:r>
              <w:rPr>
                <w:rFonts w:ascii="Calibri" w:hAnsi="Calibri" w:cs="Calibri"/>
                <w:color w:val="000000"/>
                <w:sz w:val="22"/>
                <w:szCs w:val="22"/>
              </w:rPr>
              <w:t>Individual</w:t>
            </w:r>
          </w:p>
        </w:tc>
      </w:tr>
      <w:tr w:rsidR="00954CC8" w:rsidRPr="00A05117" w14:paraId="30A37F9F" w14:textId="77777777" w:rsidTr="00721FA7">
        <w:tc>
          <w:tcPr>
            <w:tcW w:w="0" w:type="auto"/>
            <w:vAlign w:val="bottom"/>
          </w:tcPr>
          <w:p w14:paraId="72E798AA" w14:textId="77777777" w:rsidR="00954CC8" w:rsidRPr="00A05117" w:rsidRDefault="00954CC8" w:rsidP="00954CC8">
            <w:pPr>
              <w:rPr>
                <w:sz w:val="18"/>
                <w:szCs w:val="22"/>
              </w:rPr>
            </w:pPr>
          </w:p>
        </w:tc>
        <w:tc>
          <w:tcPr>
            <w:tcW w:w="0" w:type="auto"/>
            <w:vAlign w:val="bottom"/>
          </w:tcPr>
          <w:p w14:paraId="39D8A29A" w14:textId="44E2B42B" w:rsidR="00954CC8" w:rsidRPr="00A05117" w:rsidRDefault="00954CC8" w:rsidP="00954CC8">
            <w:pPr>
              <w:rPr>
                <w:sz w:val="18"/>
                <w:szCs w:val="22"/>
              </w:rPr>
            </w:pPr>
            <w:r>
              <w:rPr>
                <w:rFonts w:ascii="Calibri" w:hAnsi="Calibri" w:cs="Calibri"/>
                <w:color w:val="000000"/>
                <w:sz w:val="22"/>
                <w:szCs w:val="22"/>
              </w:rPr>
              <w:t>Patrick</w:t>
            </w:r>
          </w:p>
        </w:tc>
        <w:tc>
          <w:tcPr>
            <w:tcW w:w="0" w:type="auto"/>
            <w:vAlign w:val="bottom"/>
          </w:tcPr>
          <w:p w14:paraId="46E2B6B3" w14:textId="4826BAB3" w:rsidR="00954CC8" w:rsidRPr="00A05117" w:rsidRDefault="00954CC8" w:rsidP="00954CC8">
            <w:pPr>
              <w:rPr>
                <w:sz w:val="18"/>
                <w:szCs w:val="22"/>
              </w:rPr>
            </w:pPr>
            <w:r>
              <w:rPr>
                <w:rFonts w:ascii="Calibri" w:hAnsi="Calibri" w:cs="Calibri"/>
                <w:color w:val="000000"/>
                <w:sz w:val="22"/>
                <w:szCs w:val="22"/>
              </w:rPr>
              <w:t>Steuer</w:t>
            </w:r>
          </w:p>
        </w:tc>
        <w:tc>
          <w:tcPr>
            <w:tcW w:w="0" w:type="auto"/>
            <w:vAlign w:val="bottom"/>
          </w:tcPr>
          <w:p w14:paraId="0287D92F" w14:textId="10D54025" w:rsidR="00954CC8" w:rsidRPr="00A05117" w:rsidRDefault="00954CC8" w:rsidP="00954CC8">
            <w:pPr>
              <w:rPr>
                <w:sz w:val="18"/>
                <w:szCs w:val="22"/>
              </w:rPr>
            </w:pPr>
            <w:r>
              <w:rPr>
                <w:rFonts w:ascii="Calibri" w:hAnsi="Calibri" w:cs="Calibri"/>
                <w:color w:val="000000"/>
                <w:sz w:val="22"/>
                <w:szCs w:val="22"/>
              </w:rPr>
              <w:t>IBM</w:t>
            </w:r>
          </w:p>
        </w:tc>
      </w:tr>
      <w:tr w:rsidR="00954CC8" w:rsidRPr="00A05117" w14:paraId="563FC3AD" w14:textId="77777777" w:rsidTr="00721FA7">
        <w:tc>
          <w:tcPr>
            <w:tcW w:w="0" w:type="auto"/>
            <w:vAlign w:val="bottom"/>
          </w:tcPr>
          <w:p w14:paraId="0B63BC4D" w14:textId="600A7A1F"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0C3B8FAC" w14:textId="0CFBD753" w:rsidR="00954CC8" w:rsidRPr="00A05117" w:rsidRDefault="00954CC8" w:rsidP="00954CC8">
            <w:pPr>
              <w:rPr>
                <w:sz w:val="18"/>
                <w:szCs w:val="22"/>
              </w:rPr>
            </w:pPr>
            <w:r>
              <w:rPr>
                <w:rFonts w:ascii="Calibri" w:hAnsi="Calibri" w:cs="Calibri"/>
                <w:color w:val="000000"/>
                <w:sz w:val="22"/>
                <w:szCs w:val="22"/>
              </w:rPr>
              <w:t>Gerald</w:t>
            </w:r>
          </w:p>
        </w:tc>
        <w:tc>
          <w:tcPr>
            <w:tcW w:w="0" w:type="auto"/>
            <w:vAlign w:val="bottom"/>
          </w:tcPr>
          <w:p w14:paraId="640367B7" w14:textId="34803962" w:rsidR="00954CC8" w:rsidRPr="00A05117" w:rsidRDefault="00954CC8" w:rsidP="00954CC8">
            <w:pPr>
              <w:rPr>
                <w:sz w:val="18"/>
                <w:szCs w:val="22"/>
              </w:rPr>
            </w:pPr>
            <w:r>
              <w:rPr>
                <w:rFonts w:ascii="Calibri" w:hAnsi="Calibri" w:cs="Calibri"/>
                <w:color w:val="000000"/>
                <w:sz w:val="22"/>
                <w:szCs w:val="22"/>
              </w:rPr>
              <w:t>Stueve</w:t>
            </w:r>
          </w:p>
        </w:tc>
        <w:tc>
          <w:tcPr>
            <w:tcW w:w="0" w:type="auto"/>
            <w:vAlign w:val="bottom"/>
          </w:tcPr>
          <w:p w14:paraId="71AEB417" w14:textId="36264137" w:rsidR="00954CC8" w:rsidRPr="00A05117" w:rsidRDefault="00954CC8" w:rsidP="00954CC8">
            <w:pPr>
              <w:rPr>
                <w:sz w:val="18"/>
                <w:szCs w:val="22"/>
              </w:rPr>
            </w:pPr>
            <w:r>
              <w:rPr>
                <w:rFonts w:ascii="Calibri" w:hAnsi="Calibri" w:cs="Calibri"/>
                <w:color w:val="000000"/>
                <w:sz w:val="22"/>
                <w:szCs w:val="22"/>
              </w:rPr>
              <w:t>Fornetix</w:t>
            </w:r>
          </w:p>
        </w:tc>
      </w:tr>
      <w:tr w:rsidR="00954CC8" w:rsidRPr="00A05117" w14:paraId="7E2FAD56" w14:textId="77777777" w:rsidTr="00721FA7">
        <w:tc>
          <w:tcPr>
            <w:tcW w:w="0" w:type="auto"/>
            <w:vAlign w:val="bottom"/>
          </w:tcPr>
          <w:p w14:paraId="67429E49" w14:textId="77777777" w:rsidR="00954CC8" w:rsidRPr="00A05117" w:rsidRDefault="00954CC8" w:rsidP="00954CC8">
            <w:pPr>
              <w:rPr>
                <w:sz w:val="18"/>
                <w:szCs w:val="22"/>
              </w:rPr>
            </w:pPr>
          </w:p>
        </w:tc>
        <w:tc>
          <w:tcPr>
            <w:tcW w:w="0" w:type="auto"/>
            <w:vAlign w:val="bottom"/>
          </w:tcPr>
          <w:p w14:paraId="01BF3994" w14:textId="74A0A1EF" w:rsidR="00954CC8" w:rsidRPr="00A05117" w:rsidRDefault="00954CC8" w:rsidP="00954CC8">
            <w:pPr>
              <w:rPr>
                <w:sz w:val="18"/>
                <w:szCs w:val="22"/>
              </w:rPr>
            </w:pPr>
            <w:r>
              <w:rPr>
                <w:rFonts w:ascii="Calibri" w:hAnsi="Calibri" w:cs="Calibri"/>
                <w:color w:val="000000"/>
                <w:sz w:val="22"/>
                <w:szCs w:val="22"/>
              </w:rPr>
              <w:t>Jim</w:t>
            </w:r>
          </w:p>
        </w:tc>
        <w:tc>
          <w:tcPr>
            <w:tcW w:w="0" w:type="auto"/>
            <w:vAlign w:val="bottom"/>
          </w:tcPr>
          <w:p w14:paraId="20109B30" w14:textId="51714E8D" w:rsidR="00954CC8" w:rsidRPr="00A05117" w:rsidRDefault="00954CC8" w:rsidP="00954CC8">
            <w:pPr>
              <w:rPr>
                <w:sz w:val="18"/>
                <w:szCs w:val="22"/>
              </w:rPr>
            </w:pPr>
            <w:r>
              <w:rPr>
                <w:rFonts w:ascii="Calibri" w:hAnsi="Calibri" w:cs="Calibri"/>
                <w:color w:val="000000"/>
                <w:sz w:val="22"/>
                <w:szCs w:val="22"/>
              </w:rPr>
              <w:t>Susoy</w:t>
            </w:r>
          </w:p>
        </w:tc>
        <w:tc>
          <w:tcPr>
            <w:tcW w:w="0" w:type="auto"/>
            <w:vAlign w:val="bottom"/>
          </w:tcPr>
          <w:p w14:paraId="381E51AA" w14:textId="02DF5377" w:rsidR="00954CC8" w:rsidRPr="00A05117" w:rsidRDefault="00954CC8" w:rsidP="00954CC8">
            <w:pPr>
              <w:rPr>
                <w:sz w:val="18"/>
                <w:szCs w:val="22"/>
              </w:rPr>
            </w:pPr>
            <w:r>
              <w:rPr>
                <w:rFonts w:ascii="Calibri" w:hAnsi="Calibri" w:cs="Calibri"/>
                <w:color w:val="000000"/>
                <w:sz w:val="22"/>
                <w:szCs w:val="22"/>
              </w:rPr>
              <w:t>P6R, Inc</w:t>
            </w:r>
          </w:p>
        </w:tc>
      </w:tr>
      <w:tr w:rsidR="00954CC8" w:rsidRPr="00A05117" w14:paraId="56A2C3E5" w14:textId="77777777" w:rsidTr="00721FA7">
        <w:tc>
          <w:tcPr>
            <w:tcW w:w="0" w:type="auto"/>
            <w:vAlign w:val="bottom"/>
          </w:tcPr>
          <w:p w14:paraId="0619C07F" w14:textId="4C91A058"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24FA6C2E" w14:textId="09C13EF2" w:rsidR="00954CC8" w:rsidRPr="00A05117" w:rsidRDefault="00954CC8" w:rsidP="00954CC8">
            <w:pPr>
              <w:rPr>
                <w:sz w:val="18"/>
                <w:szCs w:val="22"/>
              </w:rPr>
            </w:pPr>
            <w:r>
              <w:rPr>
                <w:rFonts w:ascii="Calibri" w:hAnsi="Calibri" w:cs="Calibri"/>
                <w:color w:val="000000"/>
                <w:sz w:val="22"/>
                <w:szCs w:val="22"/>
              </w:rPr>
              <w:t>Sander</w:t>
            </w:r>
          </w:p>
        </w:tc>
        <w:tc>
          <w:tcPr>
            <w:tcW w:w="0" w:type="auto"/>
            <w:vAlign w:val="bottom"/>
          </w:tcPr>
          <w:p w14:paraId="3614E259" w14:textId="55986E67" w:rsidR="00954CC8" w:rsidRPr="00A05117" w:rsidRDefault="00954CC8" w:rsidP="00954CC8">
            <w:pPr>
              <w:rPr>
                <w:sz w:val="18"/>
                <w:szCs w:val="22"/>
              </w:rPr>
            </w:pPr>
            <w:r>
              <w:rPr>
                <w:rFonts w:ascii="Calibri" w:hAnsi="Calibri" w:cs="Calibri"/>
                <w:color w:val="000000"/>
                <w:sz w:val="22"/>
                <w:szCs w:val="22"/>
              </w:rPr>
              <w:t>Temme</w:t>
            </w:r>
          </w:p>
        </w:tc>
        <w:tc>
          <w:tcPr>
            <w:tcW w:w="0" w:type="auto"/>
            <w:vAlign w:val="bottom"/>
          </w:tcPr>
          <w:p w14:paraId="5A3C4EAA" w14:textId="53D050DD" w:rsidR="00954CC8" w:rsidRPr="00A05117" w:rsidRDefault="00954CC8" w:rsidP="00954CC8">
            <w:pPr>
              <w:rPr>
                <w:sz w:val="18"/>
                <w:szCs w:val="22"/>
              </w:rPr>
            </w:pPr>
            <w:r>
              <w:rPr>
                <w:rFonts w:ascii="Calibri" w:hAnsi="Calibri" w:cs="Calibri"/>
                <w:color w:val="000000"/>
                <w:sz w:val="22"/>
                <w:szCs w:val="22"/>
              </w:rPr>
              <w:t>nCipher</w:t>
            </w:r>
          </w:p>
        </w:tc>
      </w:tr>
      <w:tr w:rsidR="00954CC8" w:rsidRPr="00A05117" w14:paraId="69B30FCF" w14:textId="77777777" w:rsidTr="00721FA7">
        <w:tc>
          <w:tcPr>
            <w:tcW w:w="0" w:type="auto"/>
            <w:vAlign w:val="bottom"/>
          </w:tcPr>
          <w:p w14:paraId="3D4216DC" w14:textId="79BB1A41"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2B73DAA1" w14:textId="19EB2601" w:rsidR="00954CC8" w:rsidRPr="00A05117" w:rsidRDefault="00954CC8" w:rsidP="00954CC8">
            <w:pPr>
              <w:rPr>
                <w:sz w:val="18"/>
                <w:szCs w:val="22"/>
              </w:rPr>
            </w:pPr>
            <w:r>
              <w:rPr>
                <w:rFonts w:ascii="Calibri" w:hAnsi="Calibri" w:cs="Calibri"/>
                <w:color w:val="000000"/>
                <w:sz w:val="22"/>
                <w:szCs w:val="22"/>
              </w:rPr>
              <w:t>Manish</w:t>
            </w:r>
          </w:p>
        </w:tc>
        <w:tc>
          <w:tcPr>
            <w:tcW w:w="0" w:type="auto"/>
            <w:vAlign w:val="bottom"/>
          </w:tcPr>
          <w:p w14:paraId="16970AC3" w14:textId="6D1DA789" w:rsidR="00954CC8" w:rsidRPr="00A05117" w:rsidRDefault="00954CC8" w:rsidP="00954CC8">
            <w:pPr>
              <w:rPr>
                <w:sz w:val="18"/>
                <w:szCs w:val="22"/>
              </w:rPr>
            </w:pPr>
            <w:r>
              <w:rPr>
                <w:rFonts w:ascii="Calibri" w:hAnsi="Calibri" w:cs="Calibri"/>
                <w:color w:val="000000"/>
                <w:sz w:val="22"/>
                <w:szCs w:val="22"/>
              </w:rPr>
              <w:t>Upasani</w:t>
            </w:r>
          </w:p>
        </w:tc>
        <w:tc>
          <w:tcPr>
            <w:tcW w:w="0" w:type="auto"/>
            <w:vAlign w:val="bottom"/>
          </w:tcPr>
          <w:p w14:paraId="3B849E20" w14:textId="25B1354C" w:rsidR="00954CC8" w:rsidRPr="00A05117" w:rsidRDefault="00954CC8" w:rsidP="00954CC8">
            <w:pPr>
              <w:rPr>
                <w:sz w:val="18"/>
                <w:szCs w:val="22"/>
              </w:rPr>
            </w:pPr>
            <w:r>
              <w:rPr>
                <w:rFonts w:ascii="Calibri" w:hAnsi="Calibri" w:cs="Calibri"/>
                <w:color w:val="000000"/>
                <w:sz w:val="22"/>
                <w:szCs w:val="22"/>
              </w:rPr>
              <w:t>Utimaco IS GmbH</w:t>
            </w:r>
          </w:p>
        </w:tc>
      </w:tr>
      <w:tr w:rsidR="00954CC8" w:rsidRPr="00A05117" w14:paraId="1D961EC0" w14:textId="77777777" w:rsidTr="00721FA7">
        <w:tc>
          <w:tcPr>
            <w:tcW w:w="0" w:type="auto"/>
            <w:vAlign w:val="bottom"/>
          </w:tcPr>
          <w:p w14:paraId="15725E68" w14:textId="1A566846"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5F9C65F7" w14:textId="7FEAF9BA" w:rsidR="00954CC8" w:rsidRPr="00A05117" w:rsidRDefault="00954CC8" w:rsidP="00954CC8">
            <w:pPr>
              <w:rPr>
                <w:sz w:val="18"/>
                <w:szCs w:val="22"/>
              </w:rPr>
            </w:pPr>
            <w:r>
              <w:rPr>
                <w:rFonts w:ascii="Calibri" w:hAnsi="Calibri" w:cs="Calibri"/>
                <w:color w:val="000000"/>
                <w:sz w:val="22"/>
                <w:szCs w:val="22"/>
              </w:rPr>
              <w:t>Charles</w:t>
            </w:r>
          </w:p>
        </w:tc>
        <w:tc>
          <w:tcPr>
            <w:tcW w:w="0" w:type="auto"/>
            <w:vAlign w:val="bottom"/>
          </w:tcPr>
          <w:p w14:paraId="0E0098B0" w14:textId="747B4C87" w:rsidR="00954CC8" w:rsidRPr="00A05117" w:rsidRDefault="00954CC8" w:rsidP="00954CC8">
            <w:pPr>
              <w:rPr>
                <w:sz w:val="18"/>
                <w:szCs w:val="22"/>
              </w:rPr>
            </w:pPr>
            <w:r>
              <w:rPr>
                <w:rFonts w:ascii="Calibri" w:hAnsi="Calibri" w:cs="Calibri"/>
                <w:color w:val="000000"/>
                <w:sz w:val="22"/>
                <w:szCs w:val="22"/>
              </w:rPr>
              <w:t>White</w:t>
            </w:r>
          </w:p>
        </w:tc>
        <w:tc>
          <w:tcPr>
            <w:tcW w:w="0" w:type="auto"/>
            <w:vAlign w:val="bottom"/>
          </w:tcPr>
          <w:p w14:paraId="47EE5740" w14:textId="3933CFE7" w:rsidR="00954CC8" w:rsidRPr="00A05117" w:rsidRDefault="00954CC8" w:rsidP="00954CC8">
            <w:pPr>
              <w:rPr>
                <w:sz w:val="18"/>
                <w:szCs w:val="22"/>
              </w:rPr>
            </w:pPr>
            <w:r>
              <w:rPr>
                <w:rFonts w:ascii="Calibri" w:hAnsi="Calibri" w:cs="Calibri"/>
                <w:color w:val="000000"/>
                <w:sz w:val="22"/>
                <w:szCs w:val="22"/>
              </w:rPr>
              <w:t>Fornetix</w:t>
            </w:r>
          </w:p>
        </w:tc>
      </w:tr>
      <w:tr w:rsidR="00954CC8" w:rsidRPr="00A05117" w14:paraId="6C3F1E00" w14:textId="77777777" w:rsidTr="00721FA7">
        <w:tc>
          <w:tcPr>
            <w:tcW w:w="0" w:type="auto"/>
            <w:vAlign w:val="bottom"/>
          </w:tcPr>
          <w:p w14:paraId="23265FD4" w14:textId="13BBAA4F" w:rsidR="00954CC8" w:rsidRPr="00A05117" w:rsidRDefault="00954CC8" w:rsidP="00954CC8">
            <w:pPr>
              <w:rPr>
                <w:sz w:val="18"/>
                <w:szCs w:val="22"/>
              </w:rPr>
            </w:pPr>
            <w:r>
              <w:rPr>
                <w:rFonts w:ascii="Calibri" w:hAnsi="Calibri" w:cs="Calibri"/>
                <w:color w:val="000000"/>
                <w:sz w:val="22"/>
                <w:szCs w:val="22"/>
              </w:rPr>
              <w:t>Ms.</w:t>
            </w:r>
          </w:p>
        </w:tc>
        <w:tc>
          <w:tcPr>
            <w:tcW w:w="0" w:type="auto"/>
            <w:vAlign w:val="bottom"/>
          </w:tcPr>
          <w:p w14:paraId="123704B6" w14:textId="218166ED" w:rsidR="00954CC8" w:rsidRPr="00A05117" w:rsidRDefault="00954CC8" w:rsidP="00954CC8">
            <w:pPr>
              <w:rPr>
                <w:sz w:val="18"/>
                <w:szCs w:val="22"/>
              </w:rPr>
            </w:pPr>
            <w:r>
              <w:rPr>
                <w:rFonts w:ascii="Calibri" w:hAnsi="Calibri" w:cs="Calibri"/>
                <w:color w:val="000000"/>
                <w:sz w:val="22"/>
                <w:szCs w:val="22"/>
              </w:rPr>
              <w:t>Magda</w:t>
            </w:r>
          </w:p>
        </w:tc>
        <w:tc>
          <w:tcPr>
            <w:tcW w:w="0" w:type="auto"/>
            <w:vAlign w:val="bottom"/>
          </w:tcPr>
          <w:p w14:paraId="63BC7289" w14:textId="7C565DD9" w:rsidR="00954CC8" w:rsidRPr="00A05117" w:rsidRDefault="00954CC8" w:rsidP="00954CC8">
            <w:pPr>
              <w:rPr>
                <w:sz w:val="18"/>
                <w:szCs w:val="22"/>
              </w:rPr>
            </w:pPr>
            <w:r>
              <w:rPr>
                <w:rFonts w:ascii="Calibri" w:hAnsi="Calibri" w:cs="Calibri"/>
                <w:color w:val="000000"/>
                <w:sz w:val="22"/>
                <w:szCs w:val="22"/>
              </w:rPr>
              <w:t>Zdunkiewicz</w:t>
            </w:r>
          </w:p>
        </w:tc>
        <w:tc>
          <w:tcPr>
            <w:tcW w:w="0" w:type="auto"/>
            <w:vAlign w:val="bottom"/>
          </w:tcPr>
          <w:p w14:paraId="4F82E95B" w14:textId="185B402D" w:rsidR="00954CC8" w:rsidRPr="00A05117" w:rsidRDefault="00954CC8" w:rsidP="00954CC8">
            <w:pPr>
              <w:rPr>
                <w:sz w:val="18"/>
                <w:szCs w:val="22"/>
              </w:rPr>
            </w:pPr>
            <w:r>
              <w:rPr>
                <w:rFonts w:ascii="Calibri" w:hAnsi="Calibri" w:cs="Calibri"/>
                <w:color w:val="000000"/>
                <w:sz w:val="22"/>
                <w:szCs w:val="22"/>
              </w:rPr>
              <w:t>Cryptsoft Pty Ltd.</w:t>
            </w:r>
          </w:p>
        </w:tc>
      </w:tr>
    </w:tbl>
    <w:p w14:paraId="403AFCB0" w14:textId="77777777" w:rsidR="00D071B3" w:rsidRDefault="00D071B3" w:rsidP="00C45CB2">
      <w:pPr>
        <w:pStyle w:val="AppendixHeading1"/>
        <w:numPr>
          <w:ilvl w:val="0"/>
          <w:numId w:val="5"/>
        </w:numPr>
      </w:pPr>
      <w:bookmarkStart w:id="362" w:name="_Toc54701312"/>
      <w:bookmarkStart w:id="363" w:name="_Toc98325471"/>
      <w:bookmarkEnd w:id="359"/>
      <w:r>
        <w:lastRenderedPageBreak/>
        <w:t>Revision History</w:t>
      </w:r>
      <w:bookmarkEnd w:id="360"/>
      <w:bookmarkEnd w:id="361"/>
      <w:bookmarkEnd w:id="362"/>
      <w:bookmarkEnd w:id="3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559"/>
        <w:gridCol w:w="1541"/>
        <w:gridCol w:w="4299"/>
      </w:tblGrid>
      <w:tr w:rsidR="00D071B3" w14:paraId="30FEE3A0" w14:textId="77777777" w:rsidTr="00F16519">
        <w:tc>
          <w:tcPr>
            <w:tcW w:w="1951" w:type="dxa"/>
          </w:tcPr>
          <w:p w14:paraId="31FCCAF3" w14:textId="77777777" w:rsidR="00D071B3" w:rsidRPr="00C7321D" w:rsidRDefault="00D071B3" w:rsidP="00D071B3">
            <w:pPr>
              <w:jc w:val="center"/>
              <w:rPr>
                <w:b/>
              </w:rPr>
            </w:pPr>
            <w:r w:rsidRPr="00C7321D">
              <w:rPr>
                <w:b/>
              </w:rPr>
              <w:t>Revision</w:t>
            </w:r>
          </w:p>
        </w:tc>
        <w:tc>
          <w:tcPr>
            <w:tcW w:w="1559" w:type="dxa"/>
          </w:tcPr>
          <w:p w14:paraId="4A028C0B" w14:textId="77777777" w:rsidR="00D071B3" w:rsidRPr="00C7321D" w:rsidRDefault="00D071B3" w:rsidP="00D071B3">
            <w:pPr>
              <w:jc w:val="center"/>
              <w:rPr>
                <w:b/>
              </w:rPr>
            </w:pPr>
            <w:r w:rsidRPr="00C7321D">
              <w:rPr>
                <w:b/>
              </w:rPr>
              <w:t>Date</w:t>
            </w:r>
          </w:p>
        </w:tc>
        <w:tc>
          <w:tcPr>
            <w:tcW w:w="1541" w:type="dxa"/>
          </w:tcPr>
          <w:p w14:paraId="5EC34B93" w14:textId="77777777" w:rsidR="00D071B3" w:rsidRPr="00C7321D" w:rsidRDefault="00D071B3" w:rsidP="00D071B3">
            <w:pPr>
              <w:jc w:val="center"/>
              <w:rPr>
                <w:b/>
              </w:rPr>
            </w:pPr>
            <w:r w:rsidRPr="00C7321D">
              <w:rPr>
                <w:b/>
              </w:rPr>
              <w:t>Editor</w:t>
            </w:r>
          </w:p>
        </w:tc>
        <w:tc>
          <w:tcPr>
            <w:tcW w:w="4299" w:type="dxa"/>
          </w:tcPr>
          <w:p w14:paraId="05372E7B" w14:textId="77777777" w:rsidR="00D071B3" w:rsidRPr="00C7321D" w:rsidRDefault="00D071B3" w:rsidP="00D071B3">
            <w:pPr>
              <w:rPr>
                <w:b/>
              </w:rPr>
            </w:pPr>
            <w:r w:rsidRPr="00C7321D">
              <w:rPr>
                <w:b/>
              </w:rPr>
              <w:t>Changes Made</w:t>
            </w:r>
          </w:p>
        </w:tc>
      </w:tr>
      <w:tr w:rsidR="00F16519" w14:paraId="0B11EA73" w14:textId="77777777" w:rsidTr="00F16519">
        <w:tc>
          <w:tcPr>
            <w:tcW w:w="1951" w:type="dxa"/>
          </w:tcPr>
          <w:p w14:paraId="04C51D64" w14:textId="7DB4A297" w:rsidR="00F16519" w:rsidRDefault="00F16519" w:rsidP="00F16519">
            <w:r>
              <w:t>CSD01-Update2</w:t>
            </w:r>
          </w:p>
        </w:tc>
        <w:tc>
          <w:tcPr>
            <w:tcW w:w="1559" w:type="dxa"/>
          </w:tcPr>
          <w:p w14:paraId="190533F0" w14:textId="74F605B2" w:rsidR="00F16519" w:rsidRDefault="004A7DDD" w:rsidP="00AE6AA1">
            <w:r>
              <w:t>15-Oct-2021</w:t>
            </w:r>
          </w:p>
        </w:tc>
        <w:tc>
          <w:tcPr>
            <w:tcW w:w="1541" w:type="dxa"/>
          </w:tcPr>
          <w:p w14:paraId="77A630E9" w14:textId="15CE687A" w:rsidR="00F16519" w:rsidRDefault="00F16519" w:rsidP="00F16519">
            <w:r w:rsidRPr="00F16519">
              <w:t>Tim Hudson</w:t>
            </w:r>
          </w:p>
        </w:tc>
        <w:tc>
          <w:tcPr>
            <w:tcW w:w="4299" w:type="dxa"/>
          </w:tcPr>
          <w:p w14:paraId="3DAF59B9" w14:textId="4FBC17A4" w:rsidR="00F16519" w:rsidRDefault="00F16519" w:rsidP="00AE6AA1">
            <w:r w:rsidRPr="00F16519">
              <w:t>Corrected dates</w:t>
            </w:r>
          </w:p>
        </w:tc>
      </w:tr>
      <w:tr w:rsidR="00AE6AA1" w14:paraId="6E8CA048" w14:textId="77777777" w:rsidTr="00F16519">
        <w:tc>
          <w:tcPr>
            <w:tcW w:w="1951" w:type="dxa"/>
          </w:tcPr>
          <w:p w14:paraId="3B2F8864" w14:textId="5233288B" w:rsidR="00AE6AA1" w:rsidRPr="00AE6AA1" w:rsidRDefault="00AE6AA1" w:rsidP="00AE6AA1">
            <w:r>
              <w:t>CSD01-Update</w:t>
            </w:r>
          </w:p>
        </w:tc>
        <w:tc>
          <w:tcPr>
            <w:tcW w:w="1559" w:type="dxa"/>
          </w:tcPr>
          <w:p w14:paraId="29903481" w14:textId="60B80426" w:rsidR="00AE6AA1" w:rsidRPr="00AE6AA1" w:rsidRDefault="00AE6AA1" w:rsidP="00AE6AA1">
            <w:r>
              <w:t>12-Oct-202</w:t>
            </w:r>
            <w:r w:rsidR="004A7DDD">
              <w:t>1</w:t>
            </w:r>
          </w:p>
        </w:tc>
        <w:tc>
          <w:tcPr>
            <w:tcW w:w="1541" w:type="dxa"/>
          </w:tcPr>
          <w:p w14:paraId="1C3AF9FA" w14:textId="41ECA413" w:rsidR="00AE6AA1" w:rsidRPr="00AE6AA1" w:rsidRDefault="00AE6AA1" w:rsidP="00AE6AA1">
            <w:r>
              <w:t>Tim Hudson</w:t>
            </w:r>
          </w:p>
        </w:tc>
        <w:tc>
          <w:tcPr>
            <w:tcW w:w="4299" w:type="dxa"/>
          </w:tcPr>
          <w:p w14:paraId="1D94BFBE" w14:textId="3C2E6332" w:rsidR="00AE6AA1" w:rsidRPr="00AE6AA1" w:rsidRDefault="00AE6AA1" w:rsidP="00AE6AA1">
            <w:r>
              <w:t>Removed incorrect section number ref from §4.6.4</w:t>
            </w:r>
          </w:p>
        </w:tc>
      </w:tr>
      <w:tr w:rsidR="00AE6AA1" w14:paraId="78999145" w14:textId="77777777" w:rsidTr="00F16519">
        <w:tc>
          <w:tcPr>
            <w:tcW w:w="1951" w:type="dxa"/>
          </w:tcPr>
          <w:p w14:paraId="7BDE463F" w14:textId="77777777" w:rsidR="00AE6AA1" w:rsidRPr="00AE6AA1" w:rsidRDefault="00AE6AA1" w:rsidP="00224905">
            <w:r>
              <w:t>CSD01</w:t>
            </w:r>
          </w:p>
        </w:tc>
        <w:tc>
          <w:tcPr>
            <w:tcW w:w="1559" w:type="dxa"/>
          </w:tcPr>
          <w:p w14:paraId="1939E815" w14:textId="77777777" w:rsidR="00AE6AA1" w:rsidRPr="00AE6AA1" w:rsidRDefault="00AE6AA1" w:rsidP="00224905">
            <w:r>
              <w:t>18-Nov-2020</w:t>
            </w:r>
          </w:p>
        </w:tc>
        <w:tc>
          <w:tcPr>
            <w:tcW w:w="1541" w:type="dxa"/>
          </w:tcPr>
          <w:p w14:paraId="5D893795" w14:textId="77777777" w:rsidR="00AE6AA1" w:rsidRPr="00AE6AA1" w:rsidRDefault="00AE6AA1" w:rsidP="00224905">
            <w:r>
              <w:t>TC Admin</w:t>
            </w:r>
          </w:p>
        </w:tc>
        <w:tc>
          <w:tcPr>
            <w:tcW w:w="4299" w:type="dxa"/>
          </w:tcPr>
          <w:p w14:paraId="742633AE" w14:textId="77777777" w:rsidR="00AE6AA1" w:rsidRPr="00AE6AA1" w:rsidRDefault="00AE6AA1" w:rsidP="00224905">
            <w:r>
              <w:t>Published CSD01</w:t>
            </w:r>
          </w:p>
        </w:tc>
      </w:tr>
      <w:tr w:rsidR="00AE6AA1" w14:paraId="7A070B97" w14:textId="77777777" w:rsidTr="00F16519">
        <w:tc>
          <w:tcPr>
            <w:tcW w:w="1951" w:type="dxa"/>
          </w:tcPr>
          <w:p w14:paraId="3D6F3AC8" w14:textId="77777777" w:rsidR="00AE6AA1" w:rsidRDefault="00AE6AA1" w:rsidP="00AE6AA1">
            <w:r>
              <w:t>WD03</w:t>
            </w:r>
          </w:p>
        </w:tc>
        <w:tc>
          <w:tcPr>
            <w:tcW w:w="1559" w:type="dxa"/>
          </w:tcPr>
          <w:p w14:paraId="6F2ED356" w14:textId="77777777" w:rsidR="00AE6AA1" w:rsidRDefault="00AE6AA1" w:rsidP="00AE6AA1">
            <w:r>
              <w:t>27-Oct-2020</w:t>
            </w:r>
          </w:p>
        </w:tc>
        <w:tc>
          <w:tcPr>
            <w:tcW w:w="1541" w:type="dxa"/>
          </w:tcPr>
          <w:p w14:paraId="726E6B6C" w14:textId="77777777" w:rsidR="00AE6AA1" w:rsidRDefault="00AE6AA1" w:rsidP="00AE6AA1">
            <w:r>
              <w:t>Tim Hudson</w:t>
            </w:r>
          </w:p>
        </w:tc>
        <w:tc>
          <w:tcPr>
            <w:tcW w:w="4299" w:type="dxa"/>
          </w:tcPr>
          <w:p w14:paraId="111BFEB4" w14:textId="77777777" w:rsidR="00AE6AA1" w:rsidRDefault="00AE6AA1" w:rsidP="00AE6AA1">
            <w:r>
              <w:t>Add HKDF TLS Token</w:t>
            </w:r>
          </w:p>
        </w:tc>
      </w:tr>
      <w:tr w:rsidR="00AE6AA1" w14:paraId="23255D7E" w14:textId="77777777" w:rsidTr="00F16519">
        <w:tc>
          <w:tcPr>
            <w:tcW w:w="1951" w:type="dxa"/>
          </w:tcPr>
          <w:p w14:paraId="7B5495A4" w14:textId="77777777" w:rsidR="00AE6AA1" w:rsidRDefault="00AE6AA1" w:rsidP="00AE6AA1">
            <w:r>
              <w:t>WD02</w:t>
            </w:r>
          </w:p>
        </w:tc>
        <w:tc>
          <w:tcPr>
            <w:tcW w:w="1559" w:type="dxa"/>
          </w:tcPr>
          <w:p w14:paraId="76FDA318" w14:textId="77777777" w:rsidR="00AE6AA1" w:rsidRDefault="00AE6AA1" w:rsidP="00AE6AA1">
            <w:r>
              <w:t>14-Oct-2020</w:t>
            </w:r>
          </w:p>
        </w:tc>
        <w:tc>
          <w:tcPr>
            <w:tcW w:w="1541" w:type="dxa"/>
          </w:tcPr>
          <w:p w14:paraId="7B66CCEC" w14:textId="77777777" w:rsidR="00AE6AA1" w:rsidRDefault="00AE6AA1" w:rsidP="00AE6AA1">
            <w:r>
              <w:t>Tim Hudson</w:t>
            </w:r>
          </w:p>
        </w:tc>
        <w:tc>
          <w:tcPr>
            <w:tcW w:w="4299" w:type="dxa"/>
          </w:tcPr>
          <w:p w14:paraId="31D067A8" w14:textId="77777777" w:rsidR="00AE6AA1" w:rsidRDefault="00AE6AA1" w:rsidP="00AE6AA1">
            <w:r>
              <w:t>Incorporate feedback</w:t>
            </w:r>
          </w:p>
        </w:tc>
      </w:tr>
      <w:tr w:rsidR="00AE6AA1" w14:paraId="6CD777CA" w14:textId="77777777" w:rsidTr="00F16519">
        <w:tc>
          <w:tcPr>
            <w:tcW w:w="1951" w:type="dxa"/>
          </w:tcPr>
          <w:p w14:paraId="6B806CDC" w14:textId="77777777" w:rsidR="00AE6AA1" w:rsidRDefault="00AE6AA1" w:rsidP="00AE6AA1">
            <w:r>
              <w:t>WD01</w:t>
            </w:r>
          </w:p>
        </w:tc>
        <w:tc>
          <w:tcPr>
            <w:tcW w:w="1559" w:type="dxa"/>
          </w:tcPr>
          <w:p w14:paraId="38DD15B4" w14:textId="77777777" w:rsidR="00AE6AA1" w:rsidRDefault="00AE6AA1" w:rsidP="00AE6AA1">
            <w:r>
              <w:t>13-Oct-2020</w:t>
            </w:r>
          </w:p>
        </w:tc>
        <w:tc>
          <w:tcPr>
            <w:tcW w:w="1541" w:type="dxa"/>
          </w:tcPr>
          <w:p w14:paraId="149675E2" w14:textId="77777777" w:rsidR="00AE6AA1" w:rsidRDefault="00AE6AA1" w:rsidP="00AE6AA1">
            <w:r>
              <w:t>Tim Hudson</w:t>
            </w:r>
          </w:p>
        </w:tc>
        <w:tc>
          <w:tcPr>
            <w:tcW w:w="4299" w:type="dxa"/>
          </w:tcPr>
          <w:p w14:paraId="6B350A42" w14:textId="77777777" w:rsidR="00AE6AA1" w:rsidRDefault="00AE6AA1" w:rsidP="00AE6AA1">
            <w:r>
              <w:t>Initial Draft</w:t>
            </w:r>
          </w:p>
        </w:tc>
      </w:tr>
    </w:tbl>
    <w:p w14:paraId="08D5B4AA" w14:textId="77777777" w:rsidR="00FE1CDE" w:rsidRDefault="00FE1CDE" w:rsidP="00FE1CDE"/>
    <w:p w14:paraId="0980A22C" w14:textId="77777777" w:rsidR="00FE1CDE" w:rsidRDefault="00FE1CDE" w:rsidP="00FE1CDE">
      <w:pPr>
        <w:pStyle w:val="AppendixHeading1"/>
        <w:numPr>
          <w:ilvl w:val="0"/>
          <w:numId w:val="5"/>
        </w:numPr>
      </w:pPr>
      <w:bookmarkStart w:id="364" w:name="_Toc98177709"/>
      <w:bookmarkStart w:id="365" w:name="_Toc98325472"/>
      <w:r>
        <w:lastRenderedPageBreak/>
        <w:t>Notices</w:t>
      </w:r>
      <w:bookmarkEnd w:id="364"/>
      <w:bookmarkEnd w:id="365"/>
    </w:p>
    <w:p w14:paraId="26DA1F3E" w14:textId="77777777" w:rsidR="00FE1CDE" w:rsidRPr="00852E10" w:rsidRDefault="00FE1CDE" w:rsidP="00FE1CDE">
      <w:r>
        <w:t>Copyright © OASIS Open 2022</w:t>
      </w:r>
      <w:r w:rsidRPr="00852E10">
        <w:t>. All Rights Reserved.</w:t>
      </w:r>
    </w:p>
    <w:p w14:paraId="18ED5C47" w14:textId="77777777" w:rsidR="00FE1CDE" w:rsidRPr="00C52A20" w:rsidRDefault="00FE1CDE" w:rsidP="00FE1CDE">
      <w:r w:rsidRPr="00C52A20">
        <w:t xml:space="preserve">All capitalized terms in the following text have the meanings assigned to them in the OASIS Intellectual Property Rights Policy (the "OASIS IPR Policy"). The full </w:t>
      </w:r>
      <w:hyperlink r:id="rId50" w:history="1">
        <w:r w:rsidRPr="00C52A20">
          <w:rPr>
            <w:rStyle w:val="Hyperlink"/>
          </w:rPr>
          <w:t>Policy</w:t>
        </w:r>
      </w:hyperlink>
      <w:r w:rsidRPr="00C52A20">
        <w:t xml:space="preserve"> may be found at the OASIS website: [</w:t>
      </w:r>
      <w:hyperlink r:id="rId51" w:history="1">
        <w:r>
          <w:rPr>
            <w:rStyle w:val="Hyperlink"/>
          </w:rPr>
          <w:t>https://www.oasis-open.org/policies-guidelines/ipr/</w:t>
        </w:r>
      </w:hyperlink>
      <w:r w:rsidRPr="00C52A20">
        <w:t>].</w:t>
      </w:r>
    </w:p>
    <w:p w14:paraId="64F9BF98" w14:textId="77777777" w:rsidR="00FE1CDE" w:rsidRPr="00852E10" w:rsidRDefault="00FE1CDE" w:rsidP="00FE1CDE">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C382613" w14:textId="77777777" w:rsidR="00FE1CDE" w:rsidRPr="00852E10" w:rsidRDefault="00FE1CDE" w:rsidP="00FE1CDE">
      <w:r w:rsidRPr="00852E10">
        <w:t>The limited permissions granted above are perpetual and will not be revoked by OASIS or its successors or assigns.</w:t>
      </w:r>
    </w:p>
    <w:p w14:paraId="71198A68" w14:textId="77777777" w:rsidR="00FE1CDE" w:rsidRDefault="00FE1CDE" w:rsidP="00FE1CDE">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7BDF9A02" w14:textId="77777777" w:rsidR="00FE1CDE" w:rsidRPr="00852E10" w:rsidRDefault="00FE1CDE" w:rsidP="00FE1CDE">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4C244406" w14:textId="77777777" w:rsidR="00FE1CDE" w:rsidRPr="00852E10" w:rsidRDefault="00FE1CDE" w:rsidP="00FE1CDE">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2652796A" w14:textId="77777777" w:rsidR="00FE1CDE" w:rsidRPr="00852E10" w:rsidRDefault="00FE1CDE" w:rsidP="00FE1CDE">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4508AC2D" w14:textId="77777777" w:rsidR="00FE1CDE" w:rsidRPr="00852E10" w:rsidRDefault="00FE1CDE" w:rsidP="00FE1CDE">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47417F5B" w14:textId="78C21DED" w:rsidR="00D071B3" w:rsidRPr="005616AE" w:rsidRDefault="00FE1CDE" w:rsidP="00FE1CDE">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52" w:history="1">
        <w:r w:rsidRPr="004B2AA0">
          <w:rPr>
            <w:rStyle w:val="Hyperlink"/>
          </w:rPr>
          <w:t>OASIS</w:t>
        </w:r>
      </w:hyperlink>
      <w:r>
        <w:t>, the</w:t>
      </w:r>
      <w:r w:rsidRPr="00852E10">
        <w:t xml:space="preserve"> owner and developer of this </w:t>
      </w:r>
      <w:r>
        <w:t>document</w:t>
      </w:r>
      <w:r w:rsidRPr="00852E10">
        <w:t xml:space="preserve">, and should be used only to refer to the organization and its official outputs. OASIS welcomes reference to, and implementation and use of, </w:t>
      </w:r>
      <w:r>
        <w:t>document</w:t>
      </w:r>
      <w:r w:rsidRPr="00852E10">
        <w:t xml:space="preserve">s, while reserving the right to enforce its marks against misleading uses. Please see </w:t>
      </w:r>
      <w:hyperlink r:id="rId53" w:history="1">
        <w:r>
          <w:rPr>
            <w:rStyle w:val="Hyperlink"/>
          </w:rPr>
          <w:t>https://www.oasis-open.org/policies-guidelines/trademark/</w:t>
        </w:r>
      </w:hyperlink>
      <w:r>
        <w:t xml:space="preserve"> for above guidance.</w:t>
      </w:r>
    </w:p>
    <w:sectPr w:rsidR="00D071B3" w:rsidRPr="005616AE" w:rsidSect="00D071B3">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B9907" w14:textId="77777777" w:rsidR="00C5311E" w:rsidRDefault="00C5311E" w:rsidP="008C100C">
      <w:r>
        <w:separator/>
      </w:r>
    </w:p>
    <w:p w14:paraId="063A4CC8" w14:textId="77777777" w:rsidR="00C5311E" w:rsidRDefault="00C5311E" w:rsidP="008C100C"/>
    <w:p w14:paraId="05A040B8" w14:textId="77777777" w:rsidR="00C5311E" w:rsidRDefault="00C5311E" w:rsidP="008C100C"/>
    <w:p w14:paraId="6FDF95D1" w14:textId="77777777" w:rsidR="00C5311E" w:rsidRDefault="00C5311E" w:rsidP="008C100C"/>
    <w:p w14:paraId="6F8372B4" w14:textId="77777777" w:rsidR="00C5311E" w:rsidRDefault="00C5311E" w:rsidP="008C100C"/>
    <w:p w14:paraId="20D45F66" w14:textId="77777777" w:rsidR="00C5311E" w:rsidRDefault="00C5311E" w:rsidP="008C100C"/>
    <w:p w14:paraId="0E5C9736" w14:textId="77777777" w:rsidR="00C5311E" w:rsidRDefault="00C5311E" w:rsidP="008C100C"/>
  </w:endnote>
  <w:endnote w:type="continuationSeparator" w:id="0">
    <w:p w14:paraId="53FECC1B" w14:textId="77777777" w:rsidR="00C5311E" w:rsidRDefault="00C5311E" w:rsidP="008C100C">
      <w:r>
        <w:continuationSeparator/>
      </w:r>
    </w:p>
    <w:p w14:paraId="70E8F954" w14:textId="77777777" w:rsidR="00C5311E" w:rsidRDefault="00C5311E" w:rsidP="008C100C"/>
    <w:p w14:paraId="34B1FD55" w14:textId="77777777" w:rsidR="00C5311E" w:rsidRDefault="00C5311E" w:rsidP="008C100C"/>
    <w:p w14:paraId="2B507C6C" w14:textId="77777777" w:rsidR="00C5311E" w:rsidRDefault="00C5311E" w:rsidP="008C100C"/>
    <w:p w14:paraId="49C20D35" w14:textId="77777777" w:rsidR="00C5311E" w:rsidRDefault="00C5311E" w:rsidP="008C100C"/>
    <w:p w14:paraId="34817928" w14:textId="77777777" w:rsidR="00C5311E" w:rsidRDefault="00C5311E" w:rsidP="008C100C"/>
    <w:p w14:paraId="6611B145" w14:textId="77777777" w:rsidR="00C5311E" w:rsidRDefault="00C5311E"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panose1 w:val="02020603050405020304"/>
    <w:charset w:val="01"/>
    <w:family w:val="roman"/>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17E3" w14:textId="006701B0" w:rsidR="00D071B3" w:rsidRDefault="00D071B3" w:rsidP="00A978E8">
    <w:pPr>
      <w:pStyle w:val="Footer"/>
      <w:tabs>
        <w:tab w:val="clear" w:pos="4320"/>
        <w:tab w:val="clear" w:pos="8640"/>
        <w:tab w:val="center" w:pos="4680"/>
        <w:tab w:val="right" w:pos="9360"/>
      </w:tabs>
      <w:rPr>
        <w:szCs w:val="16"/>
      </w:rPr>
    </w:pPr>
    <w:r>
      <w:rPr>
        <w:szCs w:val="16"/>
      </w:rPr>
      <w:t>pkcs11-profiles-v3.1-cs</w:t>
    </w:r>
    <w:r w:rsidR="00FE56B5">
      <w:rPr>
        <w:szCs w:val="16"/>
      </w:rPr>
      <w:t>01</w:t>
    </w:r>
    <w:r>
      <w:rPr>
        <w:szCs w:val="16"/>
      </w:rPr>
      <w:tab/>
    </w:r>
    <w:r>
      <w:rPr>
        <w:szCs w:val="16"/>
      </w:rPr>
      <w:tab/>
    </w:r>
    <w:r w:rsidR="00FE56B5">
      <w:rPr>
        <w:szCs w:val="16"/>
      </w:rPr>
      <w:t>14 July</w:t>
    </w:r>
    <w:r w:rsidR="00084F79">
      <w:rPr>
        <w:szCs w:val="16"/>
      </w:rPr>
      <w:t xml:space="preserve"> 2022</w:t>
    </w:r>
  </w:p>
  <w:p w14:paraId="796C1D34" w14:textId="5CE61F18" w:rsidR="00D071B3" w:rsidRPr="00F50E2C" w:rsidRDefault="00D071B3"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202</w:t>
    </w:r>
    <w:r w:rsidR="00084F79">
      <w:rPr>
        <w:szCs w:val="16"/>
      </w:rPr>
      <w:t>2</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sidR="009D707C">
      <w:rPr>
        <w:rStyle w:val="PageNumber"/>
        <w:noProof/>
        <w:szCs w:val="16"/>
      </w:rPr>
      <w:t>1</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sidR="009D707C">
      <w:rPr>
        <w:rStyle w:val="PageNumber"/>
        <w:noProof/>
        <w:szCs w:val="16"/>
      </w:rPr>
      <w:t>23</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0431" w14:textId="77777777" w:rsidR="00D071B3" w:rsidRPr="007611CD" w:rsidRDefault="00D071B3"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8A871F9" w:rsidR="00D071B3" w:rsidRPr="007611CD" w:rsidRDefault="00D071B3"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sidR="00D57043">
      <w:rPr>
        <w:rStyle w:val="PageNumber"/>
        <w:noProof/>
        <w:szCs w:val="16"/>
      </w:rPr>
      <w:t>23</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428ED" w14:textId="77777777" w:rsidR="00C5311E" w:rsidRDefault="00C5311E" w:rsidP="008C100C">
      <w:r>
        <w:separator/>
      </w:r>
    </w:p>
    <w:p w14:paraId="2262AF9E" w14:textId="77777777" w:rsidR="00C5311E" w:rsidRDefault="00C5311E" w:rsidP="008C100C"/>
  </w:footnote>
  <w:footnote w:type="continuationSeparator" w:id="0">
    <w:p w14:paraId="49E36395" w14:textId="77777777" w:rsidR="00C5311E" w:rsidRDefault="00C5311E" w:rsidP="008C100C">
      <w:r>
        <w:continuationSeparator/>
      </w:r>
    </w:p>
    <w:p w14:paraId="33701648" w14:textId="77777777" w:rsidR="00C5311E" w:rsidRDefault="00C5311E"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4514" w14:textId="77777777" w:rsidR="00D071B3" w:rsidRDefault="00D071B3" w:rsidP="008C100C"/>
  <w:p w14:paraId="310AE6CF" w14:textId="77777777" w:rsidR="00D071B3" w:rsidRDefault="00D071B3"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99460E"/>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B526E0"/>
    <w:multiLevelType w:val="hybridMultilevel"/>
    <w:tmpl w:val="EA94CF86"/>
    <w:lvl w:ilvl="0" w:tplc="0C09000F">
      <w:start w:val="1"/>
      <w:numFmt w:val="decimal"/>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D33267"/>
    <w:multiLevelType w:val="hybridMultilevel"/>
    <w:tmpl w:val="02A49AB4"/>
    <w:lvl w:ilvl="0" w:tplc="233E58D2">
      <w:start w:val="1"/>
      <w:numFmt w:val="decimal"/>
      <w:lvlText w:val="%1."/>
      <w:lvlJc w:val="left"/>
      <w:pPr>
        <w:ind w:left="1080" w:hanging="720"/>
      </w:pPr>
      <w:rPr>
        <w:rFonts w:hint="default"/>
      </w:rPr>
    </w:lvl>
    <w:lvl w:ilvl="1" w:tplc="93269F4A">
      <w:start w:val="1"/>
      <w:numFmt w:val="lowerLetter"/>
      <w:lvlText w:val="%2."/>
      <w:lvlJc w:val="left"/>
      <w:pPr>
        <w:ind w:left="1800" w:hanging="72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B31DA3"/>
    <w:multiLevelType w:val="hybridMultilevel"/>
    <w:tmpl w:val="A19C6A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313790"/>
    <w:multiLevelType w:val="hybridMultilevel"/>
    <w:tmpl w:val="A19C6A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204EB2"/>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9" w15:restartNumberingAfterBreak="0">
    <w:nsid w:val="39D86458"/>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D83E22"/>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2200C92"/>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2DF34D9"/>
    <w:multiLevelType w:val="hybridMultilevel"/>
    <w:tmpl w:val="A19C6A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EE5A9C"/>
    <w:multiLevelType w:val="hybridMultilevel"/>
    <w:tmpl w:val="B13AAE4C"/>
    <w:lvl w:ilvl="0" w:tplc="70F60A76">
      <w:start w:val="1"/>
      <w:numFmt w:val="decimal"/>
      <w:lvlText w:val="%1."/>
      <w:lvlJc w:val="left"/>
      <w:pPr>
        <w:ind w:left="1080" w:hanging="720"/>
      </w:pPr>
      <w:rPr>
        <w:rFonts w:hint="default"/>
      </w:rPr>
    </w:lvl>
    <w:lvl w:ilvl="1" w:tplc="180AAF16">
      <w:start w:val="1"/>
      <w:numFmt w:val="lowerLetter"/>
      <w:lvlText w:val="%2."/>
      <w:lvlJc w:val="left"/>
      <w:pPr>
        <w:ind w:left="1800" w:hanging="72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4D945AF"/>
    <w:multiLevelType w:val="hybridMultilevel"/>
    <w:tmpl w:val="A19C6A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5527238"/>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7657651"/>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B0B7739"/>
    <w:multiLevelType w:val="hybridMultilevel"/>
    <w:tmpl w:val="3828B56E"/>
    <w:lvl w:ilvl="0" w:tplc="B7BC1E0E">
      <w:start w:val="1"/>
      <w:numFmt w:val="decimal"/>
      <w:lvlText w:val="%1."/>
      <w:lvlJc w:val="left"/>
      <w:pPr>
        <w:ind w:left="1080" w:hanging="720"/>
      </w:pPr>
      <w:rPr>
        <w:rFonts w:hint="default"/>
      </w:rPr>
    </w:lvl>
    <w:lvl w:ilvl="1" w:tplc="C388CA90">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8F3659"/>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F9E6C0D"/>
    <w:multiLevelType w:val="hybridMultilevel"/>
    <w:tmpl w:val="3828B56E"/>
    <w:lvl w:ilvl="0" w:tplc="B7BC1E0E">
      <w:start w:val="1"/>
      <w:numFmt w:val="decimal"/>
      <w:lvlText w:val="%1."/>
      <w:lvlJc w:val="left"/>
      <w:pPr>
        <w:ind w:left="1080" w:hanging="720"/>
      </w:pPr>
      <w:rPr>
        <w:rFonts w:hint="default"/>
      </w:rPr>
    </w:lvl>
    <w:lvl w:ilvl="1" w:tplc="C388CA90">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0600CAD"/>
    <w:multiLevelType w:val="hybridMultilevel"/>
    <w:tmpl w:val="0182407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2471263"/>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9802C5C"/>
    <w:multiLevelType w:val="hybridMultilevel"/>
    <w:tmpl w:val="EA94CF86"/>
    <w:lvl w:ilvl="0" w:tplc="0C09000F">
      <w:start w:val="1"/>
      <w:numFmt w:val="decimal"/>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7B1D26"/>
    <w:multiLevelType w:val="hybridMultilevel"/>
    <w:tmpl w:val="A19C6A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0CA4095"/>
    <w:multiLevelType w:val="hybridMultilevel"/>
    <w:tmpl w:val="5FC474AA"/>
    <w:lvl w:ilvl="0" w:tplc="0D2E23B6">
      <w:start w:val="1"/>
      <w:numFmt w:val="decimal"/>
      <w:lvlText w:val="%1."/>
      <w:lvlJc w:val="left"/>
      <w:pPr>
        <w:ind w:left="1080" w:hanging="720"/>
      </w:pPr>
      <w:rPr>
        <w:rFonts w:hint="default"/>
      </w:rPr>
    </w:lvl>
    <w:lvl w:ilvl="1" w:tplc="40FA4854">
      <w:start w:val="1"/>
      <w:numFmt w:val="lowerLetter"/>
      <w:lvlText w:val="%2."/>
      <w:lvlJc w:val="left"/>
      <w:pPr>
        <w:ind w:left="1800" w:hanging="720"/>
      </w:pPr>
      <w:rPr>
        <w:rFonts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30F59CF"/>
    <w:multiLevelType w:val="hybridMultilevel"/>
    <w:tmpl w:val="02A49AB4"/>
    <w:lvl w:ilvl="0" w:tplc="233E58D2">
      <w:start w:val="1"/>
      <w:numFmt w:val="decimal"/>
      <w:lvlText w:val="%1."/>
      <w:lvlJc w:val="left"/>
      <w:pPr>
        <w:ind w:left="1080" w:hanging="720"/>
      </w:pPr>
      <w:rPr>
        <w:rFonts w:hint="default"/>
      </w:rPr>
    </w:lvl>
    <w:lvl w:ilvl="1" w:tplc="93269F4A">
      <w:start w:val="1"/>
      <w:numFmt w:val="lowerLetter"/>
      <w:lvlText w:val="%2."/>
      <w:lvlJc w:val="left"/>
      <w:pPr>
        <w:ind w:left="1800" w:hanging="72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B0A795C"/>
    <w:multiLevelType w:val="hybridMultilevel"/>
    <w:tmpl w:val="5FC474AA"/>
    <w:lvl w:ilvl="0" w:tplc="0D2E23B6">
      <w:start w:val="1"/>
      <w:numFmt w:val="decimal"/>
      <w:lvlText w:val="%1."/>
      <w:lvlJc w:val="left"/>
      <w:pPr>
        <w:ind w:left="1080" w:hanging="720"/>
      </w:pPr>
      <w:rPr>
        <w:rFonts w:hint="default"/>
      </w:rPr>
    </w:lvl>
    <w:lvl w:ilvl="1" w:tplc="40FA4854">
      <w:start w:val="1"/>
      <w:numFmt w:val="lowerLetter"/>
      <w:lvlText w:val="%2."/>
      <w:lvlJc w:val="left"/>
      <w:pPr>
        <w:ind w:left="1800" w:hanging="720"/>
      </w:pPr>
      <w:rPr>
        <w:rFonts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C273A34"/>
    <w:multiLevelType w:val="hybridMultilevel"/>
    <w:tmpl w:val="271011E6"/>
    <w:lvl w:ilvl="0" w:tplc="CE006424">
      <w:start w:val="1"/>
      <w:numFmt w:val="decimal"/>
      <w:lvlText w:val="%1."/>
      <w:lvlJc w:val="left"/>
      <w:pPr>
        <w:ind w:left="1080" w:hanging="720"/>
      </w:pPr>
      <w:rPr>
        <w:rFonts w:hint="default"/>
      </w:rPr>
    </w:lvl>
    <w:lvl w:ilvl="1" w:tplc="04FE01E8">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ED16687"/>
    <w:multiLevelType w:val="hybridMultilevel"/>
    <w:tmpl w:val="271011E6"/>
    <w:lvl w:ilvl="0" w:tplc="CE006424">
      <w:start w:val="1"/>
      <w:numFmt w:val="decimal"/>
      <w:lvlText w:val="%1."/>
      <w:lvlJc w:val="left"/>
      <w:pPr>
        <w:ind w:left="1080" w:hanging="720"/>
      </w:pPr>
      <w:rPr>
        <w:rFonts w:hint="default"/>
      </w:rPr>
    </w:lvl>
    <w:lvl w:ilvl="1" w:tplc="04FE01E8">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F00000D"/>
    <w:multiLevelType w:val="hybridMultilevel"/>
    <w:tmpl w:val="5338E6C0"/>
    <w:lvl w:ilvl="0" w:tplc="85743434">
      <w:start w:val="1"/>
      <w:numFmt w:val="decimal"/>
      <w:lvlText w:val="%1."/>
      <w:lvlJc w:val="left"/>
      <w:pPr>
        <w:ind w:left="1080" w:hanging="720"/>
      </w:pPr>
      <w:rPr>
        <w:rFonts w:hint="default"/>
      </w:rPr>
    </w:lvl>
    <w:lvl w:ilvl="1" w:tplc="ECD43E08">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26283087">
    <w:abstractNumId w:val="1"/>
  </w:num>
  <w:num w:numId="2" w16cid:durableId="1579168257">
    <w:abstractNumId w:val="20"/>
  </w:num>
  <w:num w:numId="3" w16cid:durableId="857357548">
    <w:abstractNumId w:val="0"/>
  </w:num>
  <w:num w:numId="4" w16cid:durableId="269826192">
    <w:abstractNumId w:val="27"/>
  </w:num>
  <w:num w:numId="5" w16cid:durableId="127824135">
    <w:abstractNumId w:val="8"/>
  </w:num>
  <w:num w:numId="6" w16cid:durableId="1751003137">
    <w:abstractNumId w:val="8"/>
  </w:num>
  <w:num w:numId="7" w16cid:durableId="84494422">
    <w:abstractNumId w:val="19"/>
  </w:num>
  <w:num w:numId="8" w16cid:durableId="41028652">
    <w:abstractNumId w:val="30"/>
  </w:num>
  <w:num w:numId="9" w16cid:durableId="61025975">
    <w:abstractNumId w:val="26"/>
  </w:num>
  <w:num w:numId="10" w16cid:durableId="1810052134">
    <w:abstractNumId w:val="31"/>
  </w:num>
  <w:num w:numId="11" w16cid:durableId="963846287">
    <w:abstractNumId w:val="28"/>
  </w:num>
  <w:num w:numId="12" w16cid:durableId="319039691">
    <w:abstractNumId w:val="13"/>
  </w:num>
  <w:num w:numId="13" w16cid:durableId="1186358897">
    <w:abstractNumId w:val="23"/>
  </w:num>
  <w:num w:numId="14" w16cid:durableId="300236915">
    <w:abstractNumId w:val="12"/>
  </w:num>
  <w:num w:numId="15" w16cid:durableId="1054550796">
    <w:abstractNumId w:val="21"/>
  </w:num>
  <w:num w:numId="16" w16cid:durableId="88812669">
    <w:abstractNumId w:val="24"/>
  </w:num>
  <w:num w:numId="17" w16cid:durableId="1837649920">
    <w:abstractNumId w:val="6"/>
  </w:num>
  <w:num w:numId="18" w16cid:durableId="1822575479">
    <w:abstractNumId w:val="5"/>
  </w:num>
  <w:num w:numId="19" w16cid:durableId="1263101717">
    <w:abstractNumId w:val="14"/>
  </w:num>
  <w:num w:numId="20" w16cid:durableId="141775098">
    <w:abstractNumId w:val="10"/>
  </w:num>
  <w:num w:numId="21" w16cid:durableId="1309242594">
    <w:abstractNumId w:val="2"/>
  </w:num>
  <w:num w:numId="22" w16cid:durableId="1331760430">
    <w:abstractNumId w:val="29"/>
  </w:num>
  <w:num w:numId="23" w16cid:durableId="106318706">
    <w:abstractNumId w:val="11"/>
  </w:num>
  <w:num w:numId="24" w16cid:durableId="1254120869">
    <w:abstractNumId w:val="9"/>
  </w:num>
  <w:num w:numId="25" w16cid:durableId="101927408">
    <w:abstractNumId w:val="22"/>
  </w:num>
  <w:num w:numId="26" w16cid:durableId="278681949">
    <w:abstractNumId w:val="16"/>
  </w:num>
  <w:num w:numId="27" w16cid:durableId="493032718">
    <w:abstractNumId w:val="3"/>
  </w:num>
  <w:num w:numId="28" w16cid:durableId="60370070">
    <w:abstractNumId w:val="18"/>
  </w:num>
  <w:num w:numId="29" w16cid:durableId="1026174284">
    <w:abstractNumId w:val="7"/>
  </w:num>
  <w:num w:numId="30" w16cid:durableId="1971519543">
    <w:abstractNumId w:val="15"/>
  </w:num>
  <w:num w:numId="31" w16cid:durableId="1823155279">
    <w:abstractNumId w:val="25"/>
  </w:num>
  <w:num w:numId="32" w16cid:durableId="1800493131">
    <w:abstractNumId w:val="17"/>
  </w:num>
  <w:num w:numId="33" w16cid:durableId="2026244820">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9AF"/>
    <w:rsid w:val="00005F1F"/>
    <w:rsid w:val="00006B3A"/>
    <w:rsid w:val="00023528"/>
    <w:rsid w:val="00024C43"/>
    <w:rsid w:val="00030624"/>
    <w:rsid w:val="000307A3"/>
    <w:rsid w:val="00030947"/>
    <w:rsid w:val="00033041"/>
    <w:rsid w:val="00034278"/>
    <w:rsid w:val="00034345"/>
    <w:rsid w:val="00035473"/>
    <w:rsid w:val="00040637"/>
    <w:rsid w:val="00043925"/>
    <w:rsid w:val="000449B0"/>
    <w:rsid w:val="00044AE5"/>
    <w:rsid w:val="00046FE6"/>
    <w:rsid w:val="00050780"/>
    <w:rsid w:val="000508CE"/>
    <w:rsid w:val="00055BD8"/>
    <w:rsid w:val="00055DC3"/>
    <w:rsid w:val="00060BBB"/>
    <w:rsid w:val="0006408F"/>
    <w:rsid w:val="0007308D"/>
    <w:rsid w:val="00074FA0"/>
    <w:rsid w:val="00076079"/>
    <w:rsid w:val="00076EFC"/>
    <w:rsid w:val="00082C02"/>
    <w:rsid w:val="0008320C"/>
    <w:rsid w:val="00084F79"/>
    <w:rsid w:val="00085F7C"/>
    <w:rsid w:val="00087171"/>
    <w:rsid w:val="000963B1"/>
    <w:rsid w:val="00096E2D"/>
    <w:rsid w:val="00097E2A"/>
    <w:rsid w:val="000A009D"/>
    <w:rsid w:val="000A02CD"/>
    <w:rsid w:val="000A6E00"/>
    <w:rsid w:val="000B1E2E"/>
    <w:rsid w:val="000B1F5A"/>
    <w:rsid w:val="000C11FC"/>
    <w:rsid w:val="000D208F"/>
    <w:rsid w:val="000E1D25"/>
    <w:rsid w:val="000E28CA"/>
    <w:rsid w:val="000E5705"/>
    <w:rsid w:val="000F7E0C"/>
    <w:rsid w:val="00101D6D"/>
    <w:rsid w:val="00103679"/>
    <w:rsid w:val="001140B5"/>
    <w:rsid w:val="00123F2F"/>
    <w:rsid w:val="0013391D"/>
    <w:rsid w:val="00147F63"/>
    <w:rsid w:val="00174589"/>
    <w:rsid w:val="00177DED"/>
    <w:rsid w:val="001832F8"/>
    <w:rsid w:val="00197607"/>
    <w:rsid w:val="001A152C"/>
    <w:rsid w:val="001A33F2"/>
    <w:rsid w:val="001C1D5A"/>
    <w:rsid w:val="001C4018"/>
    <w:rsid w:val="001C4A0C"/>
    <w:rsid w:val="001C782B"/>
    <w:rsid w:val="001D1D6C"/>
    <w:rsid w:val="001D3455"/>
    <w:rsid w:val="001D756A"/>
    <w:rsid w:val="001E34B8"/>
    <w:rsid w:val="001E46CF"/>
    <w:rsid w:val="001E4B99"/>
    <w:rsid w:val="001F05E0"/>
    <w:rsid w:val="001F51AB"/>
    <w:rsid w:val="001F5A81"/>
    <w:rsid w:val="002153A1"/>
    <w:rsid w:val="00223C24"/>
    <w:rsid w:val="00226DD8"/>
    <w:rsid w:val="00231710"/>
    <w:rsid w:val="00232273"/>
    <w:rsid w:val="002423FB"/>
    <w:rsid w:val="00255718"/>
    <w:rsid w:val="002659E9"/>
    <w:rsid w:val="002714A2"/>
    <w:rsid w:val="0027495D"/>
    <w:rsid w:val="00277205"/>
    <w:rsid w:val="0028343F"/>
    <w:rsid w:val="00286EC7"/>
    <w:rsid w:val="00290712"/>
    <w:rsid w:val="00294283"/>
    <w:rsid w:val="002A2B33"/>
    <w:rsid w:val="002A52D0"/>
    <w:rsid w:val="002A79A0"/>
    <w:rsid w:val="002B197B"/>
    <w:rsid w:val="002B261C"/>
    <w:rsid w:val="002B267E"/>
    <w:rsid w:val="002B7B21"/>
    <w:rsid w:val="002B7E99"/>
    <w:rsid w:val="002C0868"/>
    <w:rsid w:val="002D6110"/>
    <w:rsid w:val="002E0E66"/>
    <w:rsid w:val="002F10B8"/>
    <w:rsid w:val="002F17AD"/>
    <w:rsid w:val="002F1E2B"/>
    <w:rsid w:val="00300B86"/>
    <w:rsid w:val="0030202A"/>
    <w:rsid w:val="00303110"/>
    <w:rsid w:val="00304A1A"/>
    <w:rsid w:val="003129C6"/>
    <w:rsid w:val="00316300"/>
    <w:rsid w:val="0031788B"/>
    <w:rsid w:val="00331501"/>
    <w:rsid w:val="00342831"/>
    <w:rsid w:val="00343109"/>
    <w:rsid w:val="00346045"/>
    <w:rsid w:val="00362160"/>
    <w:rsid w:val="00362A6D"/>
    <w:rsid w:val="00366C20"/>
    <w:rsid w:val="003707E2"/>
    <w:rsid w:val="003734F5"/>
    <w:rsid w:val="00373F41"/>
    <w:rsid w:val="00375621"/>
    <w:rsid w:val="003848B5"/>
    <w:rsid w:val="00390BBB"/>
    <w:rsid w:val="003A0D47"/>
    <w:rsid w:val="003A54B0"/>
    <w:rsid w:val="003A5526"/>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1FCD"/>
    <w:rsid w:val="00444DA1"/>
    <w:rsid w:val="00446417"/>
    <w:rsid w:val="00453E33"/>
    <w:rsid w:val="00456E99"/>
    <w:rsid w:val="00462BCB"/>
    <w:rsid w:val="00462ECF"/>
    <w:rsid w:val="00462FBF"/>
    <w:rsid w:val="00472D17"/>
    <w:rsid w:val="004757D8"/>
    <w:rsid w:val="00476F31"/>
    <w:rsid w:val="00485993"/>
    <w:rsid w:val="004904F9"/>
    <w:rsid w:val="004925B5"/>
    <w:rsid w:val="00494EE0"/>
    <w:rsid w:val="00495DB1"/>
    <w:rsid w:val="004A4186"/>
    <w:rsid w:val="004A5BBB"/>
    <w:rsid w:val="004A688D"/>
    <w:rsid w:val="004A7DDD"/>
    <w:rsid w:val="004B203E"/>
    <w:rsid w:val="004B2AA0"/>
    <w:rsid w:val="004B7927"/>
    <w:rsid w:val="004C0043"/>
    <w:rsid w:val="004C0E19"/>
    <w:rsid w:val="004C191C"/>
    <w:rsid w:val="004C343B"/>
    <w:rsid w:val="004C3D87"/>
    <w:rsid w:val="004C4D7C"/>
    <w:rsid w:val="004C7E84"/>
    <w:rsid w:val="004D0E5E"/>
    <w:rsid w:val="004E374A"/>
    <w:rsid w:val="004E4DB7"/>
    <w:rsid w:val="004F390D"/>
    <w:rsid w:val="004F5BEF"/>
    <w:rsid w:val="005034EB"/>
    <w:rsid w:val="0050510A"/>
    <w:rsid w:val="00512006"/>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3A27"/>
    <w:rsid w:val="005A3A58"/>
    <w:rsid w:val="005A5678"/>
    <w:rsid w:val="005A5E41"/>
    <w:rsid w:val="005B4758"/>
    <w:rsid w:val="005B5688"/>
    <w:rsid w:val="005C4A13"/>
    <w:rsid w:val="005D2EE1"/>
    <w:rsid w:val="005D4FD9"/>
    <w:rsid w:val="005E7EC5"/>
    <w:rsid w:val="005F4F93"/>
    <w:rsid w:val="0060033A"/>
    <w:rsid w:val="00603B7B"/>
    <w:rsid w:val="006047D8"/>
    <w:rsid w:val="00605B24"/>
    <w:rsid w:val="0060747C"/>
    <w:rsid w:val="006107FC"/>
    <w:rsid w:val="00635370"/>
    <w:rsid w:val="006570E8"/>
    <w:rsid w:val="006852B0"/>
    <w:rsid w:val="006A0100"/>
    <w:rsid w:val="006A21F2"/>
    <w:rsid w:val="006A3443"/>
    <w:rsid w:val="006B2C49"/>
    <w:rsid w:val="006B4FF8"/>
    <w:rsid w:val="006D31DB"/>
    <w:rsid w:val="006D33D5"/>
    <w:rsid w:val="006D5AF8"/>
    <w:rsid w:val="006F11AC"/>
    <w:rsid w:val="006F2371"/>
    <w:rsid w:val="006F2C2B"/>
    <w:rsid w:val="006F34A2"/>
    <w:rsid w:val="007001D7"/>
    <w:rsid w:val="00704663"/>
    <w:rsid w:val="007057F1"/>
    <w:rsid w:val="0071217C"/>
    <w:rsid w:val="007132C1"/>
    <w:rsid w:val="007139E9"/>
    <w:rsid w:val="007165BD"/>
    <w:rsid w:val="007167BB"/>
    <w:rsid w:val="00727F08"/>
    <w:rsid w:val="007402C5"/>
    <w:rsid w:val="00743092"/>
    <w:rsid w:val="0074463C"/>
    <w:rsid w:val="00745446"/>
    <w:rsid w:val="00746D5A"/>
    <w:rsid w:val="00754545"/>
    <w:rsid w:val="007611CD"/>
    <w:rsid w:val="00763A94"/>
    <w:rsid w:val="00765F2F"/>
    <w:rsid w:val="0077006B"/>
    <w:rsid w:val="0077347A"/>
    <w:rsid w:val="007816D7"/>
    <w:rsid w:val="007824D4"/>
    <w:rsid w:val="007878E3"/>
    <w:rsid w:val="007902D4"/>
    <w:rsid w:val="00790B4C"/>
    <w:rsid w:val="007924EB"/>
    <w:rsid w:val="007A1064"/>
    <w:rsid w:val="007A5948"/>
    <w:rsid w:val="007A60C0"/>
    <w:rsid w:val="007A63CE"/>
    <w:rsid w:val="007C625D"/>
    <w:rsid w:val="007E3373"/>
    <w:rsid w:val="008012F5"/>
    <w:rsid w:val="008018F4"/>
    <w:rsid w:val="008020C7"/>
    <w:rsid w:val="00806704"/>
    <w:rsid w:val="00831022"/>
    <w:rsid w:val="0084560C"/>
    <w:rsid w:val="00851329"/>
    <w:rsid w:val="00852E10"/>
    <w:rsid w:val="008543AE"/>
    <w:rsid w:val="008546B3"/>
    <w:rsid w:val="00860008"/>
    <w:rsid w:val="00861E18"/>
    <w:rsid w:val="00864E77"/>
    <w:rsid w:val="008677C6"/>
    <w:rsid w:val="00875F61"/>
    <w:rsid w:val="00876477"/>
    <w:rsid w:val="00876B32"/>
    <w:rsid w:val="0088011D"/>
    <w:rsid w:val="00882FC4"/>
    <w:rsid w:val="0088339A"/>
    <w:rsid w:val="00885BC6"/>
    <w:rsid w:val="00890065"/>
    <w:rsid w:val="008919DF"/>
    <w:rsid w:val="008A31C5"/>
    <w:rsid w:val="008A68CC"/>
    <w:rsid w:val="008B35FC"/>
    <w:rsid w:val="008C100C"/>
    <w:rsid w:val="008C45D5"/>
    <w:rsid w:val="008C7396"/>
    <w:rsid w:val="008C7AAC"/>
    <w:rsid w:val="008D23C9"/>
    <w:rsid w:val="008D464F"/>
    <w:rsid w:val="008D603F"/>
    <w:rsid w:val="008E55D6"/>
    <w:rsid w:val="008F06B3"/>
    <w:rsid w:val="008F4458"/>
    <w:rsid w:val="00904757"/>
    <w:rsid w:val="00922029"/>
    <w:rsid w:val="00927768"/>
    <w:rsid w:val="00930197"/>
    <w:rsid w:val="00930A73"/>
    <w:rsid w:val="00930E31"/>
    <w:rsid w:val="0094275A"/>
    <w:rsid w:val="00950197"/>
    <w:rsid w:val="00951C02"/>
    <w:rsid w:val="009523EF"/>
    <w:rsid w:val="00954CC8"/>
    <w:rsid w:val="00960A34"/>
    <w:rsid w:val="0096165F"/>
    <w:rsid w:val="00962F1F"/>
    <w:rsid w:val="009712D9"/>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D707C"/>
    <w:rsid w:val="009F04EF"/>
    <w:rsid w:val="009F6767"/>
    <w:rsid w:val="009F7F75"/>
    <w:rsid w:val="00A04318"/>
    <w:rsid w:val="00A05FDF"/>
    <w:rsid w:val="00A12E16"/>
    <w:rsid w:val="00A131B4"/>
    <w:rsid w:val="00A23FD6"/>
    <w:rsid w:val="00A31FB9"/>
    <w:rsid w:val="00A335E5"/>
    <w:rsid w:val="00A34900"/>
    <w:rsid w:val="00A44E81"/>
    <w:rsid w:val="00A471E7"/>
    <w:rsid w:val="00A47E4B"/>
    <w:rsid w:val="00A50716"/>
    <w:rsid w:val="00A55556"/>
    <w:rsid w:val="00A710C8"/>
    <w:rsid w:val="00A74011"/>
    <w:rsid w:val="00A833D1"/>
    <w:rsid w:val="00A83CAA"/>
    <w:rsid w:val="00A84BA8"/>
    <w:rsid w:val="00A9135E"/>
    <w:rsid w:val="00A9241B"/>
    <w:rsid w:val="00A93A73"/>
    <w:rsid w:val="00A9675F"/>
    <w:rsid w:val="00A978E8"/>
    <w:rsid w:val="00AA0D5A"/>
    <w:rsid w:val="00AA2F0A"/>
    <w:rsid w:val="00AA3155"/>
    <w:rsid w:val="00AA583E"/>
    <w:rsid w:val="00AC0AAD"/>
    <w:rsid w:val="00AC21FE"/>
    <w:rsid w:val="00AC5012"/>
    <w:rsid w:val="00AD0665"/>
    <w:rsid w:val="00AD0F45"/>
    <w:rsid w:val="00AD3F01"/>
    <w:rsid w:val="00AD4630"/>
    <w:rsid w:val="00AE0702"/>
    <w:rsid w:val="00AE6AA1"/>
    <w:rsid w:val="00AF54FD"/>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73EC1"/>
    <w:rsid w:val="00B809FD"/>
    <w:rsid w:val="00B80CDB"/>
    <w:rsid w:val="00BA2083"/>
    <w:rsid w:val="00BB79DE"/>
    <w:rsid w:val="00BB7EE0"/>
    <w:rsid w:val="00BC02C2"/>
    <w:rsid w:val="00BC48DD"/>
    <w:rsid w:val="00BC5AF2"/>
    <w:rsid w:val="00BE1CE0"/>
    <w:rsid w:val="00BF3A33"/>
    <w:rsid w:val="00C02DEC"/>
    <w:rsid w:val="00C04BCD"/>
    <w:rsid w:val="00C17A88"/>
    <w:rsid w:val="00C217E0"/>
    <w:rsid w:val="00C2337F"/>
    <w:rsid w:val="00C23558"/>
    <w:rsid w:val="00C23818"/>
    <w:rsid w:val="00C304DB"/>
    <w:rsid w:val="00C32606"/>
    <w:rsid w:val="00C44407"/>
    <w:rsid w:val="00C451D7"/>
    <w:rsid w:val="00C45CB2"/>
    <w:rsid w:val="00C52EFC"/>
    <w:rsid w:val="00C5311E"/>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A590C"/>
    <w:rsid w:val="00CB4E3E"/>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071B3"/>
    <w:rsid w:val="00D0729C"/>
    <w:rsid w:val="00D14266"/>
    <w:rsid w:val="00D27CAB"/>
    <w:rsid w:val="00D303F1"/>
    <w:rsid w:val="00D30637"/>
    <w:rsid w:val="00D34FFC"/>
    <w:rsid w:val="00D43CB9"/>
    <w:rsid w:val="00D503C9"/>
    <w:rsid w:val="00D5207A"/>
    <w:rsid w:val="00D54431"/>
    <w:rsid w:val="00D54A1C"/>
    <w:rsid w:val="00D56E36"/>
    <w:rsid w:val="00D57043"/>
    <w:rsid w:val="00D57FAD"/>
    <w:rsid w:val="00D61DB1"/>
    <w:rsid w:val="00D61FFC"/>
    <w:rsid w:val="00D65C25"/>
    <w:rsid w:val="00D7176E"/>
    <w:rsid w:val="00D73156"/>
    <w:rsid w:val="00D75ED0"/>
    <w:rsid w:val="00D77705"/>
    <w:rsid w:val="00D8216B"/>
    <w:rsid w:val="00D8340E"/>
    <w:rsid w:val="00D844BE"/>
    <w:rsid w:val="00D852A1"/>
    <w:rsid w:val="00D861BB"/>
    <w:rsid w:val="00DA0C7F"/>
    <w:rsid w:val="00DA5475"/>
    <w:rsid w:val="00DB27A1"/>
    <w:rsid w:val="00DB76C8"/>
    <w:rsid w:val="00DB7C3C"/>
    <w:rsid w:val="00DC2EB1"/>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8696D"/>
    <w:rsid w:val="00EA5FB6"/>
    <w:rsid w:val="00EB00DD"/>
    <w:rsid w:val="00EB7A3C"/>
    <w:rsid w:val="00EC25D9"/>
    <w:rsid w:val="00EC42BE"/>
    <w:rsid w:val="00EE01E8"/>
    <w:rsid w:val="00EE0FF4"/>
    <w:rsid w:val="00EE32B1"/>
    <w:rsid w:val="00EE3786"/>
    <w:rsid w:val="00EE3BEF"/>
    <w:rsid w:val="00EF4464"/>
    <w:rsid w:val="00EF63FB"/>
    <w:rsid w:val="00F102AA"/>
    <w:rsid w:val="00F1108A"/>
    <w:rsid w:val="00F11CFE"/>
    <w:rsid w:val="00F16519"/>
    <w:rsid w:val="00F24F70"/>
    <w:rsid w:val="00F275C1"/>
    <w:rsid w:val="00F275CE"/>
    <w:rsid w:val="00F316B4"/>
    <w:rsid w:val="00F3464C"/>
    <w:rsid w:val="00F42CC9"/>
    <w:rsid w:val="00F442F9"/>
    <w:rsid w:val="00F44706"/>
    <w:rsid w:val="00F50E2C"/>
    <w:rsid w:val="00F9240B"/>
    <w:rsid w:val="00F9293F"/>
    <w:rsid w:val="00FA361D"/>
    <w:rsid w:val="00FB150C"/>
    <w:rsid w:val="00FB384A"/>
    <w:rsid w:val="00FB3A75"/>
    <w:rsid w:val="00FB69AD"/>
    <w:rsid w:val="00FC06F0"/>
    <w:rsid w:val="00FC3563"/>
    <w:rsid w:val="00FC6559"/>
    <w:rsid w:val="00FD6F6F"/>
    <w:rsid w:val="00FE0355"/>
    <w:rsid w:val="00FE1CDE"/>
    <w:rsid w:val="00FE5628"/>
    <w:rsid w:val="00FE56B5"/>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F3CB7E"/>
  <w15:docId w15:val="{96F2FF5D-27BD-4FFC-8E09-32CE4395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link w:val="Heading1Char"/>
    <w:qFormat/>
    <w:rsid w:val="002B7B21"/>
    <w:pPr>
      <w:keepNext/>
      <w:pageBreakBefore/>
      <w:numPr>
        <w:numId w:val="2"/>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427622"/>
    <w:pPr>
      <w:numPr>
        <w:numId w:val="6"/>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qFormat/>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link w:val="AppendixHeading1Char"/>
    <w:qFormat/>
    <w:rsid w:val="004E374A"/>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6B4FF8"/>
    <w:pPr>
      <w:numPr>
        <w:numId w:val="4"/>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customStyle="1" w:styleId="FooterChar">
    <w:name w:val="Footer Char"/>
    <w:link w:val="Footer"/>
    <w:rsid w:val="00D071B3"/>
    <w:rPr>
      <w:rFonts w:ascii="Liberation Sans" w:hAnsi="Liberation Sans"/>
      <w:sz w:val="16"/>
      <w:szCs w:val="24"/>
    </w:rPr>
  </w:style>
  <w:style w:type="paragraph" w:styleId="BalloonText">
    <w:name w:val="Balloon Text"/>
    <w:basedOn w:val="Normal"/>
    <w:link w:val="BalloonTextChar"/>
    <w:rsid w:val="00D071B3"/>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D071B3"/>
    <w:rPr>
      <w:rFonts w:ascii="Tahoma" w:hAnsi="Tahoma"/>
      <w:sz w:val="16"/>
      <w:szCs w:val="16"/>
      <w:lang w:val="x-none" w:eastAsia="x-none"/>
    </w:rPr>
  </w:style>
  <w:style w:type="paragraph" w:styleId="TOC8">
    <w:name w:val="toc 8"/>
    <w:basedOn w:val="Normal"/>
    <w:next w:val="Normal"/>
    <w:autoRedefine/>
    <w:uiPriority w:val="39"/>
    <w:unhideWhenUsed/>
    <w:rsid w:val="00D071B3"/>
    <w:pPr>
      <w:spacing w:after="100"/>
      <w:ind w:left="1400"/>
    </w:pPr>
  </w:style>
  <w:style w:type="paragraph" w:styleId="TOC9">
    <w:name w:val="toc 9"/>
    <w:basedOn w:val="Normal"/>
    <w:next w:val="Normal"/>
    <w:autoRedefine/>
    <w:uiPriority w:val="39"/>
    <w:unhideWhenUsed/>
    <w:rsid w:val="00D071B3"/>
    <w:pPr>
      <w:spacing w:after="100"/>
      <w:ind w:left="1600"/>
    </w:pPr>
  </w:style>
  <w:style w:type="character" w:customStyle="1" w:styleId="UnresolvedMention1">
    <w:name w:val="Unresolved Mention1"/>
    <w:basedOn w:val="DefaultParagraphFont"/>
    <w:uiPriority w:val="99"/>
    <w:semiHidden/>
    <w:unhideWhenUsed/>
    <w:rsid w:val="00D071B3"/>
    <w:rPr>
      <w:color w:val="808080"/>
      <w:shd w:val="clear" w:color="auto" w:fill="E6E6E6"/>
    </w:rPr>
  </w:style>
  <w:style w:type="character" w:customStyle="1" w:styleId="UnresolvedMention2">
    <w:name w:val="Unresolved Mention2"/>
    <w:basedOn w:val="DefaultParagraphFont"/>
    <w:uiPriority w:val="99"/>
    <w:semiHidden/>
    <w:unhideWhenUsed/>
    <w:rsid w:val="00D071B3"/>
    <w:rPr>
      <w:color w:val="808080"/>
      <w:shd w:val="clear" w:color="auto" w:fill="E6E6E6"/>
    </w:rPr>
  </w:style>
  <w:style w:type="character" w:styleId="Strong">
    <w:name w:val="Strong"/>
    <w:uiPriority w:val="22"/>
    <w:rsid w:val="00D071B3"/>
    <w:rPr>
      <w:b/>
      <w:bCs/>
    </w:rPr>
  </w:style>
  <w:style w:type="paragraph" w:styleId="ListParagraph">
    <w:name w:val="List Paragraph"/>
    <w:basedOn w:val="Normal"/>
    <w:uiPriority w:val="34"/>
    <w:qFormat/>
    <w:rsid w:val="00D071B3"/>
    <w:pPr>
      <w:ind w:left="720"/>
      <w:contextualSpacing/>
    </w:pPr>
  </w:style>
  <w:style w:type="character" w:customStyle="1" w:styleId="Heading2Char">
    <w:name w:val="Heading 2 Char"/>
    <w:aliases w:val="H2 Char"/>
    <w:link w:val="Heading2"/>
    <w:rsid w:val="00D071B3"/>
    <w:rPr>
      <w:rFonts w:ascii="Liberation Sans" w:hAnsi="Liberation Sans" w:cs="Arial"/>
      <w:b/>
      <w:iCs/>
      <w:color w:val="446CAA"/>
      <w:kern w:val="32"/>
      <w:sz w:val="28"/>
      <w:szCs w:val="28"/>
    </w:rPr>
  </w:style>
  <w:style w:type="character" w:customStyle="1" w:styleId="Heading1Char">
    <w:name w:val="Heading 1 Char"/>
    <w:link w:val="Heading1"/>
    <w:rsid w:val="00D071B3"/>
    <w:rPr>
      <w:rFonts w:ascii="Liberation Sans" w:hAnsi="Liberation Sans" w:cs="Arial"/>
      <w:b/>
      <w:bCs/>
      <w:color w:val="446CAA"/>
      <w:kern w:val="32"/>
      <w:sz w:val="36"/>
      <w:szCs w:val="36"/>
    </w:rPr>
  </w:style>
  <w:style w:type="character" w:customStyle="1" w:styleId="Heading3Char">
    <w:name w:val="Heading 3 Char"/>
    <w:aliases w:val="H3 Char"/>
    <w:link w:val="Heading3"/>
    <w:locked/>
    <w:rsid w:val="00D071B3"/>
    <w:rPr>
      <w:rFonts w:ascii="Liberation Sans" w:hAnsi="Liberation Sans" w:cs="Arial"/>
      <w:b/>
      <w:bCs/>
      <w:iCs/>
      <w:color w:val="446CAA"/>
      <w:kern w:val="32"/>
      <w:sz w:val="26"/>
      <w:szCs w:val="26"/>
    </w:rPr>
  </w:style>
  <w:style w:type="character" w:customStyle="1" w:styleId="Heading4Char">
    <w:name w:val="Heading 4 Char"/>
    <w:aliases w:val="H4 Char"/>
    <w:link w:val="Heading4"/>
    <w:rsid w:val="00D071B3"/>
    <w:rPr>
      <w:rFonts w:ascii="Liberation Sans" w:hAnsi="Liberation Sans" w:cs="Arial"/>
      <w:b/>
      <w:iCs/>
      <w:color w:val="446CAA"/>
      <w:kern w:val="32"/>
      <w:sz w:val="24"/>
      <w:szCs w:val="28"/>
    </w:rPr>
  </w:style>
  <w:style w:type="character" w:customStyle="1" w:styleId="UnresolvedMention3">
    <w:name w:val="Unresolved Mention3"/>
    <w:basedOn w:val="DefaultParagraphFont"/>
    <w:uiPriority w:val="99"/>
    <w:semiHidden/>
    <w:unhideWhenUsed/>
    <w:rsid w:val="00D071B3"/>
    <w:rPr>
      <w:color w:val="605E5C"/>
      <w:shd w:val="clear" w:color="auto" w:fill="E1DFDD"/>
    </w:rPr>
  </w:style>
  <w:style w:type="paragraph" w:styleId="Revision">
    <w:name w:val="Revision"/>
    <w:hidden/>
    <w:uiPriority w:val="99"/>
    <w:semiHidden/>
    <w:rsid w:val="00B73EC1"/>
    <w:rPr>
      <w:rFonts w:ascii="Liberation Sans" w:hAnsi="Liberation Sans"/>
      <w:szCs w:val="24"/>
    </w:rPr>
  </w:style>
  <w:style w:type="character" w:customStyle="1" w:styleId="AppendixHeading1Char">
    <w:name w:val="AppendixHeading1 Char"/>
    <w:link w:val="AppendixHeading1"/>
    <w:rsid w:val="00FE1CDE"/>
    <w:rPr>
      <w:rFonts w:ascii="Liberation Sans" w:hAnsi="Liberation Sans" w:cs="Arial"/>
      <w:b/>
      <w:bCs/>
      <w:color w:val="446CAA"/>
      <w:kern w:val="36"/>
      <w:sz w:val="36"/>
      <w:szCs w:val="36"/>
    </w:rPr>
  </w:style>
  <w:style w:type="character" w:styleId="UnresolvedMention">
    <w:name w:val="Unresolved Mention"/>
    <w:basedOn w:val="DefaultParagraphFont"/>
    <w:uiPriority w:val="99"/>
    <w:semiHidden/>
    <w:unhideWhenUsed/>
    <w:rsid w:val="001A1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19481">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374689898">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pkcs11/pkcs11-profiles/v3.1/csd02/pkcs11-profiles-v3.1-csd02.html" TargetMode="External"/><Relationship Id="rId18" Type="http://schemas.openxmlformats.org/officeDocument/2006/relationships/hyperlink" Target="https://www.oasis-open.org/committees/pkcs11/" TargetMode="External"/><Relationship Id="rId26" Type="http://schemas.openxmlformats.org/officeDocument/2006/relationships/hyperlink" Target="https://docs.oasis-open.org/pkcs11/pkcs11-profiles/v3.0/pkcs11-profiles-v3.0.html" TargetMode="External"/><Relationship Id="rId39" Type="http://schemas.openxmlformats.org/officeDocument/2006/relationships/footer" Target="footer1.xml"/><Relationship Id="rId21" Type="http://schemas.openxmlformats.org/officeDocument/2006/relationships/hyperlink" Target="mailto:greg.scott@cryptsoft.com" TargetMode="External"/><Relationship Id="rId34" Type="http://schemas.openxmlformats.org/officeDocument/2006/relationships/hyperlink" Target="https://www.oasis-open.org/policies-guidelines/tc-process-2017-05-26/" TargetMode="External"/><Relationship Id="rId42" Type="http://schemas.openxmlformats.org/officeDocument/2006/relationships/hyperlink" Target="http://www.rfc-editor.org/info/rfc2119" TargetMode="External"/><Relationship Id="rId47" Type="http://schemas.openxmlformats.org/officeDocument/2006/relationships/hyperlink" Target="test-cases/pkcs11-v3.1/mandatory/EXT-M-1-31.xml" TargetMode="External"/><Relationship Id="rId50" Type="http://schemas.openxmlformats.org/officeDocument/2006/relationships/hyperlink" Target="https://www.oasis-open.org/policies-guidelines/ipr/"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oasis-open.org/pkcs11/pkcs11-profiles/v3.1/pkcs11-profiles-v3.1.html" TargetMode="External"/><Relationship Id="rId29" Type="http://schemas.openxmlformats.org/officeDocument/2006/relationships/hyperlink" Target="https://www.oasis-open.org/committees/comments/index.php?wg_abbrev=pkcs11" TargetMode="External"/><Relationship Id="rId11" Type="http://schemas.openxmlformats.org/officeDocument/2006/relationships/hyperlink" Target="https://docs.oasis-open.org/pkcs11/pkcs11-profiles/v3.1/cs01/pkcs11-profiles-v3.1-cs01.docx" TargetMode="External"/><Relationship Id="rId24" Type="http://schemas.openxmlformats.org/officeDocument/2006/relationships/hyperlink" Target="https://cryptsoft.com/" TargetMode="External"/><Relationship Id="rId32" Type="http://schemas.openxmlformats.org/officeDocument/2006/relationships/hyperlink" Target="https://www.oasis-open.org/policies-guidelines/ipr/" TargetMode="External"/><Relationship Id="rId37" Type="http://schemas.openxmlformats.org/officeDocument/2006/relationships/hyperlink" Target="https://www.oasis-open.org/policies-guidelines/ipr/" TargetMode="External"/><Relationship Id="rId40" Type="http://schemas.openxmlformats.org/officeDocument/2006/relationships/footer" Target="footer2.xml"/><Relationship Id="rId45" Type="http://schemas.openxmlformats.org/officeDocument/2006/relationships/hyperlink" Target="https://www.w3.org/TR/2004/REC-xmlschema-2-20041028" TargetMode="External"/><Relationship Id="rId53" Type="http://schemas.openxmlformats.org/officeDocument/2006/relationships/hyperlink" Target="https://www.oasis-open.org/policies-guidelines/trademark/" TargetMode="External"/><Relationship Id="rId5" Type="http://schemas.openxmlformats.org/officeDocument/2006/relationships/webSettings" Target="webSettings.xml"/><Relationship Id="rId10" Type="http://schemas.openxmlformats.org/officeDocument/2006/relationships/hyperlink" Target="https://docs.oasis-open.org/pkcs11/pkcs11-profiles/v3.1/cs01/pkcs11-profiles-v3.1-cs01.html" TargetMode="External"/><Relationship Id="rId19" Type="http://schemas.openxmlformats.org/officeDocument/2006/relationships/hyperlink" Target="mailto:rrelyea@redhat.com" TargetMode="External"/><Relationship Id="rId31" Type="http://schemas.openxmlformats.org/officeDocument/2006/relationships/hyperlink" Target="https://www.oasis-open.org/policies-guidelines/ipr/" TargetMode="External"/><Relationship Id="rId44" Type="http://schemas.openxmlformats.org/officeDocument/2006/relationships/hyperlink" Target="http://www.w3.org/TR/2008/REC-xml-20081126" TargetMode="External"/><Relationship Id="rId52" Type="http://schemas.openxmlformats.org/officeDocument/2006/relationships/hyperlink" Target="https://www.oasis-open.org/" TargetMode="External"/><Relationship Id="rId4" Type="http://schemas.openxmlformats.org/officeDocument/2006/relationships/settings" Target="settings.xml"/><Relationship Id="rId9" Type="http://schemas.openxmlformats.org/officeDocument/2006/relationships/hyperlink" Target="https://docs.oasis-open.org/pkcs11/pkcs11-profiles/v3.1/cs01/pkcs11-profiles-v3.1-cs01.pdf" TargetMode="External"/><Relationship Id="rId14" Type="http://schemas.openxmlformats.org/officeDocument/2006/relationships/hyperlink" Target="https://docs.oasis-open.org/pkcs11/pkcs11-profiles/v3.1/csd02/pkcs11-profiles-v3.1-csd02.docx" TargetMode="External"/><Relationship Id="rId22" Type="http://schemas.openxmlformats.org/officeDocument/2006/relationships/hyperlink" Target="https://cryptsoft.com/" TargetMode="External"/><Relationship Id="rId27" Type="http://schemas.openxmlformats.org/officeDocument/2006/relationships/hyperlink" Target="https://docs.oasis-open.org/pkcs11/pkcs11-spec/v3.1/pkcs11-spec-v3.1.html" TargetMode="External"/><Relationship Id="rId30" Type="http://schemas.openxmlformats.org/officeDocument/2006/relationships/hyperlink" Target="https://www.oasis-open.org/committees/pkcs11/" TargetMode="External"/><Relationship Id="rId35" Type="http://schemas.openxmlformats.org/officeDocument/2006/relationships/hyperlink" Target="https://docs.oasis-open.org/pkcs11/pkcs11-profiles/v3.1/cs01/pkcs11-profiles-v3.1-cs01.html" TargetMode="External"/><Relationship Id="rId43" Type="http://schemas.openxmlformats.org/officeDocument/2006/relationships/hyperlink" Target="http://www.rfc-editor.org/info/rfc8174" TargetMode="External"/><Relationship Id="rId48" Type="http://schemas.openxmlformats.org/officeDocument/2006/relationships/hyperlink" Target="test-cases/pkcs11-v3.1/mandatory/AUTH-M-1-31.xml" TargetMode="External"/><Relationship Id="rId8" Type="http://schemas.openxmlformats.org/officeDocument/2006/relationships/image" Target="media/image1.png"/><Relationship Id="rId51" Type="http://schemas.openxmlformats.org/officeDocument/2006/relationships/hyperlink" Target="https://www.oasis-open.org/policies-guidelines/ipr/" TargetMode="External"/><Relationship Id="rId3" Type="http://schemas.openxmlformats.org/officeDocument/2006/relationships/styles" Target="styles.xml"/><Relationship Id="rId12" Type="http://schemas.openxmlformats.org/officeDocument/2006/relationships/hyperlink" Target="https://docs.oasis-open.org/pkcs11/pkcs11-profiles/v3.1/csd02/pkcs11-profiles-v3.1-csd02.pdf" TargetMode="External"/><Relationship Id="rId17" Type="http://schemas.openxmlformats.org/officeDocument/2006/relationships/hyperlink" Target="https://docs.oasis-open.org/pkcs11/pkcs11-profiles/v3.1/pkcs11-profiles-v3.1.docx" TargetMode="External"/><Relationship Id="rId25" Type="http://schemas.openxmlformats.org/officeDocument/2006/relationships/hyperlink" Target="https://docs.oasis-open.org/pkcs11/pkcs11-profiles/v3.1/cs01/test-cases/" TargetMode="External"/><Relationship Id="rId33" Type="http://schemas.openxmlformats.org/officeDocument/2006/relationships/hyperlink" Target="https://www.oasis-open.org/committees/pkcs11/ipr.php" TargetMode="External"/><Relationship Id="rId38" Type="http://schemas.openxmlformats.org/officeDocument/2006/relationships/header" Target="header1.xml"/><Relationship Id="rId46" Type="http://schemas.openxmlformats.org/officeDocument/2006/relationships/hyperlink" Target="test-cases/pkcs11-v3.1/mandatory/BL-M-1-31.xml" TargetMode="External"/><Relationship Id="rId20" Type="http://schemas.openxmlformats.org/officeDocument/2006/relationships/hyperlink" Target="http://www.redhat.com" TargetMode="External"/><Relationship Id="rId41" Type="http://schemas.openxmlformats.org/officeDocument/2006/relationships/hyperlink" Target="https://docs.oasis-open.org/pkcs11/pkcs11-spec/v3.1/pkcs11-spec-v3.1.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pkcs11/pkcs11-profiles/v3.1/pkcs11-profiles-v3.1.pdf" TargetMode="External"/><Relationship Id="rId23" Type="http://schemas.openxmlformats.org/officeDocument/2006/relationships/hyperlink" Target="mailto:tjh@cryptsoft.com" TargetMode="External"/><Relationship Id="rId28" Type="http://schemas.openxmlformats.org/officeDocument/2006/relationships/hyperlink" Target="https://www.oasis-open.org/committees/tc_home.php?wg_abbrev=pkcs11" TargetMode="External"/><Relationship Id="rId36" Type="http://schemas.openxmlformats.org/officeDocument/2006/relationships/hyperlink" Target="https://docs.oasis-open.org/pkcs11/pkcs11-profiles/v3.1/pkcs11-profiles-v3.1.html" TargetMode="External"/><Relationship Id="rId49" Type="http://schemas.openxmlformats.org/officeDocument/2006/relationships/hyperlink" Target="test-cases/pkcs11-v3.1/mandatory/CERT-M-1-31.x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E16ED-FD0C-465D-BC50-F5E81724F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146</TotalTime>
  <Pages>24</Pages>
  <Words>7791</Words>
  <Characters>44410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PKCS #11 Profiles Version 3.1</vt:lpstr>
    </vt:vector>
  </TitlesOfParts>
  <Company/>
  <LinksUpToDate>false</LinksUpToDate>
  <CharactersWithSpaces>52097</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PKCS #11 Profiles Version 3.1</dc:title>
  <dc:creator>OASIS PKCS 11 TC</dc:creator>
  <dc:description>This document is intended for developers and architects who wish to design systems and applications that conform to the PKCS #11 Cryptographic Token Interface standard.</dc:description>
  <cp:lastModifiedBy>Paul</cp:lastModifiedBy>
  <cp:revision>17</cp:revision>
  <cp:lastPrinted>2022-07-22T14:30:00Z</cp:lastPrinted>
  <dcterms:created xsi:type="dcterms:W3CDTF">2021-10-15T00:35:00Z</dcterms:created>
  <dcterms:modified xsi:type="dcterms:W3CDTF">2022-07-22T14:45:00Z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