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E432" w14:textId="77777777" w:rsidR="00E5432A" w:rsidRDefault="00E5432A" w:rsidP="00E5432A">
      <w:pPr>
        <w:pStyle w:val="Header"/>
      </w:pPr>
      <w:r>
        <w:rPr>
          <w:noProof/>
        </w:rPr>
        <w:drawing>
          <wp:inline distT="0" distB="0" distL="0" distR="0" wp14:anchorId="344B2EA1" wp14:editId="68F697C4">
            <wp:extent cx="2700402" cy="587044"/>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700402" cy="587044"/>
                    </a:xfrm>
                    <a:prstGeom prst="rect">
                      <a:avLst/>
                    </a:prstGeom>
                  </pic:spPr>
                </pic:pic>
              </a:graphicData>
            </a:graphic>
          </wp:inline>
        </w:drawing>
      </w:r>
    </w:p>
    <w:p w14:paraId="659F3901" w14:textId="76C33CD1" w:rsidR="00C71349" w:rsidRPr="0014649B" w:rsidRDefault="00016C7F" w:rsidP="0014649B">
      <w:pPr>
        <w:pStyle w:val="Title"/>
      </w:pPr>
      <w:r>
        <w:t>Electronic Court Filing v5.01 Errata 01</w:t>
      </w:r>
    </w:p>
    <w:p w14:paraId="5E26C4F7" w14:textId="43C1A131" w:rsidR="003E027D" w:rsidRDefault="00561912" w:rsidP="00784287">
      <w:pPr>
        <w:pStyle w:val="Subtitle"/>
      </w:pPr>
      <w:r>
        <w:t>Committee Specification Draft</w:t>
      </w:r>
      <w:r w:rsidR="00E06AD7">
        <w:t xml:space="preserve"> 01</w:t>
      </w:r>
    </w:p>
    <w:p w14:paraId="724F9582" w14:textId="6ADD2C99" w:rsidR="00E976E8" w:rsidRDefault="005E277C" w:rsidP="003E027D">
      <w:pPr>
        <w:pStyle w:val="Subtitle"/>
      </w:pPr>
      <w:r>
        <w:t>21 June 2025</w:t>
      </w:r>
    </w:p>
    <w:p w14:paraId="5E5CD823" w14:textId="77777777" w:rsidR="0004417B" w:rsidRDefault="0004417B" w:rsidP="0004417B">
      <w:pPr>
        <w:pStyle w:val="Titlepageinfo"/>
      </w:pPr>
      <w:r>
        <w:t>This stage:</w:t>
      </w:r>
    </w:p>
    <w:p w14:paraId="620A7830" w14:textId="58CFC03F" w:rsidR="00B8646D" w:rsidRPr="003707E2" w:rsidRDefault="009102E9" w:rsidP="008D19DE">
      <w:pPr>
        <w:spacing w:before="0" w:after="40"/>
        <w:rPr>
          <w:rStyle w:val="Hyperlink"/>
          <w:color w:val="auto"/>
        </w:rPr>
      </w:pPr>
      <w:hyperlink r:id="rId9" w:history="1">
        <w:r w:rsidR="00551AFE">
          <w:rPr>
            <w:rStyle w:val="Hyperlink"/>
          </w:rPr>
          <w:t>https://docs.oasis-open.org/legalxml-courtfiling/ecf/v5.01/errata01/csd01/ecf-v5.01-errata01-csd01.docx</w:t>
        </w:r>
      </w:hyperlink>
      <w:r w:rsidR="008D19DE">
        <w:rPr>
          <w:rStyle w:val="Hyperlink"/>
          <w:color w:val="auto"/>
        </w:rPr>
        <w:t xml:space="preserve"> </w:t>
      </w:r>
      <w:r w:rsidR="00B8646D">
        <w:t>(Authoritative)</w:t>
      </w:r>
    </w:p>
    <w:p w14:paraId="11558698" w14:textId="0A3EC594" w:rsidR="00551AFE" w:rsidRDefault="00551AFE" w:rsidP="00B8646D">
      <w:pPr>
        <w:spacing w:before="0" w:after="40"/>
      </w:pPr>
      <w:hyperlink r:id="rId10" w:history="1">
        <w:r>
          <w:rPr>
            <w:rStyle w:val="Hyperlink"/>
          </w:rPr>
          <w:t>https://docs.oasis-open.org/legalxml-courtfiling/ecf/v5.01/errata01/csd01/ecf-v5.01-errata01-csd01.html</w:t>
        </w:r>
      </w:hyperlink>
    </w:p>
    <w:p w14:paraId="19083B96" w14:textId="6F271E75" w:rsidR="00E44528" w:rsidRDefault="00E44528" w:rsidP="00E44528">
      <w:pPr>
        <w:spacing w:before="0" w:after="40"/>
      </w:pPr>
      <w:r>
        <w:fldChar w:fldCharType="begin"/>
      </w:r>
      <w:r>
        <w:instrText>HYPERLINK "https://docs.oasis-open.org/legalxml-courtfiling/ecf/v5.01/errata01/csd01/ecf-v5.01-errata01-csd01.pdf"</w:instrText>
      </w:r>
      <w:r>
        <w:fldChar w:fldCharType="separate"/>
      </w:r>
      <w:r>
        <w:rPr>
          <w:rStyle w:val="Hyperlink"/>
        </w:rPr>
        <w:t>https://docs.oasis-open.org/legalxml-courtfiling/ecf/v5.01/errata01/csd01/ecf-v5.01-errata01-csd01.pdf</w:t>
      </w:r>
      <w:r>
        <w:fldChar w:fldCharType="end"/>
      </w:r>
    </w:p>
    <w:p w14:paraId="3D5AA01C" w14:textId="1F444498" w:rsidR="00B8646D" w:rsidRDefault="00B8646D" w:rsidP="00B8646D">
      <w:pPr>
        <w:pStyle w:val="Titlepageinfo"/>
      </w:pPr>
      <w:r>
        <w:t xml:space="preserve">Previous </w:t>
      </w:r>
      <w:r w:rsidR="00E1709C">
        <w:t>stage</w:t>
      </w:r>
      <w:r>
        <w:t>:</w:t>
      </w:r>
    </w:p>
    <w:p w14:paraId="794BB89B" w14:textId="28E4C8E6" w:rsidR="00B8646D" w:rsidRPr="00FC06F0" w:rsidRDefault="00B8646D" w:rsidP="00561912">
      <w:pPr>
        <w:spacing w:before="0" w:after="0"/>
        <w:rPr>
          <w:rStyle w:val="Hyperlink"/>
          <w:color w:val="auto"/>
        </w:rPr>
      </w:pPr>
      <w:r>
        <w:t>N/A</w:t>
      </w:r>
    </w:p>
    <w:p w14:paraId="68F60193" w14:textId="24E47B27" w:rsidR="00B8646D" w:rsidRDefault="00B8646D" w:rsidP="00B8646D">
      <w:pPr>
        <w:pStyle w:val="Titlepageinfo"/>
      </w:pPr>
      <w:r>
        <w:t xml:space="preserve">Latest </w:t>
      </w:r>
      <w:r w:rsidR="00E1709C">
        <w:t>stage</w:t>
      </w:r>
      <w:r>
        <w:t>:</w:t>
      </w:r>
    </w:p>
    <w:p w14:paraId="40A75A91" w14:textId="1698C047" w:rsidR="00B8646D" w:rsidRPr="003707E2" w:rsidRDefault="009102E9" w:rsidP="00B8646D">
      <w:pPr>
        <w:spacing w:before="0" w:after="0"/>
        <w:rPr>
          <w:rStyle w:val="Hyperlink"/>
          <w:color w:val="auto"/>
        </w:rPr>
      </w:pPr>
      <w:hyperlink r:id="rId11" w:history="1">
        <w:r>
          <w:rPr>
            <w:rStyle w:val="Hyperlink"/>
          </w:rPr>
          <w:t>https://docs.oasis-open.org/legalxml-courtfiling/ecf/v5.01/ecf-v5.01.docx</w:t>
        </w:r>
      </w:hyperlink>
      <w:r w:rsidR="00B8646D">
        <w:t xml:space="preserve"> (Authoritative)</w:t>
      </w:r>
    </w:p>
    <w:p w14:paraId="6F4A314F" w14:textId="11DD2397" w:rsidR="00B8646D" w:rsidRDefault="009102E9" w:rsidP="00B8646D">
      <w:pPr>
        <w:spacing w:before="0" w:after="0"/>
        <w:rPr>
          <w:rStyle w:val="Hyperlink"/>
          <w:color w:val="auto"/>
        </w:rPr>
      </w:pPr>
      <w:hyperlink r:id="rId12" w:history="1">
        <w:r>
          <w:rPr>
            <w:rStyle w:val="Hyperlink"/>
          </w:rPr>
          <w:t>https://docs.oasis-open.org/legalxml-courtfiling/ecf/v5.01/ecf-v5.01.html</w:t>
        </w:r>
      </w:hyperlink>
    </w:p>
    <w:p w14:paraId="1DFEAB25" w14:textId="436FA4A7" w:rsidR="009102E9" w:rsidRDefault="009102E9" w:rsidP="005E277C">
      <w:pPr>
        <w:spacing w:before="0" w:after="40"/>
      </w:pPr>
      <w:hyperlink r:id="rId13" w:history="1">
        <w:r>
          <w:rPr>
            <w:rStyle w:val="Hyperlink"/>
          </w:rPr>
          <w:t>https://docs.oasis-open.org/legalxml-courtfiling/ecf/v5.01/ecf-v5.01.pdf</w:t>
        </w:r>
      </w:hyperlink>
    </w:p>
    <w:p w14:paraId="575EB573" w14:textId="7B87A62B" w:rsidR="00D17F06" w:rsidRDefault="00D17F06" w:rsidP="00D17F06">
      <w:pPr>
        <w:pStyle w:val="Titlepageinfo"/>
      </w:pPr>
      <w:r>
        <w:t>Technical Committee:</w:t>
      </w:r>
    </w:p>
    <w:p w14:paraId="6763DE68" w14:textId="0C7228DE" w:rsidR="00D17F06" w:rsidRDefault="00016C7F" w:rsidP="00D17F06">
      <w:pPr>
        <w:pStyle w:val="Titlepageinfodescription"/>
      </w:pPr>
      <w:hyperlink r:id="rId14" w:history="1">
        <w:r>
          <w:rPr>
            <w:rStyle w:val="Hyperlink"/>
          </w:rPr>
          <w:t>OASIS Electronic Court Filing TC</w:t>
        </w:r>
      </w:hyperlink>
    </w:p>
    <w:p w14:paraId="7D582F9E" w14:textId="4DD40669" w:rsidR="00D17F06" w:rsidRDefault="00D17F06" w:rsidP="00D17F06">
      <w:pPr>
        <w:pStyle w:val="Titlepageinfo"/>
      </w:pPr>
      <w:r>
        <w:t>Chair:</w:t>
      </w:r>
    </w:p>
    <w:p w14:paraId="3B27B98F" w14:textId="1D20900B" w:rsidR="006B65C7" w:rsidRDefault="00016C7F" w:rsidP="006B65C7">
      <w:pPr>
        <w:pStyle w:val="Contributor"/>
      </w:pPr>
      <w:r>
        <w:t>James Cabral</w:t>
      </w:r>
      <w:r w:rsidR="006B65C7">
        <w:t xml:space="preserve"> (</w:t>
      </w:r>
      <w:hyperlink r:id="rId15" w:history="1">
        <w:r>
          <w:rPr>
            <w:rStyle w:val="Hyperlink"/>
          </w:rPr>
          <w:t>jim@cabral.org</w:t>
        </w:r>
      </w:hyperlink>
      <w:r w:rsidR="006B65C7">
        <w:t>),</w:t>
      </w:r>
      <w:r w:rsidR="006B65C7" w:rsidRPr="00960D49">
        <w:t xml:space="preserve"> </w:t>
      </w:r>
      <w:r w:rsidRPr="00016C7F">
        <w:t>Individual</w:t>
      </w:r>
      <w:r>
        <w:t xml:space="preserve"> Member</w:t>
      </w:r>
    </w:p>
    <w:p w14:paraId="584A75EF" w14:textId="77777777" w:rsidR="00D17F06" w:rsidRDefault="00D17F06" w:rsidP="00D17F06">
      <w:pPr>
        <w:pStyle w:val="Titlepageinfo"/>
      </w:pPr>
      <w:r>
        <w:t>Editors:</w:t>
      </w:r>
    </w:p>
    <w:p w14:paraId="49900F79" w14:textId="77777777" w:rsidR="00DE3893" w:rsidRDefault="00DE3893" w:rsidP="00DE3893">
      <w:pPr>
        <w:pStyle w:val="Contributor"/>
      </w:pPr>
      <w:r>
        <w:t>James Cabral (jim@cabral.org), Individual Member</w:t>
      </w:r>
    </w:p>
    <w:p w14:paraId="36AE82F4" w14:textId="77777777" w:rsidR="00DE3893" w:rsidRDefault="00DE3893" w:rsidP="00DE3893">
      <w:pPr>
        <w:pStyle w:val="Contributor"/>
      </w:pPr>
      <w:r>
        <w:t>Gary Graham (GGraham@courts.az.gov), Arizona Supreme Court</w:t>
      </w:r>
    </w:p>
    <w:p w14:paraId="4EC3BDF1" w14:textId="753EE13A" w:rsidR="008F61FB" w:rsidRDefault="00DE3893" w:rsidP="006B65C7">
      <w:pPr>
        <w:pStyle w:val="Contributor"/>
      </w:pPr>
      <w:r>
        <w:t xml:space="preserve">Cassidy Stokes </w:t>
      </w:r>
      <w:r w:rsidRPr="005E277C">
        <w:t>(</w:t>
      </w:r>
      <w:r w:rsidR="007A45BB" w:rsidRPr="007A45BB">
        <w:t>cstokes</w:t>
      </w:r>
      <w:r w:rsidRPr="007A45BB">
        <w:t>@tybera.com</w:t>
      </w:r>
      <w:proofErr w:type="gramStart"/>
      <w:r>
        <w:t>),</w:t>
      </w:r>
      <w:proofErr w:type="spellStart"/>
      <w:r>
        <w:t>Tybera</w:t>
      </w:r>
      <w:proofErr w:type="spellEnd"/>
      <w:proofErr w:type="gramEnd"/>
      <w:r>
        <w:t xml:space="preserve"> Development Group</w:t>
      </w:r>
    </w:p>
    <w:p w14:paraId="465AA1BD" w14:textId="77777777" w:rsidR="006B65C7" w:rsidRDefault="006B65C7" w:rsidP="006B65C7">
      <w:pPr>
        <w:pStyle w:val="Titlepageinfo"/>
      </w:pPr>
      <w:bookmarkStart w:id="0" w:name="AdditionalArtifacts"/>
      <w:r>
        <w:t>Additional artifacts</w:t>
      </w:r>
      <w:bookmarkEnd w:id="0"/>
      <w:r>
        <w:t>:</w:t>
      </w:r>
    </w:p>
    <w:p w14:paraId="1DFBABAD" w14:textId="6EAE0C84" w:rsidR="006B65C7" w:rsidRDefault="006B65C7" w:rsidP="00696558">
      <w:pPr>
        <w:pStyle w:val="Titlepageinfodescription"/>
      </w:pPr>
      <w:r w:rsidRPr="00560795">
        <w:t xml:space="preserve">This </w:t>
      </w:r>
      <w:r w:rsidR="00CE7D3B">
        <w:t>document</w:t>
      </w:r>
      <w:r w:rsidRPr="00560795">
        <w:t xml:space="preserve"> </w:t>
      </w:r>
      <w:r w:rsidR="001D5683">
        <w:t>has no additional components.</w:t>
      </w:r>
    </w:p>
    <w:p w14:paraId="1CA8A0FC" w14:textId="77777777" w:rsidR="00D17F06" w:rsidRDefault="00D17F06" w:rsidP="00D17F06">
      <w:pPr>
        <w:pStyle w:val="Titlepageinfo"/>
      </w:pPr>
      <w:bookmarkStart w:id="1" w:name="RelatedWork"/>
      <w:r>
        <w:t>Related work</w:t>
      </w:r>
      <w:bookmarkEnd w:id="1"/>
      <w:r>
        <w:t>:</w:t>
      </w:r>
    </w:p>
    <w:p w14:paraId="13F85A3A" w14:textId="537F07AC" w:rsidR="00D17F06" w:rsidRPr="004C4D7C" w:rsidRDefault="00D17F06" w:rsidP="00696558">
      <w:pPr>
        <w:pStyle w:val="Titlepageinfodescription"/>
      </w:pPr>
      <w:r>
        <w:t xml:space="preserve">This </w:t>
      </w:r>
      <w:r w:rsidR="00CE7D3B">
        <w:t>document</w:t>
      </w:r>
      <w:r>
        <w:t xml:space="preserve"> is related to:</w:t>
      </w:r>
    </w:p>
    <w:p w14:paraId="2ED892FB" w14:textId="77777777" w:rsidR="00E06E98" w:rsidRDefault="00E06E98" w:rsidP="00E06E98">
      <w:pPr>
        <w:pStyle w:val="RelatedWork"/>
      </w:pPr>
      <w:r>
        <w:rPr>
          <w:rStyle w:val="refterm0"/>
          <w:rFonts w:cs="Liberation Sans"/>
          <w:b/>
          <w:bCs/>
          <w:color w:val="000000"/>
        </w:rPr>
        <w:t>[ECF-v5.01]</w:t>
      </w:r>
    </w:p>
    <w:p w14:paraId="458B7D6D" w14:textId="77777777" w:rsidR="00E06E98" w:rsidRDefault="00E06E98" w:rsidP="00E06E98">
      <w:pPr>
        <w:pStyle w:val="RelatedWork"/>
        <w:numPr>
          <w:ilvl w:val="0"/>
          <w:numId w:val="0"/>
        </w:numPr>
        <w:ind w:left="360"/>
      </w:pPr>
      <w:r>
        <w:rPr>
          <w:i/>
          <w:iCs/>
        </w:rPr>
        <w:t>Electronic Court Filing Version 5.01.</w:t>
      </w:r>
      <w:r>
        <w:t> Edited by James Cabral, Gary Graham, and Philip Baughman. 29 September 2023. OASIS Committee Specification 01. </w:t>
      </w:r>
      <w:hyperlink r:id="rId16" w:history="1">
        <w:r>
          <w:rPr>
            <w:rStyle w:val="Hyperlink"/>
            <w:rFonts w:cs="Liberation Sans"/>
          </w:rPr>
          <w:t>https://docs.oasis-open.org/legalxml-courtfiling/ecf/v5.01/cs01/ecf-v5.01-cs01.html</w:t>
        </w:r>
      </w:hyperlink>
      <w:r>
        <w:t>. Latest stage: </w:t>
      </w:r>
      <w:hyperlink r:id="rId17" w:history="1">
        <w:r>
          <w:rPr>
            <w:rStyle w:val="Hyperlink"/>
            <w:rFonts w:cs="Liberation Sans"/>
          </w:rPr>
          <w:t>https://docs.oasis-open.org/legalxml-courtfiling/ecf/v5.01/ecf-v5.01.html</w:t>
        </w:r>
      </w:hyperlink>
      <w:r>
        <w:t>.</w:t>
      </w:r>
    </w:p>
    <w:p w14:paraId="1E895628" w14:textId="77777777" w:rsidR="00E06E98" w:rsidRDefault="00E06E98" w:rsidP="00E06E98">
      <w:pPr>
        <w:pStyle w:val="RelatedWork"/>
        <w:numPr>
          <w:ilvl w:val="0"/>
          <w:numId w:val="0"/>
        </w:numPr>
        <w:ind w:left="360"/>
      </w:pPr>
    </w:p>
    <w:p w14:paraId="505A6610" w14:textId="77777777" w:rsidR="00D17F06" w:rsidRDefault="00D17F06" w:rsidP="00D17F06">
      <w:pPr>
        <w:pStyle w:val="Titlepageinfo"/>
      </w:pPr>
      <w:r>
        <w:t>Declared XML namespaces:</w:t>
      </w:r>
    </w:p>
    <w:p w14:paraId="370A41F7" w14:textId="60878353" w:rsidR="00D17F06" w:rsidRDefault="00E06E98" w:rsidP="00D56563">
      <w:pPr>
        <w:pStyle w:val="RelatedWork"/>
      </w:pPr>
      <w:r>
        <w:t>No additional XML namespaces are defined in this document.</w:t>
      </w:r>
    </w:p>
    <w:p w14:paraId="1F916584" w14:textId="77777777" w:rsidR="00735E3A" w:rsidRDefault="00735E3A" w:rsidP="00735E3A">
      <w:pPr>
        <w:pStyle w:val="Titlepageinfo"/>
      </w:pPr>
      <w:r>
        <w:t>Abstract:</w:t>
      </w:r>
    </w:p>
    <w:p w14:paraId="27F0490E" w14:textId="0F9654EA" w:rsidR="00735E3A" w:rsidRDefault="00220F7D" w:rsidP="00735E3A">
      <w:pPr>
        <w:pStyle w:val="RelatedWork"/>
      </w:pPr>
      <w:r>
        <w:t xml:space="preserve">This document corrects several minor issues related to the </w:t>
      </w:r>
      <w:r w:rsidR="00E06E98">
        <w:rPr>
          <w:rStyle w:val="refterm0"/>
          <w:rFonts w:cs="Liberation Sans"/>
          <w:b/>
          <w:bCs/>
          <w:color w:val="000000"/>
        </w:rPr>
        <w:t xml:space="preserve">[ECF-v5.01] </w:t>
      </w:r>
      <w:r>
        <w:t>Committee Specification 01.</w:t>
      </w:r>
    </w:p>
    <w:p w14:paraId="482F583B" w14:textId="77777777" w:rsidR="00544386" w:rsidRDefault="00544386" w:rsidP="00544386">
      <w:pPr>
        <w:pStyle w:val="Titlepageinfo"/>
      </w:pPr>
      <w:r>
        <w:t>Status:</w:t>
      </w:r>
    </w:p>
    <w:p w14:paraId="5B58A779" w14:textId="4DB00144" w:rsidR="001057D2" w:rsidRDefault="00696558" w:rsidP="001057D2">
      <w:pPr>
        <w:pStyle w:val="Abstract"/>
      </w:pPr>
      <w:r>
        <w:t>This document was last revised or approved by the</w:t>
      </w:r>
      <w:r w:rsidR="00C444C1">
        <w:t xml:space="preserve"> </w:t>
      </w:r>
      <w:hyperlink r:id="rId18" w:history="1">
        <w:r w:rsidR="00C444C1">
          <w:rPr>
            <w:rStyle w:val="Hyperlink"/>
          </w:rPr>
          <w:t>OASIS Electronic Court Filing TC</w:t>
        </w:r>
      </w:hyperlink>
      <w:r w:rsidR="00C444C1">
        <w:t xml:space="preserve"> </w:t>
      </w:r>
      <w:r>
        <w:t xml:space="preserve">on the above date. The level of approval is also listed above. Check the </w:t>
      </w:r>
      <w:r w:rsidRPr="00852E10">
        <w:t>"</w:t>
      </w:r>
      <w:r>
        <w:t xml:space="preserve">Latest </w:t>
      </w:r>
      <w:r w:rsidR="00E1709C">
        <w:t>stage</w:t>
      </w:r>
      <w:r w:rsidRPr="00852E10">
        <w:t>"</w:t>
      </w:r>
      <w:r>
        <w:t xml:space="preserve"> location noted above for possible later revisions of this document. Any other numbered Versions and other technical work produced by the Technical Committee (TC) are listed at </w:t>
      </w:r>
      <w:hyperlink r:id="rId19" w:history="1">
        <w:r w:rsidR="00C444C1" w:rsidRPr="00EF523C">
          <w:rPr>
            <w:rStyle w:val="Hyperlink"/>
          </w:rPr>
          <w:t>https://groups.oasis-open.org/communities/tc-community-home2?CommunityKey=4bbf9c9f-bd29-4adb-afab-018dc7d3f220</w:t>
        </w:r>
      </w:hyperlink>
      <w:hyperlink r:id="rId20" w:anchor="technical" w:history="1"/>
      <w:r>
        <w:t>.</w:t>
      </w:r>
    </w:p>
    <w:p w14:paraId="5160C71C" w14:textId="75ABA72A" w:rsidR="00696558" w:rsidRDefault="00696558" w:rsidP="001057D2">
      <w:pPr>
        <w:pStyle w:val="Abstract"/>
      </w:pPr>
      <w:r>
        <w:t>TC members should send comments on this document to the TC</w:t>
      </w:r>
      <w:r w:rsidRPr="00852E10">
        <w:t>'</w:t>
      </w:r>
      <w:r>
        <w:t>s email list. Others should send comments to the TC</w:t>
      </w:r>
      <w:r w:rsidRPr="00852E10">
        <w:t>'</w:t>
      </w:r>
      <w:r>
        <w:t xml:space="preserve">s public comment list, after subscribing to it by following the instructions at </w:t>
      </w:r>
      <w:hyperlink r:id="rId21" w:history="1">
        <w:r w:rsidR="00A411C6" w:rsidRPr="00EF523C">
          <w:rPr>
            <w:rStyle w:val="Hyperlink"/>
          </w:rPr>
          <w:t>https://groups.oasis-open.org/communities/community-home?CommunityKey=8b8e7de9-6bec-49ae-a1bb-018dce26009c</w:t>
        </w:r>
      </w:hyperlink>
      <w:r w:rsidR="00A411C6">
        <w:t xml:space="preserve"> .</w:t>
      </w:r>
    </w:p>
    <w:p w14:paraId="7E5CFCF6" w14:textId="0942B113" w:rsidR="00DE2F70" w:rsidRPr="004C3207" w:rsidRDefault="000746E8" w:rsidP="00103406">
      <w:pPr>
        <w:pStyle w:val="Abstract"/>
      </w:pPr>
      <w:r w:rsidRPr="009D6316">
        <w:t xml:space="preserve">This </w:t>
      </w:r>
      <w:r w:rsidR="0017510F">
        <w:t>document</w:t>
      </w:r>
      <w:r w:rsidRPr="009D6316">
        <w:t xml:space="preserve"> is provided</w:t>
      </w:r>
      <w:r w:rsidR="00103406" w:rsidRPr="004C3207">
        <w:t xml:space="preserve"> under the</w:t>
      </w:r>
      <w:r w:rsidR="00A411C6">
        <w:t xml:space="preserve"> </w:t>
      </w:r>
      <w:hyperlink r:id="rId22" w:anchor="RF-on-Limited-Mode" w:history="1">
        <w:r w:rsidR="00103406" w:rsidRPr="004C3207">
          <w:rPr>
            <w:rStyle w:val="Hyperlink"/>
          </w:rPr>
          <w:t>RF on Limited Terms</w:t>
        </w:r>
      </w:hyperlink>
      <w:r w:rsidR="00103406" w:rsidRPr="004C3207">
        <w:t xml:space="preserve"> Mode of the </w:t>
      </w:r>
      <w:hyperlink r:id="rId23" w:history="1">
        <w:r w:rsidR="00103406" w:rsidRPr="00A517E4">
          <w:rPr>
            <w:rStyle w:val="Hyperlink"/>
          </w:rPr>
          <w:t>OASIS IPR Policy</w:t>
        </w:r>
      </w:hyperlink>
      <w:r w:rsidR="00103406" w:rsidRPr="004C3207">
        <w:t xml:space="preserve">, the mode chosen when the Technical Committee was established. For information on whether any patents have been disclosed that may be </w:t>
      </w:r>
      <w:r w:rsidR="00103406" w:rsidRPr="003B042E">
        <w:t>essential</w:t>
      </w:r>
      <w:r w:rsidR="00103406" w:rsidRPr="004C3207">
        <w:t xml:space="preserve"> to implementing this </w:t>
      </w:r>
      <w:r w:rsidR="0017510F">
        <w:t>document</w:t>
      </w:r>
      <w:r w:rsidR="00103406" w:rsidRPr="004C3207">
        <w:t>, and any offers of patent licensing terms, please refer to the Intellectual Property Rights section of the TC</w:t>
      </w:r>
      <w:r w:rsidR="005F4C49">
        <w:t>'</w:t>
      </w:r>
      <w:r w:rsidR="00103406" w:rsidRPr="004C3207">
        <w:t xml:space="preserve">s web page </w:t>
      </w:r>
      <w:r w:rsidRPr="00B569DB">
        <w:t>(</w:t>
      </w:r>
      <w:hyperlink r:id="rId24" w:history="1">
        <w:r w:rsidR="00DE2F70" w:rsidRPr="00EF523C">
          <w:rPr>
            <w:rStyle w:val="Hyperlink"/>
          </w:rPr>
          <w:t>https://www.oasis-open.org/committees/legalxml-courtfiling/charter.php</w:t>
        </w:r>
      </w:hyperlink>
      <w:r w:rsidR="00DE2F70">
        <w:t>).</w:t>
      </w:r>
    </w:p>
    <w:p w14:paraId="731DB734" w14:textId="04B79C24" w:rsidR="009225E1" w:rsidRDefault="000746E8" w:rsidP="009225E1">
      <w:pPr>
        <w:pStyle w:val="Abstract"/>
      </w:pPr>
      <w:r w:rsidRPr="00300B86">
        <w:t xml:space="preserve">Note that any machine-readable content </w:t>
      </w:r>
      <w:r>
        <w:t>(</w:t>
      </w:r>
      <w:hyperlink r:id="rId25" w:anchor="wpComponentsCompLang" w:history="1">
        <w:r w:rsidRPr="009031E0">
          <w:rPr>
            <w:rStyle w:val="Hyperlink"/>
          </w:rPr>
          <w:t>Computer Language Definitions</w:t>
        </w:r>
      </w:hyperlink>
      <w:r w:rsidRPr="009225E1">
        <w:t>)</w:t>
      </w:r>
      <w:r w:rsidRPr="00300B86">
        <w:t xml:space="preserve"> declared Normative for this Work Product is provided in separate plain text files. In the event of a discrepancy between any such plain text file and display content in the Work Product's prose narrative document(s), the content in the </w:t>
      </w:r>
      <w:r w:rsidRPr="00AB1A46">
        <w:t>separate plain text file prevails.</w:t>
      </w:r>
    </w:p>
    <w:p w14:paraId="056F8CA4" w14:textId="02115FD2" w:rsidR="0017510F" w:rsidRDefault="003770EF" w:rsidP="0017510F">
      <w:pPr>
        <w:pStyle w:val="Titlepageinfo"/>
      </w:pPr>
      <w:r>
        <w:t>Key words</w:t>
      </w:r>
      <w:r w:rsidR="0017510F">
        <w:t>:</w:t>
      </w:r>
    </w:p>
    <w:p w14:paraId="4BECD3D1" w14:textId="1D198D17" w:rsidR="0017510F" w:rsidRDefault="003770EF" w:rsidP="008262A2">
      <w:pPr>
        <w:pStyle w:val="Abstract"/>
      </w:pPr>
      <w:r>
        <w:t>The key words "</w:t>
      </w:r>
      <w:r w:rsidRPr="00134406">
        <w:t>MUST</w:t>
      </w:r>
      <w:r>
        <w:t>"</w:t>
      </w:r>
      <w:r w:rsidRPr="00134406">
        <w:t xml:space="preserve">, </w:t>
      </w:r>
      <w:r>
        <w:t>"</w:t>
      </w:r>
      <w:r w:rsidRPr="00134406">
        <w:t>MUST NOT</w:t>
      </w:r>
      <w:r>
        <w:t>"</w:t>
      </w:r>
      <w:r w:rsidRPr="00134406">
        <w:t xml:space="preserve">, </w:t>
      </w:r>
      <w:r>
        <w:t>"</w:t>
      </w:r>
      <w:r w:rsidRPr="00134406">
        <w:t>REQUIRED</w:t>
      </w:r>
      <w:r>
        <w:t>"</w:t>
      </w:r>
      <w:r w:rsidRPr="00134406">
        <w:t xml:space="preserve">, </w:t>
      </w:r>
      <w:r>
        <w:t>"</w:t>
      </w:r>
      <w:r w:rsidRPr="00134406">
        <w:t>SHALL</w:t>
      </w:r>
      <w:r>
        <w:t>"</w:t>
      </w:r>
      <w:r w:rsidRPr="00134406">
        <w:t xml:space="preserve">, </w:t>
      </w:r>
      <w:r>
        <w:t>"</w:t>
      </w:r>
      <w:r w:rsidRPr="00134406">
        <w:t>SHALL NOT</w:t>
      </w:r>
      <w:r>
        <w:t>"</w:t>
      </w:r>
      <w:r w:rsidRPr="00134406">
        <w:t xml:space="preserve">, </w:t>
      </w:r>
      <w:r>
        <w:t>"</w:t>
      </w:r>
      <w:r w:rsidRPr="00134406">
        <w:t>SHOULD</w:t>
      </w:r>
      <w:r>
        <w:t>"</w:t>
      </w:r>
      <w:r w:rsidRPr="00134406">
        <w:t xml:space="preserve">, </w:t>
      </w:r>
      <w:r>
        <w:t>"</w:t>
      </w:r>
      <w:r w:rsidRPr="00134406">
        <w:t>SHOULD NOT</w:t>
      </w:r>
      <w:r>
        <w:t>"</w:t>
      </w:r>
      <w:r w:rsidRPr="00134406">
        <w:t xml:space="preserve">, </w:t>
      </w:r>
      <w:r>
        <w:t>"</w:t>
      </w:r>
      <w:r w:rsidRPr="00134406">
        <w:t>RECOMMENDED</w:t>
      </w:r>
      <w:r>
        <w:t>"</w:t>
      </w:r>
      <w:r w:rsidRPr="00134406">
        <w:t>,</w:t>
      </w:r>
      <w:r>
        <w:t xml:space="preserve"> "NOT RECOMMENDED",</w:t>
      </w:r>
      <w:r w:rsidRPr="00134406">
        <w:t xml:space="preserve"> </w:t>
      </w:r>
      <w:r>
        <w:t>"</w:t>
      </w:r>
      <w:r w:rsidRPr="00134406">
        <w:t>MAY</w:t>
      </w:r>
      <w:r>
        <w:t>"</w:t>
      </w:r>
      <w:r w:rsidRPr="00134406">
        <w:t xml:space="preserve">, and </w:t>
      </w:r>
      <w:r>
        <w:t>"</w:t>
      </w:r>
      <w:r w:rsidRPr="00134406">
        <w:t>OPTIONAL</w:t>
      </w:r>
      <w:r>
        <w:t xml:space="preserve">" in this document are to be interpreted as described in BCP 14 </w:t>
      </w:r>
      <w:r w:rsidRPr="001A52C9">
        <w:t>[</w:t>
      </w:r>
      <w:hyperlink w:anchor="RFC2119" w:history="1">
        <w:r w:rsidRPr="001A52C9">
          <w:rPr>
            <w:rStyle w:val="Hyperlink"/>
          </w:rPr>
          <w:t>RFC2119</w:t>
        </w:r>
      </w:hyperlink>
      <w:r w:rsidRPr="001A52C9">
        <w:t>]</w:t>
      </w:r>
      <w:r>
        <w:t xml:space="preserve"> and [</w:t>
      </w:r>
      <w:hyperlink w:anchor="RFC8174" w:history="1">
        <w:r>
          <w:rPr>
            <w:rStyle w:val="Hyperlink"/>
          </w:rPr>
          <w:t>RFC81</w:t>
        </w:r>
        <w:r w:rsidRPr="00306725">
          <w:rPr>
            <w:rStyle w:val="Hyperlink"/>
          </w:rPr>
          <w:t>74</w:t>
        </w:r>
      </w:hyperlink>
      <w:r>
        <w:t xml:space="preserve">] </w:t>
      </w:r>
      <w:r w:rsidRPr="002A6A18">
        <w:t>when, and only when, they appear in all capitals, as shown here</w:t>
      </w:r>
      <w:r>
        <w:t>.</w:t>
      </w:r>
    </w:p>
    <w:p w14:paraId="0C4693F3" w14:textId="77777777" w:rsidR="00E529A9" w:rsidRDefault="00E529A9" w:rsidP="00E529A9">
      <w:pPr>
        <w:pStyle w:val="Titlepageinfo"/>
      </w:pPr>
      <w:r>
        <w:t>Citation format:</w:t>
      </w:r>
    </w:p>
    <w:p w14:paraId="0AA67925" w14:textId="220F473C" w:rsidR="00E529A9" w:rsidRDefault="00E529A9" w:rsidP="00E529A9">
      <w:pPr>
        <w:pStyle w:val="Abstract"/>
      </w:pPr>
      <w:r>
        <w:t xml:space="preserve">When referencing this </w:t>
      </w:r>
      <w:r w:rsidR="00CE6BC0">
        <w:t>document</w:t>
      </w:r>
      <w:r>
        <w:t>, the following citation format should be used:</w:t>
      </w:r>
    </w:p>
    <w:p w14:paraId="2F8225D5" w14:textId="158F9958" w:rsidR="00E529A9" w:rsidRDefault="00E529A9" w:rsidP="00E529A9">
      <w:pPr>
        <w:pStyle w:val="Abstract"/>
        <w:rPr>
          <w:rStyle w:val="Refterm"/>
        </w:rPr>
      </w:pPr>
      <w:r>
        <w:rPr>
          <w:rStyle w:val="Refterm"/>
        </w:rPr>
        <w:t>[</w:t>
      </w:r>
      <w:r w:rsidR="006D7F48">
        <w:rPr>
          <w:rStyle w:val="Refterm"/>
        </w:rPr>
        <w:t>ecf-v5.01-errata01]</w:t>
      </w:r>
    </w:p>
    <w:p w14:paraId="5F99A6EC" w14:textId="49C61FAC" w:rsidR="00E529A9" w:rsidRDefault="00AF43F0" w:rsidP="006D7F48">
      <w:pPr>
        <w:pStyle w:val="Abstract"/>
      </w:pPr>
      <w:r w:rsidRPr="00AF43F0">
        <w:rPr>
          <w:i/>
        </w:rPr>
        <w:t>Electronic Court Filing v5.01 Errata 01</w:t>
      </w:r>
      <w:r>
        <w:rPr>
          <w:i/>
        </w:rPr>
        <w:t>.</w:t>
      </w:r>
      <w:r w:rsidR="00E529A9" w:rsidRPr="002A5CA9">
        <w:t xml:space="preserve"> </w:t>
      </w:r>
      <w:r w:rsidR="00E529A9">
        <w:rPr>
          <w:rFonts w:cs="Arial"/>
        </w:rPr>
        <w:t xml:space="preserve">Edited by </w:t>
      </w:r>
      <w:r w:rsidR="004D6A95">
        <w:t>James Cabral</w:t>
      </w:r>
      <w:r w:rsidR="00792947">
        <w:rPr>
          <w:rFonts w:cs="Arial"/>
        </w:rPr>
        <w:t xml:space="preserve">, </w:t>
      </w:r>
      <w:r w:rsidR="004D6A95">
        <w:rPr>
          <w:rFonts w:cs="Arial"/>
        </w:rPr>
        <w:t>Gary Graham, Cassidy Stokes</w:t>
      </w:r>
      <w:r w:rsidR="00E529A9">
        <w:rPr>
          <w:rFonts w:cs="Arial"/>
        </w:rPr>
        <w:t xml:space="preserve">. </w:t>
      </w:r>
      <w:r w:rsidR="004E6FD9">
        <w:t xml:space="preserve">DD Month </w:t>
      </w:r>
      <w:r w:rsidR="00336A2F">
        <w:t>202</w:t>
      </w:r>
      <w:r w:rsidR="00F4092C">
        <w:t>5</w:t>
      </w:r>
      <w:r w:rsidR="00E529A9" w:rsidRPr="002A5CA9">
        <w:t>. OASIS Committee Specification Draft 0</w:t>
      </w:r>
      <w:r w:rsidR="00784287">
        <w:t>1</w:t>
      </w:r>
      <w:r w:rsidR="00E529A9" w:rsidRPr="002A5CA9">
        <w:t xml:space="preserve">. </w:t>
      </w:r>
      <w:hyperlink r:id="rId26" w:history="1">
        <w:r w:rsidR="006D7F48" w:rsidRPr="00EF523C">
          <w:rPr>
            <w:rStyle w:val="Hyperlink"/>
          </w:rPr>
          <w:t>https://docs.oasis-open.org/legalxml-courtfiling/ecf/v5.01/errata01/ecf-v5.01-errata01-csd01.html</w:t>
        </w:r>
      </w:hyperlink>
      <w:hyperlink r:id="rId27" w:history="1"/>
      <w:r w:rsidR="00E529A9" w:rsidRPr="002A5CA9">
        <w:t>.</w:t>
      </w:r>
      <w:r w:rsidR="00E529A9">
        <w:t xml:space="preserve"> Latest </w:t>
      </w:r>
      <w:r w:rsidR="00E1709C">
        <w:t>stage</w:t>
      </w:r>
      <w:r w:rsidR="00E529A9">
        <w:t xml:space="preserve">: </w:t>
      </w:r>
      <w:hyperlink r:id="rId28" w:history="1">
        <w:r w:rsidR="006D7F48">
          <w:rPr>
            <w:rStyle w:val="Hyperlink"/>
          </w:rPr>
          <w:t>https://docs.oasis-open.org/legalxml-courtfiling/ecf/v5.01/ecf-v5.01.html</w:t>
        </w:r>
      </w:hyperlink>
      <w:r w:rsidR="006D7F48">
        <w:t xml:space="preserve">. </w:t>
      </w:r>
    </w:p>
    <w:p w14:paraId="24A5A425" w14:textId="77777777" w:rsidR="00E529A9" w:rsidRDefault="00E529A9" w:rsidP="00E529A9">
      <w:pPr>
        <w:pStyle w:val="Titlepageinfo"/>
      </w:pPr>
      <w:r>
        <w:t>Notices:</w:t>
      </w:r>
    </w:p>
    <w:p w14:paraId="0196F550" w14:textId="5112AF0B" w:rsidR="00E529A9" w:rsidRDefault="00E529A9" w:rsidP="00E529A9">
      <w:pPr>
        <w:pStyle w:val="Abstract"/>
      </w:pPr>
      <w:r>
        <w:t xml:space="preserve">Copyright © OASIS Open </w:t>
      </w:r>
      <w:r w:rsidR="00336A2F">
        <w:t>202</w:t>
      </w:r>
      <w:r w:rsidR="00AF43F0">
        <w:t>5</w:t>
      </w:r>
      <w:r>
        <w:t>. All Rights Reserved.</w:t>
      </w:r>
    </w:p>
    <w:p w14:paraId="2DF33586" w14:textId="21E88E1F" w:rsidR="00E529A9" w:rsidRPr="000F41C1" w:rsidRDefault="00E529A9" w:rsidP="00E529A9">
      <w:pPr>
        <w:pStyle w:val="Abstract"/>
      </w:pPr>
      <w:r>
        <w:t xml:space="preserve">Distributed under the terms of the OASIS IPR Policy, </w:t>
      </w:r>
      <w:r w:rsidR="0059246B">
        <w:t>[</w:t>
      </w:r>
      <w:hyperlink r:id="rId29" w:history="1">
        <w:r w:rsidR="0059246B" w:rsidRPr="000450FF">
          <w:rPr>
            <w:rStyle w:val="Hyperlink"/>
          </w:rPr>
          <w:t>https://www.oasis-open.org/policies-guidelines/ipr/</w:t>
        </w:r>
      </w:hyperlink>
      <w:r>
        <w:t xml:space="preserve">]. For complete copyright information please see the </w:t>
      </w:r>
      <w:r w:rsidR="00E46BF4">
        <w:t xml:space="preserve">full </w:t>
      </w:r>
      <w:r>
        <w:t xml:space="preserve">Notices section in </w:t>
      </w:r>
      <w:r w:rsidR="00E46BF4">
        <w:t>an</w:t>
      </w:r>
      <w:r>
        <w:t xml:space="preserve"> Appendix</w:t>
      </w:r>
      <w:r w:rsidR="00E46BF4">
        <w:t xml:space="preserve"> below</w:t>
      </w:r>
      <w:r>
        <w:t>.</w:t>
      </w:r>
    </w:p>
    <w:p w14:paraId="0A9BCA1B" w14:textId="77777777" w:rsidR="001847BD" w:rsidRPr="00852E10" w:rsidRDefault="001847BD" w:rsidP="001847BD">
      <w:pPr>
        <w:pStyle w:val="Notices"/>
      </w:pPr>
      <w:r>
        <w:t>Table of Contents</w:t>
      </w:r>
    </w:p>
    <w:p w14:paraId="7308D37E" w14:textId="263852C0" w:rsidR="008900A0" w:rsidRDefault="000C66BB">
      <w:pPr>
        <w:pStyle w:val="TOC1"/>
        <w:rPr>
          <w:rFonts w:asciiTheme="minorHAnsi" w:eastAsiaTheme="minorEastAsia" w:hAnsiTheme="minorHAnsi" w:cstheme="minorBidi"/>
          <w:noProof/>
          <w:sz w:val="22"/>
          <w:szCs w:val="22"/>
        </w:rPr>
      </w:pPr>
      <w:r>
        <w:fldChar w:fldCharType="begin"/>
      </w:r>
      <w:r>
        <w:instrText xml:space="preserve"> TOC \o "1-6" \h \z \u </w:instrText>
      </w:r>
      <w:r>
        <w:fldChar w:fldCharType="separate"/>
      </w:r>
      <w:hyperlink w:anchor="_Toc124943750" w:history="1">
        <w:r w:rsidR="008900A0" w:rsidRPr="00CD1352">
          <w:rPr>
            <w:rStyle w:val="Hyperlink"/>
            <w:noProof/>
          </w:rPr>
          <w:t>1</w:t>
        </w:r>
        <w:r w:rsidR="008900A0">
          <w:rPr>
            <w:rFonts w:asciiTheme="minorHAnsi" w:eastAsiaTheme="minorEastAsia" w:hAnsiTheme="minorHAnsi" w:cstheme="minorBidi"/>
            <w:noProof/>
            <w:sz w:val="22"/>
            <w:szCs w:val="22"/>
          </w:rPr>
          <w:tab/>
        </w:r>
        <w:r w:rsidR="008900A0" w:rsidRPr="00CD1352">
          <w:rPr>
            <w:rStyle w:val="Hyperlink"/>
            <w:noProof/>
          </w:rPr>
          <w:t>Introduction</w:t>
        </w:r>
        <w:r w:rsidR="008900A0">
          <w:rPr>
            <w:noProof/>
            <w:webHidden/>
          </w:rPr>
          <w:tab/>
        </w:r>
        <w:r w:rsidR="008900A0">
          <w:rPr>
            <w:noProof/>
            <w:webHidden/>
          </w:rPr>
          <w:fldChar w:fldCharType="begin"/>
        </w:r>
        <w:r w:rsidR="008900A0">
          <w:rPr>
            <w:noProof/>
            <w:webHidden/>
          </w:rPr>
          <w:instrText xml:space="preserve"> PAGEREF _Toc124943750 \h </w:instrText>
        </w:r>
        <w:r w:rsidR="008900A0">
          <w:rPr>
            <w:noProof/>
            <w:webHidden/>
          </w:rPr>
        </w:r>
        <w:r w:rsidR="008900A0">
          <w:rPr>
            <w:noProof/>
            <w:webHidden/>
          </w:rPr>
          <w:fldChar w:fldCharType="separate"/>
        </w:r>
        <w:r w:rsidR="00826290">
          <w:rPr>
            <w:noProof/>
            <w:webHidden/>
          </w:rPr>
          <w:t>4</w:t>
        </w:r>
        <w:r w:rsidR="008900A0">
          <w:rPr>
            <w:noProof/>
            <w:webHidden/>
          </w:rPr>
          <w:fldChar w:fldCharType="end"/>
        </w:r>
      </w:hyperlink>
    </w:p>
    <w:p w14:paraId="34A67AAA" w14:textId="037A0178" w:rsidR="008900A0" w:rsidRDefault="008900A0">
      <w:pPr>
        <w:pStyle w:val="TOC2"/>
        <w:tabs>
          <w:tab w:val="right" w:leader="dot" w:pos="9350"/>
        </w:tabs>
        <w:rPr>
          <w:rFonts w:asciiTheme="minorHAnsi" w:eastAsiaTheme="minorEastAsia" w:hAnsiTheme="minorHAnsi" w:cstheme="minorBidi"/>
          <w:noProof/>
          <w:sz w:val="22"/>
          <w:szCs w:val="22"/>
        </w:rPr>
      </w:pPr>
      <w:hyperlink w:anchor="_Toc124943751" w:history="1">
        <w:r w:rsidRPr="00CD1352">
          <w:rPr>
            <w:rStyle w:val="Hyperlink"/>
            <w:noProof/>
          </w:rPr>
          <w:t>1.1 Changes from earlier Versions</w:t>
        </w:r>
        <w:r>
          <w:rPr>
            <w:noProof/>
            <w:webHidden/>
          </w:rPr>
          <w:tab/>
        </w:r>
        <w:r>
          <w:rPr>
            <w:noProof/>
            <w:webHidden/>
          </w:rPr>
          <w:fldChar w:fldCharType="begin"/>
        </w:r>
        <w:r>
          <w:rPr>
            <w:noProof/>
            <w:webHidden/>
          </w:rPr>
          <w:instrText xml:space="preserve"> PAGEREF _Toc124943751 \h </w:instrText>
        </w:r>
        <w:r>
          <w:rPr>
            <w:noProof/>
            <w:webHidden/>
          </w:rPr>
        </w:r>
        <w:r>
          <w:rPr>
            <w:noProof/>
            <w:webHidden/>
          </w:rPr>
          <w:fldChar w:fldCharType="separate"/>
        </w:r>
        <w:r w:rsidR="00826290">
          <w:rPr>
            <w:noProof/>
            <w:webHidden/>
          </w:rPr>
          <w:t>4</w:t>
        </w:r>
        <w:r>
          <w:rPr>
            <w:noProof/>
            <w:webHidden/>
          </w:rPr>
          <w:fldChar w:fldCharType="end"/>
        </w:r>
      </w:hyperlink>
    </w:p>
    <w:p w14:paraId="71BCA931" w14:textId="122F43C3" w:rsidR="008900A0" w:rsidRDefault="008900A0">
      <w:pPr>
        <w:pStyle w:val="TOC2"/>
        <w:tabs>
          <w:tab w:val="right" w:leader="dot" w:pos="9350"/>
        </w:tabs>
        <w:rPr>
          <w:rFonts w:asciiTheme="minorHAnsi" w:eastAsiaTheme="minorEastAsia" w:hAnsiTheme="minorHAnsi" w:cstheme="minorBidi"/>
          <w:noProof/>
          <w:sz w:val="22"/>
          <w:szCs w:val="22"/>
        </w:rPr>
      </w:pPr>
      <w:hyperlink w:anchor="_Toc124943752" w:history="1">
        <w:r w:rsidRPr="00CD1352">
          <w:rPr>
            <w:rStyle w:val="Hyperlink"/>
            <w:noProof/>
          </w:rPr>
          <w:t>1.2 Glossary</w:t>
        </w:r>
        <w:r>
          <w:rPr>
            <w:noProof/>
            <w:webHidden/>
          </w:rPr>
          <w:tab/>
        </w:r>
        <w:r>
          <w:rPr>
            <w:noProof/>
            <w:webHidden/>
          </w:rPr>
          <w:fldChar w:fldCharType="begin"/>
        </w:r>
        <w:r>
          <w:rPr>
            <w:noProof/>
            <w:webHidden/>
          </w:rPr>
          <w:instrText xml:space="preserve"> PAGEREF _Toc124943752 \h </w:instrText>
        </w:r>
        <w:r>
          <w:rPr>
            <w:noProof/>
            <w:webHidden/>
          </w:rPr>
        </w:r>
        <w:r>
          <w:rPr>
            <w:noProof/>
            <w:webHidden/>
          </w:rPr>
          <w:fldChar w:fldCharType="separate"/>
        </w:r>
        <w:r w:rsidR="00826290">
          <w:rPr>
            <w:noProof/>
            <w:webHidden/>
          </w:rPr>
          <w:t>4</w:t>
        </w:r>
        <w:r>
          <w:rPr>
            <w:noProof/>
            <w:webHidden/>
          </w:rPr>
          <w:fldChar w:fldCharType="end"/>
        </w:r>
      </w:hyperlink>
    </w:p>
    <w:p w14:paraId="6DB3AA0B" w14:textId="5CFF344D" w:rsidR="008900A0" w:rsidRDefault="008900A0">
      <w:pPr>
        <w:pStyle w:val="TOC3"/>
        <w:tabs>
          <w:tab w:val="right" w:leader="dot" w:pos="9350"/>
        </w:tabs>
        <w:rPr>
          <w:rFonts w:asciiTheme="minorHAnsi" w:eastAsiaTheme="minorEastAsia" w:hAnsiTheme="minorHAnsi" w:cstheme="minorBidi"/>
          <w:noProof/>
          <w:sz w:val="22"/>
          <w:szCs w:val="22"/>
        </w:rPr>
      </w:pPr>
      <w:hyperlink w:anchor="_Toc124943753" w:history="1">
        <w:r w:rsidRPr="00CD1352">
          <w:rPr>
            <w:rStyle w:val="Hyperlink"/>
            <w:noProof/>
          </w:rPr>
          <w:t>1.2.1 Definitions of terms</w:t>
        </w:r>
        <w:r>
          <w:rPr>
            <w:noProof/>
            <w:webHidden/>
          </w:rPr>
          <w:tab/>
        </w:r>
        <w:r>
          <w:rPr>
            <w:noProof/>
            <w:webHidden/>
          </w:rPr>
          <w:fldChar w:fldCharType="begin"/>
        </w:r>
        <w:r>
          <w:rPr>
            <w:noProof/>
            <w:webHidden/>
          </w:rPr>
          <w:instrText xml:space="preserve"> PAGEREF _Toc124943753 \h </w:instrText>
        </w:r>
        <w:r>
          <w:rPr>
            <w:noProof/>
            <w:webHidden/>
          </w:rPr>
        </w:r>
        <w:r>
          <w:rPr>
            <w:noProof/>
            <w:webHidden/>
          </w:rPr>
          <w:fldChar w:fldCharType="separate"/>
        </w:r>
        <w:r w:rsidR="00826290">
          <w:rPr>
            <w:noProof/>
            <w:webHidden/>
          </w:rPr>
          <w:t>4</w:t>
        </w:r>
        <w:r>
          <w:rPr>
            <w:noProof/>
            <w:webHidden/>
          </w:rPr>
          <w:fldChar w:fldCharType="end"/>
        </w:r>
      </w:hyperlink>
    </w:p>
    <w:p w14:paraId="208F61E8" w14:textId="4CC5797E" w:rsidR="008900A0" w:rsidRDefault="008900A0">
      <w:pPr>
        <w:pStyle w:val="TOC3"/>
        <w:tabs>
          <w:tab w:val="right" w:leader="dot" w:pos="9350"/>
        </w:tabs>
        <w:rPr>
          <w:rFonts w:asciiTheme="minorHAnsi" w:eastAsiaTheme="minorEastAsia" w:hAnsiTheme="minorHAnsi" w:cstheme="minorBidi"/>
          <w:noProof/>
          <w:sz w:val="22"/>
          <w:szCs w:val="22"/>
        </w:rPr>
      </w:pPr>
      <w:hyperlink w:anchor="_Toc124943754" w:history="1">
        <w:r w:rsidRPr="00CD1352">
          <w:rPr>
            <w:rStyle w:val="Hyperlink"/>
            <w:noProof/>
          </w:rPr>
          <w:t>1.2.2 Acronyms and abbreviations</w:t>
        </w:r>
        <w:r>
          <w:rPr>
            <w:noProof/>
            <w:webHidden/>
          </w:rPr>
          <w:tab/>
        </w:r>
        <w:r>
          <w:rPr>
            <w:noProof/>
            <w:webHidden/>
          </w:rPr>
          <w:fldChar w:fldCharType="begin"/>
        </w:r>
        <w:r>
          <w:rPr>
            <w:noProof/>
            <w:webHidden/>
          </w:rPr>
          <w:instrText xml:space="preserve"> PAGEREF _Toc124943754 \h </w:instrText>
        </w:r>
        <w:r>
          <w:rPr>
            <w:noProof/>
            <w:webHidden/>
          </w:rPr>
        </w:r>
        <w:r>
          <w:rPr>
            <w:noProof/>
            <w:webHidden/>
          </w:rPr>
          <w:fldChar w:fldCharType="separate"/>
        </w:r>
        <w:r w:rsidR="00826290">
          <w:rPr>
            <w:noProof/>
            <w:webHidden/>
          </w:rPr>
          <w:t>4</w:t>
        </w:r>
        <w:r>
          <w:rPr>
            <w:noProof/>
            <w:webHidden/>
          </w:rPr>
          <w:fldChar w:fldCharType="end"/>
        </w:r>
      </w:hyperlink>
    </w:p>
    <w:p w14:paraId="37ABC923" w14:textId="0252D9C8" w:rsidR="008900A0" w:rsidRDefault="008900A0">
      <w:pPr>
        <w:pStyle w:val="TOC3"/>
        <w:tabs>
          <w:tab w:val="right" w:leader="dot" w:pos="9350"/>
        </w:tabs>
        <w:rPr>
          <w:rFonts w:asciiTheme="minorHAnsi" w:eastAsiaTheme="minorEastAsia" w:hAnsiTheme="minorHAnsi" w:cstheme="minorBidi"/>
          <w:noProof/>
          <w:sz w:val="22"/>
          <w:szCs w:val="22"/>
        </w:rPr>
      </w:pPr>
      <w:hyperlink w:anchor="_Toc124943755" w:history="1">
        <w:r w:rsidRPr="00CD1352">
          <w:rPr>
            <w:rStyle w:val="Hyperlink"/>
            <w:noProof/>
          </w:rPr>
          <w:t>1.2.3 Document conventions</w:t>
        </w:r>
        <w:r>
          <w:rPr>
            <w:noProof/>
            <w:webHidden/>
          </w:rPr>
          <w:tab/>
        </w:r>
        <w:r>
          <w:rPr>
            <w:noProof/>
            <w:webHidden/>
          </w:rPr>
          <w:fldChar w:fldCharType="begin"/>
        </w:r>
        <w:r>
          <w:rPr>
            <w:noProof/>
            <w:webHidden/>
          </w:rPr>
          <w:instrText xml:space="preserve"> PAGEREF _Toc124943755 \h </w:instrText>
        </w:r>
        <w:r>
          <w:rPr>
            <w:noProof/>
            <w:webHidden/>
          </w:rPr>
        </w:r>
        <w:r>
          <w:rPr>
            <w:noProof/>
            <w:webHidden/>
          </w:rPr>
          <w:fldChar w:fldCharType="separate"/>
        </w:r>
        <w:r w:rsidR="00826290">
          <w:rPr>
            <w:noProof/>
            <w:webHidden/>
          </w:rPr>
          <w:t>4</w:t>
        </w:r>
        <w:r>
          <w:rPr>
            <w:noProof/>
            <w:webHidden/>
          </w:rPr>
          <w:fldChar w:fldCharType="end"/>
        </w:r>
      </w:hyperlink>
    </w:p>
    <w:p w14:paraId="545024F9" w14:textId="3452FBE8" w:rsidR="008900A0" w:rsidRDefault="008900A0">
      <w:pPr>
        <w:pStyle w:val="TOC1"/>
        <w:rPr>
          <w:rFonts w:asciiTheme="minorHAnsi" w:eastAsiaTheme="minorEastAsia" w:hAnsiTheme="minorHAnsi" w:cstheme="minorBidi"/>
          <w:noProof/>
          <w:sz w:val="22"/>
          <w:szCs w:val="22"/>
        </w:rPr>
      </w:pPr>
      <w:hyperlink w:anchor="_Toc124943756" w:history="1">
        <w:r w:rsidRPr="00CD1352">
          <w:rPr>
            <w:rStyle w:val="Hyperlink"/>
            <w:noProof/>
          </w:rPr>
          <w:t>2</w:t>
        </w:r>
        <w:r>
          <w:rPr>
            <w:rFonts w:asciiTheme="minorHAnsi" w:eastAsiaTheme="minorEastAsia" w:hAnsiTheme="minorHAnsi" w:cstheme="minorBidi"/>
            <w:noProof/>
            <w:sz w:val="22"/>
            <w:szCs w:val="22"/>
          </w:rPr>
          <w:tab/>
        </w:r>
        <w:r w:rsidRPr="00CD1352">
          <w:rPr>
            <w:rStyle w:val="Hyperlink"/>
            <w:noProof/>
          </w:rPr>
          <w:t>Section Title</w:t>
        </w:r>
        <w:r>
          <w:rPr>
            <w:noProof/>
            <w:webHidden/>
          </w:rPr>
          <w:tab/>
        </w:r>
        <w:r>
          <w:rPr>
            <w:noProof/>
            <w:webHidden/>
          </w:rPr>
          <w:fldChar w:fldCharType="begin"/>
        </w:r>
        <w:r>
          <w:rPr>
            <w:noProof/>
            <w:webHidden/>
          </w:rPr>
          <w:instrText xml:space="preserve"> PAGEREF _Toc124943756 \h </w:instrText>
        </w:r>
        <w:r>
          <w:rPr>
            <w:noProof/>
            <w:webHidden/>
          </w:rPr>
        </w:r>
        <w:r>
          <w:rPr>
            <w:noProof/>
            <w:webHidden/>
          </w:rPr>
          <w:fldChar w:fldCharType="separate"/>
        </w:r>
        <w:r w:rsidR="00826290">
          <w:rPr>
            <w:noProof/>
            <w:webHidden/>
          </w:rPr>
          <w:t>5</w:t>
        </w:r>
        <w:r>
          <w:rPr>
            <w:noProof/>
            <w:webHidden/>
          </w:rPr>
          <w:fldChar w:fldCharType="end"/>
        </w:r>
      </w:hyperlink>
    </w:p>
    <w:p w14:paraId="21A73575" w14:textId="268ABB00" w:rsidR="008900A0" w:rsidRDefault="008900A0">
      <w:pPr>
        <w:pStyle w:val="TOC2"/>
        <w:tabs>
          <w:tab w:val="right" w:leader="dot" w:pos="9350"/>
        </w:tabs>
        <w:rPr>
          <w:rFonts w:asciiTheme="minorHAnsi" w:eastAsiaTheme="minorEastAsia" w:hAnsiTheme="minorHAnsi" w:cstheme="minorBidi"/>
          <w:noProof/>
          <w:sz w:val="22"/>
          <w:szCs w:val="22"/>
        </w:rPr>
      </w:pPr>
      <w:hyperlink w:anchor="_Toc124943757" w:history="1">
        <w:r w:rsidRPr="00CD1352">
          <w:rPr>
            <w:rStyle w:val="Hyperlink"/>
            <w:noProof/>
          </w:rPr>
          <w:t>2.1 Level 2 section title</w:t>
        </w:r>
        <w:r>
          <w:rPr>
            <w:noProof/>
            <w:webHidden/>
          </w:rPr>
          <w:tab/>
        </w:r>
        <w:r>
          <w:rPr>
            <w:noProof/>
            <w:webHidden/>
          </w:rPr>
          <w:fldChar w:fldCharType="begin"/>
        </w:r>
        <w:r>
          <w:rPr>
            <w:noProof/>
            <w:webHidden/>
          </w:rPr>
          <w:instrText xml:space="preserve"> PAGEREF _Toc124943757 \h </w:instrText>
        </w:r>
        <w:r>
          <w:rPr>
            <w:noProof/>
            <w:webHidden/>
          </w:rPr>
        </w:r>
        <w:r>
          <w:rPr>
            <w:noProof/>
            <w:webHidden/>
          </w:rPr>
          <w:fldChar w:fldCharType="separate"/>
        </w:r>
        <w:r w:rsidR="00826290">
          <w:rPr>
            <w:noProof/>
            <w:webHidden/>
          </w:rPr>
          <w:t>5</w:t>
        </w:r>
        <w:r>
          <w:rPr>
            <w:noProof/>
            <w:webHidden/>
          </w:rPr>
          <w:fldChar w:fldCharType="end"/>
        </w:r>
      </w:hyperlink>
    </w:p>
    <w:p w14:paraId="26BA8A8B" w14:textId="09AB018F" w:rsidR="008900A0" w:rsidRDefault="008900A0">
      <w:pPr>
        <w:pStyle w:val="TOC3"/>
        <w:tabs>
          <w:tab w:val="right" w:leader="dot" w:pos="9350"/>
        </w:tabs>
        <w:rPr>
          <w:rFonts w:asciiTheme="minorHAnsi" w:eastAsiaTheme="minorEastAsia" w:hAnsiTheme="minorHAnsi" w:cstheme="minorBidi"/>
          <w:noProof/>
          <w:sz w:val="22"/>
          <w:szCs w:val="22"/>
        </w:rPr>
      </w:pPr>
      <w:hyperlink w:anchor="_Toc124943758" w:history="1">
        <w:r w:rsidRPr="00CD1352">
          <w:rPr>
            <w:rStyle w:val="Hyperlink"/>
            <w:noProof/>
          </w:rPr>
          <w:t>2.1.1 Level 3 section title</w:t>
        </w:r>
        <w:r>
          <w:rPr>
            <w:noProof/>
            <w:webHidden/>
          </w:rPr>
          <w:tab/>
        </w:r>
        <w:r>
          <w:rPr>
            <w:noProof/>
            <w:webHidden/>
          </w:rPr>
          <w:fldChar w:fldCharType="begin"/>
        </w:r>
        <w:r>
          <w:rPr>
            <w:noProof/>
            <w:webHidden/>
          </w:rPr>
          <w:instrText xml:space="preserve"> PAGEREF _Toc124943758 \h </w:instrText>
        </w:r>
        <w:r>
          <w:rPr>
            <w:noProof/>
            <w:webHidden/>
          </w:rPr>
        </w:r>
        <w:r>
          <w:rPr>
            <w:noProof/>
            <w:webHidden/>
          </w:rPr>
          <w:fldChar w:fldCharType="separate"/>
        </w:r>
        <w:r w:rsidR="00826290">
          <w:rPr>
            <w:noProof/>
            <w:webHidden/>
          </w:rPr>
          <w:t>5</w:t>
        </w:r>
        <w:r>
          <w:rPr>
            <w:noProof/>
            <w:webHidden/>
          </w:rPr>
          <w:fldChar w:fldCharType="end"/>
        </w:r>
      </w:hyperlink>
    </w:p>
    <w:p w14:paraId="5D61C372" w14:textId="1DF3E710" w:rsidR="008900A0" w:rsidRDefault="008900A0">
      <w:pPr>
        <w:pStyle w:val="TOC4"/>
        <w:tabs>
          <w:tab w:val="right" w:leader="dot" w:pos="9350"/>
        </w:tabs>
        <w:rPr>
          <w:rFonts w:asciiTheme="minorHAnsi" w:eastAsiaTheme="minorEastAsia" w:hAnsiTheme="minorHAnsi" w:cstheme="minorBidi"/>
          <w:noProof/>
          <w:sz w:val="22"/>
          <w:szCs w:val="22"/>
        </w:rPr>
      </w:pPr>
      <w:hyperlink w:anchor="_Toc124943759" w:history="1">
        <w:r w:rsidRPr="00CD1352">
          <w:rPr>
            <w:rStyle w:val="Hyperlink"/>
            <w:noProof/>
          </w:rPr>
          <w:t>2.1.1.1 Level 4 section title</w:t>
        </w:r>
        <w:r>
          <w:rPr>
            <w:noProof/>
            <w:webHidden/>
          </w:rPr>
          <w:tab/>
        </w:r>
        <w:r>
          <w:rPr>
            <w:noProof/>
            <w:webHidden/>
          </w:rPr>
          <w:fldChar w:fldCharType="begin"/>
        </w:r>
        <w:r>
          <w:rPr>
            <w:noProof/>
            <w:webHidden/>
          </w:rPr>
          <w:instrText xml:space="preserve"> PAGEREF _Toc124943759 \h </w:instrText>
        </w:r>
        <w:r>
          <w:rPr>
            <w:noProof/>
            <w:webHidden/>
          </w:rPr>
        </w:r>
        <w:r>
          <w:rPr>
            <w:noProof/>
            <w:webHidden/>
          </w:rPr>
          <w:fldChar w:fldCharType="separate"/>
        </w:r>
        <w:r w:rsidR="00826290">
          <w:rPr>
            <w:noProof/>
            <w:webHidden/>
          </w:rPr>
          <w:t>5</w:t>
        </w:r>
        <w:r>
          <w:rPr>
            <w:noProof/>
            <w:webHidden/>
          </w:rPr>
          <w:fldChar w:fldCharType="end"/>
        </w:r>
      </w:hyperlink>
    </w:p>
    <w:p w14:paraId="0A93DB29" w14:textId="211DF3DA" w:rsidR="008900A0" w:rsidRDefault="008900A0">
      <w:pPr>
        <w:pStyle w:val="TOC5"/>
        <w:tabs>
          <w:tab w:val="right" w:leader="dot" w:pos="9350"/>
        </w:tabs>
        <w:rPr>
          <w:rFonts w:asciiTheme="minorHAnsi" w:eastAsiaTheme="minorEastAsia" w:hAnsiTheme="minorHAnsi" w:cstheme="minorBidi"/>
          <w:noProof/>
          <w:sz w:val="22"/>
          <w:szCs w:val="22"/>
        </w:rPr>
      </w:pPr>
      <w:hyperlink w:anchor="_Toc124943760" w:history="1">
        <w:r w:rsidRPr="00CD1352">
          <w:rPr>
            <w:rStyle w:val="Hyperlink"/>
            <w:noProof/>
          </w:rPr>
          <w:t>2.1.1.1.1 Level 5</w:t>
        </w:r>
        <w:r>
          <w:rPr>
            <w:noProof/>
            <w:webHidden/>
          </w:rPr>
          <w:tab/>
        </w:r>
        <w:r>
          <w:rPr>
            <w:noProof/>
            <w:webHidden/>
          </w:rPr>
          <w:fldChar w:fldCharType="begin"/>
        </w:r>
        <w:r>
          <w:rPr>
            <w:noProof/>
            <w:webHidden/>
          </w:rPr>
          <w:instrText xml:space="preserve"> PAGEREF _Toc124943760 \h </w:instrText>
        </w:r>
        <w:r>
          <w:rPr>
            <w:noProof/>
            <w:webHidden/>
          </w:rPr>
        </w:r>
        <w:r>
          <w:rPr>
            <w:noProof/>
            <w:webHidden/>
          </w:rPr>
          <w:fldChar w:fldCharType="separate"/>
        </w:r>
        <w:r w:rsidR="00826290">
          <w:rPr>
            <w:noProof/>
            <w:webHidden/>
          </w:rPr>
          <w:t>5</w:t>
        </w:r>
        <w:r>
          <w:rPr>
            <w:noProof/>
            <w:webHidden/>
          </w:rPr>
          <w:fldChar w:fldCharType="end"/>
        </w:r>
      </w:hyperlink>
    </w:p>
    <w:p w14:paraId="654B7934" w14:textId="2116026F" w:rsidR="008900A0" w:rsidRDefault="008900A0">
      <w:pPr>
        <w:pStyle w:val="TOC1"/>
        <w:rPr>
          <w:rFonts w:asciiTheme="minorHAnsi" w:eastAsiaTheme="minorEastAsia" w:hAnsiTheme="minorHAnsi" w:cstheme="minorBidi"/>
          <w:noProof/>
          <w:sz w:val="22"/>
          <w:szCs w:val="22"/>
        </w:rPr>
      </w:pPr>
      <w:hyperlink w:anchor="_Toc124943761" w:history="1">
        <w:r w:rsidRPr="00CD1352">
          <w:rPr>
            <w:rStyle w:val="Hyperlink"/>
            <w:noProof/>
          </w:rPr>
          <w:t>3</w:t>
        </w:r>
        <w:r>
          <w:rPr>
            <w:rFonts w:asciiTheme="minorHAnsi" w:eastAsiaTheme="minorEastAsia" w:hAnsiTheme="minorHAnsi" w:cstheme="minorBidi"/>
            <w:noProof/>
            <w:sz w:val="22"/>
            <w:szCs w:val="22"/>
          </w:rPr>
          <w:tab/>
        </w:r>
        <w:r w:rsidRPr="00CD1352">
          <w:rPr>
            <w:rStyle w:val="Hyperlink"/>
            <w:noProof/>
          </w:rPr>
          <w:t>Conformance</w:t>
        </w:r>
        <w:r>
          <w:rPr>
            <w:noProof/>
            <w:webHidden/>
          </w:rPr>
          <w:tab/>
        </w:r>
        <w:r>
          <w:rPr>
            <w:noProof/>
            <w:webHidden/>
          </w:rPr>
          <w:fldChar w:fldCharType="begin"/>
        </w:r>
        <w:r>
          <w:rPr>
            <w:noProof/>
            <w:webHidden/>
          </w:rPr>
          <w:instrText xml:space="preserve"> PAGEREF _Toc124943761 \h </w:instrText>
        </w:r>
        <w:r>
          <w:rPr>
            <w:noProof/>
            <w:webHidden/>
          </w:rPr>
        </w:r>
        <w:r>
          <w:rPr>
            <w:noProof/>
            <w:webHidden/>
          </w:rPr>
          <w:fldChar w:fldCharType="separate"/>
        </w:r>
        <w:r w:rsidR="00826290">
          <w:rPr>
            <w:noProof/>
            <w:webHidden/>
          </w:rPr>
          <w:t>6</w:t>
        </w:r>
        <w:r>
          <w:rPr>
            <w:noProof/>
            <w:webHidden/>
          </w:rPr>
          <w:fldChar w:fldCharType="end"/>
        </w:r>
      </w:hyperlink>
    </w:p>
    <w:p w14:paraId="1B759A68" w14:textId="09832282" w:rsidR="008900A0" w:rsidRDefault="008900A0">
      <w:pPr>
        <w:pStyle w:val="TOC1"/>
        <w:rPr>
          <w:rFonts w:asciiTheme="minorHAnsi" w:eastAsiaTheme="minorEastAsia" w:hAnsiTheme="minorHAnsi" w:cstheme="minorBidi"/>
          <w:noProof/>
          <w:sz w:val="22"/>
          <w:szCs w:val="22"/>
        </w:rPr>
      </w:pPr>
      <w:hyperlink w:anchor="_Toc124943762" w:history="1">
        <w:r w:rsidRPr="00CD1352">
          <w:rPr>
            <w:rStyle w:val="Hyperlink"/>
            <w:noProof/>
          </w:rPr>
          <w:t>Appendix A. References</w:t>
        </w:r>
        <w:r>
          <w:rPr>
            <w:noProof/>
            <w:webHidden/>
          </w:rPr>
          <w:tab/>
        </w:r>
        <w:r>
          <w:rPr>
            <w:noProof/>
            <w:webHidden/>
          </w:rPr>
          <w:fldChar w:fldCharType="begin"/>
        </w:r>
        <w:r>
          <w:rPr>
            <w:noProof/>
            <w:webHidden/>
          </w:rPr>
          <w:instrText xml:space="preserve"> PAGEREF _Toc124943762 \h </w:instrText>
        </w:r>
        <w:r>
          <w:rPr>
            <w:noProof/>
            <w:webHidden/>
          </w:rPr>
        </w:r>
        <w:r>
          <w:rPr>
            <w:noProof/>
            <w:webHidden/>
          </w:rPr>
          <w:fldChar w:fldCharType="separate"/>
        </w:r>
        <w:r w:rsidR="00826290">
          <w:rPr>
            <w:noProof/>
            <w:webHidden/>
          </w:rPr>
          <w:t>7</w:t>
        </w:r>
        <w:r>
          <w:rPr>
            <w:noProof/>
            <w:webHidden/>
          </w:rPr>
          <w:fldChar w:fldCharType="end"/>
        </w:r>
      </w:hyperlink>
    </w:p>
    <w:p w14:paraId="09B14B72" w14:textId="61ED3C5F" w:rsidR="008900A0" w:rsidRDefault="008900A0">
      <w:pPr>
        <w:pStyle w:val="TOC2"/>
        <w:tabs>
          <w:tab w:val="right" w:leader="dot" w:pos="9350"/>
        </w:tabs>
        <w:rPr>
          <w:rFonts w:asciiTheme="minorHAnsi" w:eastAsiaTheme="minorEastAsia" w:hAnsiTheme="minorHAnsi" w:cstheme="minorBidi"/>
          <w:noProof/>
          <w:sz w:val="22"/>
          <w:szCs w:val="22"/>
        </w:rPr>
      </w:pPr>
      <w:hyperlink w:anchor="_Toc124943763" w:history="1">
        <w:r w:rsidRPr="00CD1352">
          <w:rPr>
            <w:rStyle w:val="Hyperlink"/>
            <w:noProof/>
          </w:rPr>
          <w:t>A.1 Normative References</w:t>
        </w:r>
        <w:r>
          <w:rPr>
            <w:noProof/>
            <w:webHidden/>
          </w:rPr>
          <w:tab/>
        </w:r>
        <w:r>
          <w:rPr>
            <w:noProof/>
            <w:webHidden/>
          </w:rPr>
          <w:fldChar w:fldCharType="begin"/>
        </w:r>
        <w:r>
          <w:rPr>
            <w:noProof/>
            <w:webHidden/>
          </w:rPr>
          <w:instrText xml:space="preserve"> PAGEREF _Toc124943763 \h </w:instrText>
        </w:r>
        <w:r>
          <w:rPr>
            <w:noProof/>
            <w:webHidden/>
          </w:rPr>
        </w:r>
        <w:r>
          <w:rPr>
            <w:noProof/>
            <w:webHidden/>
          </w:rPr>
          <w:fldChar w:fldCharType="separate"/>
        </w:r>
        <w:r w:rsidR="00826290">
          <w:rPr>
            <w:noProof/>
            <w:webHidden/>
          </w:rPr>
          <w:t>7</w:t>
        </w:r>
        <w:r>
          <w:rPr>
            <w:noProof/>
            <w:webHidden/>
          </w:rPr>
          <w:fldChar w:fldCharType="end"/>
        </w:r>
      </w:hyperlink>
    </w:p>
    <w:p w14:paraId="71A808B6" w14:textId="49ECF884" w:rsidR="008900A0" w:rsidRDefault="008900A0">
      <w:pPr>
        <w:pStyle w:val="TOC2"/>
        <w:tabs>
          <w:tab w:val="right" w:leader="dot" w:pos="9350"/>
        </w:tabs>
        <w:rPr>
          <w:rFonts w:asciiTheme="minorHAnsi" w:eastAsiaTheme="minorEastAsia" w:hAnsiTheme="minorHAnsi" w:cstheme="minorBidi"/>
          <w:noProof/>
          <w:sz w:val="22"/>
          <w:szCs w:val="22"/>
        </w:rPr>
      </w:pPr>
      <w:hyperlink w:anchor="_Toc124943764" w:history="1">
        <w:r w:rsidRPr="00CD1352">
          <w:rPr>
            <w:rStyle w:val="Hyperlink"/>
            <w:noProof/>
          </w:rPr>
          <w:t>A.2 Informative References</w:t>
        </w:r>
        <w:r>
          <w:rPr>
            <w:noProof/>
            <w:webHidden/>
          </w:rPr>
          <w:tab/>
        </w:r>
        <w:r>
          <w:rPr>
            <w:noProof/>
            <w:webHidden/>
          </w:rPr>
          <w:fldChar w:fldCharType="begin"/>
        </w:r>
        <w:r>
          <w:rPr>
            <w:noProof/>
            <w:webHidden/>
          </w:rPr>
          <w:instrText xml:space="preserve"> PAGEREF _Toc124943764 \h </w:instrText>
        </w:r>
        <w:r>
          <w:rPr>
            <w:noProof/>
            <w:webHidden/>
          </w:rPr>
        </w:r>
        <w:r>
          <w:rPr>
            <w:noProof/>
            <w:webHidden/>
          </w:rPr>
          <w:fldChar w:fldCharType="separate"/>
        </w:r>
        <w:r w:rsidR="00826290">
          <w:rPr>
            <w:noProof/>
            <w:webHidden/>
          </w:rPr>
          <w:t>8</w:t>
        </w:r>
        <w:r>
          <w:rPr>
            <w:noProof/>
            <w:webHidden/>
          </w:rPr>
          <w:fldChar w:fldCharType="end"/>
        </w:r>
      </w:hyperlink>
    </w:p>
    <w:p w14:paraId="56632614" w14:textId="5576E261" w:rsidR="008900A0" w:rsidRDefault="008900A0">
      <w:pPr>
        <w:pStyle w:val="TOC1"/>
        <w:rPr>
          <w:rFonts w:asciiTheme="minorHAnsi" w:eastAsiaTheme="minorEastAsia" w:hAnsiTheme="minorHAnsi" w:cstheme="minorBidi"/>
          <w:noProof/>
          <w:sz w:val="22"/>
          <w:szCs w:val="22"/>
        </w:rPr>
      </w:pPr>
      <w:hyperlink w:anchor="_Toc124943765" w:history="1">
        <w:r w:rsidRPr="00CD1352">
          <w:rPr>
            <w:rStyle w:val="Hyperlink"/>
            <w:noProof/>
          </w:rPr>
          <w:t>Appendix B. Security and Privacy Considerations</w:t>
        </w:r>
        <w:r>
          <w:rPr>
            <w:noProof/>
            <w:webHidden/>
          </w:rPr>
          <w:tab/>
        </w:r>
        <w:r>
          <w:rPr>
            <w:noProof/>
            <w:webHidden/>
          </w:rPr>
          <w:fldChar w:fldCharType="begin"/>
        </w:r>
        <w:r>
          <w:rPr>
            <w:noProof/>
            <w:webHidden/>
          </w:rPr>
          <w:instrText xml:space="preserve"> PAGEREF _Toc124943765 \h </w:instrText>
        </w:r>
        <w:r>
          <w:rPr>
            <w:noProof/>
            <w:webHidden/>
          </w:rPr>
        </w:r>
        <w:r>
          <w:rPr>
            <w:noProof/>
            <w:webHidden/>
          </w:rPr>
          <w:fldChar w:fldCharType="separate"/>
        </w:r>
        <w:r w:rsidR="00826290">
          <w:rPr>
            <w:noProof/>
            <w:webHidden/>
          </w:rPr>
          <w:t>9</w:t>
        </w:r>
        <w:r>
          <w:rPr>
            <w:noProof/>
            <w:webHidden/>
          </w:rPr>
          <w:fldChar w:fldCharType="end"/>
        </w:r>
      </w:hyperlink>
    </w:p>
    <w:p w14:paraId="34B89FC3" w14:textId="05BD4DB6" w:rsidR="008900A0" w:rsidRDefault="008900A0">
      <w:pPr>
        <w:pStyle w:val="TOC1"/>
        <w:rPr>
          <w:rFonts w:asciiTheme="minorHAnsi" w:eastAsiaTheme="minorEastAsia" w:hAnsiTheme="minorHAnsi" w:cstheme="minorBidi"/>
          <w:noProof/>
          <w:sz w:val="22"/>
          <w:szCs w:val="22"/>
        </w:rPr>
      </w:pPr>
      <w:hyperlink w:anchor="_Toc124943766" w:history="1">
        <w:r w:rsidRPr="00CD1352">
          <w:rPr>
            <w:rStyle w:val="Hyperlink"/>
            <w:noProof/>
          </w:rPr>
          <w:t>Appendix C. Acknowledgments</w:t>
        </w:r>
        <w:r>
          <w:rPr>
            <w:noProof/>
            <w:webHidden/>
          </w:rPr>
          <w:tab/>
        </w:r>
        <w:r>
          <w:rPr>
            <w:noProof/>
            <w:webHidden/>
          </w:rPr>
          <w:fldChar w:fldCharType="begin"/>
        </w:r>
        <w:r>
          <w:rPr>
            <w:noProof/>
            <w:webHidden/>
          </w:rPr>
          <w:instrText xml:space="preserve"> PAGEREF _Toc124943766 \h </w:instrText>
        </w:r>
        <w:r>
          <w:rPr>
            <w:noProof/>
            <w:webHidden/>
          </w:rPr>
        </w:r>
        <w:r>
          <w:rPr>
            <w:noProof/>
            <w:webHidden/>
          </w:rPr>
          <w:fldChar w:fldCharType="separate"/>
        </w:r>
        <w:r w:rsidR="00826290">
          <w:rPr>
            <w:noProof/>
            <w:webHidden/>
          </w:rPr>
          <w:t>10</w:t>
        </w:r>
        <w:r>
          <w:rPr>
            <w:noProof/>
            <w:webHidden/>
          </w:rPr>
          <w:fldChar w:fldCharType="end"/>
        </w:r>
      </w:hyperlink>
    </w:p>
    <w:p w14:paraId="29D5D528" w14:textId="1F897257" w:rsidR="008900A0" w:rsidRDefault="008900A0">
      <w:pPr>
        <w:pStyle w:val="TOC2"/>
        <w:tabs>
          <w:tab w:val="right" w:leader="dot" w:pos="9350"/>
        </w:tabs>
        <w:rPr>
          <w:rFonts w:asciiTheme="minorHAnsi" w:eastAsiaTheme="minorEastAsia" w:hAnsiTheme="minorHAnsi" w:cstheme="minorBidi"/>
          <w:noProof/>
          <w:sz w:val="22"/>
          <w:szCs w:val="22"/>
        </w:rPr>
      </w:pPr>
      <w:hyperlink w:anchor="_Toc124943767" w:history="1">
        <w:r w:rsidRPr="00CD1352">
          <w:rPr>
            <w:rStyle w:val="Hyperlink"/>
            <w:noProof/>
          </w:rPr>
          <w:t>C.1 Special Thanks</w:t>
        </w:r>
        <w:r>
          <w:rPr>
            <w:noProof/>
            <w:webHidden/>
          </w:rPr>
          <w:tab/>
        </w:r>
        <w:r>
          <w:rPr>
            <w:noProof/>
            <w:webHidden/>
          </w:rPr>
          <w:fldChar w:fldCharType="begin"/>
        </w:r>
        <w:r>
          <w:rPr>
            <w:noProof/>
            <w:webHidden/>
          </w:rPr>
          <w:instrText xml:space="preserve"> PAGEREF _Toc124943767 \h </w:instrText>
        </w:r>
        <w:r>
          <w:rPr>
            <w:noProof/>
            <w:webHidden/>
          </w:rPr>
        </w:r>
        <w:r>
          <w:rPr>
            <w:noProof/>
            <w:webHidden/>
          </w:rPr>
          <w:fldChar w:fldCharType="separate"/>
        </w:r>
        <w:r w:rsidR="00826290">
          <w:rPr>
            <w:noProof/>
            <w:webHidden/>
          </w:rPr>
          <w:t>10</w:t>
        </w:r>
        <w:r>
          <w:rPr>
            <w:noProof/>
            <w:webHidden/>
          </w:rPr>
          <w:fldChar w:fldCharType="end"/>
        </w:r>
      </w:hyperlink>
    </w:p>
    <w:p w14:paraId="0B5F26CB" w14:textId="10EAD287" w:rsidR="008900A0" w:rsidRDefault="008900A0">
      <w:pPr>
        <w:pStyle w:val="TOC2"/>
        <w:tabs>
          <w:tab w:val="right" w:leader="dot" w:pos="9350"/>
        </w:tabs>
        <w:rPr>
          <w:rFonts w:asciiTheme="minorHAnsi" w:eastAsiaTheme="minorEastAsia" w:hAnsiTheme="minorHAnsi" w:cstheme="minorBidi"/>
          <w:noProof/>
          <w:sz w:val="22"/>
          <w:szCs w:val="22"/>
        </w:rPr>
      </w:pPr>
      <w:hyperlink w:anchor="_Toc124943768" w:history="1">
        <w:r w:rsidRPr="00CD1352">
          <w:rPr>
            <w:rStyle w:val="Hyperlink"/>
            <w:noProof/>
          </w:rPr>
          <w:t>C.2 Participants</w:t>
        </w:r>
        <w:r>
          <w:rPr>
            <w:noProof/>
            <w:webHidden/>
          </w:rPr>
          <w:tab/>
        </w:r>
        <w:r>
          <w:rPr>
            <w:noProof/>
            <w:webHidden/>
          </w:rPr>
          <w:fldChar w:fldCharType="begin"/>
        </w:r>
        <w:r>
          <w:rPr>
            <w:noProof/>
            <w:webHidden/>
          </w:rPr>
          <w:instrText xml:space="preserve"> PAGEREF _Toc124943768 \h </w:instrText>
        </w:r>
        <w:r>
          <w:rPr>
            <w:noProof/>
            <w:webHidden/>
          </w:rPr>
        </w:r>
        <w:r>
          <w:rPr>
            <w:noProof/>
            <w:webHidden/>
          </w:rPr>
          <w:fldChar w:fldCharType="separate"/>
        </w:r>
        <w:r w:rsidR="00826290">
          <w:rPr>
            <w:noProof/>
            <w:webHidden/>
          </w:rPr>
          <w:t>10</w:t>
        </w:r>
        <w:r>
          <w:rPr>
            <w:noProof/>
            <w:webHidden/>
          </w:rPr>
          <w:fldChar w:fldCharType="end"/>
        </w:r>
      </w:hyperlink>
    </w:p>
    <w:p w14:paraId="5C5FE341" w14:textId="2C279FC0" w:rsidR="008900A0" w:rsidRDefault="008900A0">
      <w:pPr>
        <w:pStyle w:val="TOC1"/>
        <w:rPr>
          <w:rFonts w:asciiTheme="minorHAnsi" w:eastAsiaTheme="minorEastAsia" w:hAnsiTheme="minorHAnsi" w:cstheme="minorBidi"/>
          <w:noProof/>
          <w:sz w:val="22"/>
          <w:szCs w:val="22"/>
        </w:rPr>
      </w:pPr>
      <w:hyperlink w:anchor="_Toc124943769" w:history="1">
        <w:r w:rsidRPr="00CD1352">
          <w:rPr>
            <w:rStyle w:val="Hyperlink"/>
            <w:noProof/>
          </w:rPr>
          <w:t>Appendix D. Revision History</w:t>
        </w:r>
        <w:r>
          <w:rPr>
            <w:noProof/>
            <w:webHidden/>
          </w:rPr>
          <w:tab/>
        </w:r>
        <w:r>
          <w:rPr>
            <w:noProof/>
            <w:webHidden/>
          </w:rPr>
          <w:fldChar w:fldCharType="begin"/>
        </w:r>
        <w:r>
          <w:rPr>
            <w:noProof/>
            <w:webHidden/>
          </w:rPr>
          <w:instrText xml:space="preserve"> PAGEREF _Toc124943769 \h </w:instrText>
        </w:r>
        <w:r>
          <w:rPr>
            <w:noProof/>
            <w:webHidden/>
          </w:rPr>
        </w:r>
        <w:r>
          <w:rPr>
            <w:noProof/>
            <w:webHidden/>
          </w:rPr>
          <w:fldChar w:fldCharType="separate"/>
        </w:r>
        <w:r w:rsidR="00826290">
          <w:rPr>
            <w:noProof/>
            <w:webHidden/>
          </w:rPr>
          <w:t>11</w:t>
        </w:r>
        <w:r>
          <w:rPr>
            <w:noProof/>
            <w:webHidden/>
          </w:rPr>
          <w:fldChar w:fldCharType="end"/>
        </w:r>
      </w:hyperlink>
    </w:p>
    <w:p w14:paraId="659E2694" w14:textId="30197208" w:rsidR="008900A0" w:rsidRDefault="008900A0">
      <w:pPr>
        <w:pStyle w:val="TOC1"/>
        <w:rPr>
          <w:rFonts w:asciiTheme="minorHAnsi" w:eastAsiaTheme="minorEastAsia" w:hAnsiTheme="minorHAnsi" w:cstheme="minorBidi"/>
          <w:noProof/>
          <w:sz w:val="22"/>
          <w:szCs w:val="22"/>
        </w:rPr>
      </w:pPr>
      <w:hyperlink w:anchor="_Toc124943770" w:history="1">
        <w:r w:rsidRPr="00CD1352">
          <w:rPr>
            <w:rStyle w:val="Hyperlink"/>
            <w:noProof/>
          </w:rPr>
          <w:t>Appendix E. Example Title</w:t>
        </w:r>
        <w:r>
          <w:rPr>
            <w:noProof/>
            <w:webHidden/>
          </w:rPr>
          <w:tab/>
        </w:r>
        <w:r>
          <w:rPr>
            <w:noProof/>
            <w:webHidden/>
          </w:rPr>
          <w:fldChar w:fldCharType="begin"/>
        </w:r>
        <w:r>
          <w:rPr>
            <w:noProof/>
            <w:webHidden/>
          </w:rPr>
          <w:instrText xml:space="preserve"> PAGEREF _Toc124943770 \h </w:instrText>
        </w:r>
        <w:r>
          <w:rPr>
            <w:noProof/>
            <w:webHidden/>
          </w:rPr>
        </w:r>
        <w:r>
          <w:rPr>
            <w:noProof/>
            <w:webHidden/>
          </w:rPr>
          <w:fldChar w:fldCharType="separate"/>
        </w:r>
        <w:r w:rsidR="00826290">
          <w:rPr>
            <w:noProof/>
            <w:webHidden/>
          </w:rPr>
          <w:t>12</w:t>
        </w:r>
        <w:r>
          <w:rPr>
            <w:noProof/>
            <w:webHidden/>
          </w:rPr>
          <w:fldChar w:fldCharType="end"/>
        </w:r>
      </w:hyperlink>
    </w:p>
    <w:p w14:paraId="7F3AE02A" w14:textId="20FF45C0" w:rsidR="008900A0" w:rsidRDefault="008900A0">
      <w:pPr>
        <w:pStyle w:val="TOC2"/>
        <w:tabs>
          <w:tab w:val="right" w:leader="dot" w:pos="9350"/>
        </w:tabs>
        <w:rPr>
          <w:rFonts w:asciiTheme="minorHAnsi" w:eastAsiaTheme="minorEastAsia" w:hAnsiTheme="minorHAnsi" w:cstheme="minorBidi"/>
          <w:noProof/>
          <w:sz w:val="22"/>
          <w:szCs w:val="22"/>
        </w:rPr>
      </w:pPr>
      <w:hyperlink w:anchor="_Toc124943771" w:history="1">
        <w:r w:rsidRPr="00CD1352">
          <w:rPr>
            <w:rStyle w:val="Hyperlink"/>
            <w:noProof/>
          </w:rPr>
          <w:t>E.1 Subsidiary section</w:t>
        </w:r>
        <w:r>
          <w:rPr>
            <w:noProof/>
            <w:webHidden/>
          </w:rPr>
          <w:tab/>
        </w:r>
        <w:r>
          <w:rPr>
            <w:noProof/>
            <w:webHidden/>
          </w:rPr>
          <w:fldChar w:fldCharType="begin"/>
        </w:r>
        <w:r>
          <w:rPr>
            <w:noProof/>
            <w:webHidden/>
          </w:rPr>
          <w:instrText xml:space="preserve"> PAGEREF _Toc124943771 \h </w:instrText>
        </w:r>
        <w:r>
          <w:rPr>
            <w:noProof/>
            <w:webHidden/>
          </w:rPr>
        </w:r>
        <w:r>
          <w:rPr>
            <w:noProof/>
            <w:webHidden/>
          </w:rPr>
          <w:fldChar w:fldCharType="separate"/>
        </w:r>
        <w:r w:rsidR="00826290">
          <w:rPr>
            <w:noProof/>
            <w:webHidden/>
          </w:rPr>
          <w:t>12</w:t>
        </w:r>
        <w:r>
          <w:rPr>
            <w:noProof/>
            <w:webHidden/>
          </w:rPr>
          <w:fldChar w:fldCharType="end"/>
        </w:r>
      </w:hyperlink>
    </w:p>
    <w:p w14:paraId="10B6BAC0" w14:textId="7BF053ED" w:rsidR="008900A0" w:rsidRDefault="008900A0">
      <w:pPr>
        <w:pStyle w:val="TOC3"/>
        <w:tabs>
          <w:tab w:val="right" w:leader="dot" w:pos="9350"/>
        </w:tabs>
        <w:rPr>
          <w:rFonts w:asciiTheme="minorHAnsi" w:eastAsiaTheme="minorEastAsia" w:hAnsiTheme="minorHAnsi" w:cstheme="minorBidi"/>
          <w:noProof/>
          <w:sz w:val="22"/>
          <w:szCs w:val="22"/>
        </w:rPr>
      </w:pPr>
      <w:hyperlink w:anchor="_Toc124943772" w:history="1">
        <w:r w:rsidRPr="00CD1352">
          <w:rPr>
            <w:rStyle w:val="Hyperlink"/>
            <w:noProof/>
          </w:rPr>
          <w:t>E.1.1 Sub-subsidiary section</w:t>
        </w:r>
        <w:r>
          <w:rPr>
            <w:noProof/>
            <w:webHidden/>
          </w:rPr>
          <w:tab/>
        </w:r>
        <w:r>
          <w:rPr>
            <w:noProof/>
            <w:webHidden/>
          </w:rPr>
          <w:fldChar w:fldCharType="begin"/>
        </w:r>
        <w:r>
          <w:rPr>
            <w:noProof/>
            <w:webHidden/>
          </w:rPr>
          <w:instrText xml:space="preserve"> PAGEREF _Toc124943772 \h </w:instrText>
        </w:r>
        <w:r>
          <w:rPr>
            <w:noProof/>
            <w:webHidden/>
          </w:rPr>
        </w:r>
        <w:r>
          <w:rPr>
            <w:noProof/>
            <w:webHidden/>
          </w:rPr>
          <w:fldChar w:fldCharType="separate"/>
        </w:r>
        <w:r w:rsidR="00826290">
          <w:rPr>
            <w:noProof/>
            <w:webHidden/>
          </w:rPr>
          <w:t>12</w:t>
        </w:r>
        <w:r>
          <w:rPr>
            <w:noProof/>
            <w:webHidden/>
          </w:rPr>
          <w:fldChar w:fldCharType="end"/>
        </w:r>
      </w:hyperlink>
    </w:p>
    <w:p w14:paraId="4D27053B" w14:textId="596AF92B" w:rsidR="008900A0" w:rsidRDefault="008900A0">
      <w:pPr>
        <w:pStyle w:val="TOC4"/>
        <w:tabs>
          <w:tab w:val="right" w:leader="dot" w:pos="9350"/>
        </w:tabs>
        <w:rPr>
          <w:rFonts w:asciiTheme="minorHAnsi" w:eastAsiaTheme="minorEastAsia" w:hAnsiTheme="minorHAnsi" w:cstheme="minorBidi"/>
          <w:noProof/>
          <w:sz w:val="22"/>
          <w:szCs w:val="22"/>
        </w:rPr>
      </w:pPr>
      <w:hyperlink w:anchor="_Toc124943773" w:history="1">
        <w:r w:rsidRPr="00CD1352">
          <w:rPr>
            <w:rStyle w:val="Hyperlink"/>
            <w:noProof/>
          </w:rPr>
          <w:t>E.1.1.1 Sub-sub-subsidiary section</w:t>
        </w:r>
        <w:r>
          <w:rPr>
            <w:noProof/>
            <w:webHidden/>
          </w:rPr>
          <w:tab/>
        </w:r>
        <w:r>
          <w:rPr>
            <w:noProof/>
            <w:webHidden/>
          </w:rPr>
          <w:fldChar w:fldCharType="begin"/>
        </w:r>
        <w:r>
          <w:rPr>
            <w:noProof/>
            <w:webHidden/>
          </w:rPr>
          <w:instrText xml:space="preserve"> PAGEREF _Toc124943773 \h </w:instrText>
        </w:r>
        <w:r>
          <w:rPr>
            <w:noProof/>
            <w:webHidden/>
          </w:rPr>
        </w:r>
        <w:r>
          <w:rPr>
            <w:noProof/>
            <w:webHidden/>
          </w:rPr>
          <w:fldChar w:fldCharType="separate"/>
        </w:r>
        <w:r w:rsidR="00826290">
          <w:rPr>
            <w:noProof/>
            <w:webHidden/>
          </w:rPr>
          <w:t>12</w:t>
        </w:r>
        <w:r>
          <w:rPr>
            <w:noProof/>
            <w:webHidden/>
          </w:rPr>
          <w:fldChar w:fldCharType="end"/>
        </w:r>
      </w:hyperlink>
    </w:p>
    <w:p w14:paraId="6D008C16" w14:textId="4365E86E" w:rsidR="008900A0" w:rsidRDefault="008900A0">
      <w:pPr>
        <w:pStyle w:val="TOC5"/>
        <w:tabs>
          <w:tab w:val="right" w:leader="dot" w:pos="9350"/>
        </w:tabs>
        <w:rPr>
          <w:rFonts w:asciiTheme="minorHAnsi" w:eastAsiaTheme="minorEastAsia" w:hAnsiTheme="minorHAnsi" w:cstheme="minorBidi"/>
          <w:noProof/>
          <w:sz w:val="22"/>
          <w:szCs w:val="22"/>
        </w:rPr>
      </w:pPr>
      <w:hyperlink w:anchor="_Toc124943774" w:history="1">
        <w:r w:rsidRPr="00CD1352">
          <w:rPr>
            <w:rStyle w:val="Hyperlink"/>
            <w:rFonts w:ascii="Arial" w:hAnsi="Arial"/>
            <w:noProof/>
          </w:rPr>
          <w:t>E.1.1.1.1</w:t>
        </w:r>
        <w:r w:rsidRPr="00CD1352">
          <w:rPr>
            <w:rStyle w:val="Hyperlink"/>
            <w:noProof/>
          </w:rPr>
          <w:t xml:space="preserve"> Sub-sub-sub-subsidiary section</w:t>
        </w:r>
        <w:r>
          <w:rPr>
            <w:noProof/>
            <w:webHidden/>
          </w:rPr>
          <w:tab/>
        </w:r>
        <w:r>
          <w:rPr>
            <w:noProof/>
            <w:webHidden/>
          </w:rPr>
          <w:fldChar w:fldCharType="begin"/>
        </w:r>
        <w:r>
          <w:rPr>
            <w:noProof/>
            <w:webHidden/>
          </w:rPr>
          <w:instrText xml:space="preserve"> PAGEREF _Toc124943774 \h </w:instrText>
        </w:r>
        <w:r>
          <w:rPr>
            <w:noProof/>
            <w:webHidden/>
          </w:rPr>
        </w:r>
        <w:r>
          <w:rPr>
            <w:noProof/>
            <w:webHidden/>
          </w:rPr>
          <w:fldChar w:fldCharType="separate"/>
        </w:r>
        <w:r w:rsidR="00826290">
          <w:rPr>
            <w:noProof/>
            <w:webHidden/>
          </w:rPr>
          <w:t>12</w:t>
        </w:r>
        <w:r>
          <w:rPr>
            <w:noProof/>
            <w:webHidden/>
          </w:rPr>
          <w:fldChar w:fldCharType="end"/>
        </w:r>
      </w:hyperlink>
    </w:p>
    <w:p w14:paraId="490B1829" w14:textId="0C1BF169" w:rsidR="008900A0" w:rsidRDefault="008900A0">
      <w:pPr>
        <w:pStyle w:val="TOC1"/>
        <w:rPr>
          <w:rFonts w:asciiTheme="minorHAnsi" w:eastAsiaTheme="minorEastAsia" w:hAnsiTheme="minorHAnsi" w:cstheme="minorBidi"/>
          <w:noProof/>
          <w:sz w:val="22"/>
          <w:szCs w:val="22"/>
        </w:rPr>
      </w:pPr>
      <w:hyperlink w:anchor="_Toc124943775" w:history="1">
        <w:r w:rsidRPr="00CD1352">
          <w:rPr>
            <w:rStyle w:val="Hyperlink"/>
            <w:noProof/>
          </w:rPr>
          <w:t>Appendix F. Notices</w:t>
        </w:r>
        <w:r>
          <w:rPr>
            <w:noProof/>
            <w:webHidden/>
          </w:rPr>
          <w:tab/>
        </w:r>
        <w:r>
          <w:rPr>
            <w:noProof/>
            <w:webHidden/>
          </w:rPr>
          <w:fldChar w:fldCharType="begin"/>
        </w:r>
        <w:r>
          <w:rPr>
            <w:noProof/>
            <w:webHidden/>
          </w:rPr>
          <w:instrText xml:space="preserve"> PAGEREF _Toc124943775 \h </w:instrText>
        </w:r>
        <w:r>
          <w:rPr>
            <w:noProof/>
            <w:webHidden/>
          </w:rPr>
        </w:r>
        <w:r>
          <w:rPr>
            <w:noProof/>
            <w:webHidden/>
          </w:rPr>
          <w:fldChar w:fldCharType="separate"/>
        </w:r>
        <w:r w:rsidR="00826290">
          <w:rPr>
            <w:noProof/>
            <w:webHidden/>
          </w:rPr>
          <w:t>13</w:t>
        </w:r>
        <w:r>
          <w:rPr>
            <w:noProof/>
            <w:webHidden/>
          </w:rPr>
          <w:fldChar w:fldCharType="end"/>
        </w:r>
      </w:hyperlink>
    </w:p>
    <w:p w14:paraId="300EBE96" w14:textId="49AAB396" w:rsidR="006E4329" w:rsidRDefault="000C66BB" w:rsidP="00544386">
      <w:pPr>
        <w:pStyle w:val="Abstract"/>
      </w:pPr>
      <w:r>
        <w:rPr>
          <w:szCs w:val="24"/>
        </w:rPr>
        <w:fldChar w:fldCharType="end"/>
      </w:r>
    </w:p>
    <w:p w14:paraId="40B2461A" w14:textId="77777777" w:rsidR="00903BE1" w:rsidRDefault="00903BE1" w:rsidP="00E01912">
      <w:pPr>
        <w:sectPr w:rsidR="00903BE1" w:rsidSect="00CA5DF3">
          <w:footerReference w:type="default" r:id="rId30"/>
          <w:pgSz w:w="12240" w:h="15840" w:code="1"/>
          <w:pgMar w:top="1440" w:right="1440" w:bottom="720" w:left="1440" w:header="720" w:footer="418" w:gutter="0"/>
          <w:cols w:space="720"/>
          <w:docGrid w:linePitch="360"/>
        </w:sectPr>
      </w:pPr>
      <w:bookmarkStart w:id="2" w:name="_Toc287332006"/>
    </w:p>
    <w:bookmarkEnd w:id="2"/>
    <w:p w14:paraId="332C9894" w14:textId="1C2D5F3A" w:rsidR="006D31DB" w:rsidRDefault="00B355BC" w:rsidP="00FD22AC">
      <w:pPr>
        <w:pStyle w:val="Heading1"/>
      </w:pPr>
      <w:r>
        <w:t xml:space="preserve">Approved Errata for ECF Core </w:t>
      </w:r>
      <w:r w:rsidR="008462A5">
        <w:t>5.01</w:t>
      </w:r>
    </w:p>
    <w:p w14:paraId="50E64719" w14:textId="71283ACB" w:rsidR="0012387E" w:rsidRPr="0012387E" w:rsidRDefault="00B355BC" w:rsidP="0012387E">
      <w:pPr>
        <w:pStyle w:val="RelatedWork"/>
      </w:pPr>
      <w:r w:rsidRPr="00B355BC">
        <w:t xml:space="preserve">Following are the approved errata to the Electronic Court Filing v5.01 Committee Specification. All references schemas are provided with the </w:t>
      </w:r>
      <w:r w:rsidR="009B09A9">
        <w:rPr>
          <w:rStyle w:val="refterm0"/>
          <w:rFonts w:cs="Liberation Sans"/>
          <w:b/>
          <w:bCs/>
          <w:color w:val="000000"/>
        </w:rPr>
        <w:t>[ECF-v5.01]</w:t>
      </w:r>
      <w:r w:rsidR="009B09A9" w:rsidRPr="009B09A9">
        <w:rPr>
          <w:rStyle w:val="refterm0"/>
          <w:rFonts w:cs="Liberation Sans"/>
          <w:color w:val="000000"/>
        </w:rPr>
        <w:t xml:space="preserve"> specification.</w:t>
      </w:r>
    </w:p>
    <w:p w14:paraId="2D42620D" w14:textId="5071AD15" w:rsidR="0012387E" w:rsidRDefault="003C3070" w:rsidP="0012387E">
      <w:pPr>
        <w:pStyle w:val="Heading2"/>
      </w:pPr>
      <w:r w:rsidRPr="003C3070">
        <w:t xml:space="preserve">Reference to </w:t>
      </w:r>
      <w:proofErr w:type="spellStart"/>
      <w:proofErr w:type="gramStart"/>
      <w:r w:rsidRPr="003C3070">
        <w:t>ecf:CasePartySelfRepresentationIndicator</w:t>
      </w:r>
      <w:proofErr w:type="spellEnd"/>
      <w:proofErr w:type="gramEnd"/>
    </w:p>
    <w:p w14:paraId="1DAB9EAB" w14:textId="77777777" w:rsidR="00710DD5" w:rsidRPr="00411A97" w:rsidRDefault="00710DD5" w:rsidP="00710DD5">
      <w:bookmarkStart w:id="3" w:name="_Toc124943758"/>
      <w:r>
        <w:t>In Section 6.5 Case Participant Rules, replace the second paragraph with the following:</w:t>
      </w:r>
    </w:p>
    <w:p w14:paraId="5BF2BBD8" w14:textId="77777777" w:rsidR="00710DD5" w:rsidRDefault="00710DD5" w:rsidP="00710DD5">
      <w:pPr>
        <w:ind w:left="360"/>
      </w:pPr>
      <w:r w:rsidRPr="005D30AB">
        <w:rPr>
          <w:rFonts w:cs="Arial"/>
        </w:rPr>
        <w:t xml:space="preserve">The </w:t>
      </w:r>
      <w:hyperlink r:id="rId31" w:history="1">
        <w:proofErr w:type="spellStart"/>
        <w:r w:rsidRPr="005D30AB">
          <w:rPr>
            <w:rStyle w:val="Hyperlink"/>
            <w:rFonts w:ascii="Courier New" w:hAnsi="Courier New"/>
          </w:rPr>
          <w:t>CaseParticipantRoleCode.gc</w:t>
        </w:r>
        <w:proofErr w:type="spellEnd"/>
      </w:hyperlink>
      <w:r w:rsidRPr="005D30AB">
        <w:rPr>
          <w:rStyle w:val="Hyperlink"/>
          <w:rFonts w:ascii="Courier New" w:hAnsi="Courier New"/>
        </w:rPr>
        <w:t xml:space="preserve"> </w:t>
      </w:r>
      <w:r w:rsidRPr="005D30AB">
        <w:rPr>
          <w:rFonts w:cs="Arial"/>
        </w:rPr>
        <w:t xml:space="preserve">code list defines the allowed values for </w:t>
      </w:r>
      <w:proofErr w:type="spellStart"/>
      <w:proofErr w:type="gramStart"/>
      <w:r w:rsidRPr="005D30AB">
        <w:rPr>
          <w:rFonts w:ascii="Courier New" w:hAnsi="Courier New"/>
        </w:rPr>
        <w:t>ecf:CaseParticipantRoleCode</w:t>
      </w:r>
      <w:proofErr w:type="spellEnd"/>
      <w:proofErr w:type="gramEnd"/>
      <w:r w:rsidRPr="005D30AB">
        <w:rPr>
          <w:rFonts w:cs="Arial"/>
        </w:rPr>
        <w:t xml:space="preserve"> and includes columns indicating which code values are valid in combination with each role element.  If </w:t>
      </w:r>
      <w:proofErr w:type="spellStart"/>
      <w:r w:rsidRPr="005D30AB">
        <w:rPr>
          <w:rFonts w:ascii="Courier New" w:hAnsi="Courier New"/>
        </w:rPr>
        <w:t>ecf:CaseParticipantRoleCode</w:t>
      </w:r>
      <w:proofErr w:type="spellEnd"/>
      <w:r w:rsidRPr="005D30AB">
        <w:rPr>
          <w:rFonts w:ascii="Calibri" w:hAnsi="Calibri" w:cs="Calibri"/>
        </w:rPr>
        <w:t xml:space="preserve"> </w:t>
      </w:r>
      <w:r w:rsidRPr="005D30AB">
        <w:rPr>
          <w:rFonts w:cs="Arial"/>
        </w:rPr>
        <w:t xml:space="preserve"> is provided, the code value MUST be in the </w:t>
      </w:r>
      <w:hyperlink r:id="rId32" w:history="1">
        <w:proofErr w:type="spellStart"/>
        <w:r w:rsidRPr="005D30AB">
          <w:rPr>
            <w:rStyle w:val="Hyperlink"/>
            <w:rFonts w:ascii="Courier New" w:hAnsi="Courier New"/>
          </w:rPr>
          <w:t>CaseParticipantRoleCode.gc</w:t>
        </w:r>
        <w:proofErr w:type="spellEnd"/>
      </w:hyperlink>
      <w:r w:rsidRPr="005D30AB">
        <w:rPr>
          <w:rFonts w:cs="Arial"/>
        </w:rPr>
        <w:t xml:space="preserve"> code list and the code list column matching the role element MUST have the value “true”.  Parties not represented by an attorney should be represented with </w:t>
      </w:r>
      <w:proofErr w:type="spellStart"/>
      <w:proofErr w:type="gramStart"/>
      <w:r w:rsidRPr="006C17D7">
        <w:rPr>
          <w:rStyle w:val="Element"/>
        </w:rPr>
        <w:t>ecf:CaseParty</w:t>
      </w:r>
      <w:proofErr w:type="spellEnd"/>
      <w:proofErr w:type="gramEnd"/>
      <w:r w:rsidRPr="005D30AB">
        <w:rPr>
          <w:rFonts w:cs="Arial"/>
        </w:rPr>
        <w:t xml:space="preserve"> with </w:t>
      </w:r>
      <w:proofErr w:type="gramStart"/>
      <w:r w:rsidRPr="005D30AB">
        <w:rPr>
          <w:rFonts w:cs="Arial"/>
        </w:rPr>
        <w:t>a</w:t>
      </w:r>
      <w:proofErr w:type="gramEnd"/>
      <w:r w:rsidRPr="005D30AB">
        <w:rPr>
          <w:rFonts w:cs="Arial"/>
        </w:rPr>
        <w:t xml:space="preserve"> </w:t>
      </w:r>
      <w:proofErr w:type="spellStart"/>
      <w:proofErr w:type="gramStart"/>
      <w:r w:rsidRPr="005D30AB">
        <w:rPr>
          <w:rFonts w:ascii="Courier New" w:hAnsi="Courier New"/>
        </w:rPr>
        <w:t>ecf:CasePartySelfRepresentationIndicator</w:t>
      </w:r>
      <w:proofErr w:type="spellEnd"/>
      <w:proofErr w:type="gramEnd"/>
      <w:r w:rsidRPr="005D30AB">
        <w:rPr>
          <w:rFonts w:cs="Arial"/>
        </w:rPr>
        <w:t xml:space="preserve"> value of “</w:t>
      </w:r>
      <w:r w:rsidRPr="00523541">
        <w:rPr>
          <w:rStyle w:val="Datatype"/>
        </w:rPr>
        <w:t>true</w:t>
      </w:r>
      <w:r w:rsidRPr="005D30AB">
        <w:rPr>
          <w:rFonts w:cs="Arial"/>
        </w:rPr>
        <w:t xml:space="preserve">”. </w:t>
      </w:r>
    </w:p>
    <w:bookmarkEnd w:id="3"/>
    <w:p w14:paraId="46EDE5E7" w14:textId="0B19ED2B" w:rsidR="0012387E" w:rsidRDefault="00652895" w:rsidP="00652895">
      <w:pPr>
        <w:pStyle w:val="Heading2"/>
      </w:pPr>
      <w:r w:rsidRPr="00652895">
        <w:t>Case Participant Rules Example</w:t>
      </w:r>
    </w:p>
    <w:p w14:paraId="454E4CC7" w14:textId="77777777" w:rsidR="0043157A" w:rsidRDefault="0043157A" w:rsidP="0043157A">
      <w:r>
        <w:t xml:space="preserve">In Section 6.5 Case Participant Rules, replace the non-normative example with the following </w:t>
      </w:r>
    </w:p>
    <w:p w14:paraId="67E44EF3" w14:textId="77777777" w:rsidR="0043157A" w:rsidRDefault="0043157A" w:rsidP="0043157A">
      <w:pPr>
        <w:pStyle w:val="ListParagraph"/>
      </w:pPr>
    </w:p>
    <w:p w14:paraId="3CB5A641" w14:textId="77777777" w:rsidR="0043157A" w:rsidRPr="006C17D7" w:rsidRDefault="0043157A" w:rsidP="0043157A">
      <w:pPr>
        <w:pStyle w:val="Code"/>
        <w:rPr>
          <w:highlight w:val="lightGray"/>
        </w:rPr>
      </w:pPr>
      <w:r w:rsidRPr="006C17D7">
        <w:rPr>
          <w:color w:val="0000FF"/>
          <w:highlight w:val="lightGray"/>
        </w:rPr>
        <w:t>&lt;</w:t>
      </w:r>
      <w:proofErr w:type="spellStart"/>
      <w:proofErr w:type="gramStart"/>
      <w:r w:rsidRPr="006C17D7">
        <w:rPr>
          <w:color w:val="800000"/>
          <w:highlight w:val="lightGray"/>
        </w:rPr>
        <w:t>nc:Case</w:t>
      </w:r>
      <w:proofErr w:type="spellEnd"/>
      <w:proofErr w:type="gramEnd"/>
      <w:r w:rsidRPr="006C17D7">
        <w:rPr>
          <w:color w:val="FF0000"/>
          <w:highlight w:val="lightGray"/>
        </w:rPr>
        <w:t>&gt;</w:t>
      </w:r>
    </w:p>
    <w:p w14:paraId="1FB7ED9F" w14:textId="77777777" w:rsidR="0043157A" w:rsidRPr="006C17D7" w:rsidRDefault="0043157A" w:rsidP="0043157A">
      <w:pPr>
        <w:pStyle w:val="Code"/>
        <w:rPr>
          <w:highlight w:val="lightGray"/>
        </w:rPr>
      </w:pPr>
      <w:r w:rsidRPr="006C17D7">
        <w:rPr>
          <w:highlight w:val="lightGray"/>
        </w:rPr>
        <w:t xml:space="preserve">  </w:t>
      </w:r>
      <w:r w:rsidRPr="006C17D7">
        <w:rPr>
          <w:color w:val="0000FF"/>
          <w:highlight w:val="lightGray"/>
        </w:rPr>
        <w:t>&lt;</w:t>
      </w:r>
      <w:proofErr w:type="spellStart"/>
      <w:proofErr w:type="gramStart"/>
      <w:r w:rsidRPr="006C17D7">
        <w:rPr>
          <w:color w:val="800000"/>
          <w:highlight w:val="lightGray"/>
        </w:rPr>
        <w:t>nc:CaseTitleText</w:t>
      </w:r>
      <w:proofErr w:type="spellEnd"/>
      <w:proofErr w:type="gramEnd"/>
      <w:r w:rsidRPr="006C17D7">
        <w:rPr>
          <w:color w:val="0000FF"/>
          <w:highlight w:val="lightGray"/>
        </w:rPr>
        <w:t>&gt;</w:t>
      </w:r>
      <w:r w:rsidRPr="006C17D7">
        <w:rPr>
          <w:highlight w:val="lightGray"/>
        </w:rPr>
        <w:t xml:space="preserve">Jane Doe vs. John Doe </w:t>
      </w:r>
      <w:r w:rsidRPr="006C17D7">
        <w:rPr>
          <w:color w:val="0000FF"/>
          <w:highlight w:val="lightGray"/>
        </w:rPr>
        <w:t>&lt;/</w:t>
      </w:r>
      <w:proofErr w:type="spellStart"/>
      <w:proofErr w:type="gramStart"/>
      <w:r w:rsidRPr="006C17D7">
        <w:rPr>
          <w:color w:val="800000"/>
          <w:highlight w:val="lightGray"/>
        </w:rPr>
        <w:t>nc:CaseTitleText</w:t>
      </w:r>
      <w:proofErr w:type="spellEnd"/>
      <w:proofErr w:type="gramEnd"/>
      <w:r w:rsidRPr="006C17D7">
        <w:rPr>
          <w:color w:val="0000FF"/>
          <w:highlight w:val="lightGray"/>
        </w:rPr>
        <w:t>&gt;</w:t>
      </w:r>
    </w:p>
    <w:p w14:paraId="6E23B6B7" w14:textId="77777777" w:rsidR="0043157A" w:rsidRPr="006C17D7" w:rsidRDefault="0043157A" w:rsidP="0043157A">
      <w:pPr>
        <w:pStyle w:val="Code"/>
        <w:rPr>
          <w:color w:val="0000FF"/>
          <w:highlight w:val="lightGray"/>
        </w:rPr>
      </w:pPr>
      <w:r w:rsidRPr="006C17D7">
        <w:rPr>
          <w:highlight w:val="lightGray"/>
        </w:rPr>
        <w:t xml:space="preserve">  </w:t>
      </w:r>
      <w:r w:rsidRPr="006C17D7">
        <w:rPr>
          <w:color w:val="0000FF"/>
          <w:highlight w:val="lightGray"/>
        </w:rPr>
        <w:t>&lt;</w:t>
      </w:r>
      <w:proofErr w:type="spellStart"/>
      <w:proofErr w:type="gramStart"/>
      <w:r w:rsidRPr="006C17D7">
        <w:rPr>
          <w:color w:val="800000"/>
          <w:highlight w:val="lightGray"/>
        </w:rPr>
        <w:t>j:CaseAugmentation</w:t>
      </w:r>
      <w:proofErr w:type="spellEnd"/>
      <w:proofErr w:type="gramEnd"/>
      <w:r w:rsidRPr="006C17D7">
        <w:rPr>
          <w:color w:val="0000FF"/>
          <w:highlight w:val="lightGray"/>
        </w:rPr>
        <w:t>&gt;</w:t>
      </w:r>
    </w:p>
    <w:p w14:paraId="6B256F08" w14:textId="77777777" w:rsidR="0043157A" w:rsidRPr="006C17D7" w:rsidRDefault="0043157A" w:rsidP="0043157A">
      <w:pPr>
        <w:pStyle w:val="Code"/>
        <w:rPr>
          <w:highlight w:val="lightGray"/>
        </w:rPr>
      </w:pPr>
      <w:r w:rsidRPr="006C17D7">
        <w:rPr>
          <w:color w:val="0000FF"/>
          <w:highlight w:val="lightGray"/>
        </w:rPr>
        <w:t xml:space="preserve">    …</w:t>
      </w:r>
    </w:p>
    <w:p w14:paraId="16217D1F" w14:textId="77777777" w:rsidR="0043157A" w:rsidRPr="006C17D7" w:rsidRDefault="0043157A" w:rsidP="0043157A">
      <w:pPr>
        <w:pStyle w:val="Code"/>
        <w:rPr>
          <w:highlight w:val="lightGray"/>
        </w:rPr>
      </w:pPr>
      <w:r w:rsidRPr="006C17D7">
        <w:rPr>
          <w:highlight w:val="lightGray"/>
        </w:rPr>
        <w:t xml:space="preserve">    </w:t>
      </w:r>
      <w:r w:rsidRPr="006C17D7">
        <w:rPr>
          <w:color w:val="0000FF"/>
          <w:highlight w:val="lightGray"/>
        </w:rPr>
        <w:t>&lt;</w:t>
      </w:r>
      <w:proofErr w:type="spellStart"/>
      <w:proofErr w:type="gramStart"/>
      <w:r w:rsidRPr="006C17D7">
        <w:rPr>
          <w:color w:val="800000"/>
          <w:highlight w:val="lightGray"/>
        </w:rPr>
        <w:t>j:CaseOfficial</w:t>
      </w:r>
      <w:proofErr w:type="spellEnd"/>
      <w:proofErr w:type="gramEnd"/>
      <w:r w:rsidRPr="006C17D7">
        <w:rPr>
          <w:color w:val="0000FF"/>
          <w:highlight w:val="lightGray"/>
        </w:rPr>
        <w:t>&gt;</w:t>
      </w:r>
    </w:p>
    <w:p w14:paraId="1DC9C171" w14:textId="77777777" w:rsidR="0043157A" w:rsidRPr="006C17D7" w:rsidRDefault="0043157A" w:rsidP="0043157A">
      <w:pPr>
        <w:pStyle w:val="Code"/>
        <w:rPr>
          <w:color w:val="0000FF"/>
          <w:highlight w:val="lightGray"/>
        </w:rPr>
      </w:pPr>
      <w:r w:rsidRPr="006C17D7">
        <w:rPr>
          <w:highlight w:val="lightGray"/>
        </w:rPr>
        <w:t xml:space="preserve">      </w:t>
      </w:r>
      <w:r w:rsidRPr="006C17D7">
        <w:rPr>
          <w:color w:val="0000FF"/>
          <w:highlight w:val="lightGray"/>
        </w:rPr>
        <w:t>&lt;</w:t>
      </w:r>
      <w:proofErr w:type="spellStart"/>
      <w:proofErr w:type="gramStart"/>
      <w:r w:rsidRPr="006C17D7">
        <w:rPr>
          <w:color w:val="800000"/>
          <w:highlight w:val="lightGray"/>
        </w:rPr>
        <w:t>nc:</w:t>
      </w:r>
      <w:r>
        <w:rPr>
          <w:color w:val="800000"/>
          <w:highlight w:val="lightGray"/>
        </w:rPr>
        <w:t>RoleOf</w:t>
      </w:r>
      <w:r w:rsidRPr="006C17D7">
        <w:rPr>
          <w:color w:val="800000"/>
          <w:highlight w:val="lightGray"/>
        </w:rPr>
        <w:t>Person</w:t>
      </w:r>
      <w:proofErr w:type="spellEnd"/>
      <w:proofErr w:type="gramEnd"/>
      <w:r w:rsidRPr="006C17D7">
        <w:rPr>
          <w:color w:val="FF0000"/>
          <w:highlight w:val="lightGray"/>
        </w:rPr>
        <w:t xml:space="preserve"> </w:t>
      </w:r>
      <w:proofErr w:type="spellStart"/>
      <w:r w:rsidRPr="006C17D7">
        <w:rPr>
          <w:color w:val="FF0000"/>
          <w:highlight w:val="lightGray"/>
        </w:rPr>
        <w:t>structures:id</w:t>
      </w:r>
      <w:proofErr w:type="spellEnd"/>
      <w:proofErr w:type="gramStart"/>
      <w:r w:rsidRPr="006C17D7">
        <w:rPr>
          <w:color w:val="0000FF"/>
          <w:highlight w:val="lightGray"/>
        </w:rPr>
        <w:t>=</w:t>
      </w:r>
      <w:r>
        <w:rPr>
          <w:color w:val="0000FF"/>
          <w:highlight w:val="lightGray"/>
        </w:rPr>
        <w:t>”</w:t>
      </w:r>
      <w:r w:rsidRPr="006C17D7">
        <w:rPr>
          <w:highlight w:val="lightGray"/>
        </w:rPr>
        <w:t>Person</w:t>
      </w:r>
      <w:proofErr w:type="gramEnd"/>
      <w:r w:rsidRPr="006C17D7">
        <w:rPr>
          <w:highlight w:val="lightGray"/>
        </w:rPr>
        <w:t>1</w:t>
      </w:r>
      <w:r>
        <w:rPr>
          <w:color w:val="0000FF"/>
          <w:highlight w:val="lightGray"/>
        </w:rPr>
        <w:t>”</w:t>
      </w:r>
      <w:r w:rsidRPr="006C17D7">
        <w:rPr>
          <w:color w:val="0000FF"/>
          <w:highlight w:val="lightGray"/>
        </w:rPr>
        <w:t>&gt;</w:t>
      </w:r>
    </w:p>
    <w:p w14:paraId="600EC1D9" w14:textId="77777777" w:rsidR="0043157A" w:rsidRPr="006C17D7" w:rsidRDefault="0043157A" w:rsidP="0043157A">
      <w:pPr>
        <w:pStyle w:val="Code"/>
        <w:rPr>
          <w:highlight w:val="lightGray"/>
        </w:rPr>
      </w:pPr>
      <w:r w:rsidRPr="006C17D7">
        <w:rPr>
          <w:color w:val="0000FF"/>
          <w:highlight w:val="lightGray"/>
        </w:rPr>
        <w:t xml:space="preserve">        …</w:t>
      </w:r>
    </w:p>
    <w:p w14:paraId="312F8BB5" w14:textId="77777777" w:rsidR="0043157A" w:rsidRPr="006C17D7" w:rsidRDefault="0043157A" w:rsidP="0043157A">
      <w:pPr>
        <w:pStyle w:val="Code"/>
        <w:rPr>
          <w:highlight w:val="lightGray"/>
        </w:rPr>
      </w:pPr>
      <w:r w:rsidRPr="006C17D7">
        <w:rPr>
          <w:highlight w:val="lightGray"/>
        </w:rPr>
        <w:t xml:space="preserve">        </w:t>
      </w:r>
      <w:r w:rsidRPr="006C17D7">
        <w:rPr>
          <w:color w:val="0000FF"/>
          <w:highlight w:val="lightGray"/>
        </w:rPr>
        <w:t>&lt;</w:t>
      </w:r>
      <w:proofErr w:type="spellStart"/>
      <w:proofErr w:type="gramStart"/>
      <w:r w:rsidRPr="006C17D7">
        <w:rPr>
          <w:color w:val="800000"/>
          <w:highlight w:val="lightGray"/>
        </w:rPr>
        <w:t>nc:PersonName</w:t>
      </w:r>
      <w:proofErr w:type="spellEnd"/>
      <w:proofErr w:type="gramEnd"/>
      <w:r w:rsidRPr="006C17D7">
        <w:rPr>
          <w:color w:val="0000FF"/>
          <w:highlight w:val="lightGray"/>
        </w:rPr>
        <w:t>&gt;</w:t>
      </w:r>
    </w:p>
    <w:p w14:paraId="080F6B7C" w14:textId="77777777" w:rsidR="0043157A" w:rsidRPr="006C17D7" w:rsidRDefault="0043157A" w:rsidP="0043157A">
      <w:pPr>
        <w:pStyle w:val="Code"/>
        <w:rPr>
          <w:highlight w:val="lightGray"/>
        </w:rPr>
      </w:pPr>
      <w:r w:rsidRPr="006C17D7">
        <w:rPr>
          <w:highlight w:val="lightGray"/>
        </w:rPr>
        <w:t xml:space="preserve">          </w:t>
      </w:r>
      <w:r w:rsidRPr="006C17D7">
        <w:rPr>
          <w:color w:val="0000FF"/>
          <w:highlight w:val="lightGray"/>
        </w:rPr>
        <w:t>&lt;</w:t>
      </w:r>
      <w:proofErr w:type="spellStart"/>
      <w:proofErr w:type="gramStart"/>
      <w:r w:rsidRPr="006C17D7">
        <w:rPr>
          <w:color w:val="800000"/>
          <w:highlight w:val="lightGray"/>
        </w:rPr>
        <w:t>nc:PersonGivenName</w:t>
      </w:r>
      <w:proofErr w:type="spellEnd"/>
      <w:proofErr w:type="gramEnd"/>
      <w:r w:rsidRPr="006C17D7">
        <w:rPr>
          <w:color w:val="0000FF"/>
          <w:highlight w:val="lightGray"/>
        </w:rPr>
        <w:t>&gt;</w:t>
      </w:r>
      <w:r w:rsidRPr="006C17D7">
        <w:rPr>
          <w:highlight w:val="lightGray"/>
        </w:rPr>
        <w:t>James</w:t>
      </w:r>
      <w:r w:rsidRPr="006C17D7">
        <w:rPr>
          <w:color w:val="0000FF"/>
          <w:highlight w:val="lightGray"/>
        </w:rPr>
        <w:t>&lt;/</w:t>
      </w:r>
      <w:proofErr w:type="spellStart"/>
      <w:proofErr w:type="gramStart"/>
      <w:r w:rsidRPr="006C17D7">
        <w:rPr>
          <w:color w:val="800000"/>
          <w:highlight w:val="lightGray"/>
        </w:rPr>
        <w:t>nc:PersonGivenName</w:t>
      </w:r>
      <w:proofErr w:type="spellEnd"/>
      <w:proofErr w:type="gramEnd"/>
      <w:r w:rsidRPr="006C17D7">
        <w:rPr>
          <w:color w:val="0000FF"/>
          <w:highlight w:val="lightGray"/>
        </w:rPr>
        <w:t>&gt;</w:t>
      </w:r>
    </w:p>
    <w:p w14:paraId="529B2786" w14:textId="77777777" w:rsidR="0043157A" w:rsidRPr="006C17D7" w:rsidRDefault="0043157A" w:rsidP="0043157A">
      <w:pPr>
        <w:pStyle w:val="Code"/>
        <w:rPr>
          <w:highlight w:val="lightGray"/>
        </w:rPr>
      </w:pPr>
      <w:r w:rsidRPr="006C17D7">
        <w:rPr>
          <w:highlight w:val="lightGray"/>
        </w:rPr>
        <w:t xml:space="preserve">          </w:t>
      </w:r>
      <w:r w:rsidRPr="006C17D7">
        <w:rPr>
          <w:color w:val="0000FF"/>
          <w:highlight w:val="lightGray"/>
        </w:rPr>
        <w:t>&lt;</w:t>
      </w:r>
      <w:proofErr w:type="spellStart"/>
      <w:proofErr w:type="gramStart"/>
      <w:r w:rsidRPr="006C17D7">
        <w:rPr>
          <w:color w:val="800000"/>
          <w:highlight w:val="lightGray"/>
        </w:rPr>
        <w:t>nc:PersonMiddleName</w:t>
      </w:r>
      <w:proofErr w:type="spellEnd"/>
      <w:proofErr w:type="gramEnd"/>
      <w:r w:rsidRPr="006C17D7">
        <w:rPr>
          <w:color w:val="0000FF"/>
          <w:highlight w:val="lightGray"/>
        </w:rPr>
        <w:t>&gt;</w:t>
      </w:r>
      <w:r w:rsidRPr="006C17D7">
        <w:rPr>
          <w:highlight w:val="lightGray"/>
        </w:rPr>
        <w:t>Q.</w:t>
      </w:r>
      <w:r w:rsidRPr="006C17D7">
        <w:rPr>
          <w:color w:val="0000FF"/>
          <w:highlight w:val="lightGray"/>
        </w:rPr>
        <w:t>&lt;/</w:t>
      </w:r>
      <w:proofErr w:type="spellStart"/>
      <w:proofErr w:type="gramStart"/>
      <w:r w:rsidRPr="006C17D7">
        <w:rPr>
          <w:color w:val="800000"/>
          <w:highlight w:val="lightGray"/>
        </w:rPr>
        <w:t>nc:PersonMiddleName</w:t>
      </w:r>
      <w:proofErr w:type="spellEnd"/>
      <w:proofErr w:type="gramEnd"/>
      <w:r w:rsidRPr="006C17D7">
        <w:rPr>
          <w:color w:val="0000FF"/>
          <w:highlight w:val="lightGray"/>
        </w:rPr>
        <w:t>&gt;</w:t>
      </w:r>
    </w:p>
    <w:p w14:paraId="2548115A" w14:textId="77777777" w:rsidR="0043157A" w:rsidRPr="006C17D7" w:rsidRDefault="0043157A" w:rsidP="0043157A">
      <w:pPr>
        <w:pStyle w:val="Code"/>
        <w:rPr>
          <w:highlight w:val="lightGray"/>
        </w:rPr>
      </w:pPr>
      <w:r w:rsidRPr="006C17D7">
        <w:rPr>
          <w:highlight w:val="lightGray"/>
        </w:rPr>
        <w:t xml:space="preserve">          </w:t>
      </w:r>
      <w:r w:rsidRPr="006C17D7">
        <w:rPr>
          <w:color w:val="0000FF"/>
          <w:highlight w:val="lightGray"/>
        </w:rPr>
        <w:t>&lt;</w:t>
      </w:r>
      <w:proofErr w:type="spellStart"/>
      <w:proofErr w:type="gramStart"/>
      <w:r w:rsidRPr="006C17D7">
        <w:rPr>
          <w:color w:val="800000"/>
          <w:highlight w:val="lightGray"/>
        </w:rPr>
        <w:t>nc:PersonSurName</w:t>
      </w:r>
      <w:proofErr w:type="spellEnd"/>
      <w:proofErr w:type="gramEnd"/>
      <w:r w:rsidRPr="006C17D7">
        <w:rPr>
          <w:color w:val="0000FF"/>
          <w:highlight w:val="lightGray"/>
        </w:rPr>
        <w:t>&gt;</w:t>
      </w:r>
      <w:r w:rsidRPr="006C17D7">
        <w:rPr>
          <w:highlight w:val="lightGray"/>
        </w:rPr>
        <w:t>Quigley</w:t>
      </w:r>
      <w:r w:rsidRPr="006C17D7">
        <w:rPr>
          <w:color w:val="0000FF"/>
          <w:highlight w:val="lightGray"/>
        </w:rPr>
        <w:t>&lt;/</w:t>
      </w:r>
      <w:proofErr w:type="spellStart"/>
      <w:proofErr w:type="gramStart"/>
      <w:r w:rsidRPr="006C17D7">
        <w:rPr>
          <w:color w:val="800000"/>
          <w:highlight w:val="lightGray"/>
        </w:rPr>
        <w:t>nc:PersonSurName</w:t>
      </w:r>
      <w:proofErr w:type="spellEnd"/>
      <w:proofErr w:type="gramEnd"/>
      <w:r w:rsidRPr="006C17D7">
        <w:rPr>
          <w:color w:val="0000FF"/>
          <w:highlight w:val="lightGray"/>
        </w:rPr>
        <w:t>&gt;</w:t>
      </w:r>
    </w:p>
    <w:p w14:paraId="58CE8315" w14:textId="77777777" w:rsidR="0043157A" w:rsidRPr="006C17D7" w:rsidRDefault="0043157A" w:rsidP="0043157A">
      <w:pPr>
        <w:pStyle w:val="Code"/>
        <w:rPr>
          <w:color w:val="0000FF"/>
          <w:highlight w:val="lightGray"/>
        </w:rPr>
      </w:pPr>
      <w:r w:rsidRPr="006C17D7">
        <w:rPr>
          <w:highlight w:val="lightGray"/>
        </w:rPr>
        <w:t xml:space="preserve">        </w:t>
      </w:r>
      <w:r w:rsidRPr="006C17D7">
        <w:rPr>
          <w:color w:val="0000FF"/>
          <w:highlight w:val="lightGray"/>
        </w:rPr>
        <w:t>&lt;/</w:t>
      </w:r>
      <w:proofErr w:type="spellStart"/>
      <w:proofErr w:type="gramStart"/>
      <w:r w:rsidRPr="006C17D7">
        <w:rPr>
          <w:color w:val="800000"/>
          <w:highlight w:val="lightGray"/>
        </w:rPr>
        <w:t>nc:PersonName</w:t>
      </w:r>
      <w:proofErr w:type="spellEnd"/>
      <w:proofErr w:type="gramEnd"/>
      <w:r w:rsidRPr="006C17D7">
        <w:rPr>
          <w:color w:val="0000FF"/>
          <w:highlight w:val="lightGray"/>
        </w:rPr>
        <w:t>&gt;</w:t>
      </w:r>
    </w:p>
    <w:p w14:paraId="0587B139" w14:textId="77777777" w:rsidR="0043157A" w:rsidRPr="006C17D7" w:rsidRDefault="0043157A" w:rsidP="0043157A">
      <w:pPr>
        <w:pStyle w:val="Code"/>
        <w:rPr>
          <w:highlight w:val="lightGray"/>
        </w:rPr>
      </w:pPr>
      <w:r w:rsidRPr="006C17D7">
        <w:rPr>
          <w:color w:val="0000FF"/>
          <w:highlight w:val="lightGray"/>
        </w:rPr>
        <w:t xml:space="preserve">        …</w:t>
      </w:r>
    </w:p>
    <w:p w14:paraId="41A67D19" w14:textId="77777777" w:rsidR="0043157A" w:rsidRPr="006C17D7" w:rsidRDefault="0043157A" w:rsidP="0043157A">
      <w:pPr>
        <w:pStyle w:val="Code"/>
        <w:rPr>
          <w:color w:val="0000FF"/>
          <w:highlight w:val="lightGray"/>
        </w:rPr>
      </w:pPr>
      <w:r w:rsidRPr="006C17D7">
        <w:rPr>
          <w:highlight w:val="lightGray"/>
        </w:rPr>
        <w:t xml:space="preserve">        </w:t>
      </w:r>
      <w:r w:rsidRPr="006C17D7">
        <w:rPr>
          <w:color w:val="0000FF"/>
          <w:highlight w:val="lightGray"/>
        </w:rPr>
        <w:t>&lt;</w:t>
      </w:r>
      <w:proofErr w:type="spellStart"/>
      <w:proofErr w:type="gramStart"/>
      <w:r w:rsidRPr="006C17D7">
        <w:rPr>
          <w:color w:val="800000"/>
          <w:highlight w:val="lightGray"/>
        </w:rPr>
        <w:t>ecf:PersonAugmentation</w:t>
      </w:r>
      <w:proofErr w:type="spellEnd"/>
      <w:proofErr w:type="gramEnd"/>
      <w:r w:rsidRPr="006C17D7">
        <w:rPr>
          <w:color w:val="0000FF"/>
          <w:highlight w:val="lightGray"/>
        </w:rPr>
        <w:t>&gt;</w:t>
      </w:r>
    </w:p>
    <w:p w14:paraId="2B19F410" w14:textId="77777777" w:rsidR="0043157A" w:rsidRPr="006C17D7" w:rsidRDefault="0043157A" w:rsidP="0043157A">
      <w:pPr>
        <w:pStyle w:val="Code"/>
        <w:rPr>
          <w:highlight w:val="lightGray"/>
        </w:rPr>
      </w:pPr>
      <w:r w:rsidRPr="006C17D7">
        <w:rPr>
          <w:color w:val="0000FF"/>
          <w:highlight w:val="lightGray"/>
        </w:rPr>
        <w:t xml:space="preserve">          …</w:t>
      </w:r>
    </w:p>
    <w:p w14:paraId="1DB4C455" w14:textId="77777777" w:rsidR="0043157A" w:rsidRPr="006C17D7" w:rsidRDefault="0043157A" w:rsidP="0043157A">
      <w:pPr>
        <w:pStyle w:val="Code"/>
        <w:rPr>
          <w:color w:val="0000FF"/>
          <w:highlight w:val="lightGray"/>
        </w:rPr>
      </w:pPr>
      <w:r w:rsidRPr="006C17D7">
        <w:rPr>
          <w:highlight w:val="lightGray"/>
        </w:rPr>
        <w:tab/>
      </w:r>
      <w:r w:rsidRPr="006C17D7">
        <w:rPr>
          <w:highlight w:val="lightGray"/>
        </w:rPr>
        <w:tab/>
        <w:t xml:space="preserve"> </w:t>
      </w:r>
      <w:r w:rsidRPr="006C17D7">
        <w:rPr>
          <w:color w:val="0000FF"/>
          <w:highlight w:val="lightGray"/>
        </w:rPr>
        <w:t>&lt;</w:t>
      </w:r>
      <w:proofErr w:type="gramStart"/>
      <w:r w:rsidRPr="006C17D7">
        <w:rPr>
          <w:color w:val="800000"/>
          <w:highlight w:val="lightGray"/>
        </w:rPr>
        <w:t>ecf:CaseParticipantRoleCode</w:t>
      </w:r>
      <w:proofErr w:type="gramEnd"/>
      <w:r w:rsidRPr="006C17D7">
        <w:rPr>
          <w:color w:val="0000FF"/>
          <w:highlight w:val="lightGray"/>
        </w:rPr>
        <w:t>&gt;</w:t>
      </w:r>
      <w:r w:rsidRPr="006C17D7">
        <w:rPr>
          <w:highlight w:val="lightGray"/>
        </w:rPr>
        <w:t>Guardian</w:t>
      </w:r>
      <w:r w:rsidRPr="006C17D7">
        <w:rPr>
          <w:color w:val="0000FF"/>
          <w:highlight w:val="lightGray"/>
        </w:rPr>
        <w:t>&lt;/</w:t>
      </w:r>
      <w:proofErr w:type="gramStart"/>
      <w:r w:rsidRPr="006C17D7">
        <w:rPr>
          <w:color w:val="800000"/>
          <w:highlight w:val="lightGray"/>
        </w:rPr>
        <w:t>ecf:CaseParticipantRoleCode</w:t>
      </w:r>
      <w:proofErr w:type="gramEnd"/>
      <w:r w:rsidRPr="006C17D7">
        <w:rPr>
          <w:color w:val="0000FF"/>
          <w:highlight w:val="lightGray"/>
        </w:rPr>
        <w:t>&gt;</w:t>
      </w:r>
    </w:p>
    <w:p w14:paraId="3ADCC566" w14:textId="77777777" w:rsidR="0043157A" w:rsidRPr="006C17D7" w:rsidRDefault="0043157A" w:rsidP="0043157A">
      <w:pPr>
        <w:pStyle w:val="Code"/>
        <w:rPr>
          <w:highlight w:val="lightGray"/>
        </w:rPr>
      </w:pPr>
      <w:r w:rsidRPr="006C17D7">
        <w:rPr>
          <w:color w:val="0000FF"/>
          <w:highlight w:val="lightGray"/>
        </w:rPr>
        <w:t xml:space="preserve">          …</w:t>
      </w:r>
    </w:p>
    <w:p w14:paraId="428DAFB3" w14:textId="77777777" w:rsidR="0043157A" w:rsidRPr="006C17D7" w:rsidRDefault="0043157A" w:rsidP="0043157A">
      <w:pPr>
        <w:pStyle w:val="Code"/>
        <w:rPr>
          <w:highlight w:val="lightGray"/>
        </w:rPr>
      </w:pPr>
      <w:r w:rsidRPr="006C17D7">
        <w:rPr>
          <w:highlight w:val="lightGray"/>
        </w:rPr>
        <w:t xml:space="preserve">        </w:t>
      </w:r>
      <w:r w:rsidRPr="006C17D7">
        <w:rPr>
          <w:color w:val="0000FF"/>
          <w:highlight w:val="lightGray"/>
        </w:rPr>
        <w:t>&lt;/</w:t>
      </w:r>
      <w:proofErr w:type="spellStart"/>
      <w:proofErr w:type="gramStart"/>
      <w:r w:rsidRPr="006C17D7">
        <w:rPr>
          <w:color w:val="800000"/>
          <w:highlight w:val="lightGray"/>
        </w:rPr>
        <w:t>ecf:PersonAugmentation</w:t>
      </w:r>
      <w:proofErr w:type="spellEnd"/>
      <w:proofErr w:type="gramEnd"/>
      <w:r w:rsidRPr="006C17D7">
        <w:rPr>
          <w:color w:val="0000FF"/>
          <w:highlight w:val="lightGray"/>
        </w:rPr>
        <w:t>&gt;</w:t>
      </w:r>
    </w:p>
    <w:p w14:paraId="509A311B" w14:textId="77777777" w:rsidR="0043157A" w:rsidRPr="006C17D7" w:rsidRDefault="0043157A" w:rsidP="0043157A">
      <w:pPr>
        <w:pStyle w:val="Code"/>
        <w:rPr>
          <w:highlight w:val="lightGray"/>
        </w:rPr>
      </w:pPr>
      <w:r w:rsidRPr="006C17D7">
        <w:rPr>
          <w:highlight w:val="lightGray"/>
        </w:rPr>
        <w:t xml:space="preserve">      </w:t>
      </w:r>
      <w:r w:rsidRPr="006C17D7">
        <w:rPr>
          <w:color w:val="0000FF"/>
          <w:highlight w:val="lightGray"/>
        </w:rPr>
        <w:t>&lt;/</w:t>
      </w:r>
      <w:proofErr w:type="spellStart"/>
      <w:proofErr w:type="gramStart"/>
      <w:r w:rsidRPr="006C17D7">
        <w:rPr>
          <w:color w:val="800000"/>
          <w:highlight w:val="lightGray"/>
        </w:rPr>
        <w:t>nc:</w:t>
      </w:r>
      <w:r>
        <w:rPr>
          <w:color w:val="800000"/>
          <w:highlight w:val="lightGray"/>
        </w:rPr>
        <w:t>RoleOf</w:t>
      </w:r>
      <w:r w:rsidRPr="006C17D7">
        <w:rPr>
          <w:color w:val="800000"/>
          <w:highlight w:val="lightGray"/>
        </w:rPr>
        <w:t>Person</w:t>
      </w:r>
      <w:proofErr w:type="spellEnd"/>
      <w:proofErr w:type="gramEnd"/>
      <w:r w:rsidRPr="006C17D7">
        <w:rPr>
          <w:color w:val="0000FF"/>
          <w:highlight w:val="lightGray"/>
        </w:rPr>
        <w:t>&gt;</w:t>
      </w:r>
    </w:p>
    <w:p w14:paraId="465AB2CC" w14:textId="77777777" w:rsidR="0043157A" w:rsidRPr="006C17D7" w:rsidRDefault="0043157A" w:rsidP="0043157A">
      <w:pPr>
        <w:pStyle w:val="Code"/>
        <w:rPr>
          <w:color w:val="0000FF"/>
          <w:highlight w:val="lightGray"/>
        </w:rPr>
      </w:pPr>
      <w:r w:rsidRPr="006C17D7">
        <w:rPr>
          <w:highlight w:val="lightGray"/>
        </w:rPr>
        <w:t xml:space="preserve">    </w:t>
      </w:r>
      <w:r w:rsidRPr="006C17D7">
        <w:rPr>
          <w:color w:val="0000FF"/>
          <w:highlight w:val="lightGray"/>
        </w:rPr>
        <w:t>&lt;/</w:t>
      </w:r>
      <w:proofErr w:type="spellStart"/>
      <w:proofErr w:type="gramStart"/>
      <w:r w:rsidRPr="00C76CA7">
        <w:rPr>
          <w:color w:val="800000"/>
          <w:highlight w:val="lightGray"/>
        </w:rPr>
        <w:t>j:Case</w:t>
      </w:r>
      <w:r>
        <w:rPr>
          <w:color w:val="800000"/>
          <w:highlight w:val="lightGray"/>
        </w:rPr>
        <w:t>Official</w:t>
      </w:r>
      <w:proofErr w:type="spellEnd"/>
      <w:proofErr w:type="gramEnd"/>
      <w:r w:rsidRPr="006C17D7">
        <w:rPr>
          <w:color w:val="0000FF"/>
          <w:highlight w:val="lightGray"/>
        </w:rPr>
        <w:t>&gt;</w:t>
      </w:r>
    </w:p>
    <w:p w14:paraId="208A1BB8" w14:textId="77777777" w:rsidR="0043157A" w:rsidRDefault="0043157A" w:rsidP="0043157A">
      <w:pPr>
        <w:pStyle w:val="Code"/>
        <w:rPr>
          <w:color w:val="0000FF"/>
          <w:highlight w:val="lightGray"/>
        </w:rPr>
      </w:pPr>
      <w:r w:rsidRPr="006C17D7">
        <w:rPr>
          <w:highlight w:val="lightGray"/>
        </w:rPr>
        <w:t xml:space="preserve">  </w:t>
      </w:r>
      <w:r w:rsidRPr="006C17D7">
        <w:rPr>
          <w:color w:val="0000FF"/>
          <w:highlight w:val="lightGray"/>
        </w:rPr>
        <w:t>&lt;/</w:t>
      </w:r>
      <w:proofErr w:type="spellStart"/>
      <w:proofErr w:type="gramStart"/>
      <w:r w:rsidRPr="006C17D7">
        <w:rPr>
          <w:color w:val="800000"/>
          <w:highlight w:val="lightGray"/>
        </w:rPr>
        <w:t>j:CaseAugmentation</w:t>
      </w:r>
      <w:proofErr w:type="spellEnd"/>
      <w:proofErr w:type="gramEnd"/>
      <w:r w:rsidRPr="006C17D7">
        <w:rPr>
          <w:color w:val="0000FF"/>
          <w:highlight w:val="lightGray"/>
        </w:rPr>
        <w:t>&gt;</w:t>
      </w:r>
    </w:p>
    <w:p w14:paraId="6D5632FD" w14:textId="77777777" w:rsidR="0043157A" w:rsidRDefault="0043157A" w:rsidP="0043157A">
      <w:pPr>
        <w:pStyle w:val="Code"/>
        <w:rPr>
          <w:color w:val="0000FF"/>
          <w:highlight w:val="lightGray"/>
        </w:rPr>
      </w:pPr>
      <w:r>
        <w:rPr>
          <w:color w:val="0000FF"/>
          <w:highlight w:val="lightGray"/>
        </w:rPr>
        <w:t xml:space="preserve">  &lt;</w:t>
      </w:r>
      <w:proofErr w:type="spellStart"/>
      <w:proofErr w:type="gramStart"/>
      <w:r>
        <w:rPr>
          <w:color w:val="0000FF"/>
          <w:highlight w:val="lightGray"/>
        </w:rPr>
        <w:t>ecf:CaseAugmentation</w:t>
      </w:r>
      <w:proofErr w:type="spellEnd"/>
      <w:proofErr w:type="gramEnd"/>
      <w:r>
        <w:rPr>
          <w:color w:val="0000FF"/>
          <w:highlight w:val="lightGray"/>
        </w:rPr>
        <w:t>&gt;</w:t>
      </w:r>
    </w:p>
    <w:p w14:paraId="1EEF0940" w14:textId="77777777" w:rsidR="0043157A" w:rsidRDefault="0043157A" w:rsidP="0043157A">
      <w:pPr>
        <w:pStyle w:val="Code"/>
        <w:rPr>
          <w:color w:val="0000FF"/>
          <w:highlight w:val="lightGray"/>
        </w:rPr>
      </w:pPr>
      <w:r>
        <w:rPr>
          <w:color w:val="0000FF"/>
          <w:highlight w:val="lightGray"/>
        </w:rPr>
        <w:t xml:space="preserve">    &lt;</w:t>
      </w:r>
      <w:proofErr w:type="spellStart"/>
      <w:proofErr w:type="gramStart"/>
      <w:r>
        <w:rPr>
          <w:color w:val="0000FF"/>
          <w:highlight w:val="lightGray"/>
        </w:rPr>
        <w:t>ecf:CaseTrackingID</w:t>
      </w:r>
      <w:proofErr w:type="spellEnd"/>
      <w:proofErr w:type="gramEnd"/>
      <w:r>
        <w:rPr>
          <w:color w:val="0000FF"/>
          <w:highlight w:val="lightGray"/>
        </w:rPr>
        <w:t>&gt;</w:t>
      </w:r>
    </w:p>
    <w:p w14:paraId="5342A11C" w14:textId="77777777" w:rsidR="0043157A" w:rsidRDefault="0043157A" w:rsidP="0043157A">
      <w:pPr>
        <w:pStyle w:val="Code"/>
        <w:rPr>
          <w:color w:val="0000FF"/>
          <w:highlight w:val="lightGray"/>
        </w:rPr>
      </w:pPr>
      <w:r>
        <w:rPr>
          <w:color w:val="0000FF"/>
          <w:highlight w:val="lightGray"/>
        </w:rPr>
        <w:t xml:space="preserve">      &lt;</w:t>
      </w:r>
      <w:proofErr w:type="spellStart"/>
      <w:proofErr w:type="gramStart"/>
      <w:r>
        <w:rPr>
          <w:color w:val="0000FF"/>
          <w:highlight w:val="lightGray"/>
        </w:rPr>
        <w:t>nc:IdentificationID</w:t>
      </w:r>
      <w:proofErr w:type="spellEnd"/>
      <w:proofErr w:type="gramEnd"/>
      <w:r>
        <w:rPr>
          <w:color w:val="0000FF"/>
          <w:highlight w:val="lightGray"/>
        </w:rPr>
        <w:t>&gt;</w:t>
      </w:r>
      <w:r w:rsidRPr="006C17D7">
        <w:rPr>
          <w:highlight w:val="lightGray"/>
        </w:rPr>
        <w:t>23456ABC</w:t>
      </w:r>
      <w:r>
        <w:rPr>
          <w:color w:val="0000FF"/>
          <w:highlight w:val="lightGray"/>
        </w:rPr>
        <w:t xml:space="preserve"> &lt;/</w:t>
      </w:r>
      <w:proofErr w:type="spellStart"/>
      <w:proofErr w:type="gramStart"/>
      <w:r>
        <w:rPr>
          <w:color w:val="0000FF"/>
          <w:highlight w:val="lightGray"/>
        </w:rPr>
        <w:t>nc:IdentificationID</w:t>
      </w:r>
      <w:proofErr w:type="spellEnd"/>
      <w:proofErr w:type="gramEnd"/>
      <w:r>
        <w:rPr>
          <w:color w:val="0000FF"/>
          <w:highlight w:val="lightGray"/>
        </w:rPr>
        <w:t>&gt;</w:t>
      </w:r>
    </w:p>
    <w:p w14:paraId="3E2B863D" w14:textId="77777777" w:rsidR="0043157A" w:rsidRDefault="0043157A" w:rsidP="0043157A">
      <w:pPr>
        <w:pStyle w:val="Code"/>
        <w:rPr>
          <w:color w:val="0000FF"/>
          <w:highlight w:val="lightGray"/>
        </w:rPr>
      </w:pPr>
      <w:r>
        <w:rPr>
          <w:color w:val="0000FF"/>
          <w:highlight w:val="lightGray"/>
        </w:rPr>
        <w:t xml:space="preserve">    &lt;/</w:t>
      </w:r>
      <w:proofErr w:type="spellStart"/>
      <w:proofErr w:type="gramStart"/>
      <w:r>
        <w:rPr>
          <w:color w:val="0000FF"/>
          <w:highlight w:val="lightGray"/>
        </w:rPr>
        <w:t>ecf:CaseTrackingID</w:t>
      </w:r>
      <w:proofErr w:type="spellEnd"/>
      <w:proofErr w:type="gramEnd"/>
      <w:r>
        <w:rPr>
          <w:color w:val="0000FF"/>
          <w:highlight w:val="lightGray"/>
        </w:rPr>
        <w:t>&gt;</w:t>
      </w:r>
    </w:p>
    <w:p w14:paraId="26C9AE8C" w14:textId="77777777" w:rsidR="0043157A" w:rsidRDefault="0043157A" w:rsidP="0043157A">
      <w:pPr>
        <w:pStyle w:val="Code"/>
        <w:rPr>
          <w:color w:val="0000FF"/>
          <w:highlight w:val="lightGray"/>
        </w:rPr>
      </w:pPr>
      <w:r>
        <w:rPr>
          <w:color w:val="0000FF"/>
          <w:highlight w:val="lightGray"/>
        </w:rPr>
        <w:t xml:space="preserve">    &lt;</w:t>
      </w:r>
      <w:proofErr w:type="spellStart"/>
      <w:proofErr w:type="gramStart"/>
      <w:r>
        <w:rPr>
          <w:color w:val="0000FF"/>
          <w:highlight w:val="lightGray"/>
        </w:rPr>
        <w:t>j:CaseNumberText</w:t>
      </w:r>
      <w:proofErr w:type="spellEnd"/>
      <w:proofErr w:type="gramEnd"/>
      <w:r>
        <w:rPr>
          <w:color w:val="0000FF"/>
          <w:highlight w:val="lightGray"/>
        </w:rPr>
        <w:t>&gt;</w:t>
      </w:r>
      <w:r w:rsidRPr="006C17D7">
        <w:rPr>
          <w:highlight w:val="lightGray"/>
        </w:rPr>
        <w:t>23456ABC</w:t>
      </w:r>
      <w:r>
        <w:rPr>
          <w:color w:val="0000FF"/>
          <w:highlight w:val="lightGray"/>
        </w:rPr>
        <w:t xml:space="preserve"> &lt;/</w:t>
      </w:r>
      <w:proofErr w:type="spellStart"/>
      <w:proofErr w:type="gramStart"/>
      <w:r>
        <w:rPr>
          <w:color w:val="0000FF"/>
          <w:highlight w:val="lightGray"/>
        </w:rPr>
        <w:t>j:CaseNumberText</w:t>
      </w:r>
      <w:proofErr w:type="spellEnd"/>
      <w:proofErr w:type="gramEnd"/>
      <w:r>
        <w:rPr>
          <w:color w:val="0000FF"/>
          <w:highlight w:val="lightGray"/>
        </w:rPr>
        <w:t>&gt;</w:t>
      </w:r>
    </w:p>
    <w:p w14:paraId="223A0947" w14:textId="77777777" w:rsidR="0043157A" w:rsidRPr="006C17D7" w:rsidRDefault="0043157A" w:rsidP="0043157A">
      <w:pPr>
        <w:pStyle w:val="Code"/>
        <w:rPr>
          <w:color w:val="0000FF"/>
          <w:highlight w:val="lightGray"/>
        </w:rPr>
      </w:pPr>
      <w:r>
        <w:rPr>
          <w:color w:val="0000FF"/>
          <w:highlight w:val="lightGray"/>
        </w:rPr>
        <w:t xml:space="preserve">  &lt;/</w:t>
      </w:r>
      <w:proofErr w:type="spellStart"/>
      <w:proofErr w:type="gramStart"/>
      <w:r>
        <w:rPr>
          <w:color w:val="0000FF"/>
          <w:highlight w:val="lightGray"/>
        </w:rPr>
        <w:t>ecf:CaseAugmentation</w:t>
      </w:r>
      <w:proofErr w:type="spellEnd"/>
      <w:proofErr w:type="gramEnd"/>
      <w:r>
        <w:rPr>
          <w:color w:val="0000FF"/>
          <w:highlight w:val="lightGray"/>
        </w:rPr>
        <w:t>&gt;</w:t>
      </w:r>
    </w:p>
    <w:p w14:paraId="5AA03E7E" w14:textId="0DB546F8" w:rsidR="0043157A" w:rsidRPr="00436137" w:rsidRDefault="0043157A" w:rsidP="00436137">
      <w:pPr>
        <w:pStyle w:val="Code"/>
        <w:rPr>
          <w:highlight w:val="lightGray"/>
        </w:rPr>
      </w:pPr>
      <w:r w:rsidRPr="006C17D7">
        <w:rPr>
          <w:color w:val="0000FF"/>
          <w:highlight w:val="lightGray"/>
        </w:rPr>
        <w:t>&lt;/</w:t>
      </w:r>
      <w:proofErr w:type="spellStart"/>
      <w:proofErr w:type="gramStart"/>
      <w:r w:rsidRPr="006C17D7">
        <w:rPr>
          <w:color w:val="800000"/>
          <w:highlight w:val="lightGray"/>
        </w:rPr>
        <w:t>nc:Case</w:t>
      </w:r>
      <w:proofErr w:type="spellEnd"/>
      <w:proofErr w:type="gramEnd"/>
      <w:r w:rsidRPr="006C17D7">
        <w:rPr>
          <w:color w:val="FF0000"/>
          <w:highlight w:val="lightGray"/>
        </w:rPr>
        <w:t>&gt;</w:t>
      </w:r>
    </w:p>
    <w:p w14:paraId="2F99BA24" w14:textId="3E906A64" w:rsidR="0012387E" w:rsidRPr="0012387E" w:rsidRDefault="0012387E" w:rsidP="0012387E"/>
    <w:p w14:paraId="3786CE25" w14:textId="084F1BE7" w:rsidR="0012387E" w:rsidRDefault="0012387E" w:rsidP="0043157A">
      <w:pPr>
        <w:pStyle w:val="Heading2"/>
      </w:pPr>
      <w:r>
        <w:t xml:space="preserve"> </w:t>
      </w:r>
      <w:proofErr w:type="spellStart"/>
      <w:r w:rsidR="00436137" w:rsidRPr="00436137">
        <w:t>CaseParticipantRole</w:t>
      </w:r>
      <w:proofErr w:type="spellEnd"/>
      <w:r w:rsidR="00436137" w:rsidRPr="00436137">
        <w:t xml:space="preserve"> Code List</w:t>
      </w:r>
    </w:p>
    <w:p w14:paraId="7A8D26F8" w14:textId="6C2DED11" w:rsidR="00402451" w:rsidRDefault="00F279B1" w:rsidP="00402451">
      <w:bookmarkStart w:id="4" w:name="_Toc124943760"/>
      <w:r>
        <w:t xml:space="preserve">In the schema folder, replace </w:t>
      </w:r>
      <w:proofErr w:type="spellStart"/>
      <w:proofErr w:type="gramStart"/>
      <w:r w:rsidRPr="00467C2E">
        <w:rPr>
          <w:rStyle w:val="Datatype"/>
        </w:rPr>
        <w:t>CaseParticipantRoleCode.gc</w:t>
      </w:r>
      <w:proofErr w:type="spellEnd"/>
      <w:r w:rsidRPr="005D30AB">
        <w:t xml:space="preserve">  </w:t>
      </w:r>
      <w:r>
        <w:t>with</w:t>
      </w:r>
      <w:proofErr w:type="gramEnd"/>
      <w:r>
        <w:t xml:space="preserve"> </w:t>
      </w:r>
      <w:proofErr w:type="spellStart"/>
      <w:r w:rsidRPr="00467C2E">
        <w:rPr>
          <w:rStyle w:val="Datatype"/>
        </w:rPr>
        <w:t>CaseParticipantRoleCode-roles.gc</w:t>
      </w:r>
      <w:proofErr w:type="spellEnd"/>
      <w:r>
        <w:t>.</w:t>
      </w:r>
      <w:r w:rsidRPr="005D30AB">
        <w:t xml:space="preserve">     </w:t>
      </w:r>
      <w:bookmarkEnd w:id="4"/>
    </w:p>
    <w:p w14:paraId="141CE33F" w14:textId="4D2F1E6A" w:rsidR="00AE0702" w:rsidRDefault="00AE0702" w:rsidP="00FD22AC">
      <w:pPr>
        <w:pStyle w:val="Heading1"/>
      </w:pPr>
      <w:bookmarkStart w:id="5" w:name="_Toc287332011"/>
      <w:bookmarkStart w:id="6" w:name="_Toc124943761"/>
      <w:r w:rsidRPr="00FD22AC">
        <w:t>Conformance</w:t>
      </w:r>
      <w:bookmarkEnd w:id="5"/>
      <w:bookmarkEnd w:id="6"/>
    </w:p>
    <w:p w14:paraId="7A9B6AAE" w14:textId="728947E4" w:rsidR="00957662" w:rsidRDefault="00957662" w:rsidP="00E46BF4">
      <w:r>
        <w:t xml:space="preserve">This document does not provide any additional conformance requirements beyond those already defined in the </w:t>
      </w:r>
      <w:r w:rsidRPr="00957662">
        <w:t>[ECF-v5.01]</w:t>
      </w:r>
      <w:r>
        <w:t xml:space="preserve"> specification.</w:t>
      </w:r>
    </w:p>
    <w:p w14:paraId="04B9F847" w14:textId="77777777" w:rsidR="00957662" w:rsidRDefault="00957662" w:rsidP="00E46BF4"/>
    <w:p w14:paraId="2C3DB75C" w14:textId="1E6AA1DC" w:rsidR="0017510F" w:rsidRDefault="0017510F" w:rsidP="0017510F">
      <w:pPr>
        <w:pStyle w:val="AppendixHeading1"/>
      </w:pPr>
      <w:bookmarkStart w:id="7" w:name="_Toc124943762"/>
      <w:r>
        <w:t>References</w:t>
      </w:r>
      <w:bookmarkEnd w:id="7"/>
    </w:p>
    <w:p w14:paraId="03F0B9D2" w14:textId="24BB9F66" w:rsidR="00F363B1" w:rsidRDefault="00F363B1" w:rsidP="00F363B1">
      <w:r>
        <w:t>This appendix contains the normative and informative references that are used in this document.</w:t>
      </w:r>
    </w:p>
    <w:p w14:paraId="45154F62" w14:textId="1849E526" w:rsidR="00F363B1" w:rsidRDefault="00F363B1" w:rsidP="00F363B1">
      <w:r>
        <w:t>While any hyperlinks included in this appendix were valid at the time of publication, OASIS cannot guarantee their long-term validity.</w:t>
      </w:r>
    </w:p>
    <w:p w14:paraId="65E8B4A0" w14:textId="77777777" w:rsidR="00F363B1" w:rsidRDefault="00F363B1" w:rsidP="00F363B1"/>
    <w:p w14:paraId="07CA52B6" w14:textId="77777777" w:rsidR="0017510F" w:rsidRDefault="0017510F" w:rsidP="0017510F"/>
    <w:p w14:paraId="5CEB38D7" w14:textId="77777777" w:rsidR="009B09A9" w:rsidRDefault="009B09A9">
      <w:pPr>
        <w:spacing w:before="0" w:after="0"/>
        <w:rPr>
          <w:rFonts w:cs="Arial"/>
          <w:b/>
          <w:iCs/>
          <w:color w:val="446CAA"/>
          <w:kern w:val="32"/>
          <w:sz w:val="28"/>
          <w:szCs w:val="28"/>
        </w:rPr>
      </w:pPr>
      <w:bookmarkStart w:id="8" w:name="_Toc124943763"/>
      <w:r>
        <w:br w:type="page"/>
      </w:r>
    </w:p>
    <w:p w14:paraId="09CD2569" w14:textId="5ED64393" w:rsidR="00FA138F" w:rsidRDefault="00FA138F" w:rsidP="00FA138F">
      <w:pPr>
        <w:pStyle w:val="AppendixHeading2"/>
      </w:pPr>
      <w:r>
        <w:t>Normative References</w:t>
      </w:r>
      <w:bookmarkEnd w:id="8"/>
    </w:p>
    <w:p w14:paraId="019B0822" w14:textId="449AC4FF" w:rsidR="00FA138F" w:rsidRDefault="00FA138F" w:rsidP="00FA138F">
      <w:r>
        <w:t>The following documents are referenced in such a way that some or all of their content constitutes requirements of this document.</w:t>
      </w:r>
    </w:p>
    <w:p w14:paraId="3393BA6C" w14:textId="77777777" w:rsidR="00FA138F" w:rsidRDefault="00FA138F" w:rsidP="00FA138F"/>
    <w:p w14:paraId="4563924F" w14:textId="77777777" w:rsidR="00FA138F" w:rsidRPr="00C00891" w:rsidRDefault="00FA138F" w:rsidP="00FA138F">
      <w:pPr>
        <w:spacing w:before="40" w:after="40"/>
        <w:rPr>
          <w:rStyle w:val="Refterm"/>
        </w:rPr>
      </w:pPr>
      <w:bookmarkStart w:id="9" w:name="RFC2119"/>
      <w:r w:rsidRPr="00C00891">
        <w:rPr>
          <w:rStyle w:val="Refterm"/>
        </w:rPr>
        <w:t>[RFC2119]</w:t>
      </w:r>
      <w:bookmarkEnd w:id="9"/>
    </w:p>
    <w:p w14:paraId="235F1228" w14:textId="1CFED9AB" w:rsidR="00C00891" w:rsidRDefault="00FA138F" w:rsidP="00C00891">
      <w:pPr>
        <w:pStyle w:val="Ref"/>
      </w:pPr>
      <w:r w:rsidRPr="00C00891">
        <w:t>Bradner, S., "Key words for use in RFCs to Indicate Requirement Levels", BCP 14, RFC 2119, DOI 10.17487/RFC2119, March 1997, &lt;</w:t>
      </w:r>
      <w:hyperlink r:id="rId33" w:history="1">
        <w:r w:rsidR="003243B6">
          <w:rPr>
            <w:rStyle w:val="Hyperlink"/>
          </w:rPr>
          <w:t>https://www.rfc-editor.org/info/rfc2119</w:t>
        </w:r>
      </w:hyperlink>
      <w:r w:rsidRPr="00C00891">
        <w:t>&gt;.</w:t>
      </w:r>
    </w:p>
    <w:p w14:paraId="54486166" w14:textId="17C2475E" w:rsidR="00FA138F" w:rsidRPr="00C00891" w:rsidRDefault="00FA138F" w:rsidP="00FA138F">
      <w:pPr>
        <w:spacing w:before="40" w:after="40"/>
        <w:rPr>
          <w:rStyle w:val="Refterm"/>
        </w:rPr>
      </w:pPr>
      <w:bookmarkStart w:id="10" w:name="RFC8174"/>
      <w:r w:rsidRPr="00C00891">
        <w:rPr>
          <w:rStyle w:val="Refterm"/>
        </w:rPr>
        <w:t>[RFC8174]</w:t>
      </w:r>
      <w:bookmarkEnd w:id="10"/>
    </w:p>
    <w:p w14:paraId="2C3A5642" w14:textId="498381DD" w:rsidR="00791D58" w:rsidRPr="00791D58" w:rsidRDefault="00FA138F" w:rsidP="00AC21DB">
      <w:pPr>
        <w:pStyle w:val="Ref"/>
        <w:rPr>
          <w:rStyle w:val="Refterm"/>
          <w:b w:val="0"/>
        </w:rPr>
      </w:pPr>
      <w:r>
        <w:t>Leiba, B., "Ambiguity of Uppercase vs Lowercase in RFC 2119 Key Words", BCP 14, RFC 8174, DOI 10.17487/RFC8174, May 2017, &lt;</w:t>
      </w:r>
      <w:hyperlink r:id="rId34" w:history="1">
        <w:r w:rsidR="003243B6">
          <w:rPr>
            <w:rStyle w:val="Hyperlink"/>
          </w:rPr>
          <w:t>https://www.rfc-editor.org/info/rfc8174</w:t>
        </w:r>
      </w:hyperlink>
      <w:r>
        <w:t>&gt;.</w:t>
      </w:r>
    </w:p>
    <w:p w14:paraId="084321C8" w14:textId="07CE8CA1" w:rsidR="00E36A08" w:rsidRDefault="00E36A08" w:rsidP="00E36A08">
      <w:pPr>
        <w:pStyle w:val="RelatedWork"/>
        <w:numPr>
          <w:ilvl w:val="0"/>
          <w:numId w:val="0"/>
        </w:numPr>
        <w:ind w:left="360" w:hanging="360"/>
      </w:pPr>
      <w:r>
        <w:rPr>
          <w:rStyle w:val="refterm0"/>
          <w:rFonts w:cs="Liberation Sans"/>
          <w:b/>
          <w:bCs/>
          <w:color w:val="000000"/>
        </w:rPr>
        <w:t>[ECF-v5.01]</w:t>
      </w:r>
    </w:p>
    <w:p w14:paraId="1273B8B8" w14:textId="77777777" w:rsidR="00E36A08" w:rsidRDefault="00E36A08" w:rsidP="00E36A08">
      <w:pPr>
        <w:pStyle w:val="RelatedWork"/>
        <w:numPr>
          <w:ilvl w:val="0"/>
          <w:numId w:val="0"/>
        </w:numPr>
      </w:pPr>
      <w:r>
        <w:rPr>
          <w:i/>
          <w:iCs/>
        </w:rPr>
        <w:t>Electronic Court Filing Version 5.01.</w:t>
      </w:r>
      <w:r>
        <w:t> Edited by James Cabral, Gary Graham, and Philip Baughman. 29 September 2023. OASIS Committee Specification 01. </w:t>
      </w:r>
      <w:hyperlink r:id="rId35" w:history="1">
        <w:r>
          <w:rPr>
            <w:rStyle w:val="Hyperlink"/>
            <w:rFonts w:cs="Liberation Sans"/>
          </w:rPr>
          <w:t>https://docs.oasis-open.org/legalxml-courtfiling/ecf/v5.01/cs01/ecf-v5.01-cs01.html</w:t>
        </w:r>
      </w:hyperlink>
      <w:r>
        <w:t>. Latest stage: </w:t>
      </w:r>
      <w:hyperlink r:id="rId36" w:history="1">
        <w:r>
          <w:rPr>
            <w:rStyle w:val="Hyperlink"/>
            <w:rFonts w:cs="Liberation Sans"/>
          </w:rPr>
          <w:t>https://docs.oasis-open.org/legalxml-courtfiling/ecf/v5.01/ecf-v5.01.html</w:t>
        </w:r>
      </w:hyperlink>
      <w:r>
        <w:t>.</w:t>
      </w:r>
    </w:p>
    <w:p w14:paraId="619D78EB" w14:textId="114858B5" w:rsidR="00FA138F" w:rsidRDefault="00FA138F" w:rsidP="00FA138F"/>
    <w:p w14:paraId="1F7FD8DE" w14:textId="6143F349" w:rsidR="00C00891" w:rsidRDefault="00C00891" w:rsidP="00C00891">
      <w:pPr>
        <w:pStyle w:val="AppendixHeading2"/>
      </w:pPr>
      <w:bookmarkStart w:id="11" w:name="_Toc124943764"/>
      <w:r>
        <w:t>Informative References</w:t>
      </w:r>
      <w:bookmarkEnd w:id="11"/>
    </w:p>
    <w:p w14:paraId="03397E44" w14:textId="77777777" w:rsidR="00C00891" w:rsidRDefault="00C00891" w:rsidP="00C00891">
      <w:r>
        <w:t>The following referenced documents are not required for the application of this document but may assist the reader with regard to a particular subject area.</w:t>
      </w:r>
    </w:p>
    <w:p w14:paraId="4FADA588" w14:textId="77777777" w:rsidR="00C00891" w:rsidRDefault="00C00891" w:rsidP="00C00891"/>
    <w:p w14:paraId="53B44067" w14:textId="77777777" w:rsidR="00C00891" w:rsidRPr="00C00891" w:rsidRDefault="00C00891" w:rsidP="00C00891">
      <w:pPr>
        <w:spacing w:before="40" w:after="40"/>
        <w:rPr>
          <w:rStyle w:val="Refterm"/>
        </w:rPr>
      </w:pPr>
      <w:bookmarkStart w:id="12" w:name="RFC3552"/>
      <w:r w:rsidRPr="00C00891">
        <w:rPr>
          <w:rStyle w:val="Refterm"/>
        </w:rPr>
        <w:t>[RFC3552]</w:t>
      </w:r>
      <w:bookmarkEnd w:id="12"/>
    </w:p>
    <w:p w14:paraId="34668A3A" w14:textId="7C3C608A" w:rsidR="00C00891" w:rsidRDefault="00C00891" w:rsidP="00AC21DB">
      <w:pPr>
        <w:pStyle w:val="Ref"/>
      </w:pPr>
      <w:r>
        <w:t>Rescorla, E. and B. Korver, "Guidelines for Writing RFC Text on Security Considerations", BCP 72, RFC 3552, DOI 10.17487/RFC3552, July 2003, &lt;</w:t>
      </w:r>
      <w:hyperlink r:id="rId37" w:history="1">
        <w:r w:rsidRPr="003243B6">
          <w:rPr>
            <w:rStyle w:val="Hyperlink"/>
          </w:rPr>
          <w:t>https://www.rfc-editor.org/info/rfc3552</w:t>
        </w:r>
      </w:hyperlink>
      <w:r>
        <w:t>&gt;.</w:t>
      </w:r>
    </w:p>
    <w:p w14:paraId="06D932A1" w14:textId="73C0557E" w:rsidR="00C00891" w:rsidRDefault="00C00891" w:rsidP="00C00891"/>
    <w:p w14:paraId="2A2AD719" w14:textId="77777777" w:rsidR="008E73E6" w:rsidRPr="00C76CAA" w:rsidRDefault="008E73E6" w:rsidP="008E73E6"/>
    <w:p w14:paraId="406CC36F" w14:textId="7EB6E6DA" w:rsidR="00B43762" w:rsidRDefault="00B43762" w:rsidP="00B43762">
      <w:pPr>
        <w:pStyle w:val="AppendixHeading1"/>
      </w:pPr>
      <w:bookmarkStart w:id="13" w:name="_Toc124943766"/>
      <w:r>
        <w:t>Acknowledgments</w:t>
      </w:r>
      <w:bookmarkEnd w:id="13"/>
    </w:p>
    <w:p w14:paraId="32E96B4D" w14:textId="77777777" w:rsidR="00B43762" w:rsidRDefault="00B43762" w:rsidP="00B43762">
      <w:pPr>
        <w:rPr>
          <w:highlight w:val="yellow"/>
        </w:rPr>
      </w:pPr>
    </w:p>
    <w:p w14:paraId="3FC64715" w14:textId="77777777" w:rsidR="00B43762" w:rsidRDefault="00B43762" w:rsidP="00FF45F2">
      <w:pPr>
        <w:pStyle w:val="AppendixHeading2"/>
      </w:pPr>
      <w:bookmarkStart w:id="14" w:name="_cv8p1cbkk256" w:colFirst="0" w:colLast="0"/>
      <w:bookmarkStart w:id="15" w:name="_Toc124943767"/>
      <w:bookmarkEnd w:id="14"/>
      <w:r>
        <w:t>Special Thanks</w:t>
      </w:r>
      <w:bookmarkEnd w:id="15"/>
    </w:p>
    <w:p w14:paraId="3EB025F4" w14:textId="77777777" w:rsidR="00B43762" w:rsidRDefault="00B43762" w:rsidP="00B43762">
      <w:r>
        <w:t>Substantial contributions to this document from the following individuals are gratefully acknowledged:</w:t>
      </w:r>
    </w:p>
    <w:p w14:paraId="06ACE539" w14:textId="77777777" w:rsidR="00B43762" w:rsidRDefault="00B43762" w:rsidP="00B43762">
      <w:pPr>
        <w:rPr>
          <w:highlight w:val="yellow"/>
        </w:rPr>
      </w:pPr>
    </w:p>
    <w:p w14:paraId="31E27E8B" w14:textId="2E6E8503" w:rsidR="00B43762" w:rsidRDefault="0025339C" w:rsidP="00B43762">
      <w:r>
        <w:t>Gary Graham, Arizona Supreme Court</w:t>
      </w:r>
    </w:p>
    <w:p w14:paraId="591D753C" w14:textId="77777777" w:rsidR="00B43762" w:rsidRDefault="00B43762" w:rsidP="00B43762"/>
    <w:p w14:paraId="5A27575C" w14:textId="77777777" w:rsidR="00B43762" w:rsidRDefault="00B43762" w:rsidP="00FF45F2">
      <w:pPr>
        <w:pStyle w:val="AppendixHeading2"/>
      </w:pPr>
      <w:bookmarkStart w:id="16" w:name="_v13lkidqkn4p" w:colFirst="0" w:colLast="0"/>
      <w:bookmarkStart w:id="17" w:name="_Toc124943768"/>
      <w:bookmarkEnd w:id="16"/>
      <w:r>
        <w:t>Participants</w:t>
      </w:r>
      <w:bookmarkEnd w:id="17"/>
    </w:p>
    <w:p w14:paraId="291973B7" w14:textId="77777777" w:rsidR="00B43762" w:rsidRDefault="00B43762" w:rsidP="00B43762">
      <w:r>
        <w:t>The following individuals were members of this Technical Committee during the creation of this document and their contributions are gratefully acknowledged:</w:t>
      </w:r>
    </w:p>
    <w:p w14:paraId="5078FB56" w14:textId="77777777" w:rsidR="00B43762" w:rsidRDefault="00B43762" w:rsidP="00B43762"/>
    <w:p w14:paraId="7B6DCAA2" w14:textId="77777777" w:rsidR="00421CEE" w:rsidRDefault="00421CEE" w:rsidP="00B43762">
      <w:r>
        <w:t>James Cabral, Individual Member</w:t>
      </w:r>
    </w:p>
    <w:p w14:paraId="0CFCF26B" w14:textId="77777777" w:rsidR="00736C8C" w:rsidRDefault="00736C8C" w:rsidP="00736C8C">
      <w:r>
        <w:t>Eric Eastman, InfoTrack US</w:t>
      </w:r>
    </w:p>
    <w:p w14:paraId="479DD4E3" w14:textId="1B69EA7B" w:rsidR="00736C8C" w:rsidRDefault="00736C8C" w:rsidP="00B43762">
      <w:r>
        <w:t>Ryan Foley, i3-ImageSoft LLC</w:t>
      </w:r>
    </w:p>
    <w:p w14:paraId="2B4BA8EC" w14:textId="68EA5702" w:rsidR="00421CEE" w:rsidRDefault="00421CEE" w:rsidP="00B43762">
      <w:r>
        <w:t>Gary Graham, Arizona Supreme Court</w:t>
      </w:r>
    </w:p>
    <w:p w14:paraId="1CECDB60" w14:textId="51B4D5C2" w:rsidR="00736C8C" w:rsidRDefault="00736C8C" w:rsidP="00B43762">
      <w:r>
        <w:t>Geoge Knecht, InfoTrack US</w:t>
      </w:r>
    </w:p>
    <w:p w14:paraId="3A0741FC" w14:textId="07058FE4" w:rsidR="00DD640B" w:rsidRDefault="00DD640B" w:rsidP="00B43762">
      <w:r>
        <w:t>Mark Leong, Arizona Supreme Court</w:t>
      </w:r>
    </w:p>
    <w:p w14:paraId="229509D8" w14:textId="7A9B76A0" w:rsidR="00A85E84" w:rsidRDefault="00722AA6" w:rsidP="00B43762">
      <w:r>
        <w:t>Enrique Othon, Tyler Technologies, Inc.</w:t>
      </w:r>
    </w:p>
    <w:p w14:paraId="206B55C4" w14:textId="4727579A" w:rsidR="00AE09C9" w:rsidRDefault="00AE09C9" w:rsidP="00B43762">
      <w:r>
        <w:t xml:space="preserve">Dallas Powell, </w:t>
      </w:r>
      <w:proofErr w:type="spellStart"/>
      <w:r>
        <w:t>Tybera</w:t>
      </w:r>
      <w:proofErr w:type="spellEnd"/>
      <w:r>
        <w:t xml:space="preserve"> Development Group</w:t>
      </w:r>
    </w:p>
    <w:p w14:paraId="7D13FBB0" w14:textId="77777777" w:rsidR="00736C8C" w:rsidRDefault="00736C8C" w:rsidP="00736C8C">
      <w:r>
        <w:t>Jim Price, Arizona Supreme Court</w:t>
      </w:r>
    </w:p>
    <w:p w14:paraId="60822D62" w14:textId="7C3DA111" w:rsidR="00736C8C" w:rsidRDefault="00736C8C" w:rsidP="00B43762">
      <w:r>
        <w:t xml:space="preserve">Brock Rogers, File &amp; </w:t>
      </w:r>
      <w:proofErr w:type="spellStart"/>
      <w:r>
        <w:t>ServeXpress</w:t>
      </w:r>
      <w:proofErr w:type="spellEnd"/>
    </w:p>
    <w:p w14:paraId="7210F1FE" w14:textId="688BC6B1" w:rsidR="00736C8C" w:rsidRDefault="00736C8C" w:rsidP="00B43762">
      <w:r>
        <w:t xml:space="preserve">Cassidy Stokes, </w:t>
      </w:r>
      <w:proofErr w:type="spellStart"/>
      <w:r>
        <w:t>Tybera</w:t>
      </w:r>
      <w:proofErr w:type="spellEnd"/>
      <w:r>
        <w:t xml:space="preserve"> Development Group</w:t>
      </w:r>
    </w:p>
    <w:p w14:paraId="04691EE3" w14:textId="6BDA626B" w:rsidR="00D24622" w:rsidRDefault="00D24622" w:rsidP="00B43762">
      <w:r>
        <w:t>David Sturdivant, Tyler Technologies Inc.</w:t>
      </w:r>
    </w:p>
    <w:p w14:paraId="7BFDB791" w14:textId="78F91576" w:rsidR="00736C8C" w:rsidRDefault="00736C8C" w:rsidP="00B43762">
      <w:r>
        <w:t>Patrick Wallace, Tyler Technologies, Inc.</w:t>
      </w:r>
    </w:p>
    <w:p w14:paraId="331A9DE3" w14:textId="2E86ABC4" w:rsidR="0086650E" w:rsidRDefault="0086650E" w:rsidP="00B43762">
      <w:r>
        <w:t>Charlie Wilson, Tyler Technologies, Inc.</w:t>
      </w:r>
    </w:p>
    <w:p w14:paraId="46BC90D5" w14:textId="77777777" w:rsidR="0086650E" w:rsidRDefault="0086650E" w:rsidP="00B43762"/>
    <w:p w14:paraId="2ABEFA30" w14:textId="77777777" w:rsidR="0086650E" w:rsidRPr="00C00891" w:rsidRDefault="0086650E" w:rsidP="00B43762"/>
    <w:p w14:paraId="2611FA26" w14:textId="441247DB" w:rsidR="00A05FDF" w:rsidRDefault="00A05FDF" w:rsidP="00A05FDF">
      <w:pPr>
        <w:pStyle w:val="AppendixHeading1"/>
      </w:pPr>
      <w:bookmarkStart w:id="18" w:name="_Toc85472898"/>
      <w:bookmarkStart w:id="19" w:name="_Toc287332014"/>
      <w:bookmarkStart w:id="20" w:name="_Toc124943769"/>
      <w:r>
        <w:t>Revision History</w:t>
      </w:r>
      <w:bookmarkEnd w:id="18"/>
      <w:bookmarkEnd w:id="19"/>
      <w:bookmarkEnd w:id="20"/>
    </w:p>
    <w:p w14:paraId="4089851F" w14:textId="77777777" w:rsidR="005347D9" w:rsidRDefault="005347D9" w:rsidP="0030130C">
      <w:bookmarkStart w:id="21" w:name="_Hlk51769222"/>
      <w:r w:rsidRPr="005347D9">
        <w:t>Revisions made since the initial stage of this numbered Version of this document may be tracked here.</w:t>
      </w:r>
    </w:p>
    <w:bookmarkEnd w:id="21"/>
    <w:p w14:paraId="72701FD8" w14:textId="77777777" w:rsidR="0030130C" w:rsidRPr="0030130C" w:rsidRDefault="0030130C" w:rsidP="003013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1413"/>
        <w:gridCol w:w="2108"/>
        <w:gridCol w:w="4300"/>
      </w:tblGrid>
      <w:tr w:rsidR="00A05FDF" w14:paraId="67A5EC13" w14:textId="77777777" w:rsidTr="00C7321D">
        <w:tc>
          <w:tcPr>
            <w:tcW w:w="1548" w:type="dxa"/>
          </w:tcPr>
          <w:p w14:paraId="1AB65541" w14:textId="77777777" w:rsidR="00A05FDF" w:rsidRPr="00C7321D" w:rsidRDefault="00A05FDF" w:rsidP="00C7321D">
            <w:pPr>
              <w:jc w:val="center"/>
              <w:rPr>
                <w:b/>
              </w:rPr>
            </w:pPr>
            <w:r w:rsidRPr="00C7321D">
              <w:rPr>
                <w:b/>
              </w:rPr>
              <w:t>Revision</w:t>
            </w:r>
          </w:p>
        </w:tc>
        <w:tc>
          <w:tcPr>
            <w:tcW w:w="1440" w:type="dxa"/>
          </w:tcPr>
          <w:p w14:paraId="5FF16319" w14:textId="77777777" w:rsidR="00A05FDF" w:rsidRPr="00C7321D" w:rsidRDefault="00A05FDF" w:rsidP="00C7321D">
            <w:pPr>
              <w:jc w:val="center"/>
              <w:rPr>
                <w:b/>
              </w:rPr>
            </w:pPr>
            <w:r w:rsidRPr="00C7321D">
              <w:rPr>
                <w:b/>
              </w:rPr>
              <w:t>Date</w:t>
            </w:r>
          </w:p>
        </w:tc>
        <w:tc>
          <w:tcPr>
            <w:tcW w:w="2160" w:type="dxa"/>
          </w:tcPr>
          <w:p w14:paraId="4A7390AC" w14:textId="77777777" w:rsidR="00A05FDF" w:rsidRPr="00C7321D" w:rsidRDefault="00A05FDF" w:rsidP="00C7321D">
            <w:pPr>
              <w:jc w:val="center"/>
              <w:rPr>
                <w:b/>
              </w:rPr>
            </w:pPr>
            <w:r w:rsidRPr="00C7321D">
              <w:rPr>
                <w:b/>
              </w:rPr>
              <w:t>Editor</w:t>
            </w:r>
          </w:p>
        </w:tc>
        <w:tc>
          <w:tcPr>
            <w:tcW w:w="4428" w:type="dxa"/>
          </w:tcPr>
          <w:p w14:paraId="4E81E11D" w14:textId="77777777" w:rsidR="00A05FDF" w:rsidRPr="00C7321D" w:rsidRDefault="00A05FDF" w:rsidP="00AC5012">
            <w:pPr>
              <w:rPr>
                <w:b/>
              </w:rPr>
            </w:pPr>
            <w:r w:rsidRPr="00C7321D">
              <w:rPr>
                <w:b/>
              </w:rPr>
              <w:t>Changes Made</w:t>
            </w:r>
          </w:p>
        </w:tc>
      </w:tr>
      <w:tr w:rsidR="00A05FDF" w14:paraId="4F7190FF" w14:textId="77777777" w:rsidTr="00C7321D">
        <w:tc>
          <w:tcPr>
            <w:tcW w:w="1548" w:type="dxa"/>
          </w:tcPr>
          <w:p w14:paraId="635E8D3C" w14:textId="659C60AE" w:rsidR="00A05FDF" w:rsidRDefault="000812F5" w:rsidP="00AC5012">
            <w:r>
              <w:t>1.0</w:t>
            </w:r>
          </w:p>
        </w:tc>
        <w:tc>
          <w:tcPr>
            <w:tcW w:w="1440" w:type="dxa"/>
          </w:tcPr>
          <w:p w14:paraId="3D5D2C0F" w14:textId="4A7B1F2A" w:rsidR="00A05FDF" w:rsidRDefault="000812F5" w:rsidP="00AC5012">
            <w:r>
              <w:t>2025-06-26</w:t>
            </w:r>
          </w:p>
        </w:tc>
        <w:tc>
          <w:tcPr>
            <w:tcW w:w="2160" w:type="dxa"/>
          </w:tcPr>
          <w:p w14:paraId="3A701F8E" w14:textId="20F2F888" w:rsidR="00A05FDF" w:rsidRDefault="000812F5" w:rsidP="00AC5012">
            <w:r>
              <w:t>James Cabral</w:t>
            </w:r>
          </w:p>
        </w:tc>
        <w:tc>
          <w:tcPr>
            <w:tcW w:w="4428" w:type="dxa"/>
          </w:tcPr>
          <w:p w14:paraId="7A7757D5" w14:textId="66083E73" w:rsidR="00A05FDF" w:rsidRDefault="000812F5" w:rsidP="00AC5012">
            <w:r>
              <w:t>Initial version.</w:t>
            </w:r>
          </w:p>
        </w:tc>
      </w:tr>
    </w:tbl>
    <w:p w14:paraId="604FB859" w14:textId="0B65BFCC" w:rsidR="005616AE" w:rsidRDefault="005616AE" w:rsidP="005616AE">
      <w:pPr>
        <w:rPr>
          <w:rStyle w:val="Refterm"/>
          <w:b w:val="0"/>
        </w:rPr>
      </w:pPr>
    </w:p>
    <w:p w14:paraId="208044EA" w14:textId="0EC2A028" w:rsidR="002B3615" w:rsidRDefault="002B3615" w:rsidP="002B3615">
      <w:pPr>
        <w:pStyle w:val="AppendixHeading1"/>
      </w:pPr>
      <w:bookmarkStart w:id="22" w:name="_Toc124943775"/>
      <w:r>
        <w:t>Notices</w:t>
      </w:r>
      <w:bookmarkEnd w:id="22"/>
    </w:p>
    <w:p w14:paraId="73E08871" w14:textId="4F376B49" w:rsidR="002B3615" w:rsidRPr="00852E10" w:rsidRDefault="002B3615" w:rsidP="002B3615">
      <w:r>
        <w:t xml:space="preserve">Copyright © OASIS Open </w:t>
      </w:r>
      <w:r w:rsidR="00336A2F">
        <w:t>202</w:t>
      </w:r>
      <w:r w:rsidR="001F506B">
        <w:t>5</w:t>
      </w:r>
      <w:r w:rsidRPr="00852E10">
        <w:t>. All Rights Reserved.</w:t>
      </w:r>
    </w:p>
    <w:p w14:paraId="07DF432D" w14:textId="4B37BC07" w:rsidR="002B3615" w:rsidRPr="00C52A20" w:rsidRDefault="002B3615" w:rsidP="002B3615">
      <w:r w:rsidRPr="00C52A20">
        <w:t xml:space="preserve">All capitalized terms in the following text have the meanings assigned to them in the OASIS Intellectual Property Rights Policy (the "OASIS IPR Policy"). The full </w:t>
      </w:r>
      <w:hyperlink r:id="rId38" w:history="1">
        <w:r w:rsidRPr="00C52A20">
          <w:rPr>
            <w:rStyle w:val="Hyperlink"/>
          </w:rPr>
          <w:t>Policy</w:t>
        </w:r>
      </w:hyperlink>
      <w:r w:rsidRPr="00C52A20">
        <w:t xml:space="preserve"> may be found at the OASIS website: [</w:t>
      </w:r>
      <w:hyperlink r:id="rId39" w:history="1">
        <w:r w:rsidR="00AE17F8">
          <w:rPr>
            <w:rStyle w:val="Hyperlink"/>
          </w:rPr>
          <w:t>https://www.oasis-open.org/policies-guidelines/ipr/</w:t>
        </w:r>
      </w:hyperlink>
      <w:r w:rsidRPr="00C52A20">
        <w:t>].</w:t>
      </w:r>
    </w:p>
    <w:p w14:paraId="1B20CD06" w14:textId="77777777" w:rsidR="002B3615" w:rsidRPr="00852E10" w:rsidRDefault="002B3615" w:rsidP="002B3615">
      <w:r w:rsidRPr="00852E10">
        <w:t>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section are included on all such copies and derivative works. However, this document itself may not be modified in any way, including by removing the copyright notice or references to OASIS, except as needed for the purpose of developing any document or deliverable produced by an OASIS Technical Committee (in which case the rules applicable to copyrights, as set forth in the OASIS IPR Policy, must be followed) or as required to translate it into languages other than English.</w:t>
      </w:r>
    </w:p>
    <w:p w14:paraId="54661115" w14:textId="77777777" w:rsidR="002B3615" w:rsidRPr="00852E10" w:rsidRDefault="002B3615" w:rsidP="002B3615">
      <w:r w:rsidRPr="00852E10">
        <w:t>The limited permissions granted above are perpetual and will not be revoked by OASIS or its successors or assigns.</w:t>
      </w:r>
    </w:p>
    <w:p w14:paraId="6AAA2B6B" w14:textId="77777777" w:rsidR="002B3615" w:rsidRDefault="002B3615" w:rsidP="002B3615">
      <w:r w:rsidRPr="00852E10">
        <w:t>This document and the information contained herein is provided on an "AS IS" basis and OASIS DISCLAIMS ALL WARRANTIES, EXPRESS OR IMPLIED, INCLUDING BUT NOT LIMITED TO ANY WARRANTY THAT THE USE OF THE INFORMATION HEREIN WILL NOT INFRINGE ANY OWNERSHIP RIGHTS OR ANY IMPLIED WARRANTIES OF MERCHANTABILITY OR FITNESS FOR A PARTICULAR PURPOSE.</w:t>
      </w:r>
      <w:r>
        <w:t xml:space="preserve"> </w:t>
      </w:r>
      <w:r w:rsidRPr="00AC527F">
        <w:t>OASIS AND ITS MEMBERS WILL NOT BE LIABLE FOR ANY DIRECT, INDIRECT, SPECIAL OR CONSEQUENTIAL DAMAGES ARISING OUT OF ANY USE OF THIS DOCUMENT OR ANY PART THEREOF.</w:t>
      </w:r>
    </w:p>
    <w:p w14:paraId="1D508B14" w14:textId="77777777" w:rsidR="002B3615" w:rsidRPr="00852E10" w:rsidRDefault="002B3615" w:rsidP="002B3615">
      <w:r>
        <w:t>As stated in the OASIS IPR Policy, the following three paragraphs in brackets apply to OASIS Standards Final Deliverable documents (</w:t>
      </w:r>
      <w:r w:rsidRPr="00EB00DD">
        <w:t>Committee Specification</w:t>
      </w:r>
      <w:r>
        <w:t>s</w:t>
      </w:r>
      <w:r w:rsidRPr="00EB00DD">
        <w:t>, OASIS Standard</w:t>
      </w:r>
      <w:r>
        <w:t>s</w:t>
      </w:r>
      <w:r w:rsidRPr="00EB00DD">
        <w:t>, or Approved Errata</w:t>
      </w:r>
      <w:r>
        <w:t>).</w:t>
      </w:r>
    </w:p>
    <w:p w14:paraId="35F444A0" w14:textId="77777777" w:rsidR="002B3615" w:rsidRPr="00852E10" w:rsidRDefault="002B3615" w:rsidP="002B3615">
      <w:r>
        <w:t>[</w:t>
      </w:r>
      <w:r w:rsidRPr="00EB00DD">
        <w:t>OASIS requests that any OASIS Party or any other party that believes it has patent claims that would necessarily be infringed by implementations of this OASIS Standards Final Deliverable, to notify OASIS TC Administrator and provide an indication of its willingness to grant patent licenses to such patent claims in a manner consistent with the IPR Mode of the OASIS Technical Committee that produced this deliverable.</w:t>
      </w:r>
      <w:r>
        <w:t>]</w:t>
      </w:r>
    </w:p>
    <w:p w14:paraId="76F9771A" w14:textId="77777777" w:rsidR="002B3615" w:rsidRPr="00852E10" w:rsidRDefault="002B3615" w:rsidP="002B3615">
      <w:r>
        <w:t>[</w:t>
      </w:r>
      <w:r w:rsidRPr="00EB00DD">
        <w:t>OASIS invites any party to contact the OASIS TC Administrator if it is aware of a claim of ownership of any patent claims that would necessarily be infringed by implementations of this OASIS Standards Final Deliverable by a patent holder that is not willing to provide a license to such patent claims in a manner consistent with the IPR Mode of the OASIS Technical Committee that produced this OASIS Standards Final Deliverable. OASIS may include such claims on its website, but disclaims any obligation to do so.</w:t>
      </w:r>
      <w:r>
        <w:t>]</w:t>
      </w:r>
    </w:p>
    <w:p w14:paraId="5B5B1D80" w14:textId="77777777" w:rsidR="002B3615" w:rsidRPr="00852E10" w:rsidRDefault="002B3615" w:rsidP="002B3615">
      <w:r>
        <w:t>[</w:t>
      </w:r>
      <w:r w:rsidRPr="00EB00DD">
        <w:t>OASIS takes no position regarding the validity or scope of any intellectual property or other rights that might be claimed to pertain to the implementation or use of the technology described in this OASIS Standards Final Deliverable or the extent to which any license under such rights might or might not be available; neither does it represent that it has made any effort to identify any such rights. Information on OASIS' procedures with respect to rights in any document or deliverable produced by an OASIS Technical Committee can be found on the OASIS website. Copies of claims of rights made available for publication and any assurances of licenses to be made available, or the result of an attempt made to obtain a general license or permission for the use of such proprietary rights by implementers or users of this OASIS Standards Final Deliverable, can be obtained from the OASIS TC Administrator. OASIS makes no representation that any information or list of intellectual property rights will at any time be complete, or that any claims in such list are, in fact, Essential Claims.</w:t>
      </w:r>
      <w:r>
        <w:t>]</w:t>
      </w:r>
    </w:p>
    <w:p w14:paraId="5187977B" w14:textId="33E443D9" w:rsidR="002B3615" w:rsidRPr="005616AE" w:rsidRDefault="002B3615" w:rsidP="002B3615">
      <w:pPr>
        <w:rPr>
          <w:rStyle w:val="Refterm"/>
          <w:b w:val="0"/>
        </w:rPr>
      </w:pPr>
      <w:r w:rsidRPr="00852E10">
        <w:t xml:space="preserve">The </w:t>
      </w:r>
      <w:r>
        <w:t>name "OASIS"</w:t>
      </w:r>
      <w:r w:rsidRPr="00852E10">
        <w:t xml:space="preserve"> </w:t>
      </w:r>
      <w:r>
        <w:t>is a trademark</w:t>
      </w:r>
      <w:r w:rsidRPr="00852E10">
        <w:t xml:space="preserve"> </w:t>
      </w:r>
      <w:r>
        <w:t xml:space="preserve">of </w:t>
      </w:r>
      <w:hyperlink r:id="rId40" w:history="1">
        <w:r w:rsidRPr="004B2AA0">
          <w:rPr>
            <w:rStyle w:val="Hyperlink"/>
          </w:rPr>
          <w:t>OASIS</w:t>
        </w:r>
      </w:hyperlink>
      <w:r>
        <w:t>, the</w:t>
      </w:r>
      <w:r w:rsidRPr="00852E10">
        <w:t xml:space="preserve"> owner and developer of this </w:t>
      </w:r>
      <w:r w:rsidR="00CE6BC0">
        <w:t>document</w:t>
      </w:r>
      <w:r w:rsidRPr="00852E10">
        <w:t xml:space="preserve">, and should be used only to refer to the organization and its official outputs. OASIS welcomes reference to, and implementation and use of, </w:t>
      </w:r>
      <w:r w:rsidR="00CE6BC0">
        <w:t>document</w:t>
      </w:r>
      <w:r w:rsidRPr="00852E10">
        <w:t xml:space="preserve">s, while reserving the right to enforce its marks against misleading uses. Please see </w:t>
      </w:r>
      <w:hyperlink r:id="rId41" w:history="1">
        <w:r w:rsidR="00AE17F8">
          <w:rPr>
            <w:rStyle w:val="Hyperlink"/>
          </w:rPr>
          <w:t>https://www.oasis-open.org/policies-guidelines/trademark/</w:t>
        </w:r>
      </w:hyperlink>
      <w:r>
        <w:t xml:space="preserve"> for above guidance.</w:t>
      </w:r>
    </w:p>
    <w:sectPr w:rsidR="002B3615" w:rsidRPr="005616AE" w:rsidSect="00CA5DF3">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3AB33" w14:textId="77777777" w:rsidR="005224D1" w:rsidRDefault="005224D1" w:rsidP="008C100C">
      <w:r>
        <w:separator/>
      </w:r>
    </w:p>
    <w:p w14:paraId="622B907A" w14:textId="77777777" w:rsidR="005224D1" w:rsidRDefault="005224D1" w:rsidP="008C100C"/>
    <w:p w14:paraId="3C528711" w14:textId="77777777" w:rsidR="005224D1" w:rsidRDefault="005224D1" w:rsidP="008C100C"/>
    <w:p w14:paraId="45145C7C" w14:textId="77777777" w:rsidR="005224D1" w:rsidRDefault="005224D1" w:rsidP="008C100C"/>
    <w:p w14:paraId="392CDB90" w14:textId="77777777" w:rsidR="005224D1" w:rsidRDefault="005224D1" w:rsidP="008C100C"/>
    <w:p w14:paraId="08EFE6FA" w14:textId="77777777" w:rsidR="005224D1" w:rsidRDefault="005224D1" w:rsidP="008C100C"/>
    <w:p w14:paraId="767CB91E" w14:textId="77777777" w:rsidR="005224D1" w:rsidRDefault="005224D1" w:rsidP="008C100C"/>
  </w:endnote>
  <w:endnote w:type="continuationSeparator" w:id="0">
    <w:p w14:paraId="2B8BE96B" w14:textId="77777777" w:rsidR="005224D1" w:rsidRDefault="005224D1" w:rsidP="008C100C">
      <w:r>
        <w:continuationSeparator/>
      </w:r>
    </w:p>
    <w:p w14:paraId="31868730" w14:textId="77777777" w:rsidR="005224D1" w:rsidRDefault="005224D1" w:rsidP="008C100C"/>
    <w:p w14:paraId="10FD03B3" w14:textId="77777777" w:rsidR="005224D1" w:rsidRDefault="005224D1" w:rsidP="008C100C"/>
    <w:p w14:paraId="55839389" w14:textId="77777777" w:rsidR="005224D1" w:rsidRDefault="005224D1" w:rsidP="008C100C"/>
    <w:p w14:paraId="33BFE0BD" w14:textId="77777777" w:rsidR="005224D1" w:rsidRDefault="005224D1" w:rsidP="008C100C"/>
    <w:p w14:paraId="631D70B3" w14:textId="77777777" w:rsidR="005224D1" w:rsidRDefault="005224D1" w:rsidP="008C100C"/>
    <w:p w14:paraId="7B796C26" w14:textId="77777777" w:rsidR="005224D1" w:rsidRDefault="005224D1" w:rsidP="008C1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DFC2" w14:textId="560CC85E" w:rsidR="00E45CA1" w:rsidRPr="00195F88" w:rsidRDefault="005E277C" w:rsidP="008F61FB">
    <w:pPr>
      <w:pStyle w:val="Footer"/>
      <w:tabs>
        <w:tab w:val="clear" w:pos="4320"/>
        <w:tab w:val="clear" w:pos="8640"/>
        <w:tab w:val="center" w:pos="4680"/>
        <w:tab w:val="right" w:pos="9360"/>
      </w:tabs>
      <w:rPr>
        <w:szCs w:val="16"/>
        <w:lang w:val="en-US"/>
      </w:rPr>
    </w:pPr>
    <w:r>
      <w:rPr>
        <w:szCs w:val="16"/>
        <w:lang w:val="en-US"/>
      </w:rPr>
      <w:t>ecf-v5.01-errata01-csd01</w:t>
    </w:r>
    <w:r w:rsidR="00E45CA1">
      <w:rPr>
        <w:szCs w:val="16"/>
      </w:rPr>
      <w:tab/>
    </w:r>
    <w:r w:rsidR="00E45CA1">
      <w:rPr>
        <w:szCs w:val="16"/>
      </w:rPr>
      <w:tab/>
    </w:r>
    <w:r>
      <w:rPr>
        <w:szCs w:val="16"/>
      </w:rPr>
      <w:t>21 June 2025</w:t>
    </w:r>
  </w:p>
  <w:p w14:paraId="2081D924" w14:textId="0940BA61" w:rsidR="00E45CA1" w:rsidRPr="00195F88" w:rsidRDefault="00E45CA1" w:rsidP="00195F88">
    <w:pPr>
      <w:pStyle w:val="Footer"/>
      <w:tabs>
        <w:tab w:val="clear" w:pos="4320"/>
        <w:tab w:val="clear" w:pos="8640"/>
        <w:tab w:val="center" w:pos="4680"/>
        <w:tab w:val="right" w:pos="9360"/>
      </w:tabs>
      <w:spacing w:before="0"/>
      <w:rPr>
        <w:szCs w:val="16"/>
        <w:lang w:val="en-US"/>
      </w:rPr>
    </w:pPr>
    <w:r w:rsidRPr="00F50E2C">
      <w:rPr>
        <w:szCs w:val="16"/>
      </w:rPr>
      <w:t xml:space="preserve">Standards Track </w:t>
    </w:r>
    <w:r>
      <w:rPr>
        <w:szCs w:val="16"/>
        <w:lang w:val="en-US"/>
      </w:rPr>
      <w:t>Work Product</w:t>
    </w:r>
    <w:r>
      <w:rPr>
        <w:szCs w:val="16"/>
      </w:rPr>
      <w:tab/>
      <w:t xml:space="preserve">Copyright </w:t>
    </w:r>
    <w:r>
      <w:rPr>
        <w:rFonts w:cs="Arial"/>
        <w:szCs w:val="16"/>
      </w:rPr>
      <w:t>©</w:t>
    </w:r>
    <w:r w:rsidRPr="000E28CA">
      <w:rPr>
        <w:szCs w:val="16"/>
      </w:rPr>
      <w:t xml:space="preserve"> O</w:t>
    </w:r>
    <w:r>
      <w:rPr>
        <w:szCs w:val="16"/>
      </w:rPr>
      <w:t>ASIS Open 20</w:t>
    </w:r>
    <w:r>
      <w:rPr>
        <w:szCs w:val="16"/>
        <w:lang w:val="en-US"/>
      </w:rPr>
      <w:t>2</w:t>
    </w:r>
    <w:r w:rsidR="00C444C1">
      <w:rPr>
        <w:szCs w:val="16"/>
        <w:lang w:val="en-US"/>
      </w:rPr>
      <w:t>5</w:t>
    </w:r>
    <w:r w:rsidRPr="00852E10">
      <w:rPr>
        <w:szCs w:val="16"/>
      </w:rPr>
      <w:t>. All Rights Reserved.</w:t>
    </w:r>
    <w:r>
      <w:rPr>
        <w:szCs w:val="16"/>
      </w:rPr>
      <w:tab/>
    </w:r>
    <w:r w:rsidRPr="0051640A">
      <w:rPr>
        <w:szCs w:val="16"/>
      </w:rPr>
      <w:t xml:space="preserve">Page </w:t>
    </w:r>
    <w:r w:rsidRPr="0051640A">
      <w:rPr>
        <w:rStyle w:val="PageNumber"/>
        <w:szCs w:val="16"/>
      </w:rPr>
      <w:fldChar w:fldCharType="begin"/>
    </w:r>
    <w:r w:rsidRPr="0051640A">
      <w:rPr>
        <w:rStyle w:val="PageNumber"/>
        <w:szCs w:val="16"/>
      </w:rPr>
      <w:instrText xml:space="preserve"> PAGE </w:instrText>
    </w:r>
    <w:r w:rsidRPr="0051640A">
      <w:rPr>
        <w:rStyle w:val="PageNumber"/>
        <w:szCs w:val="16"/>
      </w:rPr>
      <w:fldChar w:fldCharType="separate"/>
    </w:r>
    <w:r>
      <w:rPr>
        <w:rStyle w:val="PageNumber"/>
        <w:noProof/>
        <w:szCs w:val="16"/>
      </w:rPr>
      <w:t>4</w:t>
    </w:r>
    <w:r w:rsidRPr="0051640A">
      <w:rPr>
        <w:rStyle w:val="PageNumber"/>
        <w:szCs w:val="16"/>
      </w:rPr>
      <w:fldChar w:fldCharType="end"/>
    </w:r>
    <w:r w:rsidRPr="0051640A">
      <w:rPr>
        <w:rStyle w:val="PageNumber"/>
        <w:szCs w:val="16"/>
      </w:rPr>
      <w:t xml:space="preserve"> of </w:t>
    </w:r>
    <w:r w:rsidRPr="0051640A">
      <w:rPr>
        <w:rStyle w:val="PageNumber"/>
        <w:szCs w:val="16"/>
      </w:rPr>
      <w:fldChar w:fldCharType="begin"/>
    </w:r>
    <w:r w:rsidRPr="0051640A">
      <w:rPr>
        <w:rStyle w:val="PageNumber"/>
        <w:szCs w:val="16"/>
      </w:rPr>
      <w:instrText xml:space="preserve"> NUMPAGES </w:instrText>
    </w:r>
    <w:r w:rsidRPr="0051640A">
      <w:rPr>
        <w:rStyle w:val="PageNumber"/>
        <w:szCs w:val="16"/>
      </w:rPr>
      <w:fldChar w:fldCharType="separate"/>
    </w:r>
    <w:r>
      <w:rPr>
        <w:rStyle w:val="PageNumber"/>
        <w:noProof/>
        <w:szCs w:val="16"/>
      </w:rPr>
      <w:t>10</w:t>
    </w:r>
    <w:r w:rsidRPr="0051640A">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336E" w14:textId="77777777" w:rsidR="005224D1" w:rsidRDefault="005224D1" w:rsidP="008C100C">
      <w:r>
        <w:separator/>
      </w:r>
    </w:p>
    <w:p w14:paraId="406FD143" w14:textId="77777777" w:rsidR="005224D1" w:rsidRDefault="005224D1" w:rsidP="008C100C"/>
  </w:footnote>
  <w:footnote w:type="continuationSeparator" w:id="0">
    <w:p w14:paraId="6B438FAB" w14:textId="77777777" w:rsidR="005224D1" w:rsidRDefault="005224D1" w:rsidP="008C100C">
      <w:r>
        <w:continuationSeparator/>
      </w:r>
    </w:p>
    <w:p w14:paraId="19EB7461" w14:textId="77777777" w:rsidR="005224D1" w:rsidRDefault="005224D1" w:rsidP="008C10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34C7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7011C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50A019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7CA30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2087B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DC07A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57432E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C6043E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C703C70"/>
    <w:lvl w:ilvl="0">
      <w:start w:val="1"/>
      <w:numFmt w:val="bullet"/>
      <w:pStyle w:val="ListBullet2"/>
      <w:lvlText w:val="–"/>
      <w:lvlJc w:val="left"/>
      <w:pPr>
        <w:tabs>
          <w:tab w:val="num" w:pos="720"/>
        </w:tabs>
        <w:ind w:left="720" w:hanging="360"/>
      </w:pPr>
      <w:rPr>
        <w:rFonts w:hAnsi="Arial" w:hint="default"/>
      </w:rPr>
    </w:lvl>
  </w:abstractNum>
  <w:abstractNum w:abstractNumId="9" w15:restartNumberingAfterBreak="0">
    <w:nsid w:val="FFFFFF88"/>
    <w:multiLevelType w:val="singleLevel"/>
    <w:tmpl w:val="CDEA1D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D454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7C87AF5"/>
    <w:multiLevelType w:val="multilevel"/>
    <w:tmpl w:val="75E8A446"/>
    <w:lvl w:ilvl="0">
      <w:start w:val="1"/>
      <w:numFmt w:val="upperLetter"/>
      <w:suff w:val="space"/>
      <w:lvlText w:val="Appendix %1."/>
      <w:lvlJc w:val="left"/>
      <w:pPr>
        <w:ind w:left="432" w:hanging="432"/>
      </w:pPr>
      <w:rPr>
        <w:rFonts w:ascii="Arial" w:hAnsi="Arial" w:hint="default"/>
        <w:b/>
        <w:i w:val="0"/>
        <w:sz w:val="36"/>
      </w:rPr>
    </w:lvl>
    <w:lvl w:ilvl="1">
      <w:start w:val="1"/>
      <w:numFmt w:val="decimal"/>
      <w:suff w:val="space"/>
      <w:lvlText w:val="%1.%2."/>
      <w:lvlJc w:val="left"/>
      <w:pPr>
        <w:ind w:left="576" w:hanging="576"/>
      </w:pPr>
      <w:rPr>
        <w:rFonts w:ascii="Helvetica" w:hAnsi="Helvetica" w:hint="default"/>
        <w:b/>
        <w:i w:val="0"/>
        <w:sz w:val="36"/>
      </w:rPr>
    </w:lvl>
    <w:lvl w:ilvl="2">
      <w:start w:val="1"/>
      <w:numFmt w:val="decimal"/>
      <w:suff w:val="space"/>
      <w:lvlText w:val="%1.%2.%3."/>
      <w:lvlJc w:val="left"/>
      <w:pPr>
        <w:ind w:left="720" w:hanging="720"/>
      </w:pPr>
      <w:rPr>
        <w:rFonts w:ascii="Arial" w:hAnsi="Arial" w:hint="default"/>
        <w:b/>
        <w:i w:val="0"/>
        <w:sz w:val="28"/>
      </w:rPr>
    </w:lvl>
    <w:lvl w:ilvl="3">
      <w:start w:val="1"/>
      <w:numFmt w:val="decimal"/>
      <w:suff w:val="space"/>
      <w:lvlText w:val="%1.%2.%3.%4."/>
      <w:lvlJc w:val="left"/>
      <w:pPr>
        <w:ind w:left="864" w:hanging="864"/>
      </w:pPr>
      <w:rPr>
        <w:rFonts w:ascii="Arial" w:hAnsi="Arial" w:hint="default"/>
        <w:b/>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B340F1"/>
    <w:multiLevelType w:val="hybridMultilevel"/>
    <w:tmpl w:val="2A402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D3F0F"/>
    <w:multiLevelType w:val="multilevel"/>
    <w:tmpl w:val="79E4BA40"/>
    <w:lvl w:ilvl="0">
      <w:start w:val="1"/>
      <w:numFmt w:val="upperLetter"/>
      <w:pStyle w:val="AppendixHeading1"/>
      <w:suff w:val="space"/>
      <w:lvlText w:val="Appendix %1."/>
      <w:lvlJc w:val="left"/>
      <w:pPr>
        <w:ind w:left="360" w:hanging="360"/>
      </w:pPr>
      <w:rPr>
        <w:rFonts w:hint="default"/>
      </w:rPr>
    </w:lvl>
    <w:lvl w:ilvl="1">
      <w:start w:val="1"/>
      <w:numFmt w:val="decimal"/>
      <w:pStyle w:val="AppendixHeading2"/>
      <w:suff w:val="space"/>
      <w:lvlText w:val="%1.%2"/>
      <w:lvlJc w:val="left"/>
      <w:pPr>
        <w:ind w:left="360" w:hanging="360"/>
      </w:pPr>
      <w:rPr>
        <w:rFonts w:hint="default"/>
      </w:rPr>
    </w:lvl>
    <w:lvl w:ilvl="2">
      <w:start w:val="1"/>
      <w:numFmt w:val="decimal"/>
      <w:pStyle w:val="AppendixHeading3"/>
      <w:suff w:val="space"/>
      <w:lvlText w:val="%1.%2.%3"/>
      <w:lvlJc w:val="left"/>
      <w:pPr>
        <w:ind w:left="360" w:hanging="360"/>
      </w:pPr>
      <w:rPr>
        <w:rFonts w:hint="default"/>
      </w:rPr>
    </w:lvl>
    <w:lvl w:ilvl="3">
      <w:start w:val="1"/>
      <w:numFmt w:val="decimal"/>
      <w:pStyle w:val="AppendixHeading4"/>
      <w:suff w:val="space"/>
      <w:lvlText w:val="%1.%2.%3.%4"/>
      <w:lvlJc w:val="left"/>
      <w:pPr>
        <w:ind w:left="360" w:hanging="360"/>
      </w:pPr>
      <w:rPr>
        <w:rFonts w:hint="default"/>
      </w:rPr>
    </w:lvl>
    <w:lvl w:ilvl="4">
      <w:start w:val="1"/>
      <w:numFmt w:val="decimal"/>
      <w:pStyle w:val="AppendixHeading5"/>
      <w:suff w:val="space"/>
      <w:lvlText w:val="%1.%2.%3.%4.%5"/>
      <w:lvlJc w:val="left"/>
      <w:pPr>
        <w:ind w:left="360" w:hanging="360"/>
      </w:pPr>
      <w:rPr>
        <w:rFonts w:ascii="Arial" w:hAnsi="Arial" w:hint="default"/>
        <w:b/>
        <w:bCs w:val="0"/>
        <w:i w:val="0"/>
        <w:iCs w:val="0"/>
        <w:caps w:val="0"/>
        <w:smallCaps w:val="0"/>
        <w:strike w:val="0"/>
        <w:dstrike w:val="0"/>
        <w:noProof w:val="0"/>
        <w:vanish w:val="0"/>
        <w:color w:val="446CAA"/>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360" w:hanging="360"/>
      </w:pPr>
      <w:rPr>
        <w:rFonts w:hint="default"/>
      </w:rPr>
    </w:lvl>
    <w:lvl w:ilvl="6">
      <w:start w:val="1"/>
      <w:numFmt w:val="decimal"/>
      <w:suff w:val="space"/>
      <w:lvlText w:val="%1.%2.%3.%4.%5.%6.%7"/>
      <w:lvlJc w:val="left"/>
      <w:pPr>
        <w:ind w:left="360" w:hanging="360"/>
      </w:pPr>
      <w:rPr>
        <w:rFonts w:hint="default"/>
      </w:rPr>
    </w:lvl>
    <w:lvl w:ilvl="7">
      <w:start w:val="1"/>
      <w:numFmt w:val="decimal"/>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14" w15:restartNumberingAfterBreak="0">
    <w:nsid w:val="42EE656B"/>
    <w:multiLevelType w:val="hybridMultilevel"/>
    <w:tmpl w:val="14D8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67C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94068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58A6339"/>
    <w:multiLevelType w:val="hybridMultilevel"/>
    <w:tmpl w:val="8680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B31357"/>
    <w:multiLevelType w:val="multilevel"/>
    <w:tmpl w:val="E6D895E0"/>
    <w:lvl w:ilvl="0">
      <w:start w:val="1"/>
      <w:numFmt w:val="decimal"/>
      <w:pStyle w:val="Heading1"/>
      <w:lvlText w:val="%1"/>
      <w:lvlJc w:val="left"/>
      <w:pPr>
        <w:tabs>
          <w:tab w:val="num" w:pos="432"/>
        </w:tabs>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05C01E0"/>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6420711D"/>
    <w:multiLevelType w:val="multilevel"/>
    <w:tmpl w:val="89C03692"/>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6B505B4"/>
    <w:multiLevelType w:val="multilevel"/>
    <w:tmpl w:val="3E7C65A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54A5642"/>
    <w:multiLevelType w:val="hybridMultilevel"/>
    <w:tmpl w:val="28D265B2"/>
    <w:lvl w:ilvl="0" w:tplc="BB008B04">
      <w:start w:val="1"/>
      <w:numFmt w:val="bullet"/>
      <w:pStyle w:val="RelatedWork"/>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BB230D4"/>
    <w:multiLevelType w:val="hybridMultilevel"/>
    <w:tmpl w:val="D41E1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0972255">
    <w:abstractNumId w:val="21"/>
  </w:num>
  <w:num w:numId="2" w16cid:durableId="468591320">
    <w:abstractNumId w:val="21"/>
  </w:num>
  <w:num w:numId="3" w16cid:durableId="969281892">
    <w:abstractNumId w:val="21"/>
  </w:num>
  <w:num w:numId="4" w16cid:durableId="249893250">
    <w:abstractNumId w:val="21"/>
  </w:num>
  <w:num w:numId="5" w16cid:durableId="974798250">
    <w:abstractNumId w:val="11"/>
  </w:num>
  <w:num w:numId="6" w16cid:durableId="1581330179">
    <w:abstractNumId w:val="12"/>
  </w:num>
  <w:num w:numId="7" w16cid:durableId="1926721268">
    <w:abstractNumId w:val="23"/>
  </w:num>
  <w:num w:numId="8" w16cid:durableId="1511017969">
    <w:abstractNumId w:val="10"/>
  </w:num>
  <w:num w:numId="9" w16cid:durableId="1184515324">
    <w:abstractNumId w:val="8"/>
  </w:num>
  <w:num w:numId="10" w16cid:durableId="1611934871">
    <w:abstractNumId w:val="7"/>
  </w:num>
  <w:num w:numId="11" w16cid:durableId="1732191035">
    <w:abstractNumId w:val="6"/>
  </w:num>
  <w:num w:numId="12" w16cid:durableId="1570533400">
    <w:abstractNumId w:val="5"/>
  </w:num>
  <w:num w:numId="13" w16cid:durableId="2143420441">
    <w:abstractNumId w:val="9"/>
  </w:num>
  <w:num w:numId="14" w16cid:durableId="1042363643">
    <w:abstractNumId w:val="4"/>
  </w:num>
  <w:num w:numId="15" w16cid:durableId="878203488">
    <w:abstractNumId w:val="3"/>
  </w:num>
  <w:num w:numId="16" w16cid:durableId="1307202053">
    <w:abstractNumId w:val="2"/>
  </w:num>
  <w:num w:numId="17" w16cid:durableId="977490011">
    <w:abstractNumId w:val="1"/>
  </w:num>
  <w:num w:numId="18" w16cid:durableId="727336697">
    <w:abstractNumId w:val="18"/>
  </w:num>
  <w:num w:numId="19" w16cid:durableId="608702802">
    <w:abstractNumId w:val="18"/>
  </w:num>
  <w:num w:numId="20" w16cid:durableId="1564290741">
    <w:abstractNumId w:val="18"/>
  </w:num>
  <w:num w:numId="21" w16cid:durableId="1631861045">
    <w:abstractNumId w:val="18"/>
  </w:num>
  <w:num w:numId="22" w16cid:durableId="520439913">
    <w:abstractNumId w:val="18"/>
  </w:num>
  <w:num w:numId="23" w16cid:durableId="1710639750">
    <w:abstractNumId w:val="18"/>
  </w:num>
  <w:num w:numId="24" w16cid:durableId="1410300486">
    <w:abstractNumId w:val="18"/>
  </w:num>
  <w:num w:numId="25" w16cid:durableId="1152797412">
    <w:abstractNumId w:val="18"/>
  </w:num>
  <w:num w:numId="26" w16cid:durableId="393704058">
    <w:abstractNumId w:val="18"/>
  </w:num>
  <w:num w:numId="27" w16cid:durableId="956253448">
    <w:abstractNumId w:val="18"/>
  </w:num>
  <w:num w:numId="28" w16cid:durableId="158078078">
    <w:abstractNumId w:val="18"/>
  </w:num>
  <w:num w:numId="29" w16cid:durableId="1936747895">
    <w:abstractNumId w:val="18"/>
  </w:num>
  <w:num w:numId="30" w16cid:durableId="2121100101">
    <w:abstractNumId w:val="8"/>
  </w:num>
  <w:num w:numId="31" w16cid:durableId="568275647">
    <w:abstractNumId w:val="22"/>
  </w:num>
  <w:num w:numId="32" w16cid:durableId="2096705110">
    <w:abstractNumId w:val="19"/>
  </w:num>
  <w:num w:numId="33" w16cid:durableId="1486431296">
    <w:abstractNumId w:val="20"/>
  </w:num>
  <w:num w:numId="34" w16cid:durableId="318845975">
    <w:abstractNumId w:val="16"/>
  </w:num>
  <w:num w:numId="35" w16cid:durableId="2074310473">
    <w:abstractNumId w:val="15"/>
  </w:num>
  <w:num w:numId="36" w16cid:durableId="1216237890">
    <w:abstractNumId w:val="0"/>
  </w:num>
  <w:num w:numId="37" w16cid:durableId="1664041200">
    <w:abstractNumId w:val="13"/>
  </w:num>
  <w:num w:numId="38" w16cid:durableId="1302808210">
    <w:abstractNumId w:val="13"/>
  </w:num>
  <w:num w:numId="39" w16cid:durableId="1357001398">
    <w:abstractNumId w:val="13"/>
  </w:num>
  <w:num w:numId="40" w16cid:durableId="1841236590">
    <w:abstractNumId w:val="13"/>
  </w:num>
  <w:num w:numId="41" w16cid:durableId="626619752">
    <w:abstractNumId w:val="13"/>
  </w:num>
  <w:num w:numId="42" w16cid:durableId="1088885699">
    <w:abstractNumId w:val="13"/>
  </w:num>
  <w:num w:numId="43" w16cid:durableId="643390837">
    <w:abstractNumId w:val="13"/>
  </w:num>
  <w:num w:numId="44" w16cid:durableId="1187251319">
    <w:abstractNumId w:val="17"/>
  </w:num>
  <w:num w:numId="45" w16cid:durableId="17707387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8"/>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3A"/>
    <w:rsid w:val="00001A43"/>
    <w:rsid w:val="00004274"/>
    <w:rsid w:val="00005F1F"/>
    <w:rsid w:val="00006B3A"/>
    <w:rsid w:val="000141B1"/>
    <w:rsid w:val="0001657D"/>
    <w:rsid w:val="00016C7F"/>
    <w:rsid w:val="00024C43"/>
    <w:rsid w:val="00025117"/>
    <w:rsid w:val="0002798A"/>
    <w:rsid w:val="00035E41"/>
    <w:rsid w:val="0004417B"/>
    <w:rsid w:val="0004568F"/>
    <w:rsid w:val="00057D6C"/>
    <w:rsid w:val="0007362C"/>
    <w:rsid w:val="000746E8"/>
    <w:rsid w:val="00075DEE"/>
    <w:rsid w:val="00076EFC"/>
    <w:rsid w:val="000812F5"/>
    <w:rsid w:val="00086023"/>
    <w:rsid w:val="000928F9"/>
    <w:rsid w:val="00096E2D"/>
    <w:rsid w:val="000B071A"/>
    <w:rsid w:val="000B0AA9"/>
    <w:rsid w:val="000B3F81"/>
    <w:rsid w:val="000C471B"/>
    <w:rsid w:val="000C5B50"/>
    <w:rsid w:val="000C66BB"/>
    <w:rsid w:val="000D7E26"/>
    <w:rsid w:val="000E28CA"/>
    <w:rsid w:val="000E398B"/>
    <w:rsid w:val="000F36D1"/>
    <w:rsid w:val="000F3A82"/>
    <w:rsid w:val="000F41C1"/>
    <w:rsid w:val="000F63BF"/>
    <w:rsid w:val="00101FF7"/>
    <w:rsid w:val="00103406"/>
    <w:rsid w:val="00105721"/>
    <w:rsid w:val="001057D2"/>
    <w:rsid w:val="0012387E"/>
    <w:rsid w:val="00123F2F"/>
    <w:rsid w:val="00125EA7"/>
    <w:rsid w:val="00131682"/>
    <w:rsid w:val="00131EB5"/>
    <w:rsid w:val="0013365D"/>
    <w:rsid w:val="00134A6D"/>
    <w:rsid w:val="0014649B"/>
    <w:rsid w:val="00147F63"/>
    <w:rsid w:val="00155251"/>
    <w:rsid w:val="0015566D"/>
    <w:rsid w:val="00165F54"/>
    <w:rsid w:val="00174363"/>
    <w:rsid w:val="0017510F"/>
    <w:rsid w:val="00176B0C"/>
    <w:rsid w:val="00177DED"/>
    <w:rsid w:val="001819B9"/>
    <w:rsid w:val="001847BD"/>
    <w:rsid w:val="001945A5"/>
    <w:rsid w:val="00195F88"/>
    <w:rsid w:val="001A52C9"/>
    <w:rsid w:val="001A7143"/>
    <w:rsid w:val="001B103C"/>
    <w:rsid w:val="001D19F0"/>
    <w:rsid w:val="001D1D6C"/>
    <w:rsid w:val="001D5683"/>
    <w:rsid w:val="001E392A"/>
    <w:rsid w:val="001E46CF"/>
    <w:rsid w:val="001F05E0"/>
    <w:rsid w:val="001F2095"/>
    <w:rsid w:val="001F506B"/>
    <w:rsid w:val="001F62DC"/>
    <w:rsid w:val="001F7734"/>
    <w:rsid w:val="002017D5"/>
    <w:rsid w:val="00203163"/>
    <w:rsid w:val="0020630E"/>
    <w:rsid w:val="00220F7D"/>
    <w:rsid w:val="00225C3B"/>
    <w:rsid w:val="00231EFF"/>
    <w:rsid w:val="0023482D"/>
    <w:rsid w:val="00235591"/>
    <w:rsid w:val="0025339C"/>
    <w:rsid w:val="00273E05"/>
    <w:rsid w:val="0027596C"/>
    <w:rsid w:val="00275FD8"/>
    <w:rsid w:val="0027617D"/>
    <w:rsid w:val="00285F85"/>
    <w:rsid w:val="00286EC7"/>
    <w:rsid w:val="002913BC"/>
    <w:rsid w:val="0029455F"/>
    <w:rsid w:val="00294BA2"/>
    <w:rsid w:val="00295C45"/>
    <w:rsid w:val="002A5CA9"/>
    <w:rsid w:val="002A6A18"/>
    <w:rsid w:val="002B197B"/>
    <w:rsid w:val="002B3615"/>
    <w:rsid w:val="002B36DB"/>
    <w:rsid w:val="002B7E99"/>
    <w:rsid w:val="002C0868"/>
    <w:rsid w:val="002C222C"/>
    <w:rsid w:val="002D0063"/>
    <w:rsid w:val="002D0E47"/>
    <w:rsid w:val="002D0FAE"/>
    <w:rsid w:val="002D3745"/>
    <w:rsid w:val="002E6D44"/>
    <w:rsid w:val="002F793A"/>
    <w:rsid w:val="0030130C"/>
    <w:rsid w:val="00304735"/>
    <w:rsid w:val="00306725"/>
    <w:rsid w:val="00307FD3"/>
    <w:rsid w:val="00310E8A"/>
    <w:rsid w:val="003129C6"/>
    <w:rsid w:val="003243B6"/>
    <w:rsid w:val="00324D23"/>
    <w:rsid w:val="0033291C"/>
    <w:rsid w:val="00336A2F"/>
    <w:rsid w:val="003374BB"/>
    <w:rsid w:val="003423A1"/>
    <w:rsid w:val="003426DD"/>
    <w:rsid w:val="003476C1"/>
    <w:rsid w:val="00353EC5"/>
    <w:rsid w:val="0035461D"/>
    <w:rsid w:val="00365FFC"/>
    <w:rsid w:val="003668F5"/>
    <w:rsid w:val="00367564"/>
    <w:rsid w:val="00373B58"/>
    <w:rsid w:val="00376E83"/>
    <w:rsid w:val="003770EF"/>
    <w:rsid w:val="003817AC"/>
    <w:rsid w:val="00396E46"/>
    <w:rsid w:val="003A433A"/>
    <w:rsid w:val="003A49E5"/>
    <w:rsid w:val="003B042E"/>
    <w:rsid w:val="003B0E37"/>
    <w:rsid w:val="003B60FC"/>
    <w:rsid w:val="003C18EF"/>
    <w:rsid w:val="003C3070"/>
    <w:rsid w:val="003C61EA"/>
    <w:rsid w:val="003D1945"/>
    <w:rsid w:val="003D3D06"/>
    <w:rsid w:val="003E027D"/>
    <w:rsid w:val="003F487C"/>
    <w:rsid w:val="00401B55"/>
    <w:rsid w:val="00402451"/>
    <w:rsid w:val="00406429"/>
    <w:rsid w:val="00412A4B"/>
    <w:rsid w:val="00417AFA"/>
    <w:rsid w:val="00421CEE"/>
    <w:rsid w:val="004226B7"/>
    <w:rsid w:val="004232F9"/>
    <w:rsid w:val="0042451D"/>
    <w:rsid w:val="004258D4"/>
    <w:rsid w:val="0043157A"/>
    <w:rsid w:val="00436137"/>
    <w:rsid w:val="00444D7A"/>
    <w:rsid w:val="00456201"/>
    <w:rsid w:val="0045634D"/>
    <w:rsid w:val="00463B76"/>
    <w:rsid w:val="00484425"/>
    <w:rsid w:val="0048683B"/>
    <w:rsid w:val="004925B5"/>
    <w:rsid w:val="004A136C"/>
    <w:rsid w:val="004A2E01"/>
    <w:rsid w:val="004B0764"/>
    <w:rsid w:val="004B1AB9"/>
    <w:rsid w:val="004B203E"/>
    <w:rsid w:val="004C1F0A"/>
    <w:rsid w:val="004C4D7C"/>
    <w:rsid w:val="004D0E5E"/>
    <w:rsid w:val="004D196B"/>
    <w:rsid w:val="004D6A95"/>
    <w:rsid w:val="004E53CD"/>
    <w:rsid w:val="004E6FD9"/>
    <w:rsid w:val="004F390D"/>
    <w:rsid w:val="00511855"/>
    <w:rsid w:val="005126F2"/>
    <w:rsid w:val="0051443F"/>
    <w:rsid w:val="00514964"/>
    <w:rsid w:val="0051640A"/>
    <w:rsid w:val="005174D1"/>
    <w:rsid w:val="0052099F"/>
    <w:rsid w:val="005224D1"/>
    <w:rsid w:val="00522E14"/>
    <w:rsid w:val="00526C4D"/>
    <w:rsid w:val="005347D9"/>
    <w:rsid w:val="00542191"/>
    <w:rsid w:val="00544386"/>
    <w:rsid w:val="00547D8B"/>
    <w:rsid w:val="00551AFE"/>
    <w:rsid w:val="005616AE"/>
    <w:rsid w:val="00561912"/>
    <w:rsid w:val="00564793"/>
    <w:rsid w:val="00576770"/>
    <w:rsid w:val="00590FE3"/>
    <w:rsid w:val="0059246B"/>
    <w:rsid w:val="005A293B"/>
    <w:rsid w:val="005A5E41"/>
    <w:rsid w:val="005B2651"/>
    <w:rsid w:val="005D2EE1"/>
    <w:rsid w:val="005D5633"/>
    <w:rsid w:val="005D642F"/>
    <w:rsid w:val="005D759A"/>
    <w:rsid w:val="005E277C"/>
    <w:rsid w:val="005E587C"/>
    <w:rsid w:val="005F4C49"/>
    <w:rsid w:val="005F670B"/>
    <w:rsid w:val="00602107"/>
    <w:rsid w:val="006047D8"/>
    <w:rsid w:val="00604E9A"/>
    <w:rsid w:val="006107FC"/>
    <w:rsid w:val="00624EF8"/>
    <w:rsid w:val="00633D82"/>
    <w:rsid w:val="00643397"/>
    <w:rsid w:val="00652895"/>
    <w:rsid w:val="00664B40"/>
    <w:rsid w:val="006726F4"/>
    <w:rsid w:val="00682D5C"/>
    <w:rsid w:val="0068398A"/>
    <w:rsid w:val="00685CEC"/>
    <w:rsid w:val="00685ED5"/>
    <w:rsid w:val="00696558"/>
    <w:rsid w:val="006A0BE4"/>
    <w:rsid w:val="006A1B10"/>
    <w:rsid w:val="006A21B8"/>
    <w:rsid w:val="006A48F3"/>
    <w:rsid w:val="006A6A3A"/>
    <w:rsid w:val="006B65C7"/>
    <w:rsid w:val="006C787E"/>
    <w:rsid w:val="006D31DB"/>
    <w:rsid w:val="006D7F48"/>
    <w:rsid w:val="006E0F5D"/>
    <w:rsid w:val="006E4329"/>
    <w:rsid w:val="006F1DBE"/>
    <w:rsid w:val="006F2371"/>
    <w:rsid w:val="006F33D7"/>
    <w:rsid w:val="006F7350"/>
    <w:rsid w:val="00700321"/>
    <w:rsid w:val="007011A2"/>
    <w:rsid w:val="00704316"/>
    <w:rsid w:val="007054DD"/>
    <w:rsid w:val="00710DD5"/>
    <w:rsid w:val="0071217C"/>
    <w:rsid w:val="007165BD"/>
    <w:rsid w:val="00722AA6"/>
    <w:rsid w:val="00727F08"/>
    <w:rsid w:val="00735E3A"/>
    <w:rsid w:val="00736C8C"/>
    <w:rsid w:val="0074463C"/>
    <w:rsid w:val="00745446"/>
    <w:rsid w:val="00745987"/>
    <w:rsid w:val="00750516"/>
    <w:rsid w:val="00754545"/>
    <w:rsid w:val="0076113A"/>
    <w:rsid w:val="007611CD"/>
    <w:rsid w:val="00766168"/>
    <w:rsid w:val="00773035"/>
    <w:rsid w:val="0077347A"/>
    <w:rsid w:val="007816D7"/>
    <w:rsid w:val="00784287"/>
    <w:rsid w:val="00791D58"/>
    <w:rsid w:val="00792947"/>
    <w:rsid w:val="007A45BB"/>
    <w:rsid w:val="007C2C52"/>
    <w:rsid w:val="007C343F"/>
    <w:rsid w:val="007C348A"/>
    <w:rsid w:val="007D079E"/>
    <w:rsid w:val="007D4162"/>
    <w:rsid w:val="007E3373"/>
    <w:rsid w:val="007F0858"/>
    <w:rsid w:val="007F5126"/>
    <w:rsid w:val="00806D7D"/>
    <w:rsid w:val="00807F61"/>
    <w:rsid w:val="00816D85"/>
    <w:rsid w:val="00825D0D"/>
    <w:rsid w:val="00826290"/>
    <w:rsid w:val="008262A2"/>
    <w:rsid w:val="008341CC"/>
    <w:rsid w:val="008354A2"/>
    <w:rsid w:val="00844B2F"/>
    <w:rsid w:val="008462A5"/>
    <w:rsid w:val="00847588"/>
    <w:rsid w:val="00850F1B"/>
    <w:rsid w:val="00851329"/>
    <w:rsid w:val="00852E10"/>
    <w:rsid w:val="008546B3"/>
    <w:rsid w:val="00860008"/>
    <w:rsid w:val="0086623F"/>
    <w:rsid w:val="0086650E"/>
    <w:rsid w:val="008677C6"/>
    <w:rsid w:val="00875B72"/>
    <w:rsid w:val="0087670A"/>
    <w:rsid w:val="00881AF1"/>
    <w:rsid w:val="00882FC4"/>
    <w:rsid w:val="0088732F"/>
    <w:rsid w:val="00890065"/>
    <w:rsid w:val="008900A0"/>
    <w:rsid w:val="008A5573"/>
    <w:rsid w:val="008A6250"/>
    <w:rsid w:val="008A70B7"/>
    <w:rsid w:val="008B2FF5"/>
    <w:rsid w:val="008B35FC"/>
    <w:rsid w:val="008C100C"/>
    <w:rsid w:val="008C7396"/>
    <w:rsid w:val="008D19DE"/>
    <w:rsid w:val="008D23C9"/>
    <w:rsid w:val="008D464F"/>
    <w:rsid w:val="008E73E6"/>
    <w:rsid w:val="008F1D9A"/>
    <w:rsid w:val="008F61FB"/>
    <w:rsid w:val="00900B7E"/>
    <w:rsid w:val="00903557"/>
    <w:rsid w:val="00903BE1"/>
    <w:rsid w:val="009102E9"/>
    <w:rsid w:val="009172B4"/>
    <w:rsid w:val="009225E1"/>
    <w:rsid w:val="009231A5"/>
    <w:rsid w:val="00932648"/>
    <w:rsid w:val="00933ED8"/>
    <w:rsid w:val="00951C02"/>
    <w:rsid w:val="009523EF"/>
    <w:rsid w:val="00957662"/>
    <w:rsid w:val="009609C5"/>
    <w:rsid w:val="00960D49"/>
    <w:rsid w:val="009738A4"/>
    <w:rsid w:val="00990A83"/>
    <w:rsid w:val="00995224"/>
    <w:rsid w:val="009A1834"/>
    <w:rsid w:val="009A1CFF"/>
    <w:rsid w:val="009A44D0"/>
    <w:rsid w:val="009A4C1B"/>
    <w:rsid w:val="009B09A9"/>
    <w:rsid w:val="009C7DCE"/>
    <w:rsid w:val="009E5ACB"/>
    <w:rsid w:val="009F03D2"/>
    <w:rsid w:val="009F7702"/>
    <w:rsid w:val="00A001B9"/>
    <w:rsid w:val="00A046ED"/>
    <w:rsid w:val="00A05FDF"/>
    <w:rsid w:val="00A0789C"/>
    <w:rsid w:val="00A3193C"/>
    <w:rsid w:val="00A36268"/>
    <w:rsid w:val="00A411C6"/>
    <w:rsid w:val="00A44E81"/>
    <w:rsid w:val="00A45AB6"/>
    <w:rsid w:val="00A471E7"/>
    <w:rsid w:val="00A50716"/>
    <w:rsid w:val="00A53607"/>
    <w:rsid w:val="00A54F9A"/>
    <w:rsid w:val="00A710C8"/>
    <w:rsid w:val="00A738A3"/>
    <w:rsid w:val="00A76035"/>
    <w:rsid w:val="00A83CAA"/>
    <w:rsid w:val="00A85E84"/>
    <w:rsid w:val="00A9135E"/>
    <w:rsid w:val="00AA1F70"/>
    <w:rsid w:val="00AA7BD8"/>
    <w:rsid w:val="00AB1A46"/>
    <w:rsid w:val="00AC21DB"/>
    <w:rsid w:val="00AC5012"/>
    <w:rsid w:val="00AC527F"/>
    <w:rsid w:val="00AD0665"/>
    <w:rsid w:val="00AD0F45"/>
    <w:rsid w:val="00AD44CE"/>
    <w:rsid w:val="00AD5B95"/>
    <w:rsid w:val="00AD641E"/>
    <w:rsid w:val="00AD6C00"/>
    <w:rsid w:val="00AE0702"/>
    <w:rsid w:val="00AE09C9"/>
    <w:rsid w:val="00AE0A2A"/>
    <w:rsid w:val="00AE17F8"/>
    <w:rsid w:val="00AF0908"/>
    <w:rsid w:val="00AF43F0"/>
    <w:rsid w:val="00AF5EEC"/>
    <w:rsid w:val="00B07128"/>
    <w:rsid w:val="00B103B8"/>
    <w:rsid w:val="00B13AF7"/>
    <w:rsid w:val="00B14BB5"/>
    <w:rsid w:val="00B22CAF"/>
    <w:rsid w:val="00B2415D"/>
    <w:rsid w:val="00B355BC"/>
    <w:rsid w:val="00B42C3C"/>
    <w:rsid w:val="00B43409"/>
    <w:rsid w:val="00B43762"/>
    <w:rsid w:val="00B53807"/>
    <w:rsid w:val="00B56878"/>
    <w:rsid w:val="00B569DB"/>
    <w:rsid w:val="00B62E2E"/>
    <w:rsid w:val="00B62ECC"/>
    <w:rsid w:val="00B641A5"/>
    <w:rsid w:val="00B76388"/>
    <w:rsid w:val="00B80CDB"/>
    <w:rsid w:val="00B81AB9"/>
    <w:rsid w:val="00B85F66"/>
    <w:rsid w:val="00B8646D"/>
    <w:rsid w:val="00B92906"/>
    <w:rsid w:val="00B93485"/>
    <w:rsid w:val="00B9549E"/>
    <w:rsid w:val="00B96D31"/>
    <w:rsid w:val="00BA0919"/>
    <w:rsid w:val="00BA2083"/>
    <w:rsid w:val="00BA78BF"/>
    <w:rsid w:val="00BB2845"/>
    <w:rsid w:val="00BC439B"/>
    <w:rsid w:val="00BD5C4F"/>
    <w:rsid w:val="00BD74E8"/>
    <w:rsid w:val="00BE0637"/>
    <w:rsid w:val="00BE1CE0"/>
    <w:rsid w:val="00BF12D2"/>
    <w:rsid w:val="00BF1D49"/>
    <w:rsid w:val="00C00891"/>
    <w:rsid w:val="00C00C73"/>
    <w:rsid w:val="00C01123"/>
    <w:rsid w:val="00C02DEC"/>
    <w:rsid w:val="00C20C97"/>
    <w:rsid w:val="00C23558"/>
    <w:rsid w:val="00C25D14"/>
    <w:rsid w:val="00C32606"/>
    <w:rsid w:val="00C444C1"/>
    <w:rsid w:val="00C45F5B"/>
    <w:rsid w:val="00C51202"/>
    <w:rsid w:val="00C524AA"/>
    <w:rsid w:val="00C52A20"/>
    <w:rsid w:val="00C52EFC"/>
    <w:rsid w:val="00C6111F"/>
    <w:rsid w:val="00C71349"/>
    <w:rsid w:val="00C7242E"/>
    <w:rsid w:val="00C7321D"/>
    <w:rsid w:val="00C76CAA"/>
    <w:rsid w:val="00C77916"/>
    <w:rsid w:val="00C80987"/>
    <w:rsid w:val="00C85EE3"/>
    <w:rsid w:val="00C9139F"/>
    <w:rsid w:val="00C93F2E"/>
    <w:rsid w:val="00C96911"/>
    <w:rsid w:val="00CA025D"/>
    <w:rsid w:val="00CA144C"/>
    <w:rsid w:val="00CA2698"/>
    <w:rsid w:val="00CA5DF3"/>
    <w:rsid w:val="00CA6880"/>
    <w:rsid w:val="00CC4BE8"/>
    <w:rsid w:val="00CC59E5"/>
    <w:rsid w:val="00CC5EC1"/>
    <w:rsid w:val="00CD5BFF"/>
    <w:rsid w:val="00CE0648"/>
    <w:rsid w:val="00CE06CB"/>
    <w:rsid w:val="00CE1F32"/>
    <w:rsid w:val="00CE6BC0"/>
    <w:rsid w:val="00CE7D3B"/>
    <w:rsid w:val="00D049BC"/>
    <w:rsid w:val="00D0512F"/>
    <w:rsid w:val="00D06421"/>
    <w:rsid w:val="00D142A8"/>
    <w:rsid w:val="00D17F06"/>
    <w:rsid w:val="00D24622"/>
    <w:rsid w:val="00D31E2E"/>
    <w:rsid w:val="00D34E24"/>
    <w:rsid w:val="00D34E9C"/>
    <w:rsid w:val="00D35CC1"/>
    <w:rsid w:val="00D35DF1"/>
    <w:rsid w:val="00D4336F"/>
    <w:rsid w:val="00D43CB9"/>
    <w:rsid w:val="00D5207A"/>
    <w:rsid w:val="00D54431"/>
    <w:rsid w:val="00D56563"/>
    <w:rsid w:val="00D567FE"/>
    <w:rsid w:val="00D57FAD"/>
    <w:rsid w:val="00D66341"/>
    <w:rsid w:val="00D8216B"/>
    <w:rsid w:val="00D852A1"/>
    <w:rsid w:val="00DA5475"/>
    <w:rsid w:val="00DB7C1F"/>
    <w:rsid w:val="00DD640B"/>
    <w:rsid w:val="00DD73AA"/>
    <w:rsid w:val="00DD75D2"/>
    <w:rsid w:val="00DE2F70"/>
    <w:rsid w:val="00DE3893"/>
    <w:rsid w:val="00DE46EE"/>
    <w:rsid w:val="00DE6F0E"/>
    <w:rsid w:val="00DE762B"/>
    <w:rsid w:val="00DF1F29"/>
    <w:rsid w:val="00DF5EAF"/>
    <w:rsid w:val="00E01912"/>
    <w:rsid w:val="00E06AD7"/>
    <w:rsid w:val="00E06E98"/>
    <w:rsid w:val="00E144DC"/>
    <w:rsid w:val="00E1709C"/>
    <w:rsid w:val="00E21073"/>
    <w:rsid w:val="00E21636"/>
    <w:rsid w:val="00E230BA"/>
    <w:rsid w:val="00E24D2B"/>
    <w:rsid w:val="00E31A55"/>
    <w:rsid w:val="00E35020"/>
    <w:rsid w:val="00E35EDA"/>
    <w:rsid w:val="00E36A08"/>
    <w:rsid w:val="00E36FE1"/>
    <w:rsid w:val="00E4299F"/>
    <w:rsid w:val="00E43663"/>
    <w:rsid w:val="00E43C11"/>
    <w:rsid w:val="00E44528"/>
    <w:rsid w:val="00E45CA1"/>
    <w:rsid w:val="00E46BF4"/>
    <w:rsid w:val="00E50BE3"/>
    <w:rsid w:val="00E51EE8"/>
    <w:rsid w:val="00E529A9"/>
    <w:rsid w:val="00E5432A"/>
    <w:rsid w:val="00E7674F"/>
    <w:rsid w:val="00E83AED"/>
    <w:rsid w:val="00E9034C"/>
    <w:rsid w:val="00E947B6"/>
    <w:rsid w:val="00E976E8"/>
    <w:rsid w:val="00EA532D"/>
    <w:rsid w:val="00EB5667"/>
    <w:rsid w:val="00EC1016"/>
    <w:rsid w:val="00EC2940"/>
    <w:rsid w:val="00EC4D9D"/>
    <w:rsid w:val="00EE1E0B"/>
    <w:rsid w:val="00EE32B1"/>
    <w:rsid w:val="00EE3C80"/>
    <w:rsid w:val="00EE53E8"/>
    <w:rsid w:val="00EF4226"/>
    <w:rsid w:val="00EF5B8E"/>
    <w:rsid w:val="00F003C0"/>
    <w:rsid w:val="00F07E6A"/>
    <w:rsid w:val="00F10B93"/>
    <w:rsid w:val="00F279B1"/>
    <w:rsid w:val="00F32012"/>
    <w:rsid w:val="00F3260A"/>
    <w:rsid w:val="00F32811"/>
    <w:rsid w:val="00F363B1"/>
    <w:rsid w:val="00F4092C"/>
    <w:rsid w:val="00F412E9"/>
    <w:rsid w:val="00F422BD"/>
    <w:rsid w:val="00F429F0"/>
    <w:rsid w:val="00F45E0E"/>
    <w:rsid w:val="00F5125F"/>
    <w:rsid w:val="00F5240A"/>
    <w:rsid w:val="00F53893"/>
    <w:rsid w:val="00F62520"/>
    <w:rsid w:val="00F633FA"/>
    <w:rsid w:val="00F636FC"/>
    <w:rsid w:val="00F719DB"/>
    <w:rsid w:val="00F81243"/>
    <w:rsid w:val="00FA138F"/>
    <w:rsid w:val="00FA361D"/>
    <w:rsid w:val="00FA7964"/>
    <w:rsid w:val="00FB1E02"/>
    <w:rsid w:val="00FB384A"/>
    <w:rsid w:val="00FB3A75"/>
    <w:rsid w:val="00FC5615"/>
    <w:rsid w:val="00FD22AC"/>
    <w:rsid w:val="00FD445B"/>
    <w:rsid w:val="00FE5C13"/>
    <w:rsid w:val="00FF4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59419A"/>
  <w14:defaultImageDpi w14:val="32767"/>
  <w15:docId w15:val="{1F9466A0-59CD-44F0-9F47-CE44BD61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lsdException w:name="Subtitle" w:qFormat="1"/>
    <w:lsdException w:name="Salutation"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F66"/>
    <w:pPr>
      <w:spacing w:before="80" w:after="80"/>
    </w:pPr>
    <w:rPr>
      <w:rFonts w:ascii="Liberation Sans" w:hAnsi="Liberation Sans"/>
      <w:szCs w:val="24"/>
    </w:rPr>
  </w:style>
  <w:style w:type="paragraph" w:styleId="Heading1">
    <w:name w:val="heading 1"/>
    <w:basedOn w:val="Normal"/>
    <w:next w:val="Normal"/>
    <w:uiPriority w:val="9"/>
    <w:qFormat/>
    <w:rsid w:val="000B3F81"/>
    <w:pPr>
      <w:keepNext/>
      <w:pageBreakBefore/>
      <w:numPr>
        <w:numId w:val="29"/>
      </w:numPr>
      <w:pBdr>
        <w:top w:val="single" w:sz="4" w:space="6" w:color="808080"/>
      </w:pBdr>
      <w:spacing w:before="480" w:after="120"/>
      <w:outlineLvl w:val="0"/>
    </w:pPr>
    <w:rPr>
      <w:rFonts w:cs="Arial"/>
      <w:b/>
      <w:bCs/>
      <w:color w:val="446CAA"/>
      <w:kern w:val="32"/>
      <w:sz w:val="36"/>
      <w:szCs w:val="36"/>
    </w:rPr>
  </w:style>
  <w:style w:type="paragraph" w:styleId="Heading2">
    <w:name w:val="heading 2"/>
    <w:aliases w:val="H2"/>
    <w:basedOn w:val="Heading1"/>
    <w:next w:val="Normal"/>
    <w:uiPriority w:val="9"/>
    <w:qFormat/>
    <w:rsid w:val="00A710C8"/>
    <w:pPr>
      <w:pageBreakBefore w:val="0"/>
      <w:numPr>
        <w:ilvl w:val="1"/>
      </w:numPr>
      <w:pBdr>
        <w:top w:val="none" w:sz="0" w:space="0" w:color="auto"/>
      </w:pBdr>
      <w:spacing w:before="240"/>
      <w:outlineLvl w:val="1"/>
    </w:pPr>
    <w:rPr>
      <w:bCs w:val="0"/>
      <w:iCs/>
      <w:sz w:val="28"/>
      <w:szCs w:val="28"/>
    </w:rPr>
  </w:style>
  <w:style w:type="paragraph" w:styleId="Heading3">
    <w:name w:val="heading 3"/>
    <w:aliases w:val="H3"/>
    <w:basedOn w:val="Heading2"/>
    <w:next w:val="Normal"/>
    <w:qFormat/>
    <w:pPr>
      <w:numPr>
        <w:ilvl w:val="2"/>
      </w:numPr>
      <w:outlineLvl w:val="2"/>
    </w:pPr>
    <w:rPr>
      <w:bCs/>
      <w:sz w:val="26"/>
      <w:szCs w:val="26"/>
    </w:rPr>
  </w:style>
  <w:style w:type="paragraph" w:styleId="Heading4">
    <w:name w:val="heading 4"/>
    <w:aliases w:val="H4"/>
    <w:basedOn w:val="Heading3"/>
    <w:next w:val="Normal"/>
    <w:qFormat/>
    <w:pPr>
      <w:numPr>
        <w:ilvl w:val="3"/>
      </w:numPr>
      <w:outlineLvl w:val="3"/>
    </w:pPr>
    <w:rPr>
      <w:bCs w:val="0"/>
      <w:sz w:val="24"/>
      <w:szCs w:val="28"/>
    </w:rPr>
  </w:style>
  <w:style w:type="paragraph" w:styleId="Heading5">
    <w:name w:val="heading 5"/>
    <w:basedOn w:val="Heading4"/>
    <w:next w:val="Normal"/>
    <w:qFormat/>
    <w:pPr>
      <w:numPr>
        <w:ilvl w:val="4"/>
      </w:numPr>
      <w:outlineLvl w:val="4"/>
    </w:pPr>
    <w:rPr>
      <w:bCs/>
      <w:iCs w:val="0"/>
      <w:szCs w:val="26"/>
    </w:rPr>
  </w:style>
  <w:style w:type="paragraph" w:styleId="Heading6">
    <w:name w:val="heading 6"/>
    <w:basedOn w:val="Heading5"/>
    <w:next w:val="Normal"/>
    <w:qFormat/>
    <w:pPr>
      <w:numPr>
        <w:ilvl w:val="5"/>
      </w:numPr>
      <w:outlineLvl w:val="5"/>
    </w:pPr>
    <w:rPr>
      <w:bCs w:val="0"/>
      <w:sz w:val="22"/>
      <w:szCs w:val="22"/>
    </w:rPr>
  </w:style>
  <w:style w:type="paragraph" w:styleId="Heading7">
    <w:name w:val="heading 7"/>
    <w:basedOn w:val="Heading6"/>
    <w:next w:val="Normal"/>
    <w:qFormat/>
    <w:pPr>
      <w:numPr>
        <w:ilvl w:val="6"/>
      </w:numPr>
      <w:outlineLvl w:val="6"/>
    </w:pPr>
  </w:style>
  <w:style w:type="paragraph" w:styleId="Heading8">
    <w:name w:val="heading 8"/>
    <w:basedOn w:val="Heading7"/>
    <w:next w:val="Normal"/>
    <w:pPr>
      <w:numPr>
        <w:ilvl w:val="7"/>
      </w:numPr>
      <w:outlineLvl w:val="7"/>
    </w:pPr>
    <w:rPr>
      <w:i/>
      <w:iCs/>
    </w:rPr>
  </w:style>
  <w:style w:type="paragraph" w:styleId="Heading9">
    <w:name w:val="heading 9"/>
    <w:basedOn w:val="Heading8"/>
    <w:next w:val="Normal"/>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3F81"/>
    <w:pPr>
      <w:pBdr>
        <w:top w:val="single" w:sz="4" w:space="1" w:color="808080"/>
      </w:pBdr>
      <w:spacing w:before="0" w:after="240"/>
    </w:pPr>
    <w:rPr>
      <w:rFonts w:cs="Arial"/>
      <w:b/>
      <w:bCs/>
      <w:color w:val="446CAA"/>
      <w:kern w:val="28"/>
      <w:sz w:val="48"/>
      <w:szCs w:val="48"/>
    </w:rPr>
  </w:style>
  <w:style w:type="paragraph" w:styleId="Subtitle">
    <w:name w:val="Subtitle"/>
    <w:basedOn w:val="Title"/>
    <w:qFormat/>
    <w:rsid w:val="00B2415D"/>
    <w:rPr>
      <w:sz w:val="36"/>
      <w:szCs w:val="36"/>
    </w:rPr>
  </w:style>
  <w:style w:type="paragraph" w:customStyle="1" w:styleId="Titlepageinfo">
    <w:name w:val="Title page info"/>
    <w:basedOn w:val="Normal"/>
    <w:next w:val="Titlepageinfodescription"/>
    <w:rsid w:val="005B2651"/>
    <w:pPr>
      <w:keepNext/>
      <w:spacing w:before="120" w:after="0"/>
    </w:pPr>
    <w:rPr>
      <w:b/>
      <w:color w:val="446CAA"/>
      <w:szCs w:val="20"/>
    </w:rPr>
  </w:style>
  <w:style w:type="paragraph" w:customStyle="1" w:styleId="Titlepageinfodescription">
    <w:name w:val="Title page info description"/>
    <w:basedOn w:val="Titlepageinfo"/>
    <w:next w:val="Titlepageinfo"/>
    <w:rsid w:val="005B2651"/>
    <w:pPr>
      <w:keepNext w:val="0"/>
      <w:spacing w:before="0"/>
      <w:contextualSpacing/>
    </w:pPr>
    <w:rPr>
      <w:b w:val="0"/>
      <w:color w:val="auto"/>
    </w:rPr>
  </w:style>
  <w:style w:type="paragraph" w:customStyle="1" w:styleId="Contributor">
    <w:name w:val="Contributor"/>
    <w:basedOn w:val="Titlepageinfodescription"/>
    <w:rsid w:val="00E31A55"/>
  </w:style>
  <w:style w:type="paragraph" w:customStyle="1" w:styleId="Legalnotice">
    <w:name w:val="Legal notice"/>
    <w:basedOn w:val="Titlepageinfodescription"/>
    <w:pPr>
      <w:spacing w:before="240"/>
    </w:pPr>
  </w:style>
  <w:style w:type="character" w:customStyle="1" w:styleId="Datatype">
    <w:name w:val="Datatype"/>
    <w:qFormat/>
    <w:rPr>
      <w:rFonts w:ascii="Courier New" w:hAnsi="Courier New"/>
    </w:rPr>
  </w:style>
  <w:style w:type="character" w:styleId="Hyperlink">
    <w:name w:val="Hyperlink"/>
    <w:uiPriority w:val="99"/>
    <w:rPr>
      <w:color w:val="0000EE"/>
      <w:u w:val="none"/>
    </w:rPr>
  </w:style>
  <w:style w:type="paragraph" w:styleId="TOC1">
    <w:name w:val="toc 1"/>
    <w:basedOn w:val="Normal"/>
    <w:next w:val="Normal"/>
    <w:autoRedefine/>
    <w:uiPriority w:val="39"/>
    <w:rsid w:val="00F003C0"/>
    <w:pPr>
      <w:tabs>
        <w:tab w:val="left" w:pos="480"/>
        <w:tab w:val="right" w:leader="dot" w:pos="9350"/>
      </w:tabs>
      <w:spacing w:before="60" w:after="60"/>
    </w:pPr>
  </w:style>
  <w:style w:type="paragraph" w:styleId="TOC2">
    <w:name w:val="toc 2"/>
    <w:basedOn w:val="Normal"/>
    <w:next w:val="Normal"/>
    <w:autoRedefine/>
    <w:uiPriority w:val="39"/>
    <w:pPr>
      <w:spacing w:before="60" w:after="60"/>
      <w:ind w:left="240"/>
    </w:pPr>
  </w:style>
  <w:style w:type="paragraph" w:styleId="TOC3">
    <w:name w:val="toc 3"/>
    <w:basedOn w:val="Normal"/>
    <w:next w:val="Normal"/>
    <w:autoRedefine/>
    <w:uiPriority w:val="39"/>
    <w:pPr>
      <w:spacing w:before="60" w:after="60"/>
      <w:ind w:left="480"/>
    </w:pPr>
  </w:style>
  <w:style w:type="paragraph" w:customStyle="1" w:styleId="Code">
    <w:name w:val="Code"/>
    <w:basedOn w:val="Normal"/>
    <w:qFormat/>
    <w:pPr>
      <w:keepLines/>
      <w:pBdr>
        <w:top w:val="single" w:sz="4" w:space="3" w:color="auto"/>
        <w:bottom w:val="single" w:sz="4" w:space="3" w:color="auto"/>
      </w:pBdr>
      <w:shd w:val="clear" w:color="auto" w:fill="D9D9D9"/>
      <w:spacing w:before="0" w:after="0"/>
      <w:ind w:left="432" w:right="432"/>
    </w:pPr>
    <w:rPr>
      <w:rFonts w:ascii="Courier New" w:hAnsi="Courier New"/>
      <w:sz w:val="18"/>
    </w:rPr>
  </w:style>
  <w:style w:type="paragraph" w:customStyle="1" w:styleId="AppendixHeading2">
    <w:name w:val="AppendixHeading2"/>
    <w:basedOn w:val="Heading2"/>
    <w:next w:val="Normal"/>
    <w:qFormat/>
    <w:rsid w:val="00F003C0"/>
    <w:pPr>
      <w:numPr>
        <w:numId w:val="43"/>
      </w:numPr>
    </w:pPr>
  </w:style>
  <w:style w:type="character" w:styleId="FollowedHyperlink">
    <w:name w:val="FollowedHyperlink"/>
    <w:rPr>
      <w:color w:val="800080"/>
      <w:u w:val="single"/>
    </w:rPr>
  </w:style>
  <w:style w:type="character" w:customStyle="1" w:styleId="Element">
    <w:name w:val="Element"/>
    <w:rPr>
      <w:rFonts w:ascii="Courier New" w:hAnsi="Courier New"/>
      <w:sz w:val="20"/>
    </w:rPr>
  </w:style>
  <w:style w:type="character" w:customStyle="1" w:styleId="Attribute">
    <w:name w:val="Attribute"/>
    <w:rPr>
      <w:rFonts w:ascii="Courier New" w:hAnsi="Courier New"/>
      <w:sz w:val="20"/>
    </w:rPr>
  </w:style>
  <w:style w:type="character" w:customStyle="1" w:styleId="Keyword">
    <w:name w:val="Keyword"/>
    <w:basedOn w:val="Element"/>
    <w:rPr>
      <w:rFonts w:ascii="Courier New" w:hAnsi="Courier New"/>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Emphasis">
    <w:name w:val="Emphasis"/>
    <w:rPr>
      <w:i/>
      <w:iCs/>
    </w:rPr>
  </w:style>
  <w:style w:type="character" w:styleId="HTMLTypewriter">
    <w:name w:val="HTML Typewriter"/>
    <w:rPr>
      <w:rFonts w:ascii="Arial Unicode MS" w:eastAsia="Arial Unicode MS" w:hAnsi="Arial Unicode MS" w:cs="Arial Unicode MS"/>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Cs w:val="20"/>
    </w:rPr>
  </w:style>
  <w:style w:type="paragraph" w:styleId="NoteHeading">
    <w:name w:val="Note Heading"/>
    <w:basedOn w:val="Normal"/>
    <w:next w:val="Normal"/>
  </w:style>
  <w:style w:type="paragraph" w:customStyle="1" w:styleId="Note">
    <w:name w:val="Note"/>
    <w:basedOn w:val="Normal"/>
    <w:next w:val="Normal"/>
    <w:pPr>
      <w:spacing w:before="120" w:after="120"/>
      <w:ind w:left="720" w:right="720"/>
    </w:pPr>
  </w:style>
  <w:style w:type="paragraph" w:customStyle="1" w:styleId="Definitionterm">
    <w:name w:val="Definition term"/>
    <w:basedOn w:val="Normal"/>
    <w:next w:val="Definition"/>
    <w:pPr>
      <w:ind w:right="2880"/>
    </w:pPr>
    <w:rPr>
      <w:rFonts w:eastAsia="Arial Unicode MS"/>
      <w:b/>
    </w:rPr>
  </w:style>
  <w:style w:type="paragraph" w:customStyle="1" w:styleId="Definition">
    <w:name w:val="Definition"/>
    <w:basedOn w:val="Normal"/>
    <w:next w:val="Definitionterm"/>
    <w:pPr>
      <w:spacing w:after="120"/>
      <w:ind w:left="720"/>
    </w:pPr>
    <w:rPr>
      <w:rFonts w:eastAsia="Arial Unicode MS"/>
    </w:rPr>
  </w:style>
  <w:style w:type="paragraph" w:customStyle="1" w:styleId="Ref">
    <w:name w:val="Ref"/>
    <w:autoRedefine/>
    <w:qFormat/>
    <w:rsid w:val="00D35DF1"/>
    <w:pPr>
      <w:spacing w:after="120"/>
    </w:pPr>
    <w:rPr>
      <w:rFonts w:ascii="Liberation Sans" w:hAnsi="Liberation Sans"/>
      <w:szCs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rsid w:val="005B2651"/>
    <w:pPr>
      <w:tabs>
        <w:tab w:val="center" w:pos="4320"/>
        <w:tab w:val="right" w:pos="8640"/>
      </w:tabs>
      <w:spacing w:before="120" w:after="0"/>
      <w:contextualSpacing/>
    </w:pPr>
    <w:rPr>
      <w:sz w:val="16"/>
      <w:lang w:val="x-none" w:eastAsia="x-none"/>
    </w:rPr>
  </w:style>
  <w:style w:type="character" w:styleId="PageNumber">
    <w:name w:val="page number"/>
    <w:basedOn w:val="DefaultParagraphFont"/>
  </w:style>
  <w:style w:type="paragraph" w:customStyle="1" w:styleId="AppendixHeading1">
    <w:name w:val="AppendixHeading1"/>
    <w:basedOn w:val="Heading1"/>
    <w:next w:val="Normal"/>
    <w:qFormat/>
    <w:rsid w:val="00225C3B"/>
    <w:pPr>
      <w:numPr>
        <w:numId w:val="43"/>
      </w:numPr>
      <w:spacing w:before="100" w:beforeAutospacing="1" w:after="100" w:afterAutospacing="1"/>
    </w:pPr>
    <w:rPr>
      <w:kern w:val="36"/>
    </w:rPr>
  </w:style>
  <w:style w:type="character" w:customStyle="1" w:styleId="Refterm">
    <w:name w:val="Ref term"/>
    <w:rPr>
      <w:b/>
    </w:rPr>
  </w:style>
  <w:style w:type="character" w:styleId="LineNumber">
    <w:name w:val="line number"/>
    <w:basedOn w:val="DefaultParagraphFont"/>
  </w:style>
  <w:style w:type="paragraph" w:styleId="TOC7">
    <w:name w:val="toc 7"/>
    <w:basedOn w:val="Normal"/>
    <w:next w:val="Normal"/>
    <w:autoRedefine/>
    <w:uiPriority w:val="39"/>
    <w:pPr>
      <w:spacing w:before="0" w:after="120"/>
      <w:ind w:left="1440"/>
    </w:pPr>
  </w:style>
  <w:style w:type="paragraph" w:customStyle="1" w:styleId="Example">
    <w:name w:val="Example"/>
    <w:basedOn w:val="Code"/>
    <w:pPr>
      <w:pBdr>
        <w:top w:val="none" w:sz="0" w:space="0" w:color="auto"/>
        <w:bottom w:val="none" w:sz="0" w:space="0" w:color="auto"/>
      </w:pBdr>
      <w:shd w:val="clear" w:color="auto" w:fill="E6E6E6"/>
    </w:pPr>
  </w:style>
  <w:style w:type="character" w:customStyle="1" w:styleId="CODEtemp">
    <w:name w:val="CODE temp"/>
    <w:rPr>
      <w:rFonts w:ascii="Courier New" w:hAnsi="Courier New"/>
      <w:sz w:val="20"/>
    </w:rPr>
  </w:style>
  <w:style w:type="paragraph" w:customStyle="1" w:styleId="Codesmall">
    <w:name w:val="Code small"/>
    <w:basedOn w:val="Code"/>
    <w:pPr>
      <w:shd w:val="clear" w:color="auto" w:fill="E6E6E6"/>
    </w:pPr>
    <w:rPr>
      <w:sz w:val="16"/>
    </w:rPr>
  </w:style>
  <w:style w:type="paragraph" w:customStyle="1" w:styleId="Examplesmall">
    <w:name w:val="Example small"/>
    <w:basedOn w:val="Example"/>
    <w:rPr>
      <w:sz w:val="16"/>
    </w:rPr>
  </w:style>
  <w:style w:type="paragraph" w:styleId="ListBullet">
    <w:name w:val="List Bullet"/>
    <w:basedOn w:val="Normal"/>
    <w:pPr>
      <w:numPr>
        <w:numId w:val="8"/>
      </w:numPr>
    </w:pPr>
  </w:style>
  <w:style w:type="paragraph" w:styleId="TOC4">
    <w:name w:val="toc 4"/>
    <w:basedOn w:val="TOC3"/>
    <w:next w:val="Normal"/>
    <w:autoRedefine/>
    <w:uiPriority w:val="39"/>
    <w:pPr>
      <w:ind w:left="720"/>
    </w:pPr>
    <w:rPr>
      <w:sz w:val="18"/>
    </w:rPr>
  </w:style>
  <w:style w:type="character" w:customStyle="1" w:styleId="Variable">
    <w:name w:val="Variable"/>
    <w:rPr>
      <w:i/>
    </w:rPr>
  </w:style>
  <w:style w:type="paragraph" w:styleId="TOC5">
    <w:name w:val="toc 5"/>
    <w:basedOn w:val="TOC4"/>
    <w:next w:val="Normal"/>
    <w:autoRedefine/>
    <w:uiPriority w:val="39"/>
    <w:pPr>
      <w:ind w:left="960"/>
    </w:pPr>
  </w:style>
  <w:style w:type="paragraph" w:styleId="TOC6">
    <w:name w:val="toc 6"/>
    <w:basedOn w:val="Normal"/>
    <w:next w:val="Normal"/>
    <w:autoRedefine/>
    <w:uiPriority w:val="39"/>
    <w:pPr>
      <w:ind w:left="1200"/>
    </w:pPr>
    <w:rPr>
      <w:sz w:val="18"/>
    </w:rPr>
  </w:style>
  <w:style w:type="paragraph" w:customStyle="1" w:styleId="AppendixHeading4">
    <w:name w:val="AppendixHeading4"/>
    <w:basedOn w:val="AppendixHeading3"/>
    <w:next w:val="Normal"/>
    <w:rsid w:val="00F003C0"/>
    <w:pPr>
      <w:numPr>
        <w:ilvl w:val="3"/>
      </w:numPr>
      <w:outlineLvl w:val="3"/>
    </w:pPr>
    <w:rPr>
      <w:iCs w:val="0"/>
      <w:sz w:val="24"/>
    </w:rPr>
  </w:style>
  <w:style w:type="character" w:customStyle="1" w:styleId="FooterChar">
    <w:name w:val="Footer Char"/>
    <w:link w:val="Footer"/>
    <w:rsid w:val="005B2651"/>
    <w:rPr>
      <w:rFonts w:ascii="Liberation Sans" w:hAnsi="Liberation Sans"/>
      <w:sz w:val="16"/>
      <w:szCs w:val="24"/>
      <w:lang w:val="x-none" w:eastAsia="x-none"/>
    </w:rPr>
  </w:style>
  <w:style w:type="paragraph" w:styleId="Caption">
    <w:name w:val="caption"/>
    <w:basedOn w:val="Normal"/>
    <w:next w:val="Normal"/>
    <w:autoRedefine/>
    <w:qFormat/>
    <w:pPr>
      <w:spacing w:before="120" w:after="120"/>
    </w:pPr>
    <w:rPr>
      <w:bCs/>
      <w:i/>
      <w:sz w:val="18"/>
      <w:szCs w:val="20"/>
    </w:rPr>
  </w:style>
  <w:style w:type="paragraph" w:styleId="ListBullet2">
    <w:name w:val="List Bullet 2"/>
    <w:basedOn w:val="Normal"/>
    <w:pPr>
      <w:numPr>
        <w:numId w:val="30"/>
      </w:numPr>
    </w:pPr>
  </w:style>
  <w:style w:type="paragraph" w:customStyle="1" w:styleId="RelatedWork">
    <w:name w:val="Related Work"/>
    <w:basedOn w:val="Titlepageinfodescription"/>
    <w:rsid w:val="00F32811"/>
    <w:pPr>
      <w:numPr>
        <w:numId w:val="31"/>
      </w:numPr>
      <w:tabs>
        <w:tab w:val="clear" w:pos="1440"/>
        <w:tab w:val="num" w:pos="1080"/>
      </w:tabs>
      <w:spacing w:after="80"/>
      <w:ind w:left="360"/>
    </w:pPr>
  </w:style>
  <w:style w:type="paragraph" w:customStyle="1" w:styleId="Abstract">
    <w:name w:val="Abstract"/>
    <w:basedOn w:val="Titlepageinfodescription"/>
    <w:rsid w:val="0017510F"/>
    <w:pPr>
      <w:spacing w:after="120"/>
      <w:contextualSpacing w:val="0"/>
    </w:pPr>
  </w:style>
  <w:style w:type="paragraph" w:customStyle="1" w:styleId="Notices">
    <w:name w:val="Notices"/>
    <w:basedOn w:val="Subtitle"/>
    <w:next w:val="TextBody"/>
    <w:rsid w:val="00B2415D"/>
    <w:pPr>
      <w:pageBreakBefore/>
    </w:pPr>
  </w:style>
  <w:style w:type="paragraph" w:customStyle="1" w:styleId="TextBody">
    <w:name w:val="Text Body"/>
    <w:basedOn w:val="Abstract"/>
    <w:rsid w:val="008677C6"/>
  </w:style>
  <w:style w:type="table" w:styleId="TableGrid">
    <w:name w:val="Table Grid"/>
    <w:basedOn w:val="TableNormal"/>
    <w:rsid w:val="008C100C"/>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3">
    <w:name w:val="AppendixHeading3"/>
    <w:basedOn w:val="Heading3"/>
    <w:next w:val="Normal"/>
    <w:rsid w:val="00B2415D"/>
    <w:pPr>
      <w:numPr>
        <w:numId w:val="43"/>
      </w:numPr>
    </w:pPr>
  </w:style>
  <w:style w:type="paragraph" w:styleId="BalloonText">
    <w:name w:val="Balloon Text"/>
    <w:basedOn w:val="Normal"/>
    <w:link w:val="BalloonTextChar"/>
    <w:rsid w:val="00BE0637"/>
    <w:pPr>
      <w:spacing w:before="0" w:after="0"/>
    </w:pPr>
    <w:rPr>
      <w:rFonts w:ascii="Tahoma" w:hAnsi="Tahoma"/>
      <w:sz w:val="16"/>
      <w:szCs w:val="16"/>
      <w:lang w:val="x-none" w:eastAsia="x-none"/>
    </w:rPr>
  </w:style>
  <w:style w:type="character" w:customStyle="1" w:styleId="BalloonTextChar">
    <w:name w:val="Balloon Text Char"/>
    <w:link w:val="BalloonText"/>
    <w:rsid w:val="00BE0637"/>
    <w:rPr>
      <w:rFonts w:ascii="Tahoma" w:hAnsi="Tahoma" w:cs="Tahoma"/>
      <w:sz w:val="16"/>
      <w:szCs w:val="16"/>
    </w:rPr>
  </w:style>
  <w:style w:type="paragraph" w:styleId="FootnoteText">
    <w:name w:val="footnote text"/>
    <w:basedOn w:val="Normal"/>
    <w:link w:val="FootnoteTextChar"/>
    <w:rsid w:val="00025117"/>
    <w:rPr>
      <w:szCs w:val="20"/>
    </w:rPr>
  </w:style>
  <w:style w:type="character" w:customStyle="1" w:styleId="FootnoteTextChar">
    <w:name w:val="Footnote Text Char"/>
    <w:link w:val="FootnoteText"/>
    <w:rsid w:val="00025117"/>
    <w:rPr>
      <w:rFonts w:ascii="Arial" w:hAnsi="Arial"/>
    </w:rPr>
  </w:style>
  <w:style w:type="character" w:styleId="FootnoteReference">
    <w:name w:val="footnote reference"/>
    <w:rsid w:val="00025117"/>
    <w:rPr>
      <w:vertAlign w:val="superscript"/>
    </w:rPr>
  </w:style>
  <w:style w:type="paragraph" w:customStyle="1" w:styleId="AppendixHeading5">
    <w:name w:val="AppendixHeading5"/>
    <w:basedOn w:val="AppendixHeading4"/>
    <w:next w:val="Normal"/>
    <w:rsid w:val="000B3F81"/>
    <w:pPr>
      <w:numPr>
        <w:ilvl w:val="4"/>
      </w:numPr>
      <w:spacing w:before="200"/>
      <w:outlineLvl w:val="4"/>
    </w:pPr>
    <w:rPr>
      <w:sz w:val="20"/>
    </w:rPr>
  </w:style>
  <w:style w:type="paragraph" w:styleId="TOC8">
    <w:name w:val="toc 8"/>
    <w:basedOn w:val="Normal"/>
    <w:next w:val="Normal"/>
    <w:autoRedefine/>
    <w:uiPriority w:val="39"/>
    <w:unhideWhenUsed/>
    <w:rsid w:val="00402451"/>
    <w:pPr>
      <w:spacing w:after="100"/>
      <w:ind w:left="1400"/>
    </w:pPr>
  </w:style>
  <w:style w:type="paragraph" w:styleId="TOC9">
    <w:name w:val="toc 9"/>
    <w:basedOn w:val="Normal"/>
    <w:next w:val="Normal"/>
    <w:autoRedefine/>
    <w:uiPriority w:val="39"/>
    <w:unhideWhenUsed/>
    <w:rsid w:val="00402451"/>
    <w:pPr>
      <w:spacing w:after="100"/>
      <w:ind w:left="1600"/>
    </w:pPr>
  </w:style>
  <w:style w:type="character" w:customStyle="1" w:styleId="UnresolvedMention1">
    <w:name w:val="Unresolved Mention1"/>
    <w:basedOn w:val="DefaultParagraphFont"/>
    <w:uiPriority w:val="99"/>
    <w:semiHidden/>
    <w:unhideWhenUsed/>
    <w:rsid w:val="000928F9"/>
    <w:rPr>
      <w:color w:val="808080"/>
      <w:shd w:val="clear" w:color="auto" w:fill="E6E6E6"/>
    </w:rPr>
  </w:style>
  <w:style w:type="character" w:styleId="UnresolvedMention">
    <w:name w:val="Unresolved Mention"/>
    <w:basedOn w:val="DefaultParagraphFont"/>
    <w:uiPriority w:val="99"/>
    <w:semiHidden/>
    <w:unhideWhenUsed/>
    <w:rsid w:val="007011A2"/>
    <w:rPr>
      <w:color w:val="808080"/>
      <w:shd w:val="clear" w:color="auto" w:fill="E6E6E6"/>
    </w:rPr>
  </w:style>
  <w:style w:type="character" w:styleId="Strong">
    <w:name w:val="Strong"/>
    <w:uiPriority w:val="22"/>
    <w:rsid w:val="00C80987"/>
    <w:rPr>
      <w:b/>
      <w:bCs/>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Liberation Sans" w:hAnsi="Liberation Sans"/>
    </w:rPr>
  </w:style>
  <w:style w:type="character" w:styleId="CommentReference">
    <w:name w:val="annotation reference"/>
    <w:basedOn w:val="DefaultParagraphFont"/>
    <w:semiHidden/>
    <w:unhideWhenUsed/>
    <w:rPr>
      <w:sz w:val="16"/>
      <w:szCs w:val="16"/>
    </w:rPr>
  </w:style>
  <w:style w:type="paragraph" w:styleId="ListParagraph">
    <w:name w:val="List Paragraph"/>
    <w:basedOn w:val="Normal"/>
    <w:uiPriority w:val="34"/>
    <w:qFormat/>
    <w:rsid w:val="008262A2"/>
    <w:pPr>
      <w:ind w:left="720"/>
      <w:contextualSpacing/>
    </w:pPr>
  </w:style>
  <w:style w:type="character" w:customStyle="1" w:styleId="HeaderChar">
    <w:name w:val="Header Char"/>
    <w:basedOn w:val="DefaultParagraphFont"/>
    <w:link w:val="Header"/>
    <w:rsid w:val="00E5432A"/>
    <w:rPr>
      <w:rFonts w:ascii="Liberation Sans" w:hAnsi="Liberation Sans"/>
      <w:szCs w:val="24"/>
    </w:rPr>
  </w:style>
  <w:style w:type="paragraph" w:customStyle="1" w:styleId="abstract0">
    <w:name w:val="abstract"/>
    <w:basedOn w:val="Normal"/>
    <w:rsid w:val="00E06E98"/>
    <w:pPr>
      <w:spacing w:before="100" w:beforeAutospacing="1" w:after="100" w:afterAutospacing="1"/>
    </w:pPr>
    <w:rPr>
      <w:rFonts w:ascii="Times New Roman" w:hAnsi="Times New Roman"/>
      <w:sz w:val="24"/>
    </w:rPr>
  </w:style>
  <w:style w:type="character" w:customStyle="1" w:styleId="refterm0">
    <w:name w:val="refterm"/>
    <w:basedOn w:val="DefaultParagraphFont"/>
    <w:rsid w:val="00E06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27448">
      <w:bodyDiv w:val="1"/>
      <w:marLeft w:val="0"/>
      <w:marRight w:val="0"/>
      <w:marTop w:val="0"/>
      <w:marBottom w:val="0"/>
      <w:divBdr>
        <w:top w:val="none" w:sz="0" w:space="0" w:color="auto"/>
        <w:left w:val="none" w:sz="0" w:space="0" w:color="auto"/>
        <w:bottom w:val="none" w:sz="0" w:space="0" w:color="auto"/>
        <w:right w:val="none" w:sz="0" w:space="0" w:color="auto"/>
      </w:divBdr>
    </w:div>
    <w:div w:id="314534654">
      <w:bodyDiv w:val="1"/>
      <w:marLeft w:val="0"/>
      <w:marRight w:val="0"/>
      <w:marTop w:val="0"/>
      <w:marBottom w:val="0"/>
      <w:divBdr>
        <w:top w:val="none" w:sz="0" w:space="0" w:color="auto"/>
        <w:left w:val="none" w:sz="0" w:space="0" w:color="auto"/>
        <w:bottom w:val="none" w:sz="0" w:space="0" w:color="auto"/>
        <w:right w:val="none" w:sz="0" w:space="0" w:color="auto"/>
      </w:divBdr>
    </w:div>
    <w:div w:id="357391701">
      <w:bodyDiv w:val="1"/>
      <w:marLeft w:val="0"/>
      <w:marRight w:val="0"/>
      <w:marTop w:val="0"/>
      <w:marBottom w:val="0"/>
      <w:divBdr>
        <w:top w:val="none" w:sz="0" w:space="0" w:color="auto"/>
        <w:left w:val="none" w:sz="0" w:space="0" w:color="auto"/>
        <w:bottom w:val="none" w:sz="0" w:space="0" w:color="auto"/>
        <w:right w:val="none" w:sz="0" w:space="0" w:color="auto"/>
      </w:divBdr>
      <w:divsChild>
        <w:div w:id="39091311">
          <w:blockQuote w:val="1"/>
          <w:marLeft w:val="720"/>
          <w:marRight w:val="720"/>
          <w:marTop w:val="86"/>
          <w:marBottom w:val="100"/>
          <w:divBdr>
            <w:top w:val="none" w:sz="0" w:space="0" w:color="auto"/>
            <w:left w:val="none" w:sz="0" w:space="0" w:color="auto"/>
            <w:bottom w:val="none" w:sz="0" w:space="0" w:color="auto"/>
            <w:right w:val="none" w:sz="0" w:space="0" w:color="auto"/>
          </w:divBdr>
        </w:div>
        <w:div w:id="78791658">
          <w:blockQuote w:val="1"/>
          <w:marLeft w:val="720"/>
          <w:marRight w:val="720"/>
          <w:marTop w:val="86"/>
          <w:marBottom w:val="100"/>
          <w:divBdr>
            <w:top w:val="none" w:sz="0" w:space="0" w:color="auto"/>
            <w:left w:val="none" w:sz="0" w:space="0" w:color="auto"/>
            <w:bottom w:val="none" w:sz="0" w:space="0" w:color="auto"/>
            <w:right w:val="none" w:sz="0" w:space="0" w:color="auto"/>
          </w:divBdr>
        </w:div>
        <w:div w:id="482627936">
          <w:blockQuote w:val="1"/>
          <w:marLeft w:val="720"/>
          <w:marRight w:val="720"/>
          <w:marTop w:val="86"/>
          <w:marBottom w:val="100"/>
          <w:divBdr>
            <w:top w:val="none" w:sz="0" w:space="0" w:color="auto"/>
            <w:left w:val="none" w:sz="0" w:space="0" w:color="auto"/>
            <w:bottom w:val="none" w:sz="0" w:space="0" w:color="auto"/>
            <w:right w:val="none" w:sz="0" w:space="0" w:color="auto"/>
          </w:divBdr>
        </w:div>
        <w:div w:id="1146894887">
          <w:blockQuote w:val="1"/>
          <w:marLeft w:val="720"/>
          <w:marRight w:val="720"/>
          <w:marTop w:val="86"/>
          <w:marBottom w:val="100"/>
          <w:divBdr>
            <w:top w:val="none" w:sz="0" w:space="0" w:color="auto"/>
            <w:left w:val="none" w:sz="0" w:space="0" w:color="auto"/>
            <w:bottom w:val="none" w:sz="0" w:space="0" w:color="auto"/>
            <w:right w:val="none" w:sz="0" w:space="0" w:color="auto"/>
          </w:divBdr>
        </w:div>
        <w:div w:id="1409039306">
          <w:blockQuote w:val="1"/>
          <w:marLeft w:val="720"/>
          <w:marRight w:val="720"/>
          <w:marTop w:val="86"/>
          <w:marBottom w:val="100"/>
          <w:divBdr>
            <w:top w:val="none" w:sz="0" w:space="0" w:color="auto"/>
            <w:left w:val="none" w:sz="0" w:space="0" w:color="auto"/>
            <w:bottom w:val="none" w:sz="0" w:space="0" w:color="auto"/>
            <w:right w:val="none" w:sz="0" w:space="0" w:color="auto"/>
          </w:divBdr>
        </w:div>
        <w:div w:id="1571235596">
          <w:blockQuote w:val="1"/>
          <w:marLeft w:val="720"/>
          <w:marRight w:val="720"/>
          <w:marTop w:val="86"/>
          <w:marBottom w:val="100"/>
          <w:divBdr>
            <w:top w:val="none" w:sz="0" w:space="0" w:color="auto"/>
            <w:left w:val="none" w:sz="0" w:space="0" w:color="auto"/>
            <w:bottom w:val="none" w:sz="0" w:space="0" w:color="auto"/>
            <w:right w:val="none" w:sz="0" w:space="0" w:color="auto"/>
          </w:divBdr>
        </w:div>
        <w:div w:id="1934511894">
          <w:blockQuote w:val="1"/>
          <w:marLeft w:val="720"/>
          <w:marRight w:val="720"/>
          <w:marTop w:val="86"/>
          <w:marBottom w:val="100"/>
          <w:divBdr>
            <w:top w:val="none" w:sz="0" w:space="0" w:color="auto"/>
            <w:left w:val="none" w:sz="0" w:space="0" w:color="auto"/>
            <w:bottom w:val="none" w:sz="0" w:space="0" w:color="auto"/>
            <w:right w:val="none" w:sz="0" w:space="0" w:color="auto"/>
          </w:divBdr>
        </w:div>
        <w:div w:id="1953051118">
          <w:blockQuote w:val="1"/>
          <w:marLeft w:val="720"/>
          <w:marRight w:val="720"/>
          <w:marTop w:val="86"/>
          <w:marBottom w:val="100"/>
          <w:divBdr>
            <w:top w:val="none" w:sz="0" w:space="0" w:color="auto"/>
            <w:left w:val="none" w:sz="0" w:space="0" w:color="auto"/>
            <w:bottom w:val="none" w:sz="0" w:space="0" w:color="auto"/>
            <w:right w:val="none" w:sz="0" w:space="0" w:color="auto"/>
          </w:divBdr>
        </w:div>
      </w:divsChild>
    </w:div>
    <w:div w:id="495263129">
      <w:bodyDiv w:val="1"/>
      <w:marLeft w:val="0"/>
      <w:marRight w:val="0"/>
      <w:marTop w:val="0"/>
      <w:marBottom w:val="0"/>
      <w:divBdr>
        <w:top w:val="none" w:sz="0" w:space="0" w:color="auto"/>
        <w:left w:val="none" w:sz="0" w:space="0" w:color="auto"/>
        <w:bottom w:val="none" w:sz="0" w:space="0" w:color="auto"/>
        <w:right w:val="none" w:sz="0" w:space="0" w:color="auto"/>
      </w:divBdr>
    </w:div>
    <w:div w:id="590970467">
      <w:bodyDiv w:val="1"/>
      <w:marLeft w:val="0"/>
      <w:marRight w:val="0"/>
      <w:marTop w:val="0"/>
      <w:marBottom w:val="0"/>
      <w:divBdr>
        <w:top w:val="none" w:sz="0" w:space="0" w:color="auto"/>
        <w:left w:val="none" w:sz="0" w:space="0" w:color="auto"/>
        <w:bottom w:val="none" w:sz="0" w:space="0" w:color="auto"/>
        <w:right w:val="none" w:sz="0" w:space="0" w:color="auto"/>
      </w:divBdr>
    </w:div>
    <w:div w:id="810639259">
      <w:bodyDiv w:val="1"/>
      <w:marLeft w:val="0"/>
      <w:marRight w:val="0"/>
      <w:marTop w:val="0"/>
      <w:marBottom w:val="0"/>
      <w:divBdr>
        <w:top w:val="none" w:sz="0" w:space="0" w:color="auto"/>
        <w:left w:val="none" w:sz="0" w:space="0" w:color="auto"/>
        <w:bottom w:val="none" w:sz="0" w:space="0" w:color="auto"/>
        <w:right w:val="none" w:sz="0" w:space="0" w:color="auto"/>
      </w:divBdr>
      <w:divsChild>
        <w:div w:id="16124502">
          <w:blockQuote w:val="1"/>
          <w:marLeft w:val="720"/>
          <w:marRight w:val="720"/>
          <w:marTop w:val="86"/>
          <w:marBottom w:val="100"/>
          <w:divBdr>
            <w:top w:val="none" w:sz="0" w:space="0" w:color="auto"/>
            <w:left w:val="none" w:sz="0" w:space="0" w:color="auto"/>
            <w:bottom w:val="none" w:sz="0" w:space="0" w:color="auto"/>
            <w:right w:val="none" w:sz="0" w:space="0" w:color="auto"/>
          </w:divBdr>
        </w:div>
        <w:div w:id="169490777">
          <w:blockQuote w:val="1"/>
          <w:marLeft w:val="720"/>
          <w:marRight w:val="720"/>
          <w:marTop w:val="86"/>
          <w:marBottom w:val="100"/>
          <w:divBdr>
            <w:top w:val="none" w:sz="0" w:space="0" w:color="auto"/>
            <w:left w:val="none" w:sz="0" w:space="0" w:color="auto"/>
            <w:bottom w:val="none" w:sz="0" w:space="0" w:color="auto"/>
            <w:right w:val="none" w:sz="0" w:space="0" w:color="auto"/>
          </w:divBdr>
        </w:div>
        <w:div w:id="1003556952">
          <w:blockQuote w:val="1"/>
          <w:marLeft w:val="720"/>
          <w:marRight w:val="720"/>
          <w:marTop w:val="86"/>
          <w:marBottom w:val="100"/>
          <w:divBdr>
            <w:top w:val="none" w:sz="0" w:space="0" w:color="auto"/>
            <w:left w:val="none" w:sz="0" w:space="0" w:color="auto"/>
            <w:bottom w:val="none" w:sz="0" w:space="0" w:color="auto"/>
            <w:right w:val="none" w:sz="0" w:space="0" w:color="auto"/>
          </w:divBdr>
        </w:div>
        <w:div w:id="1150248586">
          <w:blockQuote w:val="1"/>
          <w:marLeft w:val="720"/>
          <w:marRight w:val="720"/>
          <w:marTop w:val="86"/>
          <w:marBottom w:val="100"/>
          <w:divBdr>
            <w:top w:val="none" w:sz="0" w:space="0" w:color="auto"/>
            <w:left w:val="none" w:sz="0" w:space="0" w:color="auto"/>
            <w:bottom w:val="none" w:sz="0" w:space="0" w:color="auto"/>
            <w:right w:val="none" w:sz="0" w:space="0" w:color="auto"/>
          </w:divBdr>
        </w:div>
        <w:div w:id="1213074541">
          <w:blockQuote w:val="1"/>
          <w:marLeft w:val="720"/>
          <w:marRight w:val="720"/>
          <w:marTop w:val="86"/>
          <w:marBottom w:val="100"/>
          <w:divBdr>
            <w:top w:val="none" w:sz="0" w:space="0" w:color="auto"/>
            <w:left w:val="none" w:sz="0" w:space="0" w:color="auto"/>
            <w:bottom w:val="none" w:sz="0" w:space="0" w:color="auto"/>
            <w:right w:val="none" w:sz="0" w:space="0" w:color="auto"/>
          </w:divBdr>
        </w:div>
        <w:div w:id="1236470533">
          <w:blockQuote w:val="1"/>
          <w:marLeft w:val="720"/>
          <w:marRight w:val="720"/>
          <w:marTop w:val="86"/>
          <w:marBottom w:val="100"/>
          <w:divBdr>
            <w:top w:val="none" w:sz="0" w:space="0" w:color="auto"/>
            <w:left w:val="none" w:sz="0" w:space="0" w:color="auto"/>
            <w:bottom w:val="none" w:sz="0" w:space="0" w:color="auto"/>
            <w:right w:val="none" w:sz="0" w:space="0" w:color="auto"/>
          </w:divBdr>
        </w:div>
        <w:div w:id="1638946580">
          <w:blockQuote w:val="1"/>
          <w:marLeft w:val="720"/>
          <w:marRight w:val="720"/>
          <w:marTop w:val="86"/>
          <w:marBottom w:val="100"/>
          <w:divBdr>
            <w:top w:val="none" w:sz="0" w:space="0" w:color="auto"/>
            <w:left w:val="none" w:sz="0" w:space="0" w:color="auto"/>
            <w:bottom w:val="none" w:sz="0" w:space="0" w:color="auto"/>
            <w:right w:val="none" w:sz="0" w:space="0" w:color="auto"/>
          </w:divBdr>
        </w:div>
        <w:div w:id="1934434389">
          <w:blockQuote w:val="1"/>
          <w:marLeft w:val="720"/>
          <w:marRight w:val="720"/>
          <w:marTop w:val="86"/>
          <w:marBottom w:val="100"/>
          <w:divBdr>
            <w:top w:val="none" w:sz="0" w:space="0" w:color="auto"/>
            <w:left w:val="none" w:sz="0" w:space="0" w:color="auto"/>
            <w:bottom w:val="none" w:sz="0" w:space="0" w:color="auto"/>
            <w:right w:val="none" w:sz="0" w:space="0" w:color="auto"/>
          </w:divBdr>
        </w:div>
      </w:divsChild>
    </w:div>
    <w:div w:id="912003898">
      <w:bodyDiv w:val="1"/>
      <w:marLeft w:val="0"/>
      <w:marRight w:val="0"/>
      <w:marTop w:val="0"/>
      <w:marBottom w:val="0"/>
      <w:divBdr>
        <w:top w:val="none" w:sz="0" w:space="0" w:color="auto"/>
        <w:left w:val="none" w:sz="0" w:space="0" w:color="auto"/>
        <w:bottom w:val="none" w:sz="0" w:space="0" w:color="auto"/>
        <w:right w:val="none" w:sz="0" w:space="0" w:color="auto"/>
      </w:divBdr>
      <w:divsChild>
        <w:div w:id="351297110">
          <w:marLeft w:val="0"/>
          <w:marRight w:val="0"/>
          <w:marTop w:val="0"/>
          <w:marBottom w:val="0"/>
          <w:divBdr>
            <w:top w:val="none" w:sz="0" w:space="0" w:color="auto"/>
            <w:left w:val="none" w:sz="0" w:space="0" w:color="auto"/>
            <w:bottom w:val="none" w:sz="0" w:space="0" w:color="auto"/>
            <w:right w:val="none" w:sz="0" w:space="0" w:color="auto"/>
          </w:divBdr>
        </w:div>
      </w:divsChild>
    </w:div>
    <w:div w:id="913783947">
      <w:bodyDiv w:val="1"/>
      <w:marLeft w:val="0"/>
      <w:marRight w:val="0"/>
      <w:marTop w:val="0"/>
      <w:marBottom w:val="0"/>
      <w:divBdr>
        <w:top w:val="none" w:sz="0" w:space="0" w:color="auto"/>
        <w:left w:val="none" w:sz="0" w:space="0" w:color="auto"/>
        <w:bottom w:val="none" w:sz="0" w:space="0" w:color="auto"/>
        <w:right w:val="none" w:sz="0" w:space="0" w:color="auto"/>
      </w:divBdr>
    </w:div>
    <w:div w:id="985545310">
      <w:bodyDiv w:val="1"/>
      <w:marLeft w:val="0"/>
      <w:marRight w:val="0"/>
      <w:marTop w:val="0"/>
      <w:marBottom w:val="0"/>
      <w:divBdr>
        <w:top w:val="none" w:sz="0" w:space="0" w:color="auto"/>
        <w:left w:val="none" w:sz="0" w:space="0" w:color="auto"/>
        <w:bottom w:val="none" w:sz="0" w:space="0" w:color="auto"/>
        <w:right w:val="none" w:sz="0" w:space="0" w:color="auto"/>
      </w:divBdr>
    </w:div>
    <w:div w:id="1064181971">
      <w:bodyDiv w:val="1"/>
      <w:marLeft w:val="0"/>
      <w:marRight w:val="0"/>
      <w:marTop w:val="0"/>
      <w:marBottom w:val="0"/>
      <w:divBdr>
        <w:top w:val="none" w:sz="0" w:space="0" w:color="auto"/>
        <w:left w:val="none" w:sz="0" w:space="0" w:color="auto"/>
        <w:bottom w:val="none" w:sz="0" w:space="0" w:color="auto"/>
        <w:right w:val="none" w:sz="0" w:space="0" w:color="auto"/>
      </w:divBdr>
    </w:div>
    <w:div w:id="1183324663">
      <w:bodyDiv w:val="1"/>
      <w:marLeft w:val="0"/>
      <w:marRight w:val="0"/>
      <w:marTop w:val="0"/>
      <w:marBottom w:val="0"/>
      <w:divBdr>
        <w:top w:val="none" w:sz="0" w:space="0" w:color="auto"/>
        <w:left w:val="none" w:sz="0" w:space="0" w:color="auto"/>
        <w:bottom w:val="none" w:sz="0" w:space="0" w:color="auto"/>
        <w:right w:val="none" w:sz="0" w:space="0" w:color="auto"/>
      </w:divBdr>
    </w:div>
    <w:div w:id="1585216214">
      <w:bodyDiv w:val="1"/>
      <w:marLeft w:val="0"/>
      <w:marRight w:val="0"/>
      <w:marTop w:val="0"/>
      <w:marBottom w:val="0"/>
      <w:divBdr>
        <w:top w:val="none" w:sz="0" w:space="0" w:color="auto"/>
        <w:left w:val="none" w:sz="0" w:space="0" w:color="auto"/>
        <w:bottom w:val="none" w:sz="0" w:space="0" w:color="auto"/>
        <w:right w:val="none" w:sz="0" w:space="0" w:color="auto"/>
      </w:divBdr>
    </w:div>
    <w:div w:id="2015064774">
      <w:bodyDiv w:val="1"/>
      <w:marLeft w:val="0"/>
      <w:marRight w:val="0"/>
      <w:marTop w:val="0"/>
      <w:marBottom w:val="0"/>
      <w:divBdr>
        <w:top w:val="none" w:sz="0" w:space="0" w:color="auto"/>
        <w:left w:val="none" w:sz="0" w:space="0" w:color="auto"/>
        <w:bottom w:val="none" w:sz="0" w:space="0" w:color="auto"/>
        <w:right w:val="none" w:sz="0" w:space="0" w:color="auto"/>
      </w:divBdr>
    </w:div>
    <w:div w:id="2050105519">
      <w:bodyDiv w:val="1"/>
      <w:marLeft w:val="0"/>
      <w:marRight w:val="0"/>
      <w:marTop w:val="0"/>
      <w:marBottom w:val="0"/>
      <w:divBdr>
        <w:top w:val="none" w:sz="0" w:space="0" w:color="auto"/>
        <w:left w:val="none" w:sz="0" w:space="0" w:color="auto"/>
        <w:bottom w:val="none" w:sz="0" w:space="0" w:color="auto"/>
        <w:right w:val="none" w:sz="0" w:space="0" w:color="auto"/>
      </w:divBdr>
    </w:div>
    <w:div w:id="209285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docs.oasis-open.org/legalxml-courtfiling/ecf/v5.01/ecf-v5.01.pdf" TargetMode="External"/><Relationship Id="rId18" Type="http://schemas.openxmlformats.org/officeDocument/2006/relationships/hyperlink" Target="https://groups.oasis-open.org/communities/tc-community-home2?CommunityKey=4bbf9c9f-bd29-4adb-afab-018dc7d3f220" TargetMode="External"/><Relationship Id="rId26" Type="http://schemas.openxmlformats.org/officeDocument/2006/relationships/hyperlink" Target="https://docs.oasis-open.org/legalxml-courtfiling/ecf/v5.01/errata01/ecf-v5.01-errata01-csd01.html" TargetMode="External"/><Relationship Id="rId39" Type="http://schemas.openxmlformats.org/officeDocument/2006/relationships/hyperlink" Target="https://www.oasis-open.org/policies-guidelines/ipr/" TargetMode="External"/><Relationship Id="rId21" Type="http://schemas.openxmlformats.org/officeDocument/2006/relationships/hyperlink" Target="https://groups.oasis-open.org/communities/community-home?CommunityKey=8b8e7de9-6bec-49ae-a1bb-018dce26009c" TargetMode="External"/><Relationship Id="rId34" Type="http://schemas.openxmlformats.org/officeDocument/2006/relationships/hyperlink" Target="https://www.rfc-editor.org/info/rfc8174"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oasis-open.org/legalxml-courtfiling/ecf/v5.01/cs01/ecf-v5.01-cs01.html" TargetMode="External"/><Relationship Id="rId20" Type="http://schemas.openxmlformats.org/officeDocument/2006/relationships/hyperlink" Target="https://groups.oasis-open.org/communities/tc-community-home2?CommunityKey=XXXX" TargetMode="External"/><Relationship Id="rId29" Type="http://schemas.openxmlformats.org/officeDocument/2006/relationships/hyperlink" Target="https://www.oasis-open.org/policies-guidelines/ipr/" TargetMode="External"/><Relationship Id="rId41" Type="http://schemas.openxmlformats.org/officeDocument/2006/relationships/hyperlink" Target="https://www.oasis-open.org/policies-guidelines/tradema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oasis-open.org/legalxml-courtfiling/ecf/v5.01/ecf-v5.01.docx" TargetMode="External"/><Relationship Id="rId24" Type="http://schemas.openxmlformats.org/officeDocument/2006/relationships/hyperlink" Target="https://www.oasis-open.org/committees/legalxml-courtfiling/charter.php" TargetMode="External"/><Relationship Id="rId32" Type="http://schemas.openxmlformats.org/officeDocument/2006/relationships/hyperlink" Target="schema\CaseParticipantRoleCode.gc" TargetMode="External"/><Relationship Id="rId37" Type="http://schemas.openxmlformats.org/officeDocument/2006/relationships/hyperlink" Target="https://www.rfc-editor.org/info/rfc3552" TargetMode="External"/><Relationship Id="rId40" Type="http://schemas.openxmlformats.org/officeDocument/2006/relationships/hyperlink" Target="https://www.oasis-open.org/" TargetMode="External"/><Relationship Id="rId5" Type="http://schemas.openxmlformats.org/officeDocument/2006/relationships/webSettings" Target="webSettings.xml"/><Relationship Id="rId15" Type="http://schemas.openxmlformats.org/officeDocument/2006/relationships/hyperlink" Target="mailto:jim@cabral.org" TargetMode="External"/><Relationship Id="rId23" Type="http://schemas.openxmlformats.org/officeDocument/2006/relationships/hyperlink" Target="https://www.oasis-open.org/policies-guidelines/ipr/" TargetMode="External"/><Relationship Id="rId28" Type="http://schemas.openxmlformats.org/officeDocument/2006/relationships/hyperlink" Target="https://docs.oasis-open.org/legalxml-courtfiling/ecf/v5.01/ecf-v5.01.html" TargetMode="External"/><Relationship Id="rId36" Type="http://schemas.openxmlformats.org/officeDocument/2006/relationships/hyperlink" Target="https://docs.oasis-open.org/legalxml-courtfiling/ecf/v5.01/ecf-v5.01.html" TargetMode="External"/><Relationship Id="rId10" Type="http://schemas.openxmlformats.org/officeDocument/2006/relationships/hyperlink" Target="https://docs.oasis-open.org/legalxml-courtfiling/ecf/v5.01/errata01/csd01/ecf-v5.01-errata01-csd01.html" TargetMode="External"/><Relationship Id="rId19" Type="http://schemas.openxmlformats.org/officeDocument/2006/relationships/hyperlink" Target="https://groups.oasis-open.org/communities/tc-community-home2?CommunityKey=4bbf9c9f-bd29-4adb-afab-018dc7d3f220" TargetMode="External"/><Relationship Id="rId31" Type="http://schemas.openxmlformats.org/officeDocument/2006/relationships/hyperlink" Target="schema\CaseParticipantRoleCode.gc" TargetMode="External"/><Relationship Id="rId4" Type="http://schemas.openxmlformats.org/officeDocument/2006/relationships/settings" Target="settings.xml"/><Relationship Id="rId9" Type="http://schemas.openxmlformats.org/officeDocument/2006/relationships/hyperlink" Target="https://docs.oasis-open.org/legalxml-courtfiling/ecf/v5.01/errata01/csd01/ecf-v5.01-errata01-csd01.docx" TargetMode="External"/><Relationship Id="rId14" Type="http://schemas.openxmlformats.org/officeDocument/2006/relationships/hyperlink" Target="https://groups.oasis-open.org/communities/tc-community-home2?CommunityKey=4bbf9c9f-bd29-4adb-afab-018dc7d3f220" TargetMode="External"/><Relationship Id="rId22" Type="http://schemas.openxmlformats.org/officeDocument/2006/relationships/hyperlink" Target="https://www.oasis-open.org/policies-guidelines/ipr/" TargetMode="External"/><Relationship Id="rId27" Type="http://schemas.openxmlformats.org/officeDocument/2006/relationships/hyperlink" Target="https://docs.oasis-open.org/etc.html" TargetMode="External"/><Relationship Id="rId30" Type="http://schemas.openxmlformats.org/officeDocument/2006/relationships/footer" Target="footer1.xml"/><Relationship Id="rId35" Type="http://schemas.openxmlformats.org/officeDocument/2006/relationships/hyperlink" Target="https://docs.oasis-open.org/legalxml-courtfiling/ecf/v5.01/cs01/ecf-v5.01-cs01.html"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cs.oasis-open.org/legalxml-courtfiling/ecf/v5.01/ecf-v5.01.html" TargetMode="External"/><Relationship Id="rId17" Type="http://schemas.openxmlformats.org/officeDocument/2006/relationships/hyperlink" Target="https://docs.oasis-open.org/legalxml-courtfiling/ecf/v5.01/ecf-v5.01.html" TargetMode="External"/><Relationship Id="rId25" Type="http://schemas.openxmlformats.org/officeDocument/2006/relationships/hyperlink" Target="https://www.oasis-open.org/policies-guidelines/tc-process-2017-05-26/" TargetMode="External"/><Relationship Id="rId33" Type="http://schemas.openxmlformats.org/officeDocument/2006/relationships/hyperlink" Target="https://www.rfc-editor.org/info/rfc2119" TargetMode="External"/><Relationship Id="rId38" Type="http://schemas.openxmlformats.org/officeDocument/2006/relationships/hyperlink" Target="https://www.oasis-open.org/policies-guidelines/ip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tcadmin\templatess\rcc\StandardsTrackTemplate-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8F766-63F3-44F7-B5D0-7B1B65EC6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C:\o\tcadmin\templatess\rcc\StandardsTrackTemplate-dot1.dot</Template>
  <TotalTime>3</TotalTime>
  <Pages>1</Pages>
  <Words>2762</Words>
  <Characters>15748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Electronic Court Filing v5.01 Errata 01</vt:lpstr>
    </vt:vector>
  </TitlesOfParts>
  <Manager/>
  <Company/>
  <LinksUpToDate>false</LinksUpToDate>
  <CharactersWithSpaces>18474</CharactersWithSpaces>
  <SharedDoc>false</SharedDoc>
  <HyperlinkBase/>
  <HLinks>
    <vt:vector size="192" baseType="variant">
      <vt:variant>
        <vt:i4>5373961</vt:i4>
      </vt:variant>
      <vt:variant>
        <vt:i4>152</vt:i4>
      </vt:variant>
      <vt:variant>
        <vt:i4>0</vt:i4>
      </vt:variant>
      <vt:variant>
        <vt:i4>5</vt:i4>
      </vt:variant>
      <vt:variant>
        <vt:lpwstr>http://docs.oasis-open.org/office/v1.2/OpenDocument-v1.2.html</vt:lpwstr>
      </vt:variant>
      <vt:variant>
        <vt:lpwstr/>
      </vt:variant>
      <vt:variant>
        <vt:i4>5373963</vt:i4>
      </vt:variant>
      <vt:variant>
        <vt:i4>149</vt:i4>
      </vt:variant>
      <vt:variant>
        <vt:i4>0</vt:i4>
      </vt:variant>
      <vt:variant>
        <vt:i4>5</vt:i4>
      </vt:variant>
      <vt:variant>
        <vt:lpwstr>http://docs.oasis-open.org/office/v1.2/csd07/OpenDocument-v1.2-csd07.html</vt:lpwstr>
      </vt:variant>
      <vt:variant>
        <vt:lpwstr/>
      </vt:variant>
      <vt:variant>
        <vt:i4>4194333</vt:i4>
      </vt:variant>
      <vt:variant>
        <vt:i4>146</vt:i4>
      </vt:variant>
      <vt:variant>
        <vt:i4>0</vt:i4>
      </vt:variant>
      <vt:variant>
        <vt:i4>5</vt:i4>
      </vt:variant>
      <vt:variant>
        <vt:lpwstr>http://docs.oasis-open.org/specGuidelines/ndr/namingDirectives.html</vt:lpwstr>
      </vt:variant>
      <vt:variant>
        <vt:lpwstr>latest-version</vt:lpwstr>
      </vt:variant>
      <vt:variant>
        <vt:i4>2818155</vt:i4>
      </vt:variant>
      <vt:variant>
        <vt:i4>143</vt:i4>
      </vt:variant>
      <vt:variant>
        <vt:i4>0</vt:i4>
      </vt:variant>
      <vt:variant>
        <vt:i4>5</vt:i4>
      </vt:variant>
      <vt:variant>
        <vt:lpwstr>http://docs.oasis-open.org/specGuidelines/ndr/namingDirectives.html</vt:lpwstr>
      </vt:variant>
      <vt:variant>
        <vt:lpwstr>this-version</vt:lpwstr>
      </vt:variant>
      <vt:variant>
        <vt:i4>3670074</vt:i4>
      </vt:variant>
      <vt:variant>
        <vt:i4>140</vt:i4>
      </vt:variant>
      <vt:variant>
        <vt:i4>0</vt:i4>
      </vt:variant>
      <vt:variant>
        <vt:i4>5</vt:i4>
      </vt:variant>
      <vt:variant>
        <vt:lpwstr>http://docs.oasis-open.org/specGuidelines/ndr/namingDirectives.html</vt:lpwstr>
      </vt:variant>
      <vt:variant>
        <vt:lpwstr>revision</vt:lpwstr>
      </vt:variant>
      <vt:variant>
        <vt:i4>2097200</vt:i4>
      </vt:variant>
      <vt:variant>
        <vt:i4>137</vt:i4>
      </vt:variant>
      <vt:variant>
        <vt:i4>0</vt:i4>
      </vt:variant>
      <vt:variant>
        <vt:i4>5</vt:i4>
      </vt:variant>
      <vt:variant>
        <vt:lpwstr>http://docs.oasis-open.org/specGuidelines/ndr/namingDirectives.html</vt:lpwstr>
      </vt:variant>
      <vt:variant>
        <vt:lpwstr>stage</vt:lpwstr>
      </vt:variant>
      <vt:variant>
        <vt:i4>4259928</vt:i4>
      </vt:variant>
      <vt:variant>
        <vt:i4>134</vt:i4>
      </vt:variant>
      <vt:variant>
        <vt:i4>0</vt:i4>
      </vt:variant>
      <vt:variant>
        <vt:i4>5</vt:i4>
      </vt:variant>
      <vt:variant>
        <vt:lpwstr>http://docs.oasis-open.org/specGuidelines/ndr/namingDirectives.html</vt:lpwstr>
      </vt:variant>
      <vt:variant>
        <vt:lpwstr>workProductName</vt:lpwstr>
      </vt:variant>
      <vt:variant>
        <vt:i4>4128807</vt:i4>
      </vt:variant>
      <vt:variant>
        <vt:i4>123</vt:i4>
      </vt:variant>
      <vt:variant>
        <vt:i4>0</vt:i4>
      </vt:variant>
      <vt:variant>
        <vt:i4>5</vt:i4>
      </vt:variant>
      <vt:variant>
        <vt:lpwstr>http://www.ietf.org/rfc/rfc2119.txt</vt:lpwstr>
      </vt:variant>
      <vt:variant>
        <vt:lpwstr/>
      </vt:variant>
      <vt:variant>
        <vt:i4>1179708</vt:i4>
      </vt:variant>
      <vt:variant>
        <vt:i4>113</vt:i4>
      </vt:variant>
      <vt:variant>
        <vt:i4>0</vt:i4>
      </vt:variant>
      <vt:variant>
        <vt:i4>5</vt:i4>
      </vt:variant>
      <vt:variant>
        <vt:lpwstr/>
      </vt:variant>
      <vt:variant>
        <vt:lpwstr>_Toc409437269</vt:lpwstr>
      </vt:variant>
      <vt:variant>
        <vt:i4>1179708</vt:i4>
      </vt:variant>
      <vt:variant>
        <vt:i4>107</vt:i4>
      </vt:variant>
      <vt:variant>
        <vt:i4>0</vt:i4>
      </vt:variant>
      <vt:variant>
        <vt:i4>5</vt:i4>
      </vt:variant>
      <vt:variant>
        <vt:lpwstr/>
      </vt:variant>
      <vt:variant>
        <vt:lpwstr>_Toc409437268</vt:lpwstr>
      </vt:variant>
      <vt:variant>
        <vt:i4>1179708</vt:i4>
      </vt:variant>
      <vt:variant>
        <vt:i4>101</vt:i4>
      </vt:variant>
      <vt:variant>
        <vt:i4>0</vt:i4>
      </vt:variant>
      <vt:variant>
        <vt:i4>5</vt:i4>
      </vt:variant>
      <vt:variant>
        <vt:lpwstr/>
      </vt:variant>
      <vt:variant>
        <vt:lpwstr>_Toc409437267</vt:lpwstr>
      </vt:variant>
      <vt:variant>
        <vt:i4>1179708</vt:i4>
      </vt:variant>
      <vt:variant>
        <vt:i4>95</vt:i4>
      </vt:variant>
      <vt:variant>
        <vt:i4>0</vt:i4>
      </vt:variant>
      <vt:variant>
        <vt:i4>5</vt:i4>
      </vt:variant>
      <vt:variant>
        <vt:lpwstr/>
      </vt:variant>
      <vt:variant>
        <vt:lpwstr>_Toc409437266</vt:lpwstr>
      </vt:variant>
      <vt:variant>
        <vt:i4>1179708</vt:i4>
      </vt:variant>
      <vt:variant>
        <vt:i4>89</vt:i4>
      </vt:variant>
      <vt:variant>
        <vt:i4>0</vt:i4>
      </vt:variant>
      <vt:variant>
        <vt:i4>5</vt:i4>
      </vt:variant>
      <vt:variant>
        <vt:lpwstr/>
      </vt:variant>
      <vt:variant>
        <vt:lpwstr>_Toc409437265</vt:lpwstr>
      </vt:variant>
      <vt:variant>
        <vt:i4>1179708</vt:i4>
      </vt:variant>
      <vt:variant>
        <vt:i4>83</vt:i4>
      </vt:variant>
      <vt:variant>
        <vt:i4>0</vt:i4>
      </vt:variant>
      <vt:variant>
        <vt:i4>5</vt:i4>
      </vt:variant>
      <vt:variant>
        <vt:lpwstr/>
      </vt:variant>
      <vt:variant>
        <vt:lpwstr>_Toc409437264</vt:lpwstr>
      </vt:variant>
      <vt:variant>
        <vt:i4>1179708</vt:i4>
      </vt:variant>
      <vt:variant>
        <vt:i4>77</vt:i4>
      </vt:variant>
      <vt:variant>
        <vt:i4>0</vt:i4>
      </vt:variant>
      <vt:variant>
        <vt:i4>5</vt:i4>
      </vt:variant>
      <vt:variant>
        <vt:lpwstr/>
      </vt:variant>
      <vt:variant>
        <vt:lpwstr>_Toc409437263</vt:lpwstr>
      </vt:variant>
      <vt:variant>
        <vt:i4>1179708</vt:i4>
      </vt:variant>
      <vt:variant>
        <vt:i4>71</vt:i4>
      </vt:variant>
      <vt:variant>
        <vt:i4>0</vt:i4>
      </vt:variant>
      <vt:variant>
        <vt:i4>5</vt:i4>
      </vt:variant>
      <vt:variant>
        <vt:lpwstr/>
      </vt:variant>
      <vt:variant>
        <vt:lpwstr>_Toc409437262</vt:lpwstr>
      </vt:variant>
      <vt:variant>
        <vt:i4>1179708</vt:i4>
      </vt:variant>
      <vt:variant>
        <vt:i4>65</vt:i4>
      </vt:variant>
      <vt:variant>
        <vt:i4>0</vt:i4>
      </vt:variant>
      <vt:variant>
        <vt:i4>5</vt:i4>
      </vt:variant>
      <vt:variant>
        <vt:lpwstr/>
      </vt:variant>
      <vt:variant>
        <vt:lpwstr>_Toc409437261</vt:lpwstr>
      </vt:variant>
      <vt:variant>
        <vt:i4>1179708</vt:i4>
      </vt:variant>
      <vt:variant>
        <vt:i4>59</vt:i4>
      </vt:variant>
      <vt:variant>
        <vt:i4>0</vt:i4>
      </vt:variant>
      <vt:variant>
        <vt:i4>5</vt:i4>
      </vt:variant>
      <vt:variant>
        <vt:lpwstr/>
      </vt:variant>
      <vt:variant>
        <vt:lpwstr>_Toc409437260</vt:lpwstr>
      </vt:variant>
      <vt:variant>
        <vt:i4>1114172</vt:i4>
      </vt:variant>
      <vt:variant>
        <vt:i4>53</vt:i4>
      </vt:variant>
      <vt:variant>
        <vt:i4>0</vt:i4>
      </vt:variant>
      <vt:variant>
        <vt:i4>5</vt:i4>
      </vt:variant>
      <vt:variant>
        <vt:lpwstr/>
      </vt:variant>
      <vt:variant>
        <vt:lpwstr>_Toc409437259</vt:lpwstr>
      </vt:variant>
      <vt:variant>
        <vt:i4>1114172</vt:i4>
      </vt:variant>
      <vt:variant>
        <vt:i4>47</vt:i4>
      </vt:variant>
      <vt:variant>
        <vt:i4>0</vt:i4>
      </vt:variant>
      <vt:variant>
        <vt:i4>5</vt:i4>
      </vt:variant>
      <vt:variant>
        <vt:lpwstr/>
      </vt:variant>
      <vt:variant>
        <vt:lpwstr>_Toc409437258</vt:lpwstr>
      </vt:variant>
      <vt:variant>
        <vt:i4>1114172</vt:i4>
      </vt:variant>
      <vt:variant>
        <vt:i4>41</vt:i4>
      </vt:variant>
      <vt:variant>
        <vt:i4>0</vt:i4>
      </vt:variant>
      <vt:variant>
        <vt:i4>5</vt:i4>
      </vt:variant>
      <vt:variant>
        <vt:lpwstr/>
      </vt:variant>
      <vt:variant>
        <vt:lpwstr>_Toc409437257</vt:lpwstr>
      </vt:variant>
      <vt:variant>
        <vt:i4>1114172</vt:i4>
      </vt:variant>
      <vt:variant>
        <vt:i4>35</vt:i4>
      </vt:variant>
      <vt:variant>
        <vt:i4>0</vt:i4>
      </vt:variant>
      <vt:variant>
        <vt:i4>5</vt:i4>
      </vt:variant>
      <vt:variant>
        <vt:lpwstr/>
      </vt:variant>
      <vt:variant>
        <vt:lpwstr>_Toc409437256</vt:lpwstr>
      </vt:variant>
      <vt:variant>
        <vt:i4>1114172</vt:i4>
      </vt:variant>
      <vt:variant>
        <vt:i4>29</vt:i4>
      </vt:variant>
      <vt:variant>
        <vt:i4>0</vt:i4>
      </vt:variant>
      <vt:variant>
        <vt:i4>5</vt:i4>
      </vt:variant>
      <vt:variant>
        <vt:lpwstr/>
      </vt:variant>
      <vt:variant>
        <vt:lpwstr>_Toc409437255</vt:lpwstr>
      </vt:variant>
      <vt:variant>
        <vt:i4>3604594</vt:i4>
      </vt:variant>
      <vt:variant>
        <vt:i4>24</vt:i4>
      </vt:variant>
      <vt:variant>
        <vt:i4>0</vt:i4>
      </vt:variant>
      <vt:variant>
        <vt:i4>5</vt:i4>
      </vt:variant>
      <vt:variant>
        <vt:lpwstr>https://www.oasis-open.org/policies-guidelines/ipr</vt:lpwstr>
      </vt:variant>
      <vt:variant>
        <vt:lpwstr/>
      </vt:variant>
      <vt:variant>
        <vt:i4>7995515</vt:i4>
      </vt:variant>
      <vt:variant>
        <vt:i4>21</vt:i4>
      </vt:variant>
      <vt:variant>
        <vt:i4>0</vt:i4>
      </vt:variant>
      <vt:variant>
        <vt:i4>5</vt:i4>
      </vt:variant>
      <vt:variant>
        <vt:lpwstr>https://www.oasis-open.org/policies-guidelines/tc-process</vt:lpwstr>
      </vt:variant>
      <vt:variant>
        <vt:lpwstr>standApprovProcess</vt:lpwstr>
      </vt:variant>
      <vt:variant>
        <vt:i4>7667833</vt:i4>
      </vt:variant>
      <vt:variant>
        <vt:i4>18</vt:i4>
      </vt:variant>
      <vt:variant>
        <vt:i4>0</vt:i4>
      </vt:variant>
      <vt:variant>
        <vt:i4>5</vt:i4>
      </vt:variant>
      <vt:variant>
        <vt:lpwstr>https://www.oasis-open.org/policies-guidelines/tc-process</vt:lpwstr>
      </vt:variant>
      <vt:variant>
        <vt:lpwstr>committeeDraft</vt:lpwstr>
      </vt:variant>
      <vt:variant>
        <vt:i4>524304</vt:i4>
      </vt:variant>
      <vt:variant>
        <vt:i4>15</vt:i4>
      </vt:variant>
      <vt:variant>
        <vt:i4>0</vt:i4>
      </vt:variant>
      <vt:variant>
        <vt:i4>5</vt:i4>
      </vt:variant>
      <vt:variant>
        <vt:lpwstr>https://www.oasis-open.org/policies-guidelines/tc-process</vt:lpwstr>
      </vt:variant>
      <vt:variant>
        <vt:lpwstr>dWorkingDraft</vt:lpwstr>
      </vt:variant>
      <vt:variant>
        <vt:i4>3407976</vt:i4>
      </vt:variant>
      <vt:variant>
        <vt:i4>12</vt:i4>
      </vt:variant>
      <vt:variant>
        <vt:i4>0</vt:i4>
      </vt:variant>
      <vt:variant>
        <vt:i4>5</vt:i4>
      </vt:variant>
      <vt:variant>
        <vt:lpwstr>http://www.example.com/</vt:lpwstr>
      </vt:variant>
      <vt:variant>
        <vt:lpwstr/>
      </vt:variant>
      <vt:variant>
        <vt:i4>3407955</vt:i4>
      </vt:variant>
      <vt:variant>
        <vt:i4>9</vt:i4>
      </vt:variant>
      <vt:variant>
        <vt:i4>0</vt:i4>
      </vt:variant>
      <vt:variant>
        <vt:i4>5</vt:i4>
      </vt:variant>
      <vt:variant>
        <vt:lpwstr>mailto:Editor.Name@example.com</vt:lpwstr>
      </vt:variant>
      <vt:variant>
        <vt:lpwstr/>
      </vt:variant>
      <vt:variant>
        <vt:i4>3407976</vt:i4>
      </vt:variant>
      <vt:variant>
        <vt:i4>6</vt:i4>
      </vt:variant>
      <vt:variant>
        <vt:i4>0</vt:i4>
      </vt:variant>
      <vt:variant>
        <vt:i4>5</vt:i4>
      </vt:variant>
      <vt:variant>
        <vt:lpwstr>http://www.example.com/</vt:lpwstr>
      </vt:variant>
      <vt:variant>
        <vt:lpwstr/>
      </vt:variant>
      <vt:variant>
        <vt:i4>6881299</vt:i4>
      </vt:variant>
      <vt:variant>
        <vt:i4>3</vt:i4>
      </vt:variant>
      <vt:variant>
        <vt:i4>0</vt:i4>
      </vt:variant>
      <vt:variant>
        <vt:i4>5</vt:i4>
      </vt:variant>
      <vt:variant>
        <vt:lpwstr>mailto:Chair.Name@example.com</vt:lpwstr>
      </vt:variant>
      <vt:variant>
        <vt:lpwstr/>
      </vt:variant>
      <vt:variant>
        <vt:i4>327772</vt:i4>
      </vt:variant>
      <vt:variant>
        <vt:i4>0</vt:i4>
      </vt:variant>
      <vt:variant>
        <vt:i4>0</vt:i4>
      </vt:variant>
      <vt:variant>
        <vt:i4>5</vt:i4>
      </vt:variant>
      <vt:variant>
        <vt:lpwstr>https://www.oasis-open.org/committees/TC-short-name/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Court Filing v5.01 Errata 01</dc:title>
  <dc:subject/>
  <dc:creator>OASIS Electronic Court Filing TC</dc:creator>
  <cp:keywords/>
  <dc:description/>
  <cp:lastModifiedBy>Kelly Cullinane</cp:lastModifiedBy>
  <cp:revision>3</cp:revision>
  <cp:lastPrinted>2024-01-23T20:20:00Z</cp:lastPrinted>
  <dcterms:created xsi:type="dcterms:W3CDTF">2025-07-23T18:38:00Z</dcterms:created>
  <dcterms:modified xsi:type="dcterms:W3CDTF">2025-07-23T19:10:00Z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C Name">
    <vt:lpwstr>TC Name</vt:lpwstr>
  </property>
  <property fmtid="{D5CDD505-2E9C-101B-9397-08002B2CF9AE}" pid="3" name="WP abbreviation">
    <vt:lpwstr>WP abbreviation, no version or stage</vt:lpwstr>
  </property>
  <property fmtid="{D5CDD505-2E9C-101B-9397-08002B2CF9AE}" pid="4" name="TC Chair">
    <vt:lpwstr>TC Chair</vt:lpwstr>
  </property>
  <property fmtid="{D5CDD505-2E9C-101B-9397-08002B2CF9AE}" pid="5" name="Editor #1">
    <vt:lpwstr>Editor #1</vt:lpwstr>
  </property>
  <property fmtid="{D5CDD505-2E9C-101B-9397-08002B2CF9AE}" pid="6" name="Editor #2">
    <vt:lpwstr>Editor #2</vt:lpwstr>
  </property>
  <property fmtid="{D5CDD505-2E9C-101B-9397-08002B2CF9AE}" pid="7" name="Editor #3">
    <vt:lpwstr>Editor #3</vt:lpwstr>
  </property>
  <property fmtid="{D5CDD505-2E9C-101B-9397-08002B2CF9AE}" pid="8" name="namespace #1">
    <vt:lpwstr>namespace #1</vt:lpwstr>
  </property>
  <property fmtid="{D5CDD505-2E9C-101B-9397-08002B2CF9AE}" pid="9" name="namespace #2">
    <vt:lpwstr>namespace #2</vt:lpwstr>
  </property>
  <property fmtid="{D5CDD505-2E9C-101B-9397-08002B2CF9AE}" pid="10" name="namespace #3">
    <vt:lpwstr>namespace #3</vt:lpwstr>
  </property>
</Properties>
</file>