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0222" w14:textId="629E80F3" w:rsidR="00C71349" w:rsidRDefault="00B10527" w:rsidP="00103679">
      <w:pPr>
        <w:pStyle w:val="Header"/>
      </w:pPr>
      <w:r>
        <w:rPr>
          <w:noProof/>
        </w:rPr>
        <w:drawing>
          <wp:inline distT="0" distB="0" distL="0" distR="0" wp14:anchorId="75C5D69F" wp14:editId="17B870FC">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548B97BC" w14:textId="03CEE54E" w:rsidR="00C71349" w:rsidRDefault="00CB4761" w:rsidP="0042408C">
      <w:pPr>
        <w:pStyle w:val="Title"/>
      </w:pPr>
      <w:r w:rsidRPr="004A786B">
        <w:t>Electronic Court Filing Web Services Service Interaction Profile Version 5.0</w:t>
      </w:r>
      <w:r w:rsidR="00A20683">
        <w:t>1</w:t>
      </w:r>
    </w:p>
    <w:p w14:paraId="1E66DB43" w14:textId="71C4320E" w:rsidR="00812562" w:rsidRDefault="00287A98" w:rsidP="00812562">
      <w:pPr>
        <w:pStyle w:val="Subtitle"/>
      </w:pPr>
      <w:r>
        <w:t>Committee Specification</w:t>
      </w:r>
      <w:r w:rsidR="00812562">
        <w:t xml:space="preserve"> Draft 0</w:t>
      </w:r>
      <w:r>
        <w:t>2</w:t>
      </w:r>
    </w:p>
    <w:p w14:paraId="2A170032" w14:textId="58B47B94" w:rsidR="00286EC7" w:rsidRDefault="00287A98" w:rsidP="00812562">
      <w:pPr>
        <w:pStyle w:val="Subtitle"/>
      </w:pPr>
      <w:r>
        <w:t>06 December</w:t>
      </w:r>
      <w:r w:rsidR="00812562">
        <w:t xml:space="preserve"> 2022</w:t>
      </w:r>
    </w:p>
    <w:p w14:paraId="47DE578F" w14:textId="740B6C07" w:rsidR="00D8340E" w:rsidRDefault="00D8340E" w:rsidP="00D8340E">
      <w:pPr>
        <w:pStyle w:val="Titlepageinfo"/>
      </w:pPr>
      <w:r>
        <w:t xml:space="preserve">This </w:t>
      </w:r>
      <w:r w:rsidR="00CC732D">
        <w:t>stage</w:t>
      </w:r>
      <w:r>
        <w:t>:</w:t>
      </w:r>
    </w:p>
    <w:p w14:paraId="37D1E51D" w14:textId="2B27A11E" w:rsidR="00D8340E" w:rsidRPr="003707E2" w:rsidRDefault="00000000" w:rsidP="00DC7E9B">
      <w:pPr>
        <w:spacing w:before="0" w:after="0"/>
        <w:rPr>
          <w:rStyle w:val="Hyperlink"/>
          <w:color w:val="auto"/>
        </w:rPr>
      </w:pPr>
      <w:hyperlink r:id="rId9" w:history="1">
        <w:r w:rsidR="00287A98">
          <w:rPr>
            <w:rStyle w:val="Hyperlink"/>
          </w:rPr>
          <w:t>https://docs.oasis-open.org/legalxml-courtfiling/ecf-webservices/v5.01/csd02/ecf-webservices-v5.01-csd02.docx</w:t>
        </w:r>
      </w:hyperlink>
      <w:r w:rsidR="00290712">
        <w:t xml:space="preserve"> (Authoritative)</w:t>
      </w:r>
    </w:p>
    <w:p w14:paraId="0A4F4D0D" w14:textId="311653A7" w:rsidR="00D8340E" w:rsidRDefault="00000000" w:rsidP="00DC7E9B">
      <w:pPr>
        <w:spacing w:before="0" w:after="0"/>
        <w:rPr>
          <w:rStyle w:val="Hyperlink"/>
          <w:color w:val="auto"/>
        </w:rPr>
      </w:pPr>
      <w:hyperlink r:id="rId10" w:history="1">
        <w:r w:rsidR="00287A98">
          <w:rPr>
            <w:rStyle w:val="Hyperlink"/>
          </w:rPr>
          <w:t>https://docs.oasis-open.org/legalxml-courtfiling/ecf-webservices/v5.01/csd02/ecf-webservices-v5.01-csd02.html</w:t>
        </w:r>
      </w:hyperlink>
    </w:p>
    <w:p w14:paraId="1F4B9217" w14:textId="6B7766E4" w:rsidR="00D8340E" w:rsidRPr="00FC06F0" w:rsidRDefault="00000000" w:rsidP="00BF3A33">
      <w:pPr>
        <w:spacing w:before="0" w:after="40"/>
        <w:rPr>
          <w:rStyle w:val="Hyperlink"/>
          <w:color w:val="auto"/>
        </w:rPr>
      </w:pPr>
      <w:hyperlink r:id="rId11" w:history="1">
        <w:r w:rsidR="00287A98">
          <w:rPr>
            <w:rStyle w:val="Hyperlink"/>
          </w:rPr>
          <w:t>https://docs.oasis-open.org/legalxml-courtfiling/ecf-webservices/v5.01/csd02/ecf-webservices-v5.01-csd02.pdf</w:t>
        </w:r>
      </w:hyperlink>
    </w:p>
    <w:p w14:paraId="31302FD5" w14:textId="237AC7D3" w:rsidR="00D8340E" w:rsidRDefault="00D8340E" w:rsidP="00D8340E">
      <w:pPr>
        <w:pStyle w:val="Titlepageinfo"/>
      </w:pPr>
      <w:r>
        <w:t xml:space="preserve">Previous </w:t>
      </w:r>
      <w:r w:rsidR="00CC732D">
        <w:t>stage</w:t>
      </w:r>
      <w:r>
        <w:t>:</w:t>
      </w:r>
    </w:p>
    <w:p w14:paraId="3D918665" w14:textId="77777777" w:rsidR="000F1B78" w:rsidRPr="003707E2" w:rsidRDefault="00000000" w:rsidP="000F1B78">
      <w:pPr>
        <w:spacing w:before="0" w:after="0"/>
        <w:rPr>
          <w:rStyle w:val="Hyperlink"/>
          <w:color w:val="auto"/>
        </w:rPr>
      </w:pPr>
      <w:hyperlink r:id="rId12" w:history="1">
        <w:r w:rsidR="000F1B78">
          <w:rPr>
            <w:rStyle w:val="Hyperlink"/>
          </w:rPr>
          <w:t>https://docs.oasis-open.org/legalxml-courtfiling/ecf-webservices/v5.01/csd01/ecf-webservices-v5.01-csd01.docx</w:t>
        </w:r>
      </w:hyperlink>
      <w:r w:rsidR="000F1B78">
        <w:t xml:space="preserve"> (Authoritative)</w:t>
      </w:r>
    </w:p>
    <w:p w14:paraId="12DDABCF" w14:textId="77777777" w:rsidR="000F1B78" w:rsidRDefault="00000000" w:rsidP="000F1B78">
      <w:pPr>
        <w:spacing w:before="0" w:after="0"/>
        <w:rPr>
          <w:rStyle w:val="Hyperlink"/>
          <w:color w:val="auto"/>
        </w:rPr>
      </w:pPr>
      <w:hyperlink r:id="rId13" w:history="1">
        <w:r w:rsidR="000F1B78">
          <w:rPr>
            <w:rStyle w:val="Hyperlink"/>
          </w:rPr>
          <w:t>https://docs.oasis-open.org/legalxml-courtfiling/ecf-webservices/v5.01/csd01/ecf-webservices-v5.01-csd01.html</w:t>
        </w:r>
      </w:hyperlink>
    </w:p>
    <w:p w14:paraId="5D14D2E1" w14:textId="77777777" w:rsidR="000F1B78" w:rsidRPr="00FC06F0" w:rsidRDefault="00000000" w:rsidP="000F1B78">
      <w:pPr>
        <w:spacing w:before="0" w:after="40"/>
        <w:rPr>
          <w:rStyle w:val="Hyperlink"/>
          <w:color w:val="auto"/>
        </w:rPr>
      </w:pPr>
      <w:hyperlink r:id="rId14" w:history="1">
        <w:r w:rsidR="000F1B78">
          <w:rPr>
            <w:rStyle w:val="Hyperlink"/>
          </w:rPr>
          <w:t>https://docs.oasis-open.org/legalxml-courtfiling/ecf-webservices/v5.01/csd01/ecf-webservices-v5.01-csd01.pdf</w:t>
        </w:r>
      </w:hyperlink>
    </w:p>
    <w:p w14:paraId="090A0E99" w14:textId="0A7D2C13" w:rsidR="00D8340E" w:rsidRDefault="00D8340E" w:rsidP="00D8340E">
      <w:pPr>
        <w:pStyle w:val="Titlepageinfo"/>
      </w:pPr>
      <w:r>
        <w:t xml:space="preserve">Latest </w:t>
      </w:r>
      <w:r w:rsidR="00CC732D">
        <w:t>stage</w:t>
      </w:r>
      <w:r>
        <w:t>:</w:t>
      </w:r>
    </w:p>
    <w:p w14:paraId="28A34A44" w14:textId="5942EDEE" w:rsidR="00CB4761" w:rsidRPr="007C5236" w:rsidRDefault="00000000" w:rsidP="00CB4761">
      <w:pPr>
        <w:spacing w:before="0" w:after="0"/>
        <w:rPr>
          <w:rStyle w:val="Hyperlink"/>
          <w:color w:val="000000" w:themeColor="text1"/>
        </w:rPr>
      </w:pPr>
      <w:hyperlink r:id="rId15" w:history="1">
        <w:r w:rsidR="00CB4761">
          <w:rPr>
            <w:rStyle w:val="Hyperlink"/>
          </w:rPr>
          <w:t>https://docs.oasis-open.org/legalxml-courtfiling/ecf-webservices/v</w:t>
        </w:r>
        <w:r w:rsidR="00A20683">
          <w:rPr>
            <w:rStyle w:val="Hyperlink"/>
          </w:rPr>
          <w:t>5.01</w:t>
        </w:r>
        <w:r w:rsidR="00CB4761">
          <w:rPr>
            <w:rStyle w:val="Hyperlink"/>
          </w:rPr>
          <w:t>/ecf-webservices-v</w:t>
        </w:r>
        <w:r w:rsidR="00A20683">
          <w:rPr>
            <w:rStyle w:val="Hyperlink"/>
          </w:rPr>
          <w:t>5.01</w:t>
        </w:r>
        <w:r w:rsidR="00CB4761">
          <w:rPr>
            <w:rStyle w:val="Hyperlink"/>
          </w:rPr>
          <w:t>.docx</w:t>
        </w:r>
      </w:hyperlink>
      <w:r w:rsidR="00CB4761" w:rsidRPr="007C5236">
        <w:rPr>
          <w:rStyle w:val="Hyperlink"/>
          <w:color w:val="000000" w:themeColor="text1"/>
        </w:rPr>
        <w:t xml:space="preserve"> (Authoritative)</w:t>
      </w:r>
    </w:p>
    <w:p w14:paraId="1B64E9FF" w14:textId="192EDC06" w:rsidR="00CB4761" w:rsidRPr="007C5236" w:rsidRDefault="00000000" w:rsidP="00CB4761">
      <w:pPr>
        <w:spacing w:before="0" w:after="0"/>
        <w:rPr>
          <w:rStyle w:val="Hyperlink"/>
          <w:color w:val="000000" w:themeColor="text1"/>
        </w:rPr>
      </w:pPr>
      <w:hyperlink r:id="rId16" w:history="1">
        <w:r w:rsidR="00CB4761">
          <w:rPr>
            <w:rStyle w:val="Hyperlink"/>
          </w:rPr>
          <w:t>https://docs.oasis-open.org/legalxml-courtfiling/ecf-webservices/v</w:t>
        </w:r>
        <w:r w:rsidR="00A20683">
          <w:rPr>
            <w:rStyle w:val="Hyperlink"/>
          </w:rPr>
          <w:t>5.01</w:t>
        </w:r>
        <w:r w:rsidR="00CB4761">
          <w:rPr>
            <w:rStyle w:val="Hyperlink"/>
          </w:rPr>
          <w:t>/ecf-webservices-v</w:t>
        </w:r>
        <w:r w:rsidR="00A20683">
          <w:rPr>
            <w:rStyle w:val="Hyperlink"/>
          </w:rPr>
          <w:t>5.01</w:t>
        </w:r>
        <w:r w:rsidR="00CB4761">
          <w:rPr>
            <w:rStyle w:val="Hyperlink"/>
          </w:rPr>
          <w:t>.html</w:t>
        </w:r>
      </w:hyperlink>
    </w:p>
    <w:p w14:paraId="4926D4E1" w14:textId="07C90966" w:rsidR="00D8340E" w:rsidRPr="00FC06F0" w:rsidRDefault="00000000" w:rsidP="00CB4761">
      <w:pPr>
        <w:spacing w:before="0" w:after="0"/>
        <w:rPr>
          <w:rStyle w:val="Hyperlink"/>
          <w:color w:val="auto"/>
        </w:rPr>
      </w:pPr>
      <w:hyperlink r:id="rId17" w:history="1">
        <w:r w:rsidR="00CB4761">
          <w:rPr>
            <w:rStyle w:val="Hyperlink"/>
          </w:rPr>
          <w:t>https://docs.oasis-open.org/legalxml-courtfiling/ecf-webservices/v</w:t>
        </w:r>
        <w:r w:rsidR="00A20683">
          <w:rPr>
            <w:rStyle w:val="Hyperlink"/>
          </w:rPr>
          <w:t>5.01</w:t>
        </w:r>
        <w:r w:rsidR="00CB4761">
          <w:rPr>
            <w:rStyle w:val="Hyperlink"/>
          </w:rPr>
          <w:t>/ecf-webservices-v</w:t>
        </w:r>
        <w:r w:rsidR="00A20683">
          <w:rPr>
            <w:rStyle w:val="Hyperlink"/>
          </w:rPr>
          <w:t>5.01</w:t>
        </w:r>
        <w:r w:rsidR="00CB4761">
          <w:rPr>
            <w:rStyle w:val="Hyperlink"/>
          </w:rPr>
          <w:t>.pdf</w:t>
        </w:r>
      </w:hyperlink>
    </w:p>
    <w:p w14:paraId="441BA7B8" w14:textId="77777777" w:rsidR="00024C43" w:rsidRDefault="00024C43" w:rsidP="008C100C">
      <w:pPr>
        <w:pStyle w:val="Titlepageinfo"/>
      </w:pPr>
      <w:r>
        <w:t>Technical Committee:</w:t>
      </w:r>
    </w:p>
    <w:p w14:paraId="73FE04CC" w14:textId="42FFCCE9" w:rsidR="00024C43" w:rsidRDefault="00000000" w:rsidP="00BF3A33">
      <w:pPr>
        <w:spacing w:before="0" w:after="40"/>
      </w:pPr>
      <w:hyperlink r:id="rId18" w:history="1">
        <w:r w:rsidR="00CB4761" w:rsidRPr="00D6262B">
          <w:rPr>
            <w:color w:val="0000EE"/>
          </w:rPr>
          <w:t>OASIS LegalXML Electronic Court Filing TC</w:t>
        </w:r>
      </w:hyperlink>
    </w:p>
    <w:p w14:paraId="7688CBB1" w14:textId="77777777" w:rsidR="002E328C" w:rsidRDefault="002E328C" w:rsidP="002E328C">
      <w:pPr>
        <w:pStyle w:val="Titlepageinfo"/>
      </w:pPr>
      <w:r>
        <w:t>Chair:</w:t>
      </w:r>
    </w:p>
    <w:p w14:paraId="78FB3B4F" w14:textId="77777777" w:rsidR="002E328C" w:rsidRDefault="002E328C" w:rsidP="002E328C">
      <w:pPr>
        <w:spacing w:before="0" w:after="40"/>
      </w:pPr>
      <w:r w:rsidRPr="00D6262B">
        <w:t>James Cabral (</w:t>
      </w:r>
      <w:hyperlink r:id="rId19" w:history="1">
        <w:r>
          <w:rPr>
            <w:color w:val="0000EE"/>
          </w:rPr>
          <w:t>jim.cabral@infotrack.com</w:t>
        </w:r>
      </w:hyperlink>
      <w:r w:rsidRPr="00D6262B">
        <w:t xml:space="preserve">), </w:t>
      </w:r>
      <w:hyperlink r:id="rId20" w:history="1">
        <w:r>
          <w:rPr>
            <w:color w:val="0000EE"/>
          </w:rPr>
          <w:t>InfoTrack US</w:t>
        </w:r>
      </w:hyperlink>
    </w:p>
    <w:p w14:paraId="591F4932" w14:textId="77777777" w:rsidR="002E328C" w:rsidRDefault="002E328C" w:rsidP="002E328C">
      <w:pPr>
        <w:pStyle w:val="Titlepageinfo"/>
      </w:pPr>
      <w:r>
        <w:t>Editors:</w:t>
      </w:r>
    </w:p>
    <w:p w14:paraId="7C7BBCCB" w14:textId="77777777" w:rsidR="00287A98" w:rsidRDefault="00287A98" w:rsidP="00287A98">
      <w:pPr>
        <w:spacing w:before="0" w:after="40"/>
      </w:pPr>
      <w:r w:rsidRPr="00D6262B">
        <w:t>James Cabral (</w:t>
      </w:r>
      <w:hyperlink r:id="rId21" w:history="1">
        <w:r>
          <w:rPr>
            <w:color w:val="0000EE"/>
          </w:rPr>
          <w:t>jim.cabral@infotrack.com</w:t>
        </w:r>
      </w:hyperlink>
      <w:r w:rsidRPr="00D6262B">
        <w:t xml:space="preserve">), </w:t>
      </w:r>
      <w:hyperlink r:id="rId22" w:history="1">
        <w:r>
          <w:rPr>
            <w:color w:val="0000EE"/>
          </w:rPr>
          <w:t>InfoTrack US</w:t>
        </w:r>
      </w:hyperlink>
    </w:p>
    <w:p w14:paraId="3206BF84" w14:textId="77777777" w:rsidR="00287A98" w:rsidRDefault="00287A98" w:rsidP="00287A98">
      <w:pPr>
        <w:pStyle w:val="Contributor"/>
      </w:pPr>
      <w:r w:rsidRPr="00133B71">
        <w:t>Gary Graham</w:t>
      </w:r>
      <w:r>
        <w:rPr>
          <w:rStyle w:val="Hyperlink"/>
        </w:rPr>
        <w:t xml:space="preserve"> (</w:t>
      </w:r>
      <w:hyperlink r:id="rId23" w:history="1">
        <w:r w:rsidRPr="00904707">
          <w:rPr>
            <w:rStyle w:val="Hyperlink"/>
          </w:rPr>
          <w:t>GGraham@courts.az.gov</w:t>
        </w:r>
      </w:hyperlink>
      <w:r>
        <w:rPr>
          <w:rStyle w:val="Hyperlink"/>
        </w:rPr>
        <w:t xml:space="preserve">), </w:t>
      </w:r>
      <w:hyperlink r:id="rId24" w:history="1">
        <w:r w:rsidRPr="00B16530">
          <w:rPr>
            <w:rStyle w:val="Hyperlink"/>
          </w:rPr>
          <w:t>Arizona Supreme Court</w:t>
        </w:r>
      </w:hyperlink>
    </w:p>
    <w:p w14:paraId="6B3103A4" w14:textId="47EE09E3" w:rsidR="00CB4761" w:rsidRDefault="00287A98" w:rsidP="00287A98">
      <w:pPr>
        <w:spacing w:before="0" w:after="40"/>
      </w:pPr>
      <w:r w:rsidRPr="0088293E">
        <w:t>Philip Baughman (</w:t>
      </w:r>
      <w:hyperlink r:id="rId25" w:history="1">
        <w:r w:rsidRPr="0088293E">
          <w:rPr>
            <w:rStyle w:val="Hyperlink"/>
          </w:rPr>
          <w:t>Philip.Baughman@tylertech.com</w:t>
        </w:r>
      </w:hyperlink>
      <w:r w:rsidRPr="0088293E">
        <w:t xml:space="preserve">), </w:t>
      </w:r>
      <w:hyperlink r:id="rId26" w:history="1">
        <w:r w:rsidRPr="0088293E">
          <w:rPr>
            <w:rStyle w:val="Hyperlink"/>
          </w:rPr>
          <w:t>Tyler Technologies, Inc.</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3CF8E59E" w:rsidR="00560795" w:rsidRDefault="00560795" w:rsidP="000307A3">
      <w:pPr>
        <w:pStyle w:val="Titlepageinfodescription"/>
      </w:pPr>
      <w:r w:rsidRPr="00560795">
        <w:t xml:space="preserve">This </w:t>
      </w:r>
      <w:r w:rsidR="002E328C">
        <w:t>document</w:t>
      </w:r>
      <w:r w:rsidRPr="00560795">
        <w:t xml:space="preserve"> is one component of a Work Product </w:t>
      </w:r>
      <w:r w:rsidR="003A0D47">
        <w:t>that</w:t>
      </w:r>
      <w:r w:rsidRPr="00560795">
        <w:t xml:space="preserve"> also includes:</w:t>
      </w:r>
    </w:p>
    <w:p w14:paraId="32DB9F53" w14:textId="6163D5A9" w:rsidR="00D00DF9" w:rsidRDefault="00CB4761" w:rsidP="00476F31">
      <w:pPr>
        <w:pStyle w:val="RelatedWork"/>
      </w:pPr>
      <w:r>
        <w:t>WSDL</w:t>
      </w:r>
      <w:r w:rsidR="00560795">
        <w:t xml:space="preserve"> schemas:</w:t>
      </w:r>
      <w:r w:rsidR="00560795" w:rsidRPr="0007308D">
        <w:t xml:space="preserve"> </w:t>
      </w:r>
      <w:hyperlink r:id="rId27" w:history="1">
        <w:r w:rsidR="00287A98">
          <w:rPr>
            <w:rStyle w:val="Hyperlink"/>
          </w:rPr>
          <w:t>https://docs.oasis-open.org/legalxml-courtfiling/ecf-webservices/v5.01/csd02/schema/</w:t>
        </w:r>
      </w:hyperlink>
    </w:p>
    <w:p w14:paraId="2E7BF9A9" w14:textId="7604F584" w:rsidR="00D00DF9" w:rsidRDefault="00CB4761" w:rsidP="00476F31">
      <w:pPr>
        <w:pStyle w:val="RelatedWork"/>
      </w:pPr>
      <w:r>
        <w:t xml:space="preserve">XML WSDL Examples: </w:t>
      </w:r>
      <w:hyperlink r:id="rId28" w:history="1">
        <w:r w:rsidR="00287A98">
          <w:rPr>
            <w:rStyle w:val="Hyperlink"/>
          </w:rPr>
          <w:t>https://docs.oasis-open.org/legalxml-courtfiling/ecf-webservices/v5.01/csd02/examples/</w:t>
        </w:r>
      </w:hyperlink>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7331183F" w14:textId="3785E2D1" w:rsidR="00D00DF9" w:rsidRDefault="00CB4761" w:rsidP="00476F31">
      <w:pPr>
        <w:pStyle w:val="RelatedWork"/>
      </w:pPr>
      <w:r>
        <w:t xml:space="preserve">OASIS LegalXML Electronic Court Filing 4.0 Web Services Service Interaction Profile 2.0. Edited by Adam Angione and Roger Winters. 21 September 2008. </w:t>
      </w:r>
      <w:hyperlink r:id="rId29" w:history="1">
        <w:r w:rsidRPr="007377C0">
          <w:rPr>
            <w:rStyle w:val="Hyperlink"/>
          </w:rPr>
          <w:t>http://docs.oasis-open.org/legalxml-courtfiling/specs/ecf/v4.0/ecf-v4.0-webservices-spec/ecf-v4.0-webservices-v2.0-spec.html</w:t>
        </w:r>
      </w:hyperlink>
      <w:r w:rsidR="00773DF2">
        <w:rPr>
          <w:rStyle w:val="Hyperlink"/>
        </w:rPr>
        <w:t>.</w:t>
      </w:r>
    </w:p>
    <w:p w14:paraId="28009BB9" w14:textId="64F60520" w:rsidR="00CB4761" w:rsidRPr="00812562" w:rsidRDefault="00773DF2" w:rsidP="00476F31">
      <w:pPr>
        <w:pStyle w:val="RelatedWork"/>
        <w:rPr>
          <w:rStyle w:val="Hyperlink"/>
          <w:color w:val="auto"/>
        </w:rPr>
      </w:pPr>
      <w:r>
        <w:lastRenderedPageBreak/>
        <w:t xml:space="preserve">OASIS LegalXML Electronic Court Filing 4.0 Web Services Service Interaction Profile 2.01. Edited by Adam Angione. 09 August 2011. </w:t>
      </w:r>
      <w:hyperlink r:id="rId30" w:history="1">
        <w:r w:rsidRPr="007377C0">
          <w:rPr>
            <w:rStyle w:val="Hyperlink"/>
          </w:rPr>
          <w:t>http://docs.oasis-open.org/legalxml-courtfiling/specs/ecf/v4.0/ecf-v4.0-webservices-spec/ecf-v4.0-webservices-v2.01-spec.html</w:t>
        </w:r>
      </w:hyperlink>
      <w:r>
        <w:rPr>
          <w:rStyle w:val="Hyperlink"/>
        </w:rPr>
        <w:t>.</w:t>
      </w:r>
    </w:p>
    <w:p w14:paraId="4D2F7F61" w14:textId="423260DF" w:rsidR="00A20683" w:rsidRPr="00A20683" w:rsidRDefault="00A20683" w:rsidP="00A20683">
      <w:pPr>
        <w:pStyle w:val="RelatedWork"/>
        <w:rPr>
          <w:rFonts w:cs="Arial"/>
        </w:rPr>
      </w:pPr>
      <w:r w:rsidRPr="00400D55">
        <w:rPr>
          <w:i/>
        </w:rPr>
        <w:t>Electronic Court Filing Web Services Service Interaction Profile Version 5.0</w:t>
      </w:r>
      <w:r w:rsidRPr="002A5CA9">
        <w:t xml:space="preserve">. </w:t>
      </w:r>
      <w:r>
        <w:rPr>
          <w:rFonts w:cs="Arial"/>
        </w:rPr>
        <w:t xml:space="preserve">Edited by James Cabral, Gary Graham, and Philip Baughman. </w:t>
      </w:r>
      <w:r>
        <w:t>24 April</w:t>
      </w:r>
      <w:r w:rsidRPr="002A5CA9">
        <w:t xml:space="preserve"> </w:t>
      </w:r>
      <w:r>
        <w:t>2019</w:t>
      </w:r>
      <w:r w:rsidRPr="002A5CA9">
        <w:t xml:space="preserve">. OASIS Committee Specification </w:t>
      </w:r>
      <w:r>
        <w:t>01</w:t>
      </w:r>
      <w:r w:rsidRPr="002A5CA9">
        <w:t xml:space="preserve">. </w:t>
      </w:r>
      <w:hyperlink r:id="rId31" w:history="1">
        <w:r>
          <w:rPr>
            <w:rStyle w:val="Hyperlink"/>
          </w:rPr>
          <w:t>https://docs.oasis-open.org/legalxml-courtfiling/ecf-webservices/v5.0/cs01/ecf-webservices-v5.0-cs01.html</w:t>
        </w:r>
      </w:hyperlink>
      <w:r w:rsidRPr="002A5CA9">
        <w:t>.</w:t>
      </w:r>
      <w:r>
        <w:t xml:space="preserve"> Latest version: </w:t>
      </w:r>
      <w:hyperlink r:id="rId32" w:history="1">
        <w:r>
          <w:rPr>
            <w:rStyle w:val="Hyperlink"/>
          </w:rPr>
          <w:t>https://docs.oasis-open.org/legalxml-courtfiling/ecf-webservices/v5.0/ecf-webservices-v5.0.html</w:t>
        </w:r>
      </w:hyperlink>
      <w: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1EB22679" w14:textId="77A62A0F" w:rsidR="00773DF2" w:rsidRPr="00773DF2" w:rsidRDefault="00773DF2" w:rsidP="00BE2710">
      <w:pPr>
        <w:pStyle w:val="RelatedWork"/>
      </w:pPr>
      <w:r w:rsidRPr="00F332F4">
        <w:rPr>
          <w:i/>
        </w:rPr>
        <w:t xml:space="preserve">Electronic Court Filing Version </w:t>
      </w:r>
      <w:r>
        <w:rPr>
          <w:i/>
        </w:rPr>
        <w:t>5.0</w:t>
      </w:r>
      <w:r w:rsidR="00A20683">
        <w:rPr>
          <w:i/>
        </w:rPr>
        <w:t>1</w:t>
      </w:r>
      <w:r w:rsidRPr="00F332F4">
        <w:rPr>
          <w:i/>
        </w:rPr>
        <w:t>.</w:t>
      </w:r>
      <w:r w:rsidRPr="00F332F4">
        <w:t xml:space="preserve"> Edited by James Cabral</w:t>
      </w:r>
      <w:r>
        <w:t>,</w:t>
      </w:r>
      <w:r w:rsidRPr="00F332F4">
        <w:t xml:space="preserve"> Gary Graham</w:t>
      </w:r>
      <w:r>
        <w:t xml:space="preserve">, and </w:t>
      </w:r>
      <w:r w:rsidRPr="0088293E">
        <w:t>Philip Baughman</w:t>
      </w:r>
      <w:r w:rsidRPr="00F332F4">
        <w:t>.</w:t>
      </w:r>
      <w:r>
        <w:t xml:space="preserve"> Latest </w:t>
      </w:r>
      <w:r w:rsidR="00CC732D">
        <w:t>stage</w:t>
      </w:r>
      <w:r>
        <w:t xml:space="preserve">: </w:t>
      </w:r>
      <w:hyperlink r:id="rId33" w:history="1">
        <w:r w:rsidR="00287A98">
          <w:rPr>
            <w:rStyle w:val="Hyperlink"/>
          </w:rPr>
          <w:t>https://docs.oasis-open.org/legalxml-courtfiling/ecf/v5.01/ecf-v5.01.html</w:t>
        </w:r>
      </w:hyperlink>
      <w:r>
        <w:t>.</w:t>
      </w:r>
    </w:p>
    <w:p w14:paraId="7A1AB8D9" w14:textId="77777777" w:rsidR="00547E3B" w:rsidRDefault="00547E3B" w:rsidP="00547E3B">
      <w:pPr>
        <w:pStyle w:val="Titlepageinfo"/>
      </w:pPr>
      <w:r>
        <w:t>Declared XML namespaces:</w:t>
      </w:r>
    </w:p>
    <w:p w14:paraId="39C515CE" w14:textId="4AB7CB11" w:rsidR="00773DF2" w:rsidRDefault="00000000" w:rsidP="00476F31">
      <w:pPr>
        <w:pStyle w:val="RelatedWork"/>
      </w:pPr>
      <w:hyperlink r:id="rId34" w:history="1">
        <w:r w:rsidR="00773DF2" w:rsidRPr="00C14342">
          <w:rPr>
            <w:rStyle w:val="Hyperlink"/>
          </w:rPr>
          <w:t>https://docs.oasis-open.org/legalxml-courtfiling/ns/v</w:t>
        </w:r>
        <w:r w:rsidR="00A20683">
          <w:rPr>
            <w:rStyle w:val="Hyperlink"/>
          </w:rPr>
          <w:t>5.01</w:t>
        </w:r>
        <w:r w:rsidR="00773DF2" w:rsidRPr="00C14342">
          <w:rPr>
            <w:rStyle w:val="Hyperlink"/>
          </w:rPr>
          <w:t>/MessageWrappers</w:t>
        </w:r>
      </w:hyperlink>
    </w:p>
    <w:p w14:paraId="6E326460" w14:textId="22102495" w:rsidR="00547E3B" w:rsidRDefault="00000000" w:rsidP="00476F31">
      <w:pPr>
        <w:pStyle w:val="RelatedWork"/>
      </w:pPr>
      <w:hyperlink r:id="rId35" w:history="1">
        <w:r w:rsidR="00773DF2" w:rsidRPr="00C14342">
          <w:rPr>
            <w:rStyle w:val="Hyperlink"/>
          </w:rPr>
          <w:t>https://docs.oasis-open.org/legalxml-courtfiling/ns/v</w:t>
        </w:r>
        <w:r w:rsidR="00A20683">
          <w:rPr>
            <w:rStyle w:val="Hyperlink"/>
          </w:rPr>
          <w:t>5.01</w:t>
        </w:r>
        <w:r w:rsidR="00773DF2" w:rsidRPr="00C14342">
          <w:rPr>
            <w:rStyle w:val="Hyperlink"/>
          </w:rPr>
          <w:t>/WebServices</w:t>
        </w:r>
      </w:hyperlink>
    </w:p>
    <w:p w14:paraId="1E41A758" w14:textId="77777777" w:rsidR="009C7DCE" w:rsidRDefault="009C7DCE" w:rsidP="008C100C">
      <w:pPr>
        <w:pStyle w:val="Titlepageinfo"/>
      </w:pPr>
      <w:r>
        <w:t>Abstract:</w:t>
      </w:r>
    </w:p>
    <w:p w14:paraId="57BDA72B" w14:textId="5503C17B" w:rsidR="009C7DCE" w:rsidRDefault="00773DF2" w:rsidP="00DC7E9B">
      <w:pPr>
        <w:pStyle w:val="Abstract"/>
      </w:pPr>
      <w:r>
        <w:t xml:space="preserve">This document defines a Service Interaction Profile, as defined in section 6 of the </w:t>
      </w:r>
      <w:r w:rsidRPr="00724F31">
        <w:rPr>
          <w:i/>
        </w:rPr>
        <w:t xml:space="preserve">LegalXML Electronic Court Filing Version </w:t>
      </w:r>
      <w:r w:rsidR="00A20683">
        <w:rPr>
          <w:i/>
        </w:rPr>
        <w:t>5.01</w:t>
      </w:r>
      <w:r>
        <w:t xml:space="preserve"> (ECF </w:t>
      </w:r>
      <w:r w:rsidR="00A20683">
        <w:t>5.01</w:t>
      </w:r>
      <w:r>
        <w:t xml:space="preserve">) specification. The Web Services Service Interaction Profile may be used to transmit ECF </w:t>
      </w:r>
      <w:r w:rsidR="00A20683">
        <w:t>5.01</w:t>
      </w:r>
      <w:r>
        <w:t xml:space="preserve"> messages between Internet-connected systems.</w:t>
      </w:r>
    </w:p>
    <w:p w14:paraId="21C31269" w14:textId="77777777" w:rsidR="009C7DCE" w:rsidRDefault="009C7DCE" w:rsidP="008C100C">
      <w:pPr>
        <w:pStyle w:val="Titlepageinfo"/>
      </w:pPr>
      <w:r>
        <w:t>Status:</w:t>
      </w:r>
    </w:p>
    <w:p w14:paraId="0C4CBA5D" w14:textId="77777777" w:rsidR="002906FE" w:rsidRDefault="002906FE" w:rsidP="002906FE">
      <w:pPr>
        <w:pStyle w:val="Abstract"/>
      </w:pPr>
      <w:r>
        <w:t xml:space="preserve">This document was last revised or approved by the </w:t>
      </w:r>
      <w:r w:rsidRPr="00961747">
        <w:t>OASIS LegalXML Electronic Court Filing TC</w:t>
      </w:r>
      <w:r w:rsidRPr="002659E9">
        <w:t xml:space="preserve"> </w:t>
      </w:r>
      <w:r>
        <w:t xml:space="preserve">on the above date. The level of approval is also listed above. Check the “Latest stage” location noted above for possible later revisions of this document. Any other numbered Versions and other technical work produced by the Technical Committee (TC) are listed at </w:t>
      </w:r>
      <w:hyperlink r:id="rId36" w:anchor="technical" w:history="1">
        <w:r>
          <w:rPr>
            <w:rStyle w:val="Hyperlink"/>
          </w:rPr>
          <w:t>https://www.oasis-open.org/committees/tc_home.php?wg_abbrev=legalxml-courtfiling#technical</w:t>
        </w:r>
      </w:hyperlink>
      <w:r>
        <w:t>.</w:t>
      </w:r>
    </w:p>
    <w:p w14:paraId="7696284C" w14:textId="77777777" w:rsidR="002906FE" w:rsidRPr="00A74011" w:rsidRDefault="002906FE" w:rsidP="002906FE">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37" w:history="1">
        <w:r w:rsidRPr="0007308D">
          <w:rPr>
            <w:rStyle w:val="Hyperlink"/>
          </w:rPr>
          <w:t>Send A Comment</w:t>
        </w:r>
      </w:hyperlink>
      <w:r>
        <w:t xml:space="preserve">” button on the TC’s web page at </w:t>
      </w:r>
      <w:hyperlink r:id="rId38" w:history="1">
        <w:r>
          <w:rPr>
            <w:rStyle w:val="Hyperlink"/>
          </w:rPr>
          <w:t>https://www.oasis-open.org/committees/legalxml-courtfiling/</w:t>
        </w:r>
      </w:hyperlink>
      <w:r w:rsidRPr="008A31C5">
        <w:rPr>
          <w:rStyle w:val="Hyperlink"/>
          <w:color w:val="000000"/>
        </w:rPr>
        <w:t>.</w:t>
      </w:r>
    </w:p>
    <w:p w14:paraId="7994D362" w14:textId="77777777" w:rsidR="002906FE" w:rsidRDefault="002906FE" w:rsidP="002906FE">
      <w:pPr>
        <w:pStyle w:val="Abstract"/>
      </w:pPr>
      <w:r w:rsidRPr="009D6316">
        <w:t xml:space="preserve">This </w:t>
      </w:r>
      <w:r>
        <w:t>specification</w:t>
      </w:r>
      <w:r w:rsidRPr="009D6316">
        <w:t xml:space="preserve"> is provided under </w:t>
      </w:r>
      <w:r w:rsidRPr="004C3207">
        <w:t xml:space="preserve">the </w:t>
      </w:r>
      <w:hyperlink r:id="rId39" w:anchor="RF-on-Limited-Mode" w:history="1">
        <w:r w:rsidRPr="004C3207">
          <w:rPr>
            <w:rStyle w:val="Hyperlink"/>
          </w:rPr>
          <w:t>RF on Limited Terms</w:t>
        </w:r>
      </w:hyperlink>
      <w:r w:rsidRPr="004C3207">
        <w:t xml:space="preserve"> Mode of the </w:t>
      </w:r>
      <w:hyperlink r:id="rId40"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1" w:history="1">
        <w:r>
          <w:rPr>
            <w:rStyle w:val="Hyperlink"/>
          </w:rPr>
          <w:t>https://www.oasis-open.org/committees/legalxml-courtfiling/ipr.php</w:t>
        </w:r>
      </w:hyperlink>
      <w:r w:rsidRPr="008A31C5">
        <w:rPr>
          <w:rStyle w:val="Hyperlink"/>
          <w:color w:val="000000"/>
        </w:rPr>
        <w:t>).</w:t>
      </w:r>
    </w:p>
    <w:p w14:paraId="63C2CBAB" w14:textId="5D7E4678" w:rsidR="00300B86" w:rsidRPr="00300B86" w:rsidRDefault="002906FE" w:rsidP="002906FE">
      <w:pPr>
        <w:pStyle w:val="Abstract"/>
      </w:pPr>
      <w:r w:rsidRPr="00300B86">
        <w:t xml:space="preserve">Note that any machine-readable content </w:t>
      </w:r>
      <w:r>
        <w:t>(</w:t>
      </w:r>
      <w:hyperlink r:id="rId42"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w:t>
      </w:r>
      <w:r>
        <w:t>’</w:t>
      </w:r>
      <w:r w:rsidRPr="00300B86">
        <w: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4C296715" w:rsidR="000449B0" w:rsidRDefault="000449B0" w:rsidP="00BF3A33">
      <w:pPr>
        <w:pStyle w:val="Abstract"/>
      </w:pPr>
      <w:r>
        <w:t xml:space="preserve">When referencing this </w:t>
      </w:r>
      <w:r w:rsidR="002906FE">
        <w:t>document,</w:t>
      </w:r>
      <w:r>
        <w:t xml:space="preserve"> the following citation</w:t>
      </w:r>
      <w:r w:rsidR="00995E1B">
        <w:t xml:space="preserve"> format</w:t>
      </w:r>
      <w:r>
        <w:t xml:space="preserve"> should be used</w:t>
      </w:r>
      <w:r w:rsidR="00995E1B">
        <w:t>:</w:t>
      </w:r>
    </w:p>
    <w:p w14:paraId="3BC10480" w14:textId="0C2271AA" w:rsidR="00773DF2" w:rsidRDefault="00773DF2" w:rsidP="00773DF2">
      <w:pPr>
        <w:pStyle w:val="Abstract"/>
      </w:pPr>
      <w:r>
        <w:rPr>
          <w:rStyle w:val="Refterm"/>
        </w:rPr>
        <w:t>[ECF-WS-SIP-v</w:t>
      </w:r>
      <w:r w:rsidR="00A20683">
        <w:rPr>
          <w:rStyle w:val="Refterm"/>
        </w:rPr>
        <w:t>5.01</w:t>
      </w:r>
      <w:r>
        <w:rPr>
          <w:rStyle w:val="Refterm"/>
        </w:rPr>
        <w:t>]</w:t>
      </w:r>
    </w:p>
    <w:p w14:paraId="6493F045" w14:textId="6216FB60" w:rsidR="00705F5F" w:rsidRDefault="00773DF2" w:rsidP="00705F5F">
      <w:r w:rsidRPr="00400D55">
        <w:rPr>
          <w:i/>
        </w:rPr>
        <w:t xml:space="preserve">Electronic Court Filing Web Services Service Interaction Profile Version </w:t>
      </w:r>
      <w:r w:rsidR="00A20683">
        <w:rPr>
          <w:i/>
        </w:rPr>
        <w:t>5.01</w:t>
      </w:r>
      <w:r w:rsidRPr="002A5CA9">
        <w:t xml:space="preserve">. </w:t>
      </w:r>
      <w:r>
        <w:rPr>
          <w:rFonts w:cs="Arial"/>
        </w:rPr>
        <w:t xml:space="preserve">Edited by James Cabral, Gary Graham, and Philip Baughman. </w:t>
      </w:r>
      <w:r w:rsidR="00287A98">
        <w:t>06 December</w:t>
      </w:r>
      <w:r w:rsidRPr="002A5CA9">
        <w:t xml:space="preserve"> </w:t>
      </w:r>
      <w:r w:rsidR="00A20683">
        <w:t>2022</w:t>
      </w:r>
      <w:r w:rsidRPr="002A5CA9">
        <w:t xml:space="preserve">. OASIS </w:t>
      </w:r>
      <w:r w:rsidR="002906FE">
        <w:t>Committee Specification</w:t>
      </w:r>
      <w:r w:rsidR="00A20683">
        <w:t xml:space="preserve"> Draft</w:t>
      </w:r>
      <w:r w:rsidRPr="002A5CA9">
        <w:t xml:space="preserve"> </w:t>
      </w:r>
      <w:r>
        <w:t>0</w:t>
      </w:r>
      <w:r w:rsidR="00B87033">
        <w:t>2</w:t>
      </w:r>
      <w:r w:rsidRPr="002A5CA9">
        <w:t xml:space="preserve">. </w:t>
      </w:r>
      <w:hyperlink r:id="rId43" w:history="1">
        <w:r w:rsidR="00B87033">
          <w:rPr>
            <w:rStyle w:val="Hyperlink"/>
          </w:rPr>
          <w:t>https://docs.oasis-open.org/legalxml-courtfiling/ecf-webservices/v5.01/csd02/ecf-webservices-v5.01-csd02.html</w:t>
        </w:r>
      </w:hyperlink>
      <w:r w:rsidRPr="002A5CA9">
        <w:t>.</w:t>
      </w:r>
      <w:r>
        <w:t xml:space="preserve"> Latest </w:t>
      </w:r>
      <w:r w:rsidR="00CC732D">
        <w:t>stage</w:t>
      </w:r>
      <w:r>
        <w:t xml:space="preserve">: </w:t>
      </w:r>
      <w:hyperlink r:id="rId44" w:history="1">
        <w:r w:rsidR="002906FE">
          <w:rPr>
            <w:rStyle w:val="Hyperlink"/>
          </w:rPr>
          <w:t>https://docs.oasis-open.org/legalxml-courtfiling/ecf-webservices/v5.01/ecf-webservices-v5.01.html</w:t>
        </w:r>
      </w:hyperlink>
      <w:r>
        <w:t>.</w:t>
      </w:r>
    </w:p>
    <w:p w14:paraId="1A756388" w14:textId="77777777" w:rsidR="00705F5F" w:rsidRDefault="00705F5F" w:rsidP="00705F5F">
      <w:pPr>
        <w:pStyle w:val="Titlepageinfo"/>
      </w:pPr>
      <w:r>
        <w:t>Notices:</w:t>
      </w:r>
    </w:p>
    <w:p w14:paraId="2478116E" w14:textId="77777777" w:rsidR="00705F5F" w:rsidRDefault="00705F5F" w:rsidP="00705F5F">
      <w:pPr>
        <w:pStyle w:val="Abstract"/>
      </w:pPr>
      <w:r>
        <w:t>Copyright © OASIS Open 2022. All Rights Reserved.</w:t>
      </w:r>
    </w:p>
    <w:p w14:paraId="7E3B6DE9" w14:textId="2927B90B" w:rsidR="0094275A" w:rsidRDefault="00705F5F" w:rsidP="00705F5F">
      <w:pPr>
        <w:pStyle w:val="Abstract"/>
      </w:pPr>
      <w:r>
        <w:t>Distributed under the terms of the OASIS IPR Policy, [</w:t>
      </w:r>
      <w:hyperlink r:id="rId45">
        <w:r>
          <w:rPr>
            <w:color w:val="1155CC"/>
            <w:u w:val="single"/>
          </w:rPr>
          <w:t>https://www.oasis-open.org/policies-guidelines/ipr/</w:t>
        </w:r>
      </w:hyperlink>
      <w:r>
        <w:t>]. For complete copyright information please see the full Notices section in an Appendix below.</w:t>
      </w:r>
    </w:p>
    <w:p w14:paraId="774E8B22" w14:textId="77777777" w:rsidR="008677C6" w:rsidRDefault="00177DED" w:rsidP="008C100C">
      <w:pPr>
        <w:pStyle w:val="Notices"/>
      </w:pPr>
      <w:r>
        <w:lastRenderedPageBreak/>
        <w:t>Table of Contents</w:t>
      </w:r>
    </w:p>
    <w:p w14:paraId="68E64369" w14:textId="20AB99A3" w:rsidR="00AB3C52"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06109180" w:history="1">
        <w:r w:rsidR="00AB3C52" w:rsidRPr="00996748">
          <w:rPr>
            <w:rStyle w:val="Hyperlink"/>
            <w:noProof/>
          </w:rPr>
          <w:t>1</w:t>
        </w:r>
        <w:r w:rsidR="00AB3C52">
          <w:rPr>
            <w:rFonts w:asciiTheme="minorHAnsi" w:eastAsiaTheme="minorEastAsia" w:hAnsiTheme="minorHAnsi" w:cstheme="minorBidi"/>
            <w:noProof/>
            <w:sz w:val="22"/>
            <w:szCs w:val="22"/>
          </w:rPr>
          <w:tab/>
        </w:r>
        <w:r w:rsidR="00AB3C52" w:rsidRPr="00996748">
          <w:rPr>
            <w:rStyle w:val="Hyperlink"/>
            <w:noProof/>
          </w:rPr>
          <w:t>Introduction</w:t>
        </w:r>
        <w:r w:rsidR="00AB3C52">
          <w:rPr>
            <w:noProof/>
            <w:webHidden/>
          </w:rPr>
          <w:tab/>
        </w:r>
        <w:r w:rsidR="00AB3C52">
          <w:rPr>
            <w:noProof/>
            <w:webHidden/>
          </w:rPr>
          <w:fldChar w:fldCharType="begin"/>
        </w:r>
        <w:r w:rsidR="00AB3C52">
          <w:rPr>
            <w:noProof/>
            <w:webHidden/>
          </w:rPr>
          <w:instrText xml:space="preserve"> PAGEREF _Toc106109180 \h </w:instrText>
        </w:r>
        <w:r w:rsidR="00AB3C52">
          <w:rPr>
            <w:noProof/>
            <w:webHidden/>
          </w:rPr>
        </w:r>
        <w:r w:rsidR="00AB3C52">
          <w:rPr>
            <w:noProof/>
            <w:webHidden/>
          </w:rPr>
          <w:fldChar w:fldCharType="separate"/>
        </w:r>
        <w:r w:rsidR="00AB3C52">
          <w:rPr>
            <w:noProof/>
            <w:webHidden/>
          </w:rPr>
          <w:t>4</w:t>
        </w:r>
        <w:r w:rsidR="00AB3C52">
          <w:rPr>
            <w:noProof/>
            <w:webHidden/>
          </w:rPr>
          <w:fldChar w:fldCharType="end"/>
        </w:r>
      </w:hyperlink>
    </w:p>
    <w:p w14:paraId="64B4FE11" w14:textId="609B723C"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181" w:history="1">
        <w:r w:rsidR="00AB3C52" w:rsidRPr="00996748">
          <w:rPr>
            <w:rStyle w:val="Hyperlink"/>
            <w:noProof/>
          </w:rPr>
          <w:t>1.1 Relationship to ECF 5.01 Specification</w:t>
        </w:r>
        <w:r w:rsidR="00AB3C52">
          <w:rPr>
            <w:noProof/>
            <w:webHidden/>
          </w:rPr>
          <w:tab/>
        </w:r>
        <w:r w:rsidR="00AB3C52">
          <w:rPr>
            <w:noProof/>
            <w:webHidden/>
          </w:rPr>
          <w:fldChar w:fldCharType="begin"/>
        </w:r>
        <w:r w:rsidR="00AB3C52">
          <w:rPr>
            <w:noProof/>
            <w:webHidden/>
          </w:rPr>
          <w:instrText xml:space="preserve"> PAGEREF _Toc106109181 \h </w:instrText>
        </w:r>
        <w:r w:rsidR="00AB3C52">
          <w:rPr>
            <w:noProof/>
            <w:webHidden/>
          </w:rPr>
        </w:r>
        <w:r w:rsidR="00AB3C52">
          <w:rPr>
            <w:noProof/>
            <w:webHidden/>
          </w:rPr>
          <w:fldChar w:fldCharType="separate"/>
        </w:r>
        <w:r w:rsidR="00AB3C52">
          <w:rPr>
            <w:noProof/>
            <w:webHidden/>
          </w:rPr>
          <w:t>4</w:t>
        </w:r>
        <w:r w:rsidR="00AB3C52">
          <w:rPr>
            <w:noProof/>
            <w:webHidden/>
          </w:rPr>
          <w:fldChar w:fldCharType="end"/>
        </w:r>
      </w:hyperlink>
    </w:p>
    <w:p w14:paraId="0E83B3BC" w14:textId="185D2544"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182" w:history="1">
        <w:r w:rsidR="00AB3C52" w:rsidRPr="00996748">
          <w:rPr>
            <w:rStyle w:val="Hyperlink"/>
            <w:noProof/>
          </w:rPr>
          <w:t>1.2 Relationship to other XML Specifications</w:t>
        </w:r>
        <w:r w:rsidR="00AB3C52">
          <w:rPr>
            <w:noProof/>
            <w:webHidden/>
          </w:rPr>
          <w:tab/>
        </w:r>
        <w:r w:rsidR="00AB3C52">
          <w:rPr>
            <w:noProof/>
            <w:webHidden/>
          </w:rPr>
          <w:fldChar w:fldCharType="begin"/>
        </w:r>
        <w:r w:rsidR="00AB3C52">
          <w:rPr>
            <w:noProof/>
            <w:webHidden/>
          </w:rPr>
          <w:instrText xml:space="preserve"> PAGEREF _Toc106109182 \h </w:instrText>
        </w:r>
        <w:r w:rsidR="00AB3C52">
          <w:rPr>
            <w:noProof/>
            <w:webHidden/>
          </w:rPr>
        </w:r>
        <w:r w:rsidR="00AB3C52">
          <w:rPr>
            <w:noProof/>
            <w:webHidden/>
          </w:rPr>
          <w:fldChar w:fldCharType="separate"/>
        </w:r>
        <w:r w:rsidR="00AB3C52">
          <w:rPr>
            <w:noProof/>
            <w:webHidden/>
          </w:rPr>
          <w:t>4</w:t>
        </w:r>
        <w:r w:rsidR="00AB3C52">
          <w:rPr>
            <w:noProof/>
            <w:webHidden/>
          </w:rPr>
          <w:fldChar w:fldCharType="end"/>
        </w:r>
      </w:hyperlink>
    </w:p>
    <w:p w14:paraId="6D92F9CD" w14:textId="7057E519" w:rsidR="00AB3C52" w:rsidRDefault="00000000">
      <w:pPr>
        <w:pStyle w:val="TOC3"/>
        <w:tabs>
          <w:tab w:val="right" w:leader="dot" w:pos="9350"/>
        </w:tabs>
        <w:rPr>
          <w:rFonts w:asciiTheme="minorHAnsi" w:eastAsiaTheme="minorEastAsia" w:hAnsiTheme="minorHAnsi" w:cstheme="minorBidi"/>
          <w:noProof/>
          <w:sz w:val="22"/>
          <w:szCs w:val="22"/>
        </w:rPr>
      </w:pPr>
      <w:hyperlink w:anchor="_Toc106109183" w:history="1">
        <w:r w:rsidR="00AB3C52" w:rsidRPr="00996748">
          <w:rPr>
            <w:rStyle w:val="Hyperlink"/>
            <w:noProof/>
          </w:rPr>
          <w:t>1.2.1 W3C XML Schema 1.0</w:t>
        </w:r>
        <w:r w:rsidR="00AB3C52">
          <w:rPr>
            <w:noProof/>
            <w:webHidden/>
          </w:rPr>
          <w:tab/>
        </w:r>
        <w:r w:rsidR="00AB3C52">
          <w:rPr>
            <w:noProof/>
            <w:webHidden/>
          </w:rPr>
          <w:fldChar w:fldCharType="begin"/>
        </w:r>
        <w:r w:rsidR="00AB3C52">
          <w:rPr>
            <w:noProof/>
            <w:webHidden/>
          </w:rPr>
          <w:instrText xml:space="preserve"> PAGEREF _Toc106109183 \h </w:instrText>
        </w:r>
        <w:r w:rsidR="00AB3C52">
          <w:rPr>
            <w:noProof/>
            <w:webHidden/>
          </w:rPr>
        </w:r>
        <w:r w:rsidR="00AB3C52">
          <w:rPr>
            <w:noProof/>
            <w:webHidden/>
          </w:rPr>
          <w:fldChar w:fldCharType="separate"/>
        </w:r>
        <w:r w:rsidR="00AB3C52">
          <w:rPr>
            <w:noProof/>
            <w:webHidden/>
          </w:rPr>
          <w:t>4</w:t>
        </w:r>
        <w:r w:rsidR="00AB3C52">
          <w:rPr>
            <w:noProof/>
            <w:webHidden/>
          </w:rPr>
          <w:fldChar w:fldCharType="end"/>
        </w:r>
      </w:hyperlink>
    </w:p>
    <w:p w14:paraId="3A862AC1" w14:textId="6F52DCAC" w:rsidR="00AB3C52" w:rsidRDefault="00000000">
      <w:pPr>
        <w:pStyle w:val="TOC3"/>
        <w:tabs>
          <w:tab w:val="right" w:leader="dot" w:pos="9350"/>
        </w:tabs>
        <w:rPr>
          <w:rFonts w:asciiTheme="minorHAnsi" w:eastAsiaTheme="minorEastAsia" w:hAnsiTheme="minorHAnsi" w:cstheme="minorBidi"/>
          <w:noProof/>
          <w:sz w:val="22"/>
          <w:szCs w:val="22"/>
        </w:rPr>
      </w:pPr>
      <w:hyperlink w:anchor="_Toc106109184" w:history="1">
        <w:r w:rsidR="00AB3C52" w:rsidRPr="00996748">
          <w:rPr>
            <w:rStyle w:val="Hyperlink"/>
            <w:noProof/>
          </w:rPr>
          <w:t>1.2.2 W3C Namespaces in XML</w:t>
        </w:r>
        <w:r w:rsidR="00AB3C52">
          <w:rPr>
            <w:noProof/>
            <w:webHidden/>
          </w:rPr>
          <w:tab/>
        </w:r>
        <w:r w:rsidR="00AB3C52">
          <w:rPr>
            <w:noProof/>
            <w:webHidden/>
          </w:rPr>
          <w:fldChar w:fldCharType="begin"/>
        </w:r>
        <w:r w:rsidR="00AB3C52">
          <w:rPr>
            <w:noProof/>
            <w:webHidden/>
          </w:rPr>
          <w:instrText xml:space="preserve"> PAGEREF _Toc106109184 \h </w:instrText>
        </w:r>
        <w:r w:rsidR="00AB3C52">
          <w:rPr>
            <w:noProof/>
            <w:webHidden/>
          </w:rPr>
        </w:r>
        <w:r w:rsidR="00AB3C52">
          <w:rPr>
            <w:noProof/>
            <w:webHidden/>
          </w:rPr>
          <w:fldChar w:fldCharType="separate"/>
        </w:r>
        <w:r w:rsidR="00AB3C52">
          <w:rPr>
            <w:noProof/>
            <w:webHidden/>
          </w:rPr>
          <w:t>5</w:t>
        </w:r>
        <w:r w:rsidR="00AB3C52">
          <w:rPr>
            <w:noProof/>
            <w:webHidden/>
          </w:rPr>
          <w:fldChar w:fldCharType="end"/>
        </w:r>
      </w:hyperlink>
    </w:p>
    <w:p w14:paraId="4822FC90" w14:textId="2F8913E6" w:rsidR="00AB3C52" w:rsidRDefault="00000000">
      <w:pPr>
        <w:pStyle w:val="TOC3"/>
        <w:tabs>
          <w:tab w:val="right" w:leader="dot" w:pos="9350"/>
        </w:tabs>
        <w:rPr>
          <w:rFonts w:asciiTheme="minorHAnsi" w:eastAsiaTheme="minorEastAsia" w:hAnsiTheme="minorHAnsi" w:cstheme="minorBidi"/>
          <w:noProof/>
          <w:sz w:val="22"/>
          <w:szCs w:val="22"/>
        </w:rPr>
      </w:pPr>
      <w:hyperlink w:anchor="_Toc106109185" w:history="1">
        <w:r w:rsidR="00AB3C52" w:rsidRPr="00996748">
          <w:rPr>
            <w:rStyle w:val="Hyperlink"/>
            <w:noProof/>
          </w:rPr>
          <w:t>1.2.3 W3C Simple Object Access Protocol (SOAP) 1.1</w:t>
        </w:r>
        <w:r w:rsidR="00AB3C52">
          <w:rPr>
            <w:noProof/>
            <w:webHidden/>
          </w:rPr>
          <w:tab/>
        </w:r>
        <w:r w:rsidR="00AB3C52">
          <w:rPr>
            <w:noProof/>
            <w:webHidden/>
          </w:rPr>
          <w:fldChar w:fldCharType="begin"/>
        </w:r>
        <w:r w:rsidR="00AB3C52">
          <w:rPr>
            <w:noProof/>
            <w:webHidden/>
          </w:rPr>
          <w:instrText xml:space="preserve"> PAGEREF _Toc106109185 \h </w:instrText>
        </w:r>
        <w:r w:rsidR="00AB3C52">
          <w:rPr>
            <w:noProof/>
            <w:webHidden/>
          </w:rPr>
        </w:r>
        <w:r w:rsidR="00AB3C52">
          <w:rPr>
            <w:noProof/>
            <w:webHidden/>
          </w:rPr>
          <w:fldChar w:fldCharType="separate"/>
        </w:r>
        <w:r w:rsidR="00AB3C52">
          <w:rPr>
            <w:noProof/>
            <w:webHidden/>
          </w:rPr>
          <w:t>5</w:t>
        </w:r>
        <w:r w:rsidR="00AB3C52">
          <w:rPr>
            <w:noProof/>
            <w:webHidden/>
          </w:rPr>
          <w:fldChar w:fldCharType="end"/>
        </w:r>
      </w:hyperlink>
    </w:p>
    <w:p w14:paraId="014000F9" w14:textId="35FBE33C" w:rsidR="00AB3C52" w:rsidRDefault="00000000">
      <w:pPr>
        <w:pStyle w:val="TOC3"/>
        <w:tabs>
          <w:tab w:val="right" w:leader="dot" w:pos="9350"/>
        </w:tabs>
        <w:rPr>
          <w:rFonts w:asciiTheme="minorHAnsi" w:eastAsiaTheme="minorEastAsia" w:hAnsiTheme="minorHAnsi" w:cstheme="minorBidi"/>
          <w:noProof/>
          <w:sz w:val="22"/>
          <w:szCs w:val="22"/>
        </w:rPr>
      </w:pPr>
      <w:hyperlink w:anchor="_Toc106109186" w:history="1">
        <w:r w:rsidR="00AB3C52" w:rsidRPr="00996748">
          <w:rPr>
            <w:rStyle w:val="Hyperlink"/>
            <w:noProof/>
          </w:rPr>
          <w:t>1.2.4 W3C Web Services Description Language (WSDL) 1.1</w:t>
        </w:r>
        <w:r w:rsidR="00AB3C52">
          <w:rPr>
            <w:noProof/>
            <w:webHidden/>
          </w:rPr>
          <w:tab/>
        </w:r>
        <w:r w:rsidR="00AB3C52">
          <w:rPr>
            <w:noProof/>
            <w:webHidden/>
          </w:rPr>
          <w:fldChar w:fldCharType="begin"/>
        </w:r>
        <w:r w:rsidR="00AB3C52">
          <w:rPr>
            <w:noProof/>
            <w:webHidden/>
          </w:rPr>
          <w:instrText xml:space="preserve"> PAGEREF _Toc106109186 \h </w:instrText>
        </w:r>
        <w:r w:rsidR="00AB3C52">
          <w:rPr>
            <w:noProof/>
            <w:webHidden/>
          </w:rPr>
        </w:r>
        <w:r w:rsidR="00AB3C52">
          <w:rPr>
            <w:noProof/>
            <w:webHidden/>
          </w:rPr>
          <w:fldChar w:fldCharType="separate"/>
        </w:r>
        <w:r w:rsidR="00AB3C52">
          <w:rPr>
            <w:noProof/>
            <w:webHidden/>
          </w:rPr>
          <w:t>5</w:t>
        </w:r>
        <w:r w:rsidR="00AB3C52">
          <w:rPr>
            <w:noProof/>
            <w:webHidden/>
          </w:rPr>
          <w:fldChar w:fldCharType="end"/>
        </w:r>
      </w:hyperlink>
    </w:p>
    <w:p w14:paraId="0F721013" w14:textId="24699C63" w:rsidR="00AB3C52" w:rsidRDefault="00000000">
      <w:pPr>
        <w:pStyle w:val="TOC3"/>
        <w:tabs>
          <w:tab w:val="right" w:leader="dot" w:pos="9350"/>
        </w:tabs>
        <w:rPr>
          <w:rFonts w:asciiTheme="minorHAnsi" w:eastAsiaTheme="minorEastAsia" w:hAnsiTheme="minorHAnsi" w:cstheme="minorBidi"/>
          <w:noProof/>
          <w:sz w:val="22"/>
          <w:szCs w:val="22"/>
        </w:rPr>
      </w:pPr>
      <w:hyperlink w:anchor="_Toc106109187" w:history="1">
        <w:r w:rsidR="00AB3C52" w:rsidRPr="00996748">
          <w:rPr>
            <w:rStyle w:val="Hyperlink"/>
            <w:noProof/>
          </w:rPr>
          <w:t>1.2.5 W3C X</w:t>
        </w:r>
        <w:r w:rsidR="00AB3C52" w:rsidRPr="00996748">
          <w:rPr>
            <w:rStyle w:val="Hyperlink"/>
            <w:i/>
            <w:noProof/>
          </w:rPr>
          <w:t>ML-Signature Syntax and Processing</w:t>
        </w:r>
        <w:r w:rsidR="00AB3C52">
          <w:rPr>
            <w:noProof/>
            <w:webHidden/>
          </w:rPr>
          <w:tab/>
        </w:r>
        <w:r w:rsidR="00AB3C52">
          <w:rPr>
            <w:noProof/>
            <w:webHidden/>
          </w:rPr>
          <w:fldChar w:fldCharType="begin"/>
        </w:r>
        <w:r w:rsidR="00AB3C52">
          <w:rPr>
            <w:noProof/>
            <w:webHidden/>
          </w:rPr>
          <w:instrText xml:space="preserve"> PAGEREF _Toc106109187 \h </w:instrText>
        </w:r>
        <w:r w:rsidR="00AB3C52">
          <w:rPr>
            <w:noProof/>
            <w:webHidden/>
          </w:rPr>
        </w:r>
        <w:r w:rsidR="00AB3C52">
          <w:rPr>
            <w:noProof/>
            <w:webHidden/>
          </w:rPr>
          <w:fldChar w:fldCharType="separate"/>
        </w:r>
        <w:r w:rsidR="00AB3C52">
          <w:rPr>
            <w:noProof/>
            <w:webHidden/>
          </w:rPr>
          <w:t>5</w:t>
        </w:r>
        <w:r w:rsidR="00AB3C52">
          <w:rPr>
            <w:noProof/>
            <w:webHidden/>
          </w:rPr>
          <w:fldChar w:fldCharType="end"/>
        </w:r>
      </w:hyperlink>
    </w:p>
    <w:p w14:paraId="25DF648C" w14:textId="6B36B0D8" w:rsidR="00AB3C52" w:rsidRDefault="00000000">
      <w:pPr>
        <w:pStyle w:val="TOC3"/>
        <w:tabs>
          <w:tab w:val="right" w:leader="dot" w:pos="9350"/>
        </w:tabs>
        <w:rPr>
          <w:rFonts w:asciiTheme="minorHAnsi" w:eastAsiaTheme="minorEastAsia" w:hAnsiTheme="minorHAnsi" w:cstheme="minorBidi"/>
          <w:noProof/>
          <w:sz w:val="22"/>
          <w:szCs w:val="22"/>
        </w:rPr>
      </w:pPr>
      <w:hyperlink w:anchor="_Toc106109188" w:history="1">
        <w:r w:rsidR="00AB3C52" w:rsidRPr="00996748">
          <w:rPr>
            <w:rStyle w:val="Hyperlink"/>
            <w:noProof/>
          </w:rPr>
          <w:t>1.2.6 WS-I Basic Profile 1.1</w:t>
        </w:r>
        <w:r w:rsidR="00AB3C52">
          <w:rPr>
            <w:noProof/>
            <w:webHidden/>
          </w:rPr>
          <w:tab/>
        </w:r>
        <w:r w:rsidR="00AB3C52">
          <w:rPr>
            <w:noProof/>
            <w:webHidden/>
          </w:rPr>
          <w:fldChar w:fldCharType="begin"/>
        </w:r>
        <w:r w:rsidR="00AB3C52">
          <w:rPr>
            <w:noProof/>
            <w:webHidden/>
          </w:rPr>
          <w:instrText xml:space="preserve"> PAGEREF _Toc106109188 \h </w:instrText>
        </w:r>
        <w:r w:rsidR="00AB3C52">
          <w:rPr>
            <w:noProof/>
            <w:webHidden/>
          </w:rPr>
        </w:r>
        <w:r w:rsidR="00AB3C52">
          <w:rPr>
            <w:noProof/>
            <w:webHidden/>
          </w:rPr>
          <w:fldChar w:fldCharType="separate"/>
        </w:r>
        <w:r w:rsidR="00AB3C52">
          <w:rPr>
            <w:noProof/>
            <w:webHidden/>
          </w:rPr>
          <w:t>6</w:t>
        </w:r>
        <w:r w:rsidR="00AB3C52">
          <w:rPr>
            <w:noProof/>
            <w:webHidden/>
          </w:rPr>
          <w:fldChar w:fldCharType="end"/>
        </w:r>
      </w:hyperlink>
    </w:p>
    <w:p w14:paraId="06212452" w14:textId="5E3071A3" w:rsidR="00AB3C52" w:rsidRDefault="00000000">
      <w:pPr>
        <w:pStyle w:val="TOC3"/>
        <w:tabs>
          <w:tab w:val="right" w:leader="dot" w:pos="9350"/>
        </w:tabs>
        <w:rPr>
          <w:rFonts w:asciiTheme="minorHAnsi" w:eastAsiaTheme="minorEastAsia" w:hAnsiTheme="minorHAnsi" w:cstheme="minorBidi"/>
          <w:noProof/>
          <w:sz w:val="22"/>
          <w:szCs w:val="22"/>
        </w:rPr>
      </w:pPr>
      <w:hyperlink w:anchor="_Toc106109189" w:history="1">
        <w:r w:rsidR="00AB3C52" w:rsidRPr="00996748">
          <w:rPr>
            <w:rStyle w:val="Hyperlink"/>
            <w:noProof/>
          </w:rPr>
          <w:t>1.2.7 W3C SOAP 1.1 Binding for MTOM 1.0</w:t>
        </w:r>
        <w:r w:rsidR="00AB3C52">
          <w:rPr>
            <w:noProof/>
            <w:webHidden/>
          </w:rPr>
          <w:tab/>
        </w:r>
        <w:r w:rsidR="00AB3C52">
          <w:rPr>
            <w:noProof/>
            <w:webHidden/>
          </w:rPr>
          <w:fldChar w:fldCharType="begin"/>
        </w:r>
        <w:r w:rsidR="00AB3C52">
          <w:rPr>
            <w:noProof/>
            <w:webHidden/>
          </w:rPr>
          <w:instrText xml:space="preserve"> PAGEREF _Toc106109189 \h </w:instrText>
        </w:r>
        <w:r w:rsidR="00AB3C52">
          <w:rPr>
            <w:noProof/>
            <w:webHidden/>
          </w:rPr>
        </w:r>
        <w:r w:rsidR="00AB3C52">
          <w:rPr>
            <w:noProof/>
            <w:webHidden/>
          </w:rPr>
          <w:fldChar w:fldCharType="separate"/>
        </w:r>
        <w:r w:rsidR="00AB3C52">
          <w:rPr>
            <w:noProof/>
            <w:webHidden/>
          </w:rPr>
          <w:t>6</w:t>
        </w:r>
        <w:r w:rsidR="00AB3C52">
          <w:rPr>
            <w:noProof/>
            <w:webHidden/>
          </w:rPr>
          <w:fldChar w:fldCharType="end"/>
        </w:r>
      </w:hyperlink>
    </w:p>
    <w:p w14:paraId="407B0444" w14:textId="056E7038" w:rsidR="00AB3C52" w:rsidRDefault="00000000">
      <w:pPr>
        <w:pStyle w:val="TOC3"/>
        <w:tabs>
          <w:tab w:val="right" w:leader="dot" w:pos="9350"/>
        </w:tabs>
        <w:rPr>
          <w:rFonts w:asciiTheme="minorHAnsi" w:eastAsiaTheme="minorEastAsia" w:hAnsiTheme="minorHAnsi" w:cstheme="minorBidi"/>
          <w:noProof/>
          <w:sz w:val="22"/>
          <w:szCs w:val="22"/>
        </w:rPr>
      </w:pPr>
      <w:hyperlink w:anchor="_Toc106109190" w:history="1">
        <w:r w:rsidR="00AB3C52" w:rsidRPr="00996748">
          <w:rPr>
            <w:rStyle w:val="Hyperlink"/>
            <w:noProof/>
          </w:rPr>
          <w:t>1.2.8 WS-I Basic Security Profile 1.1</w:t>
        </w:r>
        <w:r w:rsidR="00AB3C52">
          <w:rPr>
            <w:noProof/>
            <w:webHidden/>
          </w:rPr>
          <w:tab/>
        </w:r>
        <w:r w:rsidR="00AB3C52">
          <w:rPr>
            <w:noProof/>
            <w:webHidden/>
          </w:rPr>
          <w:fldChar w:fldCharType="begin"/>
        </w:r>
        <w:r w:rsidR="00AB3C52">
          <w:rPr>
            <w:noProof/>
            <w:webHidden/>
          </w:rPr>
          <w:instrText xml:space="preserve"> PAGEREF _Toc106109190 \h </w:instrText>
        </w:r>
        <w:r w:rsidR="00AB3C52">
          <w:rPr>
            <w:noProof/>
            <w:webHidden/>
          </w:rPr>
        </w:r>
        <w:r w:rsidR="00AB3C52">
          <w:rPr>
            <w:noProof/>
            <w:webHidden/>
          </w:rPr>
          <w:fldChar w:fldCharType="separate"/>
        </w:r>
        <w:r w:rsidR="00AB3C52">
          <w:rPr>
            <w:noProof/>
            <w:webHidden/>
          </w:rPr>
          <w:t>6</w:t>
        </w:r>
        <w:r w:rsidR="00AB3C52">
          <w:rPr>
            <w:noProof/>
            <w:webHidden/>
          </w:rPr>
          <w:fldChar w:fldCharType="end"/>
        </w:r>
      </w:hyperlink>
    </w:p>
    <w:p w14:paraId="4A5F75D0" w14:textId="75886188" w:rsidR="00AB3C52" w:rsidRDefault="00000000">
      <w:pPr>
        <w:pStyle w:val="TOC3"/>
        <w:tabs>
          <w:tab w:val="right" w:leader="dot" w:pos="9350"/>
        </w:tabs>
        <w:rPr>
          <w:rFonts w:asciiTheme="minorHAnsi" w:eastAsiaTheme="minorEastAsia" w:hAnsiTheme="minorHAnsi" w:cstheme="minorBidi"/>
          <w:noProof/>
          <w:sz w:val="22"/>
          <w:szCs w:val="22"/>
        </w:rPr>
      </w:pPr>
      <w:hyperlink w:anchor="_Toc106109191" w:history="1">
        <w:r w:rsidR="00AB3C52" w:rsidRPr="00996748">
          <w:rPr>
            <w:rStyle w:val="Hyperlink"/>
            <w:noProof/>
          </w:rPr>
          <w:t>1.2.9 WS-ReliableMessaging Version 1.1</w:t>
        </w:r>
        <w:r w:rsidR="00AB3C52">
          <w:rPr>
            <w:noProof/>
            <w:webHidden/>
          </w:rPr>
          <w:tab/>
        </w:r>
        <w:r w:rsidR="00AB3C52">
          <w:rPr>
            <w:noProof/>
            <w:webHidden/>
          </w:rPr>
          <w:fldChar w:fldCharType="begin"/>
        </w:r>
        <w:r w:rsidR="00AB3C52">
          <w:rPr>
            <w:noProof/>
            <w:webHidden/>
          </w:rPr>
          <w:instrText xml:space="preserve"> PAGEREF _Toc106109191 \h </w:instrText>
        </w:r>
        <w:r w:rsidR="00AB3C52">
          <w:rPr>
            <w:noProof/>
            <w:webHidden/>
          </w:rPr>
        </w:r>
        <w:r w:rsidR="00AB3C52">
          <w:rPr>
            <w:noProof/>
            <w:webHidden/>
          </w:rPr>
          <w:fldChar w:fldCharType="separate"/>
        </w:r>
        <w:r w:rsidR="00AB3C52">
          <w:rPr>
            <w:noProof/>
            <w:webHidden/>
          </w:rPr>
          <w:t>6</w:t>
        </w:r>
        <w:r w:rsidR="00AB3C52">
          <w:rPr>
            <w:noProof/>
            <w:webHidden/>
          </w:rPr>
          <w:fldChar w:fldCharType="end"/>
        </w:r>
      </w:hyperlink>
    </w:p>
    <w:p w14:paraId="4B378B46" w14:textId="47468705"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192" w:history="1">
        <w:r w:rsidR="00AB3C52" w:rsidRPr="00996748">
          <w:rPr>
            <w:rStyle w:val="Hyperlink"/>
            <w:noProof/>
          </w:rPr>
          <w:t>1.3 Terminology</w:t>
        </w:r>
        <w:r w:rsidR="00AB3C52">
          <w:rPr>
            <w:noProof/>
            <w:webHidden/>
          </w:rPr>
          <w:tab/>
        </w:r>
        <w:r w:rsidR="00AB3C52">
          <w:rPr>
            <w:noProof/>
            <w:webHidden/>
          </w:rPr>
          <w:fldChar w:fldCharType="begin"/>
        </w:r>
        <w:r w:rsidR="00AB3C52">
          <w:rPr>
            <w:noProof/>
            <w:webHidden/>
          </w:rPr>
          <w:instrText xml:space="preserve"> PAGEREF _Toc106109192 \h </w:instrText>
        </w:r>
        <w:r w:rsidR="00AB3C52">
          <w:rPr>
            <w:noProof/>
            <w:webHidden/>
          </w:rPr>
        </w:r>
        <w:r w:rsidR="00AB3C52">
          <w:rPr>
            <w:noProof/>
            <w:webHidden/>
          </w:rPr>
          <w:fldChar w:fldCharType="separate"/>
        </w:r>
        <w:r w:rsidR="00AB3C52">
          <w:rPr>
            <w:noProof/>
            <w:webHidden/>
          </w:rPr>
          <w:t>6</w:t>
        </w:r>
        <w:r w:rsidR="00AB3C52">
          <w:rPr>
            <w:noProof/>
            <w:webHidden/>
          </w:rPr>
          <w:fldChar w:fldCharType="end"/>
        </w:r>
      </w:hyperlink>
    </w:p>
    <w:p w14:paraId="2CE6C6AF" w14:textId="32581372" w:rsidR="00AB3C52" w:rsidRDefault="00000000">
      <w:pPr>
        <w:pStyle w:val="TOC3"/>
        <w:tabs>
          <w:tab w:val="right" w:leader="dot" w:pos="9350"/>
        </w:tabs>
        <w:rPr>
          <w:rFonts w:asciiTheme="minorHAnsi" w:eastAsiaTheme="minorEastAsia" w:hAnsiTheme="minorHAnsi" w:cstheme="minorBidi"/>
          <w:noProof/>
          <w:sz w:val="22"/>
          <w:szCs w:val="22"/>
        </w:rPr>
      </w:pPr>
      <w:hyperlink w:anchor="_Toc106109193" w:history="1">
        <w:r w:rsidR="00AB3C52" w:rsidRPr="00996748">
          <w:rPr>
            <w:rStyle w:val="Hyperlink"/>
            <w:noProof/>
          </w:rPr>
          <w:t>1.3.1 Symbols and Abbreviations</w:t>
        </w:r>
        <w:r w:rsidR="00AB3C52">
          <w:rPr>
            <w:noProof/>
            <w:webHidden/>
          </w:rPr>
          <w:tab/>
        </w:r>
        <w:r w:rsidR="00AB3C52">
          <w:rPr>
            <w:noProof/>
            <w:webHidden/>
          </w:rPr>
          <w:fldChar w:fldCharType="begin"/>
        </w:r>
        <w:r w:rsidR="00AB3C52">
          <w:rPr>
            <w:noProof/>
            <w:webHidden/>
          </w:rPr>
          <w:instrText xml:space="preserve"> PAGEREF _Toc106109193 \h </w:instrText>
        </w:r>
        <w:r w:rsidR="00AB3C52">
          <w:rPr>
            <w:noProof/>
            <w:webHidden/>
          </w:rPr>
        </w:r>
        <w:r w:rsidR="00AB3C52">
          <w:rPr>
            <w:noProof/>
            <w:webHidden/>
          </w:rPr>
          <w:fldChar w:fldCharType="separate"/>
        </w:r>
        <w:r w:rsidR="00AB3C52">
          <w:rPr>
            <w:noProof/>
            <w:webHidden/>
          </w:rPr>
          <w:t>8</w:t>
        </w:r>
        <w:r w:rsidR="00AB3C52">
          <w:rPr>
            <w:noProof/>
            <w:webHidden/>
          </w:rPr>
          <w:fldChar w:fldCharType="end"/>
        </w:r>
      </w:hyperlink>
    </w:p>
    <w:p w14:paraId="2C6101A4" w14:textId="0D27CDA9"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194" w:history="1">
        <w:r w:rsidR="00AB3C52" w:rsidRPr="00996748">
          <w:rPr>
            <w:rStyle w:val="Hyperlink"/>
            <w:noProof/>
          </w:rPr>
          <w:t>1.4 Normative References</w:t>
        </w:r>
        <w:r w:rsidR="00AB3C52">
          <w:rPr>
            <w:noProof/>
            <w:webHidden/>
          </w:rPr>
          <w:tab/>
        </w:r>
        <w:r w:rsidR="00AB3C52">
          <w:rPr>
            <w:noProof/>
            <w:webHidden/>
          </w:rPr>
          <w:fldChar w:fldCharType="begin"/>
        </w:r>
        <w:r w:rsidR="00AB3C52">
          <w:rPr>
            <w:noProof/>
            <w:webHidden/>
          </w:rPr>
          <w:instrText xml:space="preserve"> PAGEREF _Toc106109194 \h </w:instrText>
        </w:r>
        <w:r w:rsidR="00AB3C52">
          <w:rPr>
            <w:noProof/>
            <w:webHidden/>
          </w:rPr>
        </w:r>
        <w:r w:rsidR="00AB3C52">
          <w:rPr>
            <w:noProof/>
            <w:webHidden/>
          </w:rPr>
          <w:fldChar w:fldCharType="separate"/>
        </w:r>
        <w:r w:rsidR="00AB3C52">
          <w:rPr>
            <w:noProof/>
            <w:webHidden/>
          </w:rPr>
          <w:t>8</w:t>
        </w:r>
        <w:r w:rsidR="00AB3C52">
          <w:rPr>
            <w:noProof/>
            <w:webHidden/>
          </w:rPr>
          <w:fldChar w:fldCharType="end"/>
        </w:r>
      </w:hyperlink>
    </w:p>
    <w:p w14:paraId="2088B0CB" w14:textId="478199DF"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195" w:history="1">
        <w:r w:rsidR="00AB3C52" w:rsidRPr="00996748">
          <w:rPr>
            <w:rStyle w:val="Hyperlink"/>
            <w:noProof/>
          </w:rPr>
          <w:t>1.5 Non-Normative References</w:t>
        </w:r>
        <w:r w:rsidR="00AB3C52">
          <w:rPr>
            <w:noProof/>
            <w:webHidden/>
          </w:rPr>
          <w:tab/>
        </w:r>
        <w:r w:rsidR="00AB3C52">
          <w:rPr>
            <w:noProof/>
            <w:webHidden/>
          </w:rPr>
          <w:fldChar w:fldCharType="begin"/>
        </w:r>
        <w:r w:rsidR="00AB3C52">
          <w:rPr>
            <w:noProof/>
            <w:webHidden/>
          </w:rPr>
          <w:instrText xml:space="preserve"> PAGEREF _Toc106109195 \h </w:instrText>
        </w:r>
        <w:r w:rsidR="00AB3C52">
          <w:rPr>
            <w:noProof/>
            <w:webHidden/>
          </w:rPr>
        </w:r>
        <w:r w:rsidR="00AB3C52">
          <w:rPr>
            <w:noProof/>
            <w:webHidden/>
          </w:rPr>
          <w:fldChar w:fldCharType="separate"/>
        </w:r>
        <w:r w:rsidR="00AB3C52">
          <w:rPr>
            <w:noProof/>
            <w:webHidden/>
          </w:rPr>
          <w:t>10</w:t>
        </w:r>
        <w:r w:rsidR="00AB3C52">
          <w:rPr>
            <w:noProof/>
            <w:webHidden/>
          </w:rPr>
          <w:fldChar w:fldCharType="end"/>
        </w:r>
      </w:hyperlink>
    </w:p>
    <w:p w14:paraId="36F328C6" w14:textId="6226AE53" w:rsidR="00AB3C52"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6109196" w:history="1">
        <w:r w:rsidR="00AB3C52" w:rsidRPr="00996748">
          <w:rPr>
            <w:rStyle w:val="Hyperlink"/>
            <w:noProof/>
          </w:rPr>
          <w:t>2</w:t>
        </w:r>
        <w:r w:rsidR="00AB3C52">
          <w:rPr>
            <w:rFonts w:asciiTheme="minorHAnsi" w:eastAsiaTheme="minorEastAsia" w:hAnsiTheme="minorHAnsi" w:cstheme="minorBidi"/>
            <w:noProof/>
            <w:sz w:val="22"/>
            <w:szCs w:val="22"/>
          </w:rPr>
          <w:tab/>
        </w:r>
        <w:r w:rsidR="00AB3C52" w:rsidRPr="00996748">
          <w:rPr>
            <w:rStyle w:val="Hyperlink"/>
            <w:noProof/>
          </w:rPr>
          <w:t>Profile Design</w:t>
        </w:r>
        <w:r w:rsidR="00AB3C52">
          <w:rPr>
            <w:noProof/>
            <w:webHidden/>
          </w:rPr>
          <w:tab/>
        </w:r>
        <w:r w:rsidR="00AB3C52">
          <w:rPr>
            <w:noProof/>
            <w:webHidden/>
          </w:rPr>
          <w:fldChar w:fldCharType="begin"/>
        </w:r>
        <w:r w:rsidR="00AB3C52">
          <w:rPr>
            <w:noProof/>
            <w:webHidden/>
          </w:rPr>
          <w:instrText xml:space="preserve"> PAGEREF _Toc106109196 \h </w:instrText>
        </w:r>
        <w:r w:rsidR="00AB3C52">
          <w:rPr>
            <w:noProof/>
            <w:webHidden/>
          </w:rPr>
        </w:r>
        <w:r w:rsidR="00AB3C52">
          <w:rPr>
            <w:noProof/>
            <w:webHidden/>
          </w:rPr>
          <w:fldChar w:fldCharType="separate"/>
        </w:r>
        <w:r w:rsidR="00AB3C52">
          <w:rPr>
            <w:noProof/>
            <w:webHidden/>
          </w:rPr>
          <w:t>11</w:t>
        </w:r>
        <w:r w:rsidR="00AB3C52">
          <w:rPr>
            <w:noProof/>
            <w:webHidden/>
          </w:rPr>
          <w:fldChar w:fldCharType="end"/>
        </w:r>
      </w:hyperlink>
    </w:p>
    <w:p w14:paraId="29700348" w14:textId="3EC790FF"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197" w:history="1">
        <w:r w:rsidR="00AB3C52" w:rsidRPr="00996748">
          <w:rPr>
            <w:rStyle w:val="Hyperlink"/>
            <w:noProof/>
          </w:rPr>
          <w:t>2.1 Service Interaction Profile Identifier</w:t>
        </w:r>
        <w:r w:rsidR="00AB3C52">
          <w:rPr>
            <w:noProof/>
            <w:webHidden/>
          </w:rPr>
          <w:tab/>
        </w:r>
        <w:r w:rsidR="00AB3C52">
          <w:rPr>
            <w:noProof/>
            <w:webHidden/>
          </w:rPr>
          <w:fldChar w:fldCharType="begin"/>
        </w:r>
        <w:r w:rsidR="00AB3C52">
          <w:rPr>
            <w:noProof/>
            <w:webHidden/>
          </w:rPr>
          <w:instrText xml:space="preserve"> PAGEREF _Toc106109197 \h </w:instrText>
        </w:r>
        <w:r w:rsidR="00AB3C52">
          <w:rPr>
            <w:noProof/>
            <w:webHidden/>
          </w:rPr>
        </w:r>
        <w:r w:rsidR="00AB3C52">
          <w:rPr>
            <w:noProof/>
            <w:webHidden/>
          </w:rPr>
          <w:fldChar w:fldCharType="separate"/>
        </w:r>
        <w:r w:rsidR="00AB3C52">
          <w:rPr>
            <w:noProof/>
            <w:webHidden/>
          </w:rPr>
          <w:t>11</w:t>
        </w:r>
        <w:r w:rsidR="00AB3C52">
          <w:rPr>
            <w:noProof/>
            <w:webHidden/>
          </w:rPr>
          <w:fldChar w:fldCharType="end"/>
        </w:r>
      </w:hyperlink>
    </w:p>
    <w:p w14:paraId="493AA258" w14:textId="1722DAC8"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198" w:history="1">
        <w:r w:rsidR="00AB3C52" w:rsidRPr="00996748">
          <w:rPr>
            <w:rStyle w:val="Hyperlink"/>
            <w:noProof/>
          </w:rPr>
          <w:t>2.2 Transport Protocol</w:t>
        </w:r>
        <w:r w:rsidR="00AB3C52">
          <w:rPr>
            <w:noProof/>
            <w:webHidden/>
          </w:rPr>
          <w:tab/>
        </w:r>
        <w:r w:rsidR="00AB3C52">
          <w:rPr>
            <w:noProof/>
            <w:webHidden/>
          </w:rPr>
          <w:fldChar w:fldCharType="begin"/>
        </w:r>
        <w:r w:rsidR="00AB3C52">
          <w:rPr>
            <w:noProof/>
            <w:webHidden/>
          </w:rPr>
          <w:instrText xml:space="preserve"> PAGEREF _Toc106109198 \h </w:instrText>
        </w:r>
        <w:r w:rsidR="00AB3C52">
          <w:rPr>
            <w:noProof/>
            <w:webHidden/>
          </w:rPr>
        </w:r>
        <w:r w:rsidR="00AB3C52">
          <w:rPr>
            <w:noProof/>
            <w:webHidden/>
          </w:rPr>
          <w:fldChar w:fldCharType="separate"/>
        </w:r>
        <w:r w:rsidR="00AB3C52">
          <w:rPr>
            <w:noProof/>
            <w:webHidden/>
          </w:rPr>
          <w:t>11</w:t>
        </w:r>
        <w:r w:rsidR="00AB3C52">
          <w:rPr>
            <w:noProof/>
            <w:webHidden/>
          </w:rPr>
          <w:fldChar w:fldCharType="end"/>
        </w:r>
      </w:hyperlink>
    </w:p>
    <w:p w14:paraId="6972E4DB" w14:textId="7B6DFA36"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199" w:history="1">
        <w:r w:rsidR="00AB3C52" w:rsidRPr="00996748">
          <w:rPr>
            <w:rStyle w:val="Hyperlink"/>
            <w:noProof/>
          </w:rPr>
          <w:t>2.3 MDE Addressing</w:t>
        </w:r>
        <w:r w:rsidR="00AB3C52">
          <w:rPr>
            <w:noProof/>
            <w:webHidden/>
          </w:rPr>
          <w:tab/>
        </w:r>
        <w:r w:rsidR="00AB3C52">
          <w:rPr>
            <w:noProof/>
            <w:webHidden/>
          </w:rPr>
          <w:fldChar w:fldCharType="begin"/>
        </w:r>
        <w:r w:rsidR="00AB3C52">
          <w:rPr>
            <w:noProof/>
            <w:webHidden/>
          </w:rPr>
          <w:instrText xml:space="preserve"> PAGEREF _Toc106109199 \h </w:instrText>
        </w:r>
        <w:r w:rsidR="00AB3C52">
          <w:rPr>
            <w:noProof/>
            <w:webHidden/>
          </w:rPr>
        </w:r>
        <w:r w:rsidR="00AB3C52">
          <w:rPr>
            <w:noProof/>
            <w:webHidden/>
          </w:rPr>
          <w:fldChar w:fldCharType="separate"/>
        </w:r>
        <w:r w:rsidR="00AB3C52">
          <w:rPr>
            <w:noProof/>
            <w:webHidden/>
          </w:rPr>
          <w:t>12</w:t>
        </w:r>
        <w:r w:rsidR="00AB3C52">
          <w:rPr>
            <w:noProof/>
            <w:webHidden/>
          </w:rPr>
          <w:fldChar w:fldCharType="end"/>
        </w:r>
      </w:hyperlink>
    </w:p>
    <w:p w14:paraId="77C28C0F" w14:textId="6EA9B355"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00" w:history="1">
        <w:r w:rsidR="00AB3C52" w:rsidRPr="00996748">
          <w:rPr>
            <w:rStyle w:val="Hyperlink"/>
            <w:noProof/>
          </w:rPr>
          <w:t>2.4 Operation Addressing</w:t>
        </w:r>
        <w:r w:rsidR="00AB3C52">
          <w:rPr>
            <w:noProof/>
            <w:webHidden/>
          </w:rPr>
          <w:tab/>
        </w:r>
        <w:r w:rsidR="00AB3C52">
          <w:rPr>
            <w:noProof/>
            <w:webHidden/>
          </w:rPr>
          <w:fldChar w:fldCharType="begin"/>
        </w:r>
        <w:r w:rsidR="00AB3C52">
          <w:rPr>
            <w:noProof/>
            <w:webHidden/>
          </w:rPr>
          <w:instrText xml:space="preserve"> PAGEREF _Toc106109200 \h </w:instrText>
        </w:r>
        <w:r w:rsidR="00AB3C52">
          <w:rPr>
            <w:noProof/>
            <w:webHidden/>
          </w:rPr>
        </w:r>
        <w:r w:rsidR="00AB3C52">
          <w:rPr>
            <w:noProof/>
            <w:webHidden/>
          </w:rPr>
          <w:fldChar w:fldCharType="separate"/>
        </w:r>
        <w:r w:rsidR="00AB3C52">
          <w:rPr>
            <w:noProof/>
            <w:webHidden/>
          </w:rPr>
          <w:t>12</w:t>
        </w:r>
        <w:r w:rsidR="00AB3C52">
          <w:rPr>
            <w:noProof/>
            <w:webHidden/>
          </w:rPr>
          <w:fldChar w:fldCharType="end"/>
        </w:r>
      </w:hyperlink>
    </w:p>
    <w:p w14:paraId="7D8407DE" w14:textId="3693260B"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01" w:history="1">
        <w:r w:rsidR="00AB3C52" w:rsidRPr="00996748">
          <w:rPr>
            <w:rStyle w:val="Hyperlink"/>
            <w:noProof/>
          </w:rPr>
          <w:t>2.5 Request and Operation Invocation</w:t>
        </w:r>
        <w:r w:rsidR="00AB3C52">
          <w:rPr>
            <w:noProof/>
            <w:webHidden/>
          </w:rPr>
          <w:tab/>
        </w:r>
        <w:r w:rsidR="00AB3C52">
          <w:rPr>
            <w:noProof/>
            <w:webHidden/>
          </w:rPr>
          <w:fldChar w:fldCharType="begin"/>
        </w:r>
        <w:r w:rsidR="00AB3C52">
          <w:rPr>
            <w:noProof/>
            <w:webHidden/>
          </w:rPr>
          <w:instrText xml:space="preserve"> PAGEREF _Toc106109201 \h </w:instrText>
        </w:r>
        <w:r w:rsidR="00AB3C52">
          <w:rPr>
            <w:noProof/>
            <w:webHidden/>
          </w:rPr>
        </w:r>
        <w:r w:rsidR="00AB3C52">
          <w:rPr>
            <w:noProof/>
            <w:webHidden/>
          </w:rPr>
          <w:fldChar w:fldCharType="separate"/>
        </w:r>
        <w:r w:rsidR="00AB3C52">
          <w:rPr>
            <w:noProof/>
            <w:webHidden/>
          </w:rPr>
          <w:t>12</w:t>
        </w:r>
        <w:r w:rsidR="00AB3C52">
          <w:rPr>
            <w:noProof/>
            <w:webHidden/>
          </w:rPr>
          <w:fldChar w:fldCharType="end"/>
        </w:r>
      </w:hyperlink>
    </w:p>
    <w:p w14:paraId="4D2EC98E" w14:textId="702E10DA"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02" w:history="1">
        <w:r w:rsidR="00AB3C52" w:rsidRPr="00996748">
          <w:rPr>
            <w:rStyle w:val="Hyperlink"/>
            <w:noProof/>
          </w:rPr>
          <w:t>2.6 Synchronous Mode Response</w:t>
        </w:r>
        <w:r w:rsidR="00AB3C52">
          <w:rPr>
            <w:noProof/>
            <w:webHidden/>
          </w:rPr>
          <w:tab/>
        </w:r>
        <w:r w:rsidR="00AB3C52">
          <w:rPr>
            <w:noProof/>
            <w:webHidden/>
          </w:rPr>
          <w:fldChar w:fldCharType="begin"/>
        </w:r>
        <w:r w:rsidR="00AB3C52">
          <w:rPr>
            <w:noProof/>
            <w:webHidden/>
          </w:rPr>
          <w:instrText xml:space="preserve"> PAGEREF _Toc106109202 \h </w:instrText>
        </w:r>
        <w:r w:rsidR="00AB3C52">
          <w:rPr>
            <w:noProof/>
            <w:webHidden/>
          </w:rPr>
        </w:r>
        <w:r w:rsidR="00AB3C52">
          <w:rPr>
            <w:noProof/>
            <w:webHidden/>
          </w:rPr>
          <w:fldChar w:fldCharType="separate"/>
        </w:r>
        <w:r w:rsidR="00AB3C52">
          <w:rPr>
            <w:noProof/>
            <w:webHidden/>
          </w:rPr>
          <w:t>12</w:t>
        </w:r>
        <w:r w:rsidR="00AB3C52">
          <w:rPr>
            <w:noProof/>
            <w:webHidden/>
          </w:rPr>
          <w:fldChar w:fldCharType="end"/>
        </w:r>
      </w:hyperlink>
    </w:p>
    <w:p w14:paraId="16F73ACF" w14:textId="302CC8E3"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03" w:history="1">
        <w:r w:rsidR="00AB3C52" w:rsidRPr="00996748">
          <w:rPr>
            <w:rStyle w:val="Hyperlink"/>
            <w:noProof/>
          </w:rPr>
          <w:t>2.7 Asynchronous Mode Response</w:t>
        </w:r>
        <w:r w:rsidR="00AB3C52">
          <w:rPr>
            <w:noProof/>
            <w:webHidden/>
          </w:rPr>
          <w:tab/>
        </w:r>
        <w:r w:rsidR="00AB3C52">
          <w:rPr>
            <w:noProof/>
            <w:webHidden/>
          </w:rPr>
          <w:fldChar w:fldCharType="begin"/>
        </w:r>
        <w:r w:rsidR="00AB3C52">
          <w:rPr>
            <w:noProof/>
            <w:webHidden/>
          </w:rPr>
          <w:instrText xml:space="preserve"> PAGEREF _Toc106109203 \h </w:instrText>
        </w:r>
        <w:r w:rsidR="00AB3C52">
          <w:rPr>
            <w:noProof/>
            <w:webHidden/>
          </w:rPr>
        </w:r>
        <w:r w:rsidR="00AB3C52">
          <w:rPr>
            <w:noProof/>
            <w:webHidden/>
          </w:rPr>
          <w:fldChar w:fldCharType="separate"/>
        </w:r>
        <w:r w:rsidR="00AB3C52">
          <w:rPr>
            <w:noProof/>
            <w:webHidden/>
          </w:rPr>
          <w:t>12</w:t>
        </w:r>
        <w:r w:rsidR="00AB3C52">
          <w:rPr>
            <w:noProof/>
            <w:webHidden/>
          </w:rPr>
          <w:fldChar w:fldCharType="end"/>
        </w:r>
      </w:hyperlink>
    </w:p>
    <w:p w14:paraId="2597D218" w14:textId="3EB96219"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04" w:history="1">
        <w:r w:rsidR="00AB3C52" w:rsidRPr="00996748">
          <w:rPr>
            <w:rStyle w:val="Hyperlink"/>
            <w:noProof/>
          </w:rPr>
          <w:t>2.8 Message/Attachment Delimiters</w:t>
        </w:r>
        <w:r w:rsidR="00AB3C52">
          <w:rPr>
            <w:noProof/>
            <w:webHidden/>
          </w:rPr>
          <w:tab/>
        </w:r>
        <w:r w:rsidR="00AB3C52">
          <w:rPr>
            <w:noProof/>
            <w:webHidden/>
          </w:rPr>
          <w:fldChar w:fldCharType="begin"/>
        </w:r>
        <w:r w:rsidR="00AB3C52">
          <w:rPr>
            <w:noProof/>
            <w:webHidden/>
          </w:rPr>
          <w:instrText xml:space="preserve"> PAGEREF _Toc106109204 \h </w:instrText>
        </w:r>
        <w:r w:rsidR="00AB3C52">
          <w:rPr>
            <w:noProof/>
            <w:webHidden/>
          </w:rPr>
        </w:r>
        <w:r w:rsidR="00AB3C52">
          <w:rPr>
            <w:noProof/>
            <w:webHidden/>
          </w:rPr>
          <w:fldChar w:fldCharType="separate"/>
        </w:r>
        <w:r w:rsidR="00AB3C52">
          <w:rPr>
            <w:noProof/>
            <w:webHidden/>
          </w:rPr>
          <w:t>12</w:t>
        </w:r>
        <w:r w:rsidR="00AB3C52">
          <w:rPr>
            <w:noProof/>
            <w:webHidden/>
          </w:rPr>
          <w:fldChar w:fldCharType="end"/>
        </w:r>
      </w:hyperlink>
    </w:p>
    <w:p w14:paraId="4C63B3B7" w14:textId="23075FB7"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05" w:history="1">
        <w:r w:rsidR="00AB3C52" w:rsidRPr="00996748">
          <w:rPr>
            <w:rStyle w:val="Hyperlink"/>
            <w:noProof/>
          </w:rPr>
          <w:t>2.9 Message Identifiers</w:t>
        </w:r>
        <w:r w:rsidR="00AB3C52">
          <w:rPr>
            <w:noProof/>
            <w:webHidden/>
          </w:rPr>
          <w:tab/>
        </w:r>
        <w:r w:rsidR="00AB3C52">
          <w:rPr>
            <w:noProof/>
            <w:webHidden/>
          </w:rPr>
          <w:fldChar w:fldCharType="begin"/>
        </w:r>
        <w:r w:rsidR="00AB3C52">
          <w:rPr>
            <w:noProof/>
            <w:webHidden/>
          </w:rPr>
          <w:instrText xml:space="preserve"> PAGEREF _Toc106109205 \h </w:instrText>
        </w:r>
        <w:r w:rsidR="00AB3C52">
          <w:rPr>
            <w:noProof/>
            <w:webHidden/>
          </w:rPr>
        </w:r>
        <w:r w:rsidR="00AB3C52">
          <w:rPr>
            <w:noProof/>
            <w:webHidden/>
          </w:rPr>
          <w:fldChar w:fldCharType="separate"/>
        </w:r>
        <w:r w:rsidR="00AB3C52">
          <w:rPr>
            <w:noProof/>
            <w:webHidden/>
          </w:rPr>
          <w:t>12</w:t>
        </w:r>
        <w:r w:rsidR="00AB3C52">
          <w:rPr>
            <w:noProof/>
            <w:webHidden/>
          </w:rPr>
          <w:fldChar w:fldCharType="end"/>
        </w:r>
      </w:hyperlink>
    </w:p>
    <w:p w14:paraId="27F25AE2" w14:textId="0692DC42"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06" w:history="1">
        <w:r w:rsidR="00AB3C52" w:rsidRPr="00996748">
          <w:rPr>
            <w:rStyle w:val="Hyperlink"/>
            <w:noProof/>
          </w:rPr>
          <w:t>2.10 Message Non-repudiation</w:t>
        </w:r>
        <w:r w:rsidR="00AB3C52">
          <w:rPr>
            <w:noProof/>
            <w:webHidden/>
          </w:rPr>
          <w:tab/>
        </w:r>
        <w:r w:rsidR="00AB3C52">
          <w:rPr>
            <w:noProof/>
            <w:webHidden/>
          </w:rPr>
          <w:fldChar w:fldCharType="begin"/>
        </w:r>
        <w:r w:rsidR="00AB3C52">
          <w:rPr>
            <w:noProof/>
            <w:webHidden/>
          </w:rPr>
          <w:instrText xml:space="preserve"> PAGEREF _Toc106109206 \h </w:instrText>
        </w:r>
        <w:r w:rsidR="00AB3C52">
          <w:rPr>
            <w:noProof/>
            <w:webHidden/>
          </w:rPr>
        </w:r>
        <w:r w:rsidR="00AB3C52">
          <w:rPr>
            <w:noProof/>
            <w:webHidden/>
          </w:rPr>
          <w:fldChar w:fldCharType="separate"/>
        </w:r>
        <w:r w:rsidR="00AB3C52">
          <w:rPr>
            <w:noProof/>
            <w:webHidden/>
          </w:rPr>
          <w:t>13</w:t>
        </w:r>
        <w:r w:rsidR="00AB3C52">
          <w:rPr>
            <w:noProof/>
            <w:webHidden/>
          </w:rPr>
          <w:fldChar w:fldCharType="end"/>
        </w:r>
      </w:hyperlink>
    </w:p>
    <w:p w14:paraId="17955D0E" w14:textId="3898B657"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07" w:history="1">
        <w:r w:rsidR="00AB3C52" w:rsidRPr="00996748">
          <w:rPr>
            <w:rStyle w:val="Hyperlink"/>
            <w:noProof/>
          </w:rPr>
          <w:t>2.11 Message Integrity</w:t>
        </w:r>
        <w:r w:rsidR="00AB3C52">
          <w:rPr>
            <w:noProof/>
            <w:webHidden/>
          </w:rPr>
          <w:tab/>
        </w:r>
        <w:r w:rsidR="00AB3C52">
          <w:rPr>
            <w:noProof/>
            <w:webHidden/>
          </w:rPr>
          <w:fldChar w:fldCharType="begin"/>
        </w:r>
        <w:r w:rsidR="00AB3C52">
          <w:rPr>
            <w:noProof/>
            <w:webHidden/>
          </w:rPr>
          <w:instrText xml:space="preserve"> PAGEREF _Toc106109207 \h </w:instrText>
        </w:r>
        <w:r w:rsidR="00AB3C52">
          <w:rPr>
            <w:noProof/>
            <w:webHidden/>
          </w:rPr>
        </w:r>
        <w:r w:rsidR="00AB3C52">
          <w:rPr>
            <w:noProof/>
            <w:webHidden/>
          </w:rPr>
          <w:fldChar w:fldCharType="separate"/>
        </w:r>
        <w:r w:rsidR="00AB3C52">
          <w:rPr>
            <w:noProof/>
            <w:webHidden/>
          </w:rPr>
          <w:t>13</w:t>
        </w:r>
        <w:r w:rsidR="00AB3C52">
          <w:rPr>
            <w:noProof/>
            <w:webHidden/>
          </w:rPr>
          <w:fldChar w:fldCharType="end"/>
        </w:r>
      </w:hyperlink>
    </w:p>
    <w:p w14:paraId="581FAA77" w14:textId="31CCB306"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08" w:history="1">
        <w:r w:rsidR="00AB3C52" w:rsidRPr="00996748">
          <w:rPr>
            <w:rStyle w:val="Hyperlink"/>
            <w:noProof/>
          </w:rPr>
          <w:t>2.12 Message Confidentiality</w:t>
        </w:r>
        <w:r w:rsidR="00AB3C52">
          <w:rPr>
            <w:noProof/>
            <w:webHidden/>
          </w:rPr>
          <w:tab/>
        </w:r>
        <w:r w:rsidR="00AB3C52">
          <w:rPr>
            <w:noProof/>
            <w:webHidden/>
          </w:rPr>
          <w:fldChar w:fldCharType="begin"/>
        </w:r>
        <w:r w:rsidR="00AB3C52">
          <w:rPr>
            <w:noProof/>
            <w:webHidden/>
          </w:rPr>
          <w:instrText xml:space="preserve"> PAGEREF _Toc106109208 \h </w:instrText>
        </w:r>
        <w:r w:rsidR="00AB3C52">
          <w:rPr>
            <w:noProof/>
            <w:webHidden/>
          </w:rPr>
        </w:r>
        <w:r w:rsidR="00AB3C52">
          <w:rPr>
            <w:noProof/>
            <w:webHidden/>
          </w:rPr>
          <w:fldChar w:fldCharType="separate"/>
        </w:r>
        <w:r w:rsidR="00AB3C52">
          <w:rPr>
            <w:noProof/>
            <w:webHidden/>
          </w:rPr>
          <w:t>13</w:t>
        </w:r>
        <w:r w:rsidR="00AB3C52">
          <w:rPr>
            <w:noProof/>
            <w:webHidden/>
          </w:rPr>
          <w:fldChar w:fldCharType="end"/>
        </w:r>
      </w:hyperlink>
    </w:p>
    <w:p w14:paraId="51DB82E7" w14:textId="5AE37E85"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09" w:history="1">
        <w:r w:rsidR="00AB3C52" w:rsidRPr="00996748">
          <w:rPr>
            <w:rStyle w:val="Hyperlink"/>
            <w:noProof/>
          </w:rPr>
          <w:t>2.13 Message Authentication</w:t>
        </w:r>
        <w:r w:rsidR="00AB3C52">
          <w:rPr>
            <w:noProof/>
            <w:webHidden/>
          </w:rPr>
          <w:tab/>
        </w:r>
        <w:r w:rsidR="00AB3C52">
          <w:rPr>
            <w:noProof/>
            <w:webHidden/>
          </w:rPr>
          <w:fldChar w:fldCharType="begin"/>
        </w:r>
        <w:r w:rsidR="00AB3C52">
          <w:rPr>
            <w:noProof/>
            <w:webHidden/>
          </w:rPr>
          <w:instrText xml:space="preserve"> PAGEREF _Toc106109209 \h </w:instrText>
        </w:r>
        <w:r w:rsidR="00AB3C52">
          <w:rPr>
            <w:noProof/>
            <w:webHidden/>
          </w:rPr>
        </w:r>
        <w:r w:rsidR="00AB3C52">
          <w:rPr>
            <w:noProof/>
            <w:webHidden/>
          </w:rPr>
          <w:fldChar w:fldCharType="separate"/>
        </w:r>
        <w:r w:rsidR="00AB3C52">
          <w:rPr>
            <w:noProof/>
            <w:webHidden/>
          </w:rPr>
          <w:t>13</w:t>
        </w:r>
        <w:r w:rsidR="00AB3C52">
          <w:rPr>
            <w:noProof/>
            <w:webHidden/>
          </w:rPr>
          <w:fldChar w:fldCharType="end"/>
        </w:r>
      </w:hyperlink>
    </w:p>
    <w:p w14:paraId="6D39B26E" w14:textId="43B79E3B"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10" w:history="1">
        <w:r w:rsidR="00AB3C52" w:rsidRPr="00996748">
          <w:rPr>
            <w:rStyle w:val="Hyperlink"/>
            <w:noProof/>
          </w:rPr>
          <w:t>2.14 Message Reliability</w:t>
        </w:r>
        <w:r w:rsidR="00AB3C52">
          <w:rPr>
            <w:noProof/>
            <w:webHidden/>
          </w:rPr>
          <w:tab/>
        </w:r>
        <w:r w:rsidR="00AB3C52">
          <w:rPr>
            <w:noProof/>
            <w:webHidden/>
          </w:rPr>
          <w:fldChar w:fldCharType="begin"/>
        </w:r>
        <w:r w:rsidR="00AB3C52">
          <w:rPr>
            <w:noProof/>
            <w:webHidden/>
          </w:rPr>
          <w:instrText xml:space="preserve"> PAGEREF _Toc106109210 \h </w:instrText>
        </w:r>
        <w:r w:rsidR="00AB3C52">
          <w:rPr>
            <w:noProof/>
            <w:webHidden/>
          </w:rPr>
        </w:r>
        <w:r w:rsidR="00AB3C52">
          <w:rPr>
            <w:noProof/>
            <w:webHidden/>
          </w:rPr>
          <w:fldChar w:fldCharType="separate"/>
        </w:r>
        <w:r w:rsidR="00AB3C52">
          <w:rPr>
            <w:noProof/>
            <w:webHidden/>
          </w:rPr>
          <w:t>13</w:t>
        </w:r>
        <w:r w:rsidR="00AB3C52">
          <w:rPr>
            <w:noProof/>
            <w:webHidden/>
          </w:rPr>
          <w:fldChar w:fldCharType="end"/>
        </w:r>
      </w:hyperlink>
    </w:p>
    <w:p w14:paraId="597F0FFC" w14:textId="291A6D93"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11" w:history="1">
        <w:r w:rsidR="00AB3C52" w:rsidRPr="00996748">
          <w:rPr>
            <w:rStyle w:val="Hyperlink"/>
            <w:noProof/>
          </w:rPr>
          <w:t>2.15 Message Splitting and Assembly</w:t>
        </w:r>
        <w:r w:rsidR="00AB3C52">
          <w:rPr>
            <w:noProof/>
            <w:webHidden/>
          </w:rPr>
          <w:tab/>
        </w:r>
        <w:r w:rsidR="00AB3C52">
          <w:rPr>
            <w:noProof/>
            <w:webHidden/>
          </w:rPr>
          <w:fldChar w:fldCharType="begin"/>
        </w:r>
        <w:r w:rsidR="00AB3C52">
          <w:rPr>
            <w:noProof/>
            <w:webHidden/>
          </w:rPr>
          <w:instrText xml:space="preserve"> PAGEREF _Toc106109211 \h </w:instrText>
        </w:r>
        <w:r w:rsidR="00AB3C52">
          <w:rPr>
            <w:noProof/>
            <w:webHidden/>
          </w:rPr>
        </w:r>
        <w:r w:rsidR="00AB3C52">
          <w:rPr>
            <w:noProof/>
            <w:webHidden/>
          </w:rPr>
          <w:fldChar w:fldCharType="separate"/>
        </w:r>
        <w:r w:rsidR="00AB3C52">
          <w:rPr>
            <w:noProof/>
            <w:webHidden/>
          </w:rPr>
          <w:t>13</w:t>
        </w:r>
        <w:r w:rsidR="00AB3C52">
          <w:rPr>
            <w:noProof/>
            <w:webHidden/>
          </w:rPr>
          <w:fldChar w:fldCharType="end"/>
        </w:r>
      </w:hyperlink>
    </w:p>
    <w:p w14:paraId="7A951148" w14:textId="47A286EA"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12" w:history="1">
        <w:r w:rsidR="00AB3C52" w:rsidRPr="00996748">
          <w:rPr>
            <w:rStyle w:val="Hyperlink"/>
            <w:noProof/>
          </w:rPr>
          <w:t>2.16 Transmission Auditing</w:t>
        </w:r>
        <w:r w:rsidR="00AB3C52">
          <w:rPr>
            <w:noProof/>
            <w:webHidden/>
          </w:rPr>
          <w:tab/>
        </w:r>
        <w:r w:rsidR="00AB3C52">
          <w:rPr>
            <w:noProof/>
            <w:webHidden/>
          </w:rPr>
          <w:fldChar w:fldCharType="begin"/>
        </w:r>
        <w:r w:rsidR="00AB3C52">
          <w:rPr>
            <w:noProof/>
            <w:webHidden/>
          </w:rPr>
          <w:instrText xml:space="preserve"> PAGEREF _Toc106109212 \h </w:instrText>
        </w:r>
        <w:r w:rsidR="00AB3C52">
          <w:rPr>
            <w:noProof/>
            <w:webHidden/>
          </w:rPr>
        </w:r>
        <w:r w:rsidR="00AB3C52">
          <w:rPr>
            <w:noProof/>
            <w:webHidden/>
          </w:rPr>
          <w:fldChar w:fldCharType="separate"/>
        </w:r>
        <w:r w:rsidR="00AB3C52">
          <w:rPr>
            <w:noProof/>
            <w:webHidden/>
          </w:rPr>
          <w:t>14</w:t>
        </w:r>
        <w:r w:rsidR="00AB3C52">
          <w:rPr>
            <w:noProof/>
            <w:webHidden/>
          </w:rPr>
          <w:fldChar w:fldCharType="end"/>
        </w:r>
      </w:hyperlink>
    </w:p>
    <w:p w14:paraId="43C4F616" w14:textId="0A127BDE" w:rsidR="00AB3C52"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6109213" w:history="1">
        <w:r w:rsidR="00AB3C52" w:rsidRPr="00996748">
          <w:rPr>
            <w:rStyle w:val="Hyperlink"/>
            <w:noProof/>
          </w:rPr>
          <w:t>3</w:t>
        </w:r>
        <w:r w:rsidR="00AB3C52">
          <w:rPr>
            <w:rFonts w:asciiTheme="minorHAnsi" w:eastAsiaTheme="minorEastAsia" w:hAnsiTheme="minorHAnsi" w:cstheme="minorBidi"/>
            <w:noProof/>
            <w:sz w:val="22"/>
            <w:szCs w:val="22"/>
          </w:rPr>
          <w:tab/>
        </w:r>
        <w:r w:rsidR="00AB3C52" w:rsidRPr="00996748">
          <w:rPr>
            <w:rStyle w:val="Hyperlink"/>
            <w:noProof/>
          </w:rPr>
          <w:t>Service Definitions</w:t>
        </w:r>
        <w:r w:rsidR="00AB3C52">
          <w:rPr>
            <w:noProof/>
            <w:webHidden/>
          </w:rPr>
          <w:tab/>
        </w:r>
        <w:r w:rsidR="00AB3C52">
          <w:rPr>
            <w:noProof/>
            <w:webHidden/>
          </w:rPr>
          <w:fldChar w:fldCharType="begin"/>
        </w:r>
        <w:r w:rsidR="00AB3C52">
          <w:rPr>
            <w:noProof/>
            <w:webHidden/>
          </w:rPr>
          <w:instrText xml:space="preserve"> PAGEREF _Toc106109213 \h </w:instrText>
        </w:r>
        <w:r w:rsidR="00AB3C52">
          <w:rPr>
            <w:noProof/>
            <w:webHidden/>
          </w:rPr>
        </w:r>
        <w:r w:rsidR="00AB3C52">
          <w:rPr>
            <w:noProof/>
            <w:webHidden/>
          </w:rPr>
          <w:fldChar w:fldCharType="separate"/>
        </w:r>
        <w:r w:rsidR="00AB3C52">
          <w:rPr>
            <w:noProof/>
            <w:webHidden/>
          </w:rPr>
          <w:t>15</w:t>
        </w:r>
        <w:r w:rsidR="00AB3C52">
          <w:rPr>
            <w:noProof/>
            <w:webHidden/>
          </w:rPr>
          <w:fldChar w:fldCharType="end"/>
        </w:r>
      </w:hyperlink>
    </w:p>
    <w:p w14:paraId="76217870" w14:textId="7387F079" w:rsidR="00AB3C52"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6109214" w:history="1">
        <w:r w:rsidR="00AB3C52" w:rsidRPr="00996748">
          <w:rPr>
            <w:rStyle w:val="Hyperlink"/>
            <w:noProof/>
          </w:rPr>
          <w:t>4</w:t>
        </w:r>
        <w:r w:rsidR="00AB3C52">
          <w:rPr>
            <w:rFonts w:asciiTheme="minorHAnsi" w:eastAsiaTheme="minorEastAsia" w:hAnsiTheme="minorHAnsi" w:cstheme="minorBidi"/>
            <w:noProof/>
            <w:sz w:val="22"/>
            <w:szCs w:val="22"/>
          </w:rPr>
          <w:tab/>
        </w:r>
        <w:r w:rsidR="00AB3C52" w:rsidRPr="00996748">
          <w:rPr>
            <w:rStyle w:val="Hyperlink"/>
            <w:noProof/>
          </w:rPr>
          <w:t>Conformance</w:t>
        </w:r>
        <w:r w:rsidR="00AB3C52">
          <w:rPr>
            <w:noProof/>
            <w:webHidden/>
          </w:rPr>
          <w:tab/>
        </w:r>
        <w:r w:rsidR="00AB3C52">
          <w:rPr>
            <w:noProof/>
            <w:webHidden/>
          </w:rPr>
          <w:fldChar w:fldCharType="begin"/>
        </w:r>
        <w:r w:rsidR="00AB3C52">
          <w:rPr>
            <w:noProof/>
            <w:webHidden/>
          </w:rPr>
          <w:instrText xml:space="preserve"> PAGEREF _Toc106109214 \h </w:instrText>
        </w:r>
        <w:r w:rsidR="00AB3C52">
          <w:rPr>
            <w:noProof/>
            <w:webHidden/>
          </w:rPr>
        </w:r>
        <w:r w:rsidR="00AB3C52">
          <w:rPr>
            <w:noProof/>
            <w:webHidden/>
          </w:rPr>
          <w:fldChar w:fldCharType="separate"/>
        </w:r>
        <w:r w:rsidR="00AB3C52">
          <w:rPr>
            <w:noProof/>
            <w:webHidden/>
          </w:rPr>
          <w:t>16</w:t>
        </w:r>
        <w:r w:rsidR="00AB3C52">
          <w:rPr>
            <w:noProof/>
            <w:webHidden/>
          </w:rPr>
          <w:fldChar w:fldCharType="end"/>
        </w:r>
      </w:hyperlink>
    </w:p>
    <w:p w14:paraId="7D1667B4" w14:textId="654D1367" w:rsidR="00AB3C52" w:rsidRDefault="00000000">
      <w:pPr>
        <w:pStyle w:val="TOC1"/>
        <w:tabs>
          <w:tab w:val="right" w:leader="dot" w:pos="9350"/>
        </w:tabs>
        <w:rPr>
          <w:rFonts w:asciiTheme="minorHAnsi" w:eastAsiaTheme="minorEastAsia" w:hAnsiTheme="minorHAnsi" w:cstheme="minorBidi"/>
          <w:noProof/>
          <w:sz w:val="22"/>
          <w:szCs w:val="22"/>
        </w:rPr>
      </w:pPr>
      <w:hyperlink w:anchor="_Toc106109215" w:history="1">
        <w:r w:rsidR="00AB3C52" w:rsidRPr="00996748">
          <w:rPr>
            <w:rStyle w:val="Hyperlink"/>
            <w:noProof/>
          </w:rPr>
          <w:t>Appendix A. Acknowledgments</w:t>
        </w:r>
        <w:r w:rsidR="00AB3C52">
          <w:rPr>
            <w:noProof/>
            <w:webHidden/>
          </w:rPr>
          <w:tab/>
        </w:r>
        <w:r w:rsidR="00AB3C52">
          <w:rPr>
            <w:noProof/>
            <w:webHidden/>
          </w:rPr>
          <w:fldChar w:fldCharType="begin"/>
        </w:r>
        <w:r w:rsidR="00AB3C52">
          <w:rPr>
            <w:noProof/>
            <w:webHidden/>
          </w:rPr>
          <w:instrText xml:space="preserve"> PAGEREF _Toc106109215 \h </w:instrText>
        </w:r>
        <w:r w:rsidR="00AB3C52">
          <w:rPr>
            <w:noProof/>
            <w:webHidden/>
          </w:rPr>
        </w:r>
        <w:r w:rsidR="00AB3C52">
          <w:rPr>
            <w:noProof/>
            <w:webHidden/>
          </w:rPr>
          <w:fldChar w:fldCharType="separate"/>
        </w:r>
        <w:r w:rsidR="00AB3C52">
          <w:rPr>
            <w:noProof/>
            <w:webHidden/>
          </w:rPr>
          <w:t>17</w:t>
        </w:r>
        <w:r w:rsidR="00AB3C52">
          <w:rPr>
            <w:noProof/>
            <w:webHidden/>
          </w:rPr>
          <w:fldChar w:fldCharType="end"/>
        </w:r>
      </w:hyperlink>
    </w:p>
    <w:p w14:paraId="5F9570E1" w14:textId="58F422AB" w:rsidR="00AB3C52" w:rsidRDefault="00000000">
      <w:pPr>
        <w:pStyle w:val="TOC1"/>
        <w:tabs>
          <w:tab w:val="right" w:leader="dot" w:pos="9350"/>
        </w:tabs>
        <w:rPr>
          <w:rFonts w:asciiTheme="minorHAnsi" w:eastAsiaTheme="minorEastAsia" w:hAnsiTheme="minorHAnsi" w:cstheme="minorBidi"/>
          <w:noProof/>
          <w:sz w:val="22"/>
          <w:szCs w:val="22"/>
        </w:rPr>
      </w:pPr>
      <w:hyperlink w:anchor="_Toc106109216" w:history="1">
        <w:r w:rsidR="00AB3C52" w:rsidRPr="00996748">
          <w:rPr>
            <w:rStyle w:val="Hyperlink"/>
            <w:noProof/>
          </w:rPr>
          <w:t>Appendix B. (Informative) Example Implementation</w:t>
        </w:r>
        <w:r w:rsidR="00AB3C52">
          <w:rPr>
            <w:noProof/>
            <w:webHidden/>
          </w:rPr>
          <w:tab/>
        </w:r>
        <w:r w:rsidR="00AB3C52">
          <w:rPr>
            <w:noProof/>
            <w:webHidden/>
          </w:rPr>
          <w:fldChar w:fldCharType="begin"/>
        </w:r>
        <w:r w:rsidR="00AB3C52">
          <w:rPr>
            <w:noProof/>
            <w:webHidden/>
          </w:rPr>
          <w:instrText xml:space="preserve"> PAGEREF _Toc106109216 \h </w:instrText>
        </w:r>
        <w:r w:rsidR="00AB3C52">
          <w:rPr>
            <w:noProof/>
            <w:webHidden/>
          </w:rPr>
        </w:r>
        <w:r w:rsidR="00AB3C52">
          <w:rPr>
            <w:noProof/>
            <w:webHidden/>
          </w:rPr>
          <w:fldChar w:fldCharType="separate"/>
        </w:r>
        <w:r w:rsidR="00AB3C52">
          <w:rPr>
            <w:noProof/>
            <w:webHidden/>
          </w:rPr>
          <w:t>18</w:t>
        </w:r>
        <w:r w:rsidR="00AB3C52">
          <w:rPr>
            <w:noProof/>
            <w:webHidden/>
          </w:rPr>
          <w:fldChar w:fldCharType="end"/>
        </w:r>
      </w:hyperlink>
    </w:p>
    <w:p w14:paraId="031857C3" w14:textId="4E8B5488" w:rsidR="00AB3C52" w:rsidRDefault="00000000">
      <w:pPr>
        <w:pStyle w:val="TOC1"/>
        <w:tabs>
          <w:tab w:val="right" w:leader="dot" w:pos="9350"/>
        </w:tabs>
        <w:rPr>
          <w:rFonts w:asciiTheme="minorHAnsi" w:eastAsiaTheme="minorEastAsia" w:hAnsiTheme="minorHAnsi" w:cstheme="minorBidi"/>
          <w:noProof/>
          <w:sz w:val="22"/>
          <w:szCs w:val="22"/>
        </w:rPr>
      </w:pPr>
      <w:hyperlink w:anchor="_Toc106109217" w:history="1">
        <w:r w:rsidR="00AB3C52" w:rsidRPr="00996748">
          <w:rPr>
            <w:rStyle w:val="Hyperlink"/>
            <w:noProof/>
          </w:rPr>
          <w:t>Appendix C. (Informative) Example Transmissions</w:t>
        </w:r>
        <w:r w:rsidR="00AB3C52">
          <w:rPr>
            <w:noProof/>
            <w:webHidden/>
          </w:rPr>
          <w:tab/>
        </w:r>
        <w:r w:rsidR="00AB3C52">
          <w:rPr>
            <w:noProof/>
            <w:webHidden/>
          </w:rPr>
          <w:fldChar w:fldCharType="begin"/>
        </w:r>
        <w:r w:rsidR="00AB3C52">
          <w:rPr>
            <w:noProof/>
            <w:webHidden/>
          </w:rPr>
          <w:instrText xml:space="preserve"> PAGEREF _Toc106109217 \h </w:instrText>
        </w:r>
        <w:r w:rsidR="00AB3C52">
          <w:rPr>
            <w:noProof/>
            <w:webHidden/>
          </w:rPr>
        </w:r>
        <w:r w:rsidR="00AB3C52">
          <w:rPr>
            <w:noProof/>
            <w:webHidden/>
          </w:rPr>
          <w:fldChar w:fldCharType="separate"/>
        </w:r>
        <w:r w:rsidR="00AB3C52">
          <w:rPr>
            <w:noProof/>
            <w:webHidden/>
          </w:rPr>
          <w:t>19</w:t>
        </w:r>
        <w:r w:rsidR="00AB3C52">
          <w:rPr>
            <w:noProof/>
            <w:webHidden/>
          </w:rPr>
          <w:fldChar w:fldCharType="end"/>
        </w:r>
      </w:hyperlink>
    </w:p>
    <w:p w14:paraId="57EB7628" w14:textId="2CCBE3CB"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18" w:history="1">
        <w:r w:rsidR="00AB3C52" w:rsidRPr="00996748">
          <w:rPr>
            <w:rStyle w:val="Hyperlink"/>
            <w:noProof/>
          </w:rPr>
          <w:t>C.1 Operation Invocation</w:t>
        </w:r>
        <w:r w:rsidR="00AB3C52">
          <w:rPr>
            <w:noProof/>
            <w:webHidden/>
          </w:rPr>
          <w:tab/>
        </w:r>
        <w:r w:rsidR="00AB3C52">
          <w:rPr>
            <w:noProof/>
            <w:webHidden/>
          </w:rPr>
          <w:fldChar w:fldCharType="begin"/>
        </w:r>
        <w:r w:rsidR="00AB3C52">
          <w:rPr>
            <w:noProof/>
            <w:webHidden/>
          </w:rPr>
          <w:instrText xml:space="preserve"> PAGEREF _Toc106109218 \h </w:instrText>
        </w:r>
        <w:r w:rsidR="00AB3C52">
          <w:rPr>
            <w:noProof/>
            <w:webHidden/>
          </w:rPr>
        </w:r>
        <w:r w:rsidR="00AB3C52">
          <w:rPr>
            <w:noProof/>
            <w:webHidden/>
          </w:rPr>
          <w:fldChar w:fldCharType="separate"/>
        </w:r>
        <w:r w:rsidR="00AB3C52">
          <w:rPr>
            <w:noProof/>
            <w:webHidden/>
          </w:rPr>
          <w:t>19</w:t>
        </w:r>
        <w:r w:rsidR="00AB3C52">
          <w:rPr>
            <w:noProof/>
            <w:webHidden/>
          </w:rPr>
          <w:fldChar w:fldCharType="end"/>
        </w:r>
      </w:hyperlink>
    </w:p>
    <w:p w14:paraId="7F20BDB6" w14:textId="44A83BE3"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19" w:history="1">
        <w:r w:rsidR="00AB3C52" w:rsidRPr="00996748">
          <w:rPr>
            <w:rStyle w:val="Hyperlink"/>
            <w:noProof/>
          </w:rPr>
          <w:t>C.2 Synchronous Response</w:t>
        </w:r>
        <w:r w:rsidR="00AB3C52">
          <w:rPr>
            <w:noProof/>
            <w:webHidden/>
          </w:rPr>
          <w:tab/>
        </w:r>
        <w:r w:rsidR="00AB3C52">
          <w:rPr>
            <w:noProof/>
            <w:webHidden/>
          </w:rPr>
          <w:fldChar w:fldCharType="begin"/>
        </w:r>
        <w:r w:rsidR="00AB3C52">
          <w:rPr>
            <w:noProof/>
            <w:webHidden/>
          </w:rPr>
          <w:instrText xml:space="preserve"> PAGEREF _Toc106109219 \h </w:instrText>
        </w:r>
        <w:r w:rsidR="00AB3C52">
          <w:rPr>
            <w:noProof/>
            <w:webHidden/>
          </w:rPr>
        </w:r>
        <w:r w:rsidR="00AB3C52">
          <w:rPr>
            <w:noProof/>
            <w:webHidden/>
          </w:rPr>
          <w:fldChar w:fldCharType="separate"/>
        </w:r>
        <w:r w:rsidR="00AB3C52">
          <w:rPr>
            <w:noProof/>
            <w:webHidden/>
          </w:rPr>
          <w:t>19</w:t>
        </w:r>
        <w:r w:rsidR="00AB3C52">
          <w:rPr>
            <w:noProof/>
            <w:webHidden/>
          </w:rPr>
          <w:fldChar w:fldCharType="end"/>
        </w:r>
      </w:hyperlink>
    </w:p>
    <w:p w14:paraId="261AF684" w14:textId="5CE4271C" w:rsidR="00AB3C52" w:rsidRDefault="00000000">
      <w:pPr>
        <w:pStyle w:val="TOC2"/>
        <w:tabs>
          <w:tab w:val="right" w:leader="dot" w:pos="9350"/>
        </w:tabs>
        <w:rPr>
          <w:rFonts w:asciiTheme="minorHAnsi" w:eastAsiaTheme="minorEastAsia" w:hAnsiTheme="minorHAnsi" w:cstheme="minorBidi"/>
          <w:noProof/>
          <w:sz w:val="22"/>
          <w:szCs w:val="22"/>
        </w:rPr>
      </w:pPr>
      <w:hyperlink w:anchor="_Toc106109220" w:history="1">
        <w:r w:rsidR="00AB3C52" w:rsidRPr="00996748">
          <w:rPr>
            <w:rStyle w:val="Hyperlink"/>
            <w:noProof/>
          </w:rPr>
          <w:t>C.3 Asynchronous Response</w:t>
        </w:r>
        <w:r w:rsidR="00AB3C52">
          <w:rPr>
            <w:noProof/>
            <w:webHidden/>
          </w:rPr>
          <w:tab/>
        </w:r>
        <w:r w:rsidR="00AB3C52">
          <w:rPr>
            <w:noProof/>
            <w:webHidden/>
          </w:rPr>
          <w:fldChar w:fldCharType="begin"/>
        </w:r>
        <w:r w:rsidR="00AB3C52">
          <w:rPr>
            <w:noProof/>
            <w:webHidden/>
          </w:rPr>
          <w:instrText xml:space="preserve"> PAGEREF _Toc106109220 \h </w:instrText>
        </w:r>
        <w:r w:rsidR="00AB3C52">
          <w:rPr>
            <w:noProof/>
            <w:webHidden/>
          </w:rPr>
        </w:r>
        <w:r w:rsidR="00AB3C52">
          <w:rPr>
            <w:noProof/>
            <w:webHidden/>
          </w:rPr>
          <w:fldChar w:fldCharType="separate"/>
        </w:r>
        <w:r w:rsidR="00AB3C52">
          <w:rPr>
            <w:noProof/>
            <w:webHidden/>
          </w:rPr>
          <w:t>20</w:t>
        </w:r>
        <w:r w:rsidR="00AB3C52">
          <w:rPr>
            <w:noProof/>
            <w:webHidden/>
          </w:rPr>
          <w:fldChar w:fldCharType="end"/>
        </w:r>
      </w:hyperlink>
    </w:p>
    <w:p w14:paraId="736FE21E" w14:textId="5AB6D463" w:rsidR="00AB3C52" w:rsidRDefault="00000000">
      <w:pPr>
        <w:pStyle w:val="TOC1"/>
        <w:tabs>
          <w:tab w:val="right" w:leader="dot" w:pos="9350"/>
        </w:tabs>
        <w:rPr>
          <w:rFonts w:asciiTheme="minorHAnsi" w:eastAsiaTheme="minorEastAsia" w:hAnsiTheme="minorHAnsi" w:cstheme="minorBidi"/>
          <w:noProof/>
          <w:sz w:val="22"/>
          <w:szCs w:val="22"/>
        </w:rPr>
      </w:pPr>
      <w:hyperlink w:anchor="_Toc106109221" w:history="1">
        <w:r w:rsidR="00AB3C52" w:rsidRPr="00996748">
          <w:rPr>
            <w:rStyle w:val="Hyperlink"/>
            <w:noProof/>
          </w:rPr>
          <w:t>Appendix D. Revision History</w:t>
        </w:r>
        <w:r w:rsidR="00AB3C52">
          <w:rPr>
            <w:noProof/>
            <w:webHidden/>
          </w:rPr>
          <w:tab/>
        </w:r>
        <w:r w:rsidR="00AB3C52">
          <w:rPr>
            <w:noProof/>
            <w:webHidden/>
          </w:rPr>
          <w:fldChar w:fldCharType="begin"/>
        </w:r>
        <w:r w:rsidR="00AB3C52">
          <w:rPr>
            <w:noProof/>
            <w:webHidden/>
          </w:rPr>
          <w:instrText xml:space="preserve"> PAGEREF _Toc106109221 \h </w:instrText>
        </w:r>
        <w:r w:rsidR="00AB3C52">
          <w:rPr>
            <w:noProof/>
            <w:webHidden/>
          </w:rPr>
        </w:r>
        <w:r w:rsidR="00AB3C52">
          <w:rPr>
            <w:noProof/>
            <w:webHidden/>
          </w:rPr>
          <w:fldChar w:fldCharType="separate"/>
        </w:r>
        <w:r w:rsidR="00AB3C52">
          <w:rPr>
            <w:noProof/>
            <w:webHidden/>
          </w:rPr>
          <w:t>21</w:t>
        </w:r>
        <w:r w:rsidR="00AB3C52">
          <w:rPr>
            <w:noProof/>
            <w:webHidden/>
          </w:rPr>
          <w:fldChar w:fldCharType="end"/>
        </w:r>
      </w:hyperlink>
    </w:p>
    <w:p w14:paraId="264293A2" w14:textId="12574244" w:rsidR="00AB3C52" w:rsidRDefault="00000000">
      <w:pPr>
        <w:pStyle w:val="TOC1"/>
        <w:tabs>
          <w:tab w:val="right" w:leader="dot" w:pos="9350"/>
        </w:tabs>
        <w:rPr>
          <w:rFonts w:asciiTheme="minorHAnsi" w:eastAsiaTheme="minorEastAsia" w:hAnsiTheme="minorHAnsi" w:cstheme="minorBidi"/>
          <w:noProof/>
          <w:sz w:val="22"/>
          <w:szCs w:val="22"/>
        </w:rPr>
      </w:pPr>
      <w:hyperlink w:anchor="_Toc106109222" w:history="1">
        <w:r w:rsidR="00AB3C52" w:rsidRPr="00996748">
          <w:rPr>
            <w:rStyle w:val="Hyperlink"/>
            <w:noProof/>
          </w:rPr>
          <w:t>Appendix E. Notices</w:t>
        </w:r>
        <w:r w:rsidR="00AB3C52">
          <w:rPr>
            <w:noProof/>
            <w:webHidden/>
          </w:rPr>
          <w:tab/>
        </w:r>
        <w:r w:rsidR="00AB3C52">
          <w:rPr>
            <w:noProof/>
            <w:webHidden/>
          </w:rPr>
          <w:fldChar w:fldCharType="begin"/>
        </w:r>
        <w:r w:rsidR="00AB3C52">
          <w:rPr>
            <w:noProof/>
            <w:webHidden/>
          </w:rPr>
          <w:instrText xml:space="preserve"> PAGEREF _Toc106109222 \h </w:instrText>
        </w:r>
        <w:r w:rsidR="00AB3C52">
          <w:rPr>
            <w:noProof/>
            <w:webHidden/>
          </w:rPr>
        </w:r>
        <w:r w:rsidR="00AB3C52">
          <w:rPr>
            <w:noProof/>
            <w:webHidden/>
          </w:rPr>
          <w:fldChar w:fldCharType="separate"/>
        </w:r>
        <w:r w:rsidR="00AB3C52">
          <w:rPr>
            <w:noProof/>
            <w:webHidden/>
          </w:rPr>
          <w:t>22</w:t>
        </w:r>
        <w:r w:rsidR="00AB3C52">
          <w:rPr>
            <w:noProof/>
            <w:webHidden/>
          </w:rPr>
          <w:fldChar w:fldCharType="end"/>
        </w:r>
      </w:hyperlink>
    </w:p>
    <w:p w14:paraId="672B9E89" w14:textId="632675B5"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46"/>
          <w:footerReference w:type="default" r:id="rId47"/>
          <w:footerReference w:type="first" r:id="rId48"/>
          <w:pgSz w:w="12240" w:h="15840" w:code="1"/>
          <w:pgMar w:top="1440" w:right="1440" w:bottom="720" w:left="1440" w:header="720" w:footer="508" w:gutter="0"/>
          <w:cols w:space="720"/>
          <w:docGrid w:linePitch="360"/>
        </w:sectPr>
      </w:pPr>
    </w:p>
    <w:p w14:paraId="6EC6008A" w14:textId="77777777" w:rsidR="00E94CF7" w:rsidRPr="00C52EFC" w:rsidRDefault="00E94CF7" w:rsidP="00011561">
      <w:pPr>
        <w:pStyle w:val="Heading1"/>
        <w:numPr>
          <w:ilvl w:val="0"/>
          <w:numId w:val="2"/>
        </w:numPr>
      </w:pPr>
      <w:bookmarkStart w:id="2" w:name="_Toc456345845"/>
      <w:bookmarkStart w:id="3" w:name="_Toc508874930"/>
      <w:bookmarkStart w:id="4" w:name="_Toc3194340"/>
      <w:bookmarkStart w:id="5" w:name="_Ref6250756"/>
      <w:bookmarkStart w:id="6" w:name="_Toc106109180"/>
      <w:r>
        <w:lastRenderedPageBreak/>
        <w:t>Introduction</w:t>
      </w:r>
      <w:bookmarkEnd w:id="2"/>
      <w:bookmarkEnd w:id="3"/>
      <w:bookmarkEnd w:id="4"/>
      <w:bookmarkEnd w:id="5"/>
      <w:bookmarkEnd w:id="6"/>
    </w:p>
    <w:p w14:paraId="3D0F97B5" w14:textId="63DE8245" w:rsidR="00E94CF7" w:rsidRDefault="00E94CF7" w:rsidP="00E94CF7">
      <w:pPr>
        <w:rPr>
          <w:rFonts w:cs="Arial"/>
          <w:szCs w:val="20"/>
        </w:rPr>
      </w:pPr>
      <w:bookmarkStart w:id="7" w:name="_Toc485123858"/>
      <w:bookmarkStart w:id="8" w:name="_Toc85472893"/>
      <w:bookmarkStart w:id="9" w:name="_Toc287332007"/>
      <w:r w:rsidRPr="008E6E46">
        <w:t>This document defines a Service Interaction Pro</w:t>
      </w:r>
      <w:r>
        <w:t>file, as called for in section 7</w:t>
      </w:r>
      <w:r w:rsidRPr="008E6E46">
        <w:t xml:space="preserve"> of </w:t>
      </w:r>
      <w:hyperlink w:anchor="ECF50" w:history="1">
        <w:r w:rsidRPr="00FD00EC">
          <w:rPr>
            <w:rStyle w:val="ReferenceChar"/>
          </w:rPr>
          <w:t xml:space="preserve">[ECF </w:t>
        </w:r>
        <w:r w:rsidR="00A20683">
          <w:rPr>
            <w:rStyle w:val="ReferenceChar"/>
          </w:rPr>
          <w:t>5.01</w:t>
        </w:r>
        <w:r w:rsidRPr="00FD00EC">
          <w:rPr>
            <w:rStyle w:val="ReferenceChar"/>
          </w:rPr>
          <w:t>]</w:t>
        </w:r>
      </w:hyperlink>
      <w:r w:rsidRPr="008E6E46">
        <w:t>.  The purpose of the Web Services Service Interaction Profile is to provide a web service-based system in conformance with the WS-I Basic Profile 1.1 (</w:t>
      </w:r>
      <w:hyperlink w:anchor="WSIBP11" w:history="1">
        <w:r w:rsidRPr="00FD00EC">
          <w:rPr>
            <w:rStyle w:val="ReferenceChar"/>
          </w:rPr>
          <w:t>[WS-I BP 1.1</w:t>
        </w:r>
        <w:r w:rsidRPr="0021184E">
          <w:rPr>
            <w:rStyle w:val="Hyperlink"/>
          </w:rPr>
          <w:t>]</w:t>
        </w:r>
      </w:hyperlink>
      <w:r>
        <w:t>) and Basic Security Profile 1.1</w:t>
      </w:r>
      <w:r w:rsidRPr="008E6E46">
        <w:t xml:space="preserve"> (</w:t>
      </w:r>
      <w:hyperlink w:anchor="WSIBSP11" w:history="1">
        <w:r w:rsidRPr="00FD00EC">
          <w:rPr>
            <w:rStyle w:val="ReferenceChar"/>
          </w:rPr>
          <w:t>[WS-I BSP 1.1</w:t>
        </w:r>
        <w:r w:rsidRPr="0021184E">
          <w:rPr>
            <w:rStyle w:val="Hyperlink"/>
          </w:rPr>
          <w:t>]</w:t>
        </w:r>
      </w:hyperlink>
      <w:r w:rsidRPr="008E6E46">
        <w:t xml:space="preserve">) for use with the </w:t>
      </w:r>
      <w:hyperlink w:anchor="ECF50" w:history="1">
        <w:r w:rsidRPr="00FD00EC">
          <w:rPr>
            <w:rStyle w:val="ReferenceChar"/>
          </w:rPr>
          <w:t xml:space="preserve">[ECF </w:t>
        </w:r>
        <w:r w:rsidR="00A20683">
          <w:rPr>
            <w:rStyle w:val="ReferenceChar"/>
          </w:rPr>
          <w:t>5.01</w:t>
        </w:r>
        <w:r w:rsidRPr="00FD00EC">
          <w:rPr>
            <w:rStyle w:val="ReferenceChar"/>
          </w:rPr>
          <w:t>]</w:t>
        </w:r>
      </w:hyperlink>
      <w:r w:rsidRPr="008E6E46">
        <w:t xml:space="preserve"> specification.  This version </w:t>
      </w:r>
      <w:r>
        <w:t xml:space="preserve">adds support for bulk filings. </w:t>
      </w:r>
      <w:r w:rsidR="008C178D">
        <w:t>I</w:t>
      </w:r>
      <w:r>
        <w:t xml:space="preserve">mproves security support for tokens, attachments, and rights management through inclusion of WS-Security 1.1 </w:t>
      </w:r>
      <w:r w:rsidRPr="00E75908">
        <w:t>and adds supports for message splitting and assembly through inclusion of WS-Reliable Messaging 1.</w:t>
      </w:r>
      <w:r w:rsidRPr="00DE7000">
        <w:t>1</w:t>
      </w:r>
      <w:r>
        <w:t xml:space="preserve"> (</w:t>
      </w:r>
      <w:hyperlink w:anchor="WSRM11" w:history="1">
        <w:r w:rsidRPr="00C13A48">
          <w:rPr>
            <w:rStyle w:val="ReferenceChar"/>
          </w:rPr>
          <w:t>[WSRM 1.1]</w:t>
        </w:r>
      </w:hyperlink>
      <w:r>
        <w:t>)</w:t>
      </w:r>
      <w:r w:rsidRPr="00E75908">
        <w:t>.</w:t>
      </w:r>
      <w:r w:rsidRPr="00BD6108">
        <w:t xml:space="preserve">  </w:t>
      </w:r>
      <w:r w:rsidRPr="00BD6108">
        <w:rPr>
          <w:rFonts w:cs="Arial"/>
          <w:szCs w:val="20"/>
        </w:rPr>
        <w:t>This specification requires a</w:t>
      </w:r>
      <w:r w:rsidRPr="00DE7000">
        <w:rPr>
          <w:rFonts w:cs="Arial"/>
          <w:szCs w:val="20"/>
        </w:rPr>
        <w:t>n active network connection between the sending and receiving MDEs.</w:t>
      </w:r>
    </w:p>
    <w:p w14:paraId="1A3BD20C" w14:textId="6A38765E" w:rsidR="00E94CF7" w:rsidRDefault="00E94CF7" w:rsidP="00011561">
      <w:pPr>
        <w:pStyle w:val="Heading2"/>
        <w:numPr>
          <w:ilvl w:val="1"/>
          <w:numId w:val="2"/>
        </w:numPr>
      </w:pPr>
      <w:bookmarkStart w:id="10" w:name="_Toc475199481"/>
      <w:bookmarkStart w:id="11" w:name="_Toc508874931"/>
      <w:bookmarkStart w:id="12" w:name="_Toc3194341"/>
      <w:bookmarkStart w:id="13" w:name="_Toc106109181"/>
      <w:r>
        <w:t xml:space="preserve">Relationship to ECF </w:t>
      </w:r>
      <w:r w:rsidR="00A20683">
        <w:t>5.01</w:t>
      </w:r>
      <w:r>
        <w:t xml:space="preserve"> Specification</w:t>
      </w:r>
      <w:bookmarkEnd w:id="10"/>
      <w:bookmarkEnd w:id="11"/>
      <w:bookmarkEnd w:id="12"/>
      <w:bookmarkEnd w:id="13"/>
    </w:p>
    <w:p w14:paraId="03F5E14B" w14:textId="163B0E4E" w:rsidR="00E94CF7" w:rsidRPr="00773920" w:rsidRDefault="00E94CF7" w:rsidP="00E94CF7">
      <w:r w:rsidRPr="00773920">
        <w:t xml:space="preserve">The </w:t>
      </w:r>
      <w:r>
        <w:t xml:space="preserve">ECF </w:t>
      </w:r>
      <w:r w:rsidR="00A20683">
        <w:t>5.01</w:t>
      </w:r>
      <w:r w:rsidRPr="00773920">
        <w:t xml:space="preserve"> specification describes the technical architecture and the functional features of an electronic court filing system, that is, features needed to accomplish electronic filing in a court, pointing out both normative (required) and non-normative (optional) business processes it supports. The non-functional requirements associated with electronic filing transactions, and actions and services needed to accomplish the transactions, such as network structures and security infrastructures, are defined in related specifications, namely:</w:t>
      </w:r>
    </w:p>
    <w:p w14:paraId="0AD09FF0" w14:textId="77777777" w:rsidR="00E94CF7" w:rsidRPr="00773920" w:rsidRDefault="00E94CF7" w:rsidP="00E94CF7">
      <w:pPr>
        <w:pStyle w:val="ListBullet"/>
      </w:pPr>
      <w:r w:rsidRPr="00773920">
        <w:t>Service interaction profile specifications defining communications infrastructures within which electronic filing transactions can take place.</w:t>
      </w:r>
    </w:p>
    <w:p w14:paraId="00947BAE" w14:textId="77777777" w:rsidR="00E94CF7" w:rsidRPr="00773920" w:rsidRDefault="00E94CF7" w:rsidP="00E94CF7">
      <w:pPr>
        <w:pStyle w:val="ListBullet"/>
      </w:pPr>
      <w:r w:rsidRPr="00773920">
        <w:t>Document signature profile specifications that define mechanisms for stating or proving that a person signed a particular document.</w:t>
      </w:r>
    </w:p>
    <w:p w14:paraId="5B596C3F" w14:textId="326D5AF2" w:rsidR="00E94CF7" w:rsidRDefault="00E94CF7" w:rsidP="00E94CF7">
      <w:r w:rsidRPr="00773920">
        <w:rPr>
          <w:rFonts w:cs="Arial"/>
          <w:szCs w:val="20"/>
        </w:rPr>
        <w:t xml:space="preserve">This specification represents an </w:t>
      </w:r>
      <w:r>
        <w:rPr>
          <w:rFonts w:cs="Arial"/>
          <w:szCs w:val="20"/>
        </w:rPr>
        <w:t xml:space="preserve">ECF </w:t>
      </w:r>
      <w:r w:rsidR="00A20683">
        <w:rPr>
          <w:rFonts w:cs="Arial"/>
          <w:szCs w:val="20"/>
        </w:rPr>
        <w:t>5.01</w:t>
      </w:r>
      <w:r w:rsidRPr="00773920">
        <w:rPr>
          <w:rFonts w:cs="Arial"/>
          <w:szCs w:val="20"/>
        </w:rPr>
        <w:t xml:space="preserve"> service interaction profile based on web-services.  It is intended for implementation in conjunction with the </w:t>
      </w:r>
      <w:r>
        <w:rPr>
          <w:rFonts w:cs="Arial"/>
          <w:szCs w:val="20"/>
        </w:rPr>
        <w:t xml:space="preserve">ECF </w:t>
      </w:r>
      <w:r w:rsidR="00A20683">
        <w:rPr>
          <w:rFonts w:cs="Arial"/>
          <w:szCs w:val="20"/>
        </w:rPr>
        <w:t>5.01</w:t>
      </w:r>
      <w:r w:rsidRPr="00773920">
        <w:rPr>
          <w:rFonts w:cs="Arial"/>
          <w:szCs w:val="20"/>
        </w:rPr>
        <w:t xml:space="preserve"> specification and at least one </w:t>
      </w:r>
      <w:r>
        <w:rPr>
          <w:rFonts w:cs="Arial"/>
          <w:szCs w:val="20"/>
        </w:rPr>
        <w:t xml:space="preserve">ECF </w:t>
      </w:r>
      <w:r w:rsidR="00A20683">
        <w:rPr>
          <w:rFonts w:cs="Arial"/>
          <w:szCs w:val="20"/>
        </w:rPr>
        <w:t>5.01</w:t>
      </w:r>
      <w:r w:rsidRPr="00773920">
        <w:rPr>
          <w:rFonts w:cs="Arial"/>
          <w:szCs w:val="20"/>
        </w:rPr>
        <w:t xml:space="preserve"> document signature profile specification.  Specifically, in this service interaction profile, the implementation details for each of the Major Design Elements (MDEs), operations, and messages defined in the </w:t>
      </w:r>
      <w:r>
        <w:rPr>
          <w:rFonts w:cs="Arial"/>
          <w:szCs w:val="20"/>
        </w:rPr>
        <w:t xml:space="preserve">ECF </w:t>
      </w:r>
      <w:r w:rsidR="00A20683">
        <w:rPr>
          <w:rFonts w:cs="Arial"/>
          <w:szCs w:val="20"/>
        </w:rPr>
        <w:t>5.01</w:t>
      </w:r>
      <w:r w:rsidRPr="00773920">
        <w:rPr>
          <w:rFonts w:cs="Arial"/>
          <w:szCs w:val="20"/>
        </w:rPr>
        <w:t xml:space="preserve"> specification, are defined in Web Services Description Language (WSDL).</w:t>
      </w:r>
    </w:p>
    <w:p w14:paraId="109A82E9" w14:textId="77777777" w:rsidR="00E94CF7" w:rsidRDefault="00E94CF7" w:rsidP="00011561">
      <w:pPr>
        <w:pStyle w:val="Heading2"/>
        <w:numPr>
          <w:ilvl w:val="1"/>
          <w:numId w:val="2"/>
        </w:numPr>
      </w:pPr>
      <w:bookmarkStart w:id="14" w:name="_Toc475199482"/>
      <w:bookmarkStart w:id="15" w:name="_Toc508874932"/>
      <w:bookmarkStart w:id="16" w:name="_Toc3194342"/>
      <w:bookmarkStart w:id="17" w:name="_Toc106109182"/>
      <w:r>
        <w:t>Relationship to other XML Specifications</w:t>
      </w:r>
      <w:bookmarkEnd w:id="14"/>
      <w:bookmarkEnd w:id="15"/>
      <w:bookmarkEnd w:id="16"/>
      <w:bookmarkEnd w:id="17"/>
    </w:p>
    <w:p w14:paraId="129CD14E" w14:textId="3CA8F2CC" w:rsidR="00E94CF7" w:rsidRPr="00773920" w:rsidRDefault="00E94CF7" w:rsidP="00E94CF7">
      <w:r w:rsidRPr="00773920">
        <w:t xml:space="preserve">Consistent with the </w:t>
      </w:r>
      <w:r>
        <w:t xml:space="preserve">ECF </w:t>
      </w:r>
      <w:r w:rsidR="00A20683">
        <w:t>5.01</w:t>
      </w:r>
      <w:r w:rsidRPr="00773920">
        <w:t xml:space="preserve"> principle of leveraging other existing, non-proprietary XML specifications wherever possible, this service interaction profile specification leverages previous specifications for web services messaging and security including the following:</w:t>
      </w:r>
    </w:p>
    <w:p w14:paraId="25165AB4" w14:textId="77777777" w:rsidR="00E94CF7" w:rsidRPr="00773920" w:rsidRDefault="00E94CF7" w:rsidP="00E94CF7">
      <w:pPr>
        <w:pStyle w:val="ListBullet"/>
      </w:pPr>
      <w:r w:rsidRPr="00773920">
        <w:t>W3C XML Schema 1.0</w:t>
      </w:r>
      <w:r>
        <w:t xml:space="preserve"> </w:t>
      </w:r>
      <w:r w:rsidRPr="00FD00EC">
        <w:rPr>
          <w:rStyle w:val="ReferenceChar"/>
        </w:rPr>
        <w:t>([</w:t>
      </w:r>
      <w:hyperlink w:anchor="XMLSCHEMA111" w:history="1">
        <w:r w:rsidRPr="00FD00EC">
          <w:rPr>
            <w:rStyle w:val="ReferenceChar"/>
          </w:rPr>
          <w:t>XMLSCHEMA11-1</w:t>
        </w:r>
      </w:hyperlink>
      <w:r w:rsidRPr="00FD00EC">
        <w:rPr>
          <w:rStyle w:val="ReferenceChar"/>
        </w:rPr>
        <w:t xml:space="preserve">, </w:t>
      </w:r>
      <w:hyperlink w:anchor="XMLSCHEMA112" w:history="1">
        <w:r w:rsidRPr="00FD00EC">
          <w:rPr>
            <w:rStyle w:val="ReferenceChar"/>
          </w:rPr>
          <w:t>XMLSCHEMA11-2</w:t>
        </w:r>
      </w:hyperlink>
      <w:r w:rsidRPr="00FD00EC">
        <w:rPr>
          <w:rStyle w:val="ReferenceChar"/>
        </w:rPr>
        <w:t>]).</w:t>
      </w:r>
    </w:p>
    <w:p w14:paraId="65A27C29" w14:textId="77777777" w:rsidR="00E94CF7" w:rsidRPr="00773920" w:rsidRDefault="00E94CF7" w:rsidP="00E94CF7">
      <w:pPr>
        <w:pStyle w:val="ListBullet"/>
      </w:pPr>
      <w:r w:rsidRPr="00773920">
        <w:t>W3C Namespaces in XML</w:t>
      </w:r>
      <w:r>
        <w:t xml:space="preserve"> (</w:t>
      </w:r>
      <w:hyperlink w:anchor="XMLNAMES" w:history="1">
        <w:r w:rsidRPr="00FD00EC">
          <w:rPr>
            <w:rStyle w:val="ReferenceChar"/>
          </w:rPr>
          <w:t>[XML-NAMES]</w:t>
        </w:r>
      </w:hyperlink>
      <w:r>
        <w:rPr>
          <w:rStyle w:val="Refterm"/>
        </w:rPr>
        <w:t>).</w:t>
      </w:r>
    </w:p>
    <w:p w14:paraId="258229C1" w14:textId="77777777" w:rsidR="00E94CF7" w:rsidRPr="00773920" w:rsidRDefault="00E94CF7" w:rsidP="00E94CF7">
      <w:pPr>
        <w:pStyle w:val="ListBullet"/>
      </w:pPr>
      <w:r w:rsidRPr="00773920">
        <w:t>W3C Simple Object Access Protocol (SOAP) 1.1</w:t>
      </w:r>
      <w:r>
        <w:t xml:space="preserve"> (</w:t>
      </w:r>
      <w:hyperlink w:anchor="SOAP11" w:history="1">
        <w:r w:rsidRPr="00C13A48">
          <w:rPr>
            <w:rStyle w:val="ReferenceChar"/>
          </w:rPr>
          <w:t>[SOAP 1.1]</w:t>
        </w:r>
      </w:hyperlink>
      <w:r>
        <w:rPr>
          <w:rStyle w:val="Refterm"/>
        </w:rPr>
        <w:t>).</w:t>
      </w:r>
    </w:p>
    <w:p w14:paraId="0D88AA6E" w14:textId="77777777" w:rsidR="00E94CF7" w:rsidRPr="00773920" w:rsidRDefault="00E94CF7" w:rsidP="00E94CF7">
      <w:pPr>
        <w:pStyle w:val="ListBullet"/>
      </w:pPr>
      <w:r w:rsidRPr="00773920">
        <w:t>W3C Web WSDL 1.1</w:t>
      </w:r>
      <w:r>
        <w:t xml:space="preserve"> (</w:t>
      </w:r>
      <w:hyperlink w:anchor="WSDL11" w:history="1">
        <w:r w:rsidRPr="00FD00EC">
          <w:rPr>
            <w:rStyle w:val="ReferenceChar"/>
          </w:rPr>
          <w:t>[WSDL 1.1]</w:t>
        </w:r>
      </w:hyperlink>
      <w:r w:rsidRPr="00BA6AC0">
        <w:rPr>
          <w:rStyle w:val="Refterm"/>
        </w:rPr>
        <w:t>).</w:t>
      </w:r>
    </w:p>
    <w:p w14:paraId="4EFF0538" w14:textId="77777777" w:rsidR="00E94CF7" w:rsidRPr="00773920" w:rsidRDefault="00E94CF7" w:rsidP="00E94CF7">
      <w:pPr>
        <w:pStyle w:val="ListBullet"/>
        <w:rPr>
          <w:rStyle w:val="HTMLCite"/>
          <w:i w:val="0"/>
          <w:iCs w:val="0"/>
        </w:rPr>
      </w:pPr>
      <w:bookmarkStart w:id="18" w:name="_Toc118812052"/>
      <w:r w:rsidRPr="00773920">
        <w:t>W3C X</w:t>
      </w:r>
      <w:r w:rsidRPr="00773920">
        <w:rPr>
          <w:rStyle w:val="HTMLCite"/>
        </w:rPr>
        <w:t>ML-Signature Syntax and Processing</w:t>
      </w:r>
      <w:bookmarkEnd w:id="18"/>
      <w:r>
        <w:rPr>
          <w:rStyle w:val="HTMLCite"/>
        </w:rPr>
        <w:t xml:space="preserve"> (</w:t>
      </w:r>
      <w:hyperlink w:anchor="XMLDSIGCORE1" w:history="1">
        <w:r w:rsidRPr="00FD00EC">
          <w:rPr>
            <w:rStyle w:val="ReferenceChar"/>
          </w:rPr>
          <w:t>[XMLDSIG-CORE1]</w:t>
        </w:r>
      </w:hyperlink>
      <w:r w:rsidRPr="00BA6AC0">
        <w:rPr>
          <w:rStyle w:val="Refterm"/>
        </w:rPr>
        <w:t>)</w:t>
      </w:r>
      <w:r>
        <w:rPr>
          <w:rStyle w:val="Refterm"/>
        </w:rPr>
        <w:t>.</w:t>
      </w:r>
    </w:p>
    <w:p w14:paraId="28780538" w14:textId="77777777" w:rsidR="00E94CF7" w:rsidRPr="00773920" w:rsidRDefault="00E94CF7" w:rsidP="00E94CF7">
      <w:pPr>
        <w:pStyle w:val="ListBullet"/>
        <w:rPr>
          <w:rStyle w:val="HTMLCite"/>
          <w:i w:val="0"/>
          <w:iCs w:val="0"/>
        </w:rPr>
      </w:pPr>
      <w:r w:rsidRPr="00773920">
        <w:rPr>
          <w:rStyle w:val="HTMLCite"/>
        </w:rPr>
        <w:t>W3C SOAP 1.1 Binding for MTOM 1.0</w:t>
      </w:r>
      <w:r>
        <w:rPr>
          <w:rStyle w:val="HTMLCite"/>
        </w:rPr>
        <w:t xml:space="preserve"> </w:t>
      </w:r>
      <w:r w:rsidRPr="00FD00EC">
        <w:rPr>
          <w:rStyle w:val="ReferenceChar"/>
        </w:rPr>
        <w:t>(</w:t>
      </w:r>
      <w:hyperlink w:anchor="SOAPMTOM10" w:history="1">
        <w:r w:rsidRPr="00FD00EC">
          <w:rPr>
            <w:rStyle w:val="ReferenceChar"/>
          </w:rPr>
          <w:t>[SOAP MTOM 1.0]</w:t>
        </w:r>
      </w:hyperlink>
      <w:r>
        <w:rPr>
          <w:rStyle w:val="HTMLCite"/>
        </w:rPr>
        <w:t>).</w:t>
      </w:r>
    </w:p>
    <w:p w14:paraId="1F6D00F3" w14:textId="77777777" w:rsidR="00E94CF7" w:rsidRPr="00773920" w:rsidRDefault="00E94CF7" w:rsidP="00E94CF7">
      <w:pPr>
        <w:pStyle w:val="ListBullet"/>
      </w:pPr>
      <w:r w:rsidRPr="00773920">
        <w:t>WS-I Basic Profile Version 1.1</w:t>
      </w:r>
      <w:r>
        <w:t xml:space="preserve"> </w:t>
      </w:r>
      <w:hyperlink w:anchor="WSIBP11" w:history="1">
        <w:r w:rsidRPr="00C73C47">
          <w:rPr>
            <w:rStyle w:val="Hyperlink"/>
          </w:rPr>
          <w:t>(</w:t>
        </w:r>
        <w:r w:rsidRPr="00FD00EC">
          <w:rPr>
            <w:rStyle w:val="ReferenceChar"/>
          </w:rPr>
          <w:t>[WS</w:t>
        </w:r>
        <w:r>
          <w:rPr>
            <w:rStyle w:val="ReferenceChar"/>
          </w:rPr>
          <w:t>-</w:t>
        </w:r>
        <w:r w:rsidRPr="00FD00EC">
          <w:rPr>
            <w:rStyle w:val="ReferenceChar"/>
          </w:rPr>
          <w:t>I BP 1.1]</w:t>
        </w:r>
      </w:hyperlink>
      <w:r>
        <w:t>).</w:t>
      </w:r>
    </w:p>
    <w:p w14:paraId="33CA2852" w14:textId="77777777" w:rsidR="00E94CF7" w:rsidRDefault="00E94CF7" w:rsidP="00E94CF7">
      <w:pPr>
        <w:pStyle w:val="ListBullet"/>
      </w:pPr>
      <w:r w:rsidRPr="00773920">
        <w:t>WS-I Ba</w:t>
      </w:r>
      <w:r>
        <w:t xml:space="preserve">sic Security Profile Version 1.1 </w:t>
      </w:r>
      <w:hyperlink w:anchor="WSIBSP11" w:history="1">
        <w:r>
          <w:rPr>
            <w:rStyle w:val="Hyperlink"/>
          </w:rPr>
          <w:t>(</w:t>
        </w:r>
        <w:r w:rsidRPr="00FD00EC">
          <w:rPr>
            <w:rStyle w:val="ReferenceChar"/>
          </w:rPr>
          <w:t>[WS</w:t>
        </w:r>
        <w:r>
          <w:rPr>
            <w:rStyle w:val="ReferenceChar"/>
          </w:rPr>
          <w:t>-</w:t>
        </w:r>
        <w:r w:rsidRPr="00FD00EC">
          <w:rPr>
            <w:rStyle w:val="ReferenceChar"/>
          </w:rPr>
          <w:t>I BSP 1.1</w:t>
        </w:r>
        <w:r w:rsidRPr="00C13A48">
          <w:rPr>
            <w:rStyle w:val="ReferenceChar"/>
          </w:rPr>
          <w:t>]</w:t>
        </w:r>
      </w:hyperlink>
      <w:r>
        <w:t>)</w:t>
      </w:r>
      <w:r w:rsidRPr="00773920">
        <w:t>.</w:t>
      </w:r>
      <w:r>
        <w:t xml:space="preserve"> </w:t>
      </w:r>
    </w:p>
    <w:p w14:paraId="6D79948C" w14:textId="77777777" w:rsidR="00E94CF7" w:rsidRPr="00E75908" w:rsidRDefault="00E94CF7" w:rsidP="00E94CF7">
      <w:pPr>
        <w:pStyle w:val="ListBullet"/>
      </w:pPr>
      <w:r w:rsidRPr="00E75908">
        <w:t>OASIS WS-Reliable Messaging 1.</w:t>
      </w:r>
      <w:r w:rsidRPr="00DE7000">
        <w:t>1</w:t>
      </w:r>
      <w:r>
        <w:t xml:space="preserve"> (</w:t>
      </w:r>
      <w:hyperlink w:anchor="WSRM11" w:history="1">
        <w:r w:rsidRPr="00FD00EC">
          <w:rPr>
            <w:rStyle w:val="ReferenceChar"/>
          </w:rPr>
          <w:t>[WSRM 1.1]</w:t>
        </w:r>
      </w:hyperlink>
      <w:r>
        <w:rPr>
          <w:rStyle w:val="ReferenceChar"/>
        </w:rPr>
        <w:t>)</w:t>
      </w:r>
      <w:r w:rsidRPr="00E75908">
        <w:t>.</w:t>
      </w:r>
    </w:p>
    <w:p w14:paraId="6C44B8FD" w14:textId="77777777" w:rsidR="00E94CF7" w:rsidRPr="00773920" w:rsidRDefault="00E94CF7" w:rsidP="00E94CF7">
      <w:pPr>
        <w:pStyle w:val="ListBullet"/>
        <w:numPr>
          <w:ilvl w:val="0"/>
          <w:numId w:val="0"/>
        </w:numPr>
      </w:pPr>
    </w:p>
    <w:p w14:paraId="2379C51D" w14:textId="77777777" w:rsidR="00E94CF7" w:rsidRDefault="00E94CF7" w:rsidP="00E94CF7">
      <w:pPr>
        <w:pStyle w:val="ListBullet"/>
        <w:numPr>
          <w:ilvl w:val="0"/>
          <w:numId w:val="0"/>
        </w:numPr>
      </w:pPr>
      <w:r w:rsidRPr="00773920">
        <w:t>The use of each of these specifications is described below.</w:t>
      </w:r>
    </w:p>
    <w:p w14:paraId="118B9F1D" w14:textId="77777777" w:rsidR="00E94CF7" w:rsidRDefault="00E94CF7" w:rsidP="00011561">
      <w:pPr>
        <w:pStyle w:val="Heading3"/>
        <w:numPr>
          <w:ilvl w:val="2"/>
          <w:numId w:val="2"/>
        </w:numPr>
      </w:pPr>
      <w:bookmarkStart w:id="19" w:name="_Toc293585411"/>
      <w:bookmarkStart w:id="20" w:name="_Toc179103466"/>
      <w:bookmarkStart w:id="21" w:name="_Toc475199483"/>
      <w:bookmarkStart w:id="22" w:name="_Toc508874933"/>
      <w:bookmarkStart w:id="23" w:name="_Toc3194343"/>
      <w:bookmarkStart w:id="24" w:name="_Toc106109183"/>
      <w:r>
        <w:t>W3C XML Schema 1.0</w:t>
      </w:r>
      <w:bookmarkEnd w:id="19"/>
      <w:bookmarkEnd w:id="20"/>
      <w:bookmarkEnd w:id="21"/>
      <w:bookmarkEnd w:id="22"/>
      <w:bookmarkEnd w:id="23"/>
      <w:bookmarkEnd w:id="24"/>
      <w:r>
        <w:t xml:space="preserve"> </w:t>
      </w:r>
    </w:p>
    <w:p w14:paraId="3463CA24" w14:textId="77777777" w:rsidR="00E94CF7" w:rsidRPr="004E19A4" w:rsidRDefault="00E94CF7" w:rsidP="00E94CF7">
      <w:r w:rsidRPr="00761408">
        <w:t xml:space="preserve">The </w:t>
      </w:r>
      <w:r>
        <w:t>W3C XML Schema 1.0 (</w:t>
      </w:r>
      <w:r w:rsidRPr="00FD00EC">
        <w:rPr>
          <w:rStyle w:val="ReferenceChar"/>
        </w:rPr>
        <w:t>[</w:t>
      </w:r>
      <w:hyperlink w:anchor="XMLSCHEMA111" w:history="1">
        <w:r w:rsidRPr="00FD00EC">
          <w:rPr>
            <w:rStyle w:val="ReferenceChar"/>
          </w:rPr>
          <w:t>XMLSCHEMA11-1</w:t>
        </w:r>
      </w:hyperlink>
      <w:r w:rsidRPr="00FD00EC">
        <w:rPr>
          <w:rStyle w:val="ReferenceChar"/>
        </w:rPr>
        <w:t xml:space="preserve">, </w:t>
      </w:r>
      <w:hyperlink w:anchor="XMLSCHEMA112" w:history="1">
        <w:r w:rsidRPr="00FD00EC">
          <w:rPr>
            <w:rStyle w:val="ReferenceChar"/>
          </w:rPr>
          <w:t>XMLSCHEMA11-2</w:t>
        </w:r>
      </w:hyperlink>
      <w:r w:rsidRPr="00FD00EC">
        <w:rPr>
          <w:rStyle w:val="ReferenceChar"/>
        </w:rPr>
        <w:t>]</w:t>
      </w:r>
      <w:r w:rsidRPr="00FD00EC">
        <w:t>)</w:t>
      </w:r>
      <w:r w:rsidRPr="00FD00EC">
        <w:rPr>
          <w:rStyle w:val="ReferenceChar"/>
        </w:rPr>
        <w:t xml:space="preserve"> </w:t>
      </w:r>
      <w:r>
        <w:t xml:space="preserve">specification </w:t>
      </w:r>
      <w:r w:rsidRPr="00761408">
        <w:t xml:space="preserve">defines </w:t>
      </w:r>
      <w:r>
        <w:t xml:space="preserve">an application protocol for imposing constraints on the storage layout and logical structure of data objects </w:t>
      </w:r>
      <w:r>
        <w:lastRenderedPageBreak/>
        <w:t>using text tags or “markup.”  Compliance with the requirements of the XML Schema 1.0 specification is REQUIRED for compliance with this service interaction profile.</w:t>
      </w:r>
    </w:p>
    <w:p w14:paraId="734EA02A" w14:textId="77777777" w:rsidR="00E94CF7" w:rsidRDefault="00E94CF7" w:rsidP="00011561">
      <w:pPr>
        <w:pStyle w:val="Heading3"/>
        <w:numPr>
          <w:ilvl w:val="2"/>
          <w:numId w:val="2"/>
        </w:numPr>
      </w:pPr>
      <w:bookmarkStart w:id="25" w:name="_Toc293585412"/>
      <w:bookmarkStart w:id="26" w:name="_Toc179103467"/>
      <w:bookmarkStart w:id="27" w:name="_Toc475199484"/>
      <w:bookmarkStart w:id="28" w:name="_Toc508874934"/>
      <w:bookmarkStart w:id="29" w:name="_Toc3194344"/>
      <w:bookmarkStart w:id="30" w:name="_Toc106109184"/>
      <w:r>
        <w:t>W3C Namespaces in XML</w:t>
      </w:r>
      <w:bookmarkEnd w:id="25"/>
      <w:bookmarkEnd w:id="26"/>
      <w:bookmarkEnd w:id="27"/>
      <w:bookmarkEnd w:id="28"/>
      <w:bookmarkEnd w:id="29"/>
      <w:bookmarkEnd w:id="30"/>
    </w:p>
    <w:p w14:paraId="2A636A56" w14:textId="77777777" w:rsidR="00E94CF7" w:rsidRPr="00B01C39" w:rsidRDefault="00E94CF7" w:rsidP="00E94CF7">
      <w:r w:rsidRPr="00761408">
        <w:t xml:space="preserve">The </w:t>
      </w:r>
      <w:r>
        <w:t>W3C Namespaces in XML (</w:t>
      </w:r>
      <w:hyperlink w:anchor="XMLNAMES" w:history="1">
        <w:r w:rsidRPr="00FD00EC">
          <w:rPr>
            <w:rStyle w:val="ReferenceChar"/>
          </w:rPr>
          <w:t>[XML-NAMES]</w:t>
        </w:r>
      </w:hyperlink>
      <w:r>
        <w:rPr>
          <w:rStyle w:val="Refterm"/>
        </w:rPr>
        <w:t xml:space="preserve">) </w:t>
      </w:r>
      <w:r>
        <w:t>specification defines conventions for defining and referring to separate XML tags. Compliance with the requirements of the Namespaces in XML specification is REQUIRED for compliance with this service interaction profile.</w:t>
      </w:r>
    </w:p>
    <w:p w14:paraId="42F3417B" w14:textId="77777777" w:rsidR="00E94CF7" w:rsidRDefault="00E94CF7" w:rsidP="00011561">
      <w:pPr>
        <w:pStyle w:val="Heading3"/>
        <w:numPr>
          <w:ilvl w:val="2"/>
          <w:numId w:val="2"/>
        </w:numPr>
      </w:pPr>
      <w:bookmarkStart w:id="31" w:name="_Toc293585413"/>
      <w:bookmarkStart w:id="32" w:name="_Toc179103468"/>
      <w:bookmarkStart w:id="33" w:name="_Toc475199485"/>
      <w:bookmarkStart w:id="34" w:name="_Toc508874935"/>
      <w:bookmarkStart w:id="35" w:name="_Toc3194345"/>
      <w:bookmarkStart w:id="36" w:name="_Toc106109185"/>
      <w:r>
        <w:t>W3C Simple Object Access Protocol (SOAP) 1.1</w:t>
      </w:r>
      <w:bookmarkEnd w:id="31"/>
      <w:bookmarkEnd w:id="32"/>
      <w:bookmarkEnd w:id="33"/>
      <w:bookmarkEnd w:id="34"/>
      <w:bookmarkEnd w:id="35"/>
      <w:bookmarkEnd w:id="36"/>
    </w:p>
    <w:p w14:paraId="0923D62A" w14:textId="77777777" w:rsidR="00E94CF7" w:rsidRPr="004E19A4" w:rsidRDefault="00E94CF7" w:rsidP="00E94CF7">
      <w:r w:rsidRPr="00761408">
        <w:t xml:space="preserve">The </w:t>
      </w:r>
      <w:r>
        <w:t>W3C SOAP 1.1 (</w:t>
      </w:r>
      <w:hyperlink w:anchor="SOAP11" w:history="1">
        <w:r w:rsidRPr="00FD00EC">
          <w:rPr>
            <w:rStyle w:val="ReferenceChar"/>
          </w:rPr>
          <w:t>[SOAP 1.1]</w:t>
        </w:r>
      </w:hyperlink>
      <w:r>
        <w:rPr>
          <w:rStyle w:val="Refterm"/>
        </w:rPr>
        <w:t xml:space="preserve">) </w:t>
      </w:r>
      <w:r>
        <w:t xml:space="preserve">specification defines message exchange patterns and message structures for use with XML.  Compliance with the requirements of the </w:t>
      </w:r>
      <w:hyperlink w:anchor="SOAP11" w:history="1">
        <w:r w:rsidRPr="00FD00EC">
          <w:rPr>
            <w:rStyle w:val="ReferenceChar"/>
          </w:rPr>
          <w:t>[SOAP 1.1]</w:t>
        </w:r>
      </w:hyperlink>
      <w:r>
        <w:t xml:space="preserve"> specification is REQUIRED for compliance with this service interaction profile.</w:t>
      </w:r>
    </w:p>
    <w:p w14:paraId="3EDBD1DD" w14:textId="77777777" w:rsidR="00E94CF7" w:rsidRDefault="00E94CF7" w:rsidP="00011561">
      <w:pPr>
        <w:pStyle w:val="Heading3"/>
        <w:numPr>
          <w:ilvl w:val="2"/>
          <w:numId w:val="2"/>
        </w:numPr>
      </w:pPr>
      <w:bookmarkStart w:id="37" w:name="_Toc293585414"/>
      <w:bookmarkStart w:id="38" w:name="_Toc179103469"/>
      <w:bookmarkStart w:id="39" w:name="_Toc475199486"/>
      <w:bookmarkStart w:id="40" w:name="_Toc508874936"/>
      <w:bookmarkStart w:id="41" w:name="_Toc3194346"/>
      <w:bookmarkStart w:id="42" w:name="_Toc106109186"/>
      <w:r>
        <w:t>W3C Web Services Description Language (WSDL) 1.1</w:t>
      </w:r>
      <w:bookmarkEnd w:id="37"/>
      <w:bookmarkEnd w:id="38"/>
      <w:bookmarkEnd w:id="39"/>
      <w:bookmarkEnd w:id="40"/>
      <w:bookmarkEnd w:id="41"/>
      <w:bookmarkEnd w:id="42"/>
    </w:p>
    <w:p w14:paraId="120EE580" w14:textId="77777777" w:rsidR="00E94CF7" w:rsidRDefault="00E94CF7" w:rsidP="00E94CF7">
      <w:r>
        <w:t>The W3C WSDL</w:t>
      </w:r>
      <w:r w:rsidRPr="00B76B36">
        <w:t xml:space="preserve"> </w:t>
      </w:r>
      <w:r>
        <w:t>(</w:t>
      </w:r>
      <w:hyperlink w:anchor="WSDL11" w:history="1">
        <w:r w:rsidRPr="00FD00EC">
          <w:rPr>
            <w:rStyle w:val="ReferenceChar"/>
          </w:rPr>
          <w:t>[WSDL 1.1]</w:t>
        </w:r>
      </w:hyperlink>
      <w:r>
        <w:rPr>
          <w:rStyle w:val="Refterm"/>
        </w:rPr>
        <w:t xml:space="preserve">) </w:t>
      </w:r>
      <w:r>
        <w:t xml:space="preserve">specification </w:t>
      </w:r>
      <w:r w:rsidRPr="00B76B36">
        <w:t>enable</w:t>
      </w:r>
      <w:r>
        <w:t>s</w:t>
      </w:r>
      <w:r w:rsidRPr="00B76B36">
        <w:t xml:space="preserve"> </w:t>
      </w:r>
      <w:r>
        <w:t xml:space="preserve">the </w:t>
      </w:r>
      <w:r w:rsidRPr="00B76B36">
        <w:t>description of services as sets of endpoints operating on messages.</w:t>
      </w:r>
      <w:r>
        <w:t xml:space="preserve">  Compliance with the requirements of the </w:t>
      </w:r>
      <w:r w:rsidRPr="00FD00EC">
        <w:rPr>
          <w:rStyle w:val="ReferenceChar"/>
        </w:rPr>
        <w:t>[</w:t>
      </w:r>
      <w:hyperlink w:anchor="WSDL11" w:history="1">
        <w:r w:rsidRPr="00FD00EC">
          <w:rPr>
            <w:rStyle w:val="ReferenceChar"/>
          </w:rPr>
          <w:t>WSDL 1.1</w:t>
        </w:r>
      </w:hyperlink>
      <w:r w:rsidRPr="00FD00EC">
        <w:rPr>
          <w:rStyle w:val="ReferenceChar"/>
        </w:rPr>
        <w:t>]</w:t>
      </w:r>
      <w:r>
        <w:t xml:space="preserve"> specification is REQUIRED for compliance with this service interaction profile.</w:t>
      </w:r>
    </w:p>
    <w:p w14:paraId="60872DA6" w14:textId="77777777" w:rsidR="00E94CF7" w:rsidRDefault="00E94CF7" w:rsidP="00E94CF7">
      <w:r>
        <w:t xml:space="preserve">An MDE implementation MUST consist of a </w:t>
      </w:r>
      <w:hyperlink w:anchor="SOAP11" w:history="1">
        <w:r w:rsidRPr="00FD00EC">
          <w:rPr>
            <w:rStyle w:val="ReferenceChar"/>
          </w:rPr>
          <w:t>[SOAP 1.1]</w:t>
        </w:r>
      </w:hyperlink>
      <w:r>
        <w:rPr>
          <w:rStyle w:val="Refterm"/>
        </w:rPr>
        <w:t xml:space="preserve"> </w:t>
      </w:r>
      <w:r>
        <w:t>web service that implements the SOAP HTTP binding for that MDE’s portType from the corresponding WSDL definition file as follows:</w:t>
      </w:r>
    </w:p>
    <w:tbl>
      <w:tblPr>
        <w:tblW w:w="0" w:type="auto"/>
        <w:tblLook w:val="04A0" w:firstRow="1" w:lastRow="0" w:firstColumn="1" w:lastColumn="0" w:noHBand="0" w:noVBand="1"/>
      </w:tblPr>
      <w:tblGrid>
        <w:gridCol w:w="2245"/>
        <w:gridCol w:w="2970"/>
        <w:gridCol w:w="4135"/>
      </w:tblGrid>
      <w:tr w:rsidR="00E94CF7" w14:paraId="4B28E229" w14:textId="77777777" w:rsidTr="00E94CF7">
        <w:tc>
          <w:tcPr>
            <w:tcW w:w="2245" w:type="dxa"/>
          </w:tcPr>
          <w:p w14:paraId="3CEF2474" w14:textId="77777777" w:rsidR="00E94CF7" w:rsidRPr="00380E4E" w:rsidRDefault="00E94CF7" w:rsidP="00E94CF7">
            <w:pPr>
              <w:rPr>
                <w:b/>
              </w:rPr>
            </w:pPr>
            <w:r w:rsidRPr="00380E4E">
              <w:rPr>
                <w:b/>
              </w:rPr>
              <w:t>MDE</w:t>
            </w:r>
          </w:p>
        </w:tc>
        <w:tc>
          <w:tcPr>
            <w:tcW w:w="2970" w:type="dxa"/>
          </w:tcPr>
          <w:p w14:paraId="3D56463D" w14:textId="77777777" w:rsidR="00E94CF7" w:rsidRPr="00380E4E" w:rsidRDefault="00E94CF7" w:rsidP="00E94CF7">
            <w:pPr>
              <w:rPr>
                <w:b/>
              </w:rPr>
            </w:pPr>
            <w:r w:rsidRPr="00380E4E">
              <w:rPr>
                <w:b/>
              </w:rPr>
              <w:t>WSDL Definition (normative)</w:t>
            </w:r>
          </w:p>
        </w:tc>
        <w:tc>
          <w:tcPr>
            <w:tcW w:w="4135" w:type="dxa"/>
          </w:tcPr>
          <w:p w14:paraId="31D172AB" w14:textId="77777777" w:rsidR="00E94CF7" w:rsidRPr="00380E4E" w:rsidRDefault="00E94CF7" w:rsidP="00E94CF7">
            <w:pPr>
              <w:rPr>
                <w:b/>
              </w:rPr>
            </w:pPr>
            <w:r w:rsidRPr="00380E4E">
              <w:rPr>
                <w:b/>
              </w:rPr>
              <w:t>WSDL Implementation (non-normative)</w:t>
            </w:r>
          </w:p>
        </w:tc>
      </w:tr>
      <w:tr w:rsidR="00E94CF7" w14:paraId="5B1D138C" w14:textId="77777777" w:rsidTr="00E94CF7">
        <w:tc>
          <w:tcPr>
            <w:tcW w:w="2245" w:type="dxa"/>
          </w:tcPr>
          <w:p w14:paraId="7A792924" w14:textId="77777777" w:rsidR="00E94CF7" w:rsidRDefault="00E94CF7" w:rsidP="00E94CF7">
            <w:r>
              <w:t>CourtPolicy MDE</w:t>
            </w:r>
          </w:p>
        </w:tc>
        <w:tc>
          <w:tcPr>
            <w:tcW w:w="2970" w:type="dxa"/>
          </w:tcPr>
          <w:p w14:paraId="152C39A6" w14:textId="7B486276" w:rsidR="00E94CF7" w:rsidRDefault="00000000" w:rsidP="00E94CF7">
            <w:hyperlink r:id="rId49" w:history="1">
              <w:r w:rsidR="00E94CF7" w:rsidRPr="00A06734">
                <w:rPr>
                  <w:rStyle w:val="Hyperlink"/>
                </w:rPr>
                <w:t>CourtPolicyMDE.wsdl</w:t>
              </w:r>
            </w:hyperlink>
          </w:p>
        </w:tc>
        <w:tc>
          <w:tcPr>
            <w:tcW w:w="4135" w:type="dxa"/>
          </w:tcPr>
          <w:p w14:paraId="5CAC5A9D" w14:textId="69E9C7A7" w:rsidR="00E94CF7" w:rsidRDefault="00000000" w:rsidP="00E94CF7">
            <w:hyperlink r:id="rId50" w:history="1">
              <w:r w:rsidR="00E94CF7" w:rsidRPr="00380E4E">
                <w:rPr>
                  <w:rStyle w:val="Hyperlink"/>
                </w:rPr>
                <w:t>CourtPolicyMDEService-Example.wsdl</w:t>
              </w:r>
            </w:hyperlink>
          </w:p>
        </w:tc>
      </w:tr>
      <w:tr w:rsidR="00E94CF7" w14:paraId="3D5069E5" w14:textId="77777777" w:rsidTr="00E94CF7">
        <w:tc>
          <w:tcPr>
            <w:tcW w:w="2245" w:type="dxa"/>
          </w:tcPr>
          <w:p w14:paraId="0583CBE3" w14:textId="77777777" w:rsidR="00E94CF7" w:rsidRDefault="00E94CF7" w:rsidP="00E94CF7">
            <w:r>
              <w:t>CourtRecord MDE</w:t>
            </w:r>
          </w:p>
        </w:tc>
        <w:tc>
          <w:tcPr>
            <w:tcW w:w="2970" w:type="dxa"/>
          </w:tcPr>
          <w:p w14:paraId="2C3177C4" w14:textId="63EB9D77" w:rsidR="00E94CF7" w:rsidRDefault="00000000" w:rsidP="00E94CF7">
            <w:hyperlink r:id="rId51" w:history="1">
              <w:r w:rsidR="00E94CF7" w:rsidRPr="00A06734">
                <w:rPr>
                  <w:rStyle w:val="Hyperlink"/>
                </w:rPr>
                <w:t>CourtRecordMDE.wsdl</w:t>
              </w:r>
            </w:hyperlink>
          </w:p>
        </w:tc>
        <w:tc>
          <w:tcPr>
            <w:tcW w:w="4135" w:type="dxa"/>
          </w:tcPr>
          <w:p w14:paraId="00CC6BCE" w14:textId="44D77F49" w:rsidR="00E94CF7" w:rsidRDefault="00000000" w:rsidP="00E94CF7">
            <w:hyperlink r:id="rId52" w:history="1">
              <w:r w:rsidR="00E94CF7" w:rsidRPr="00380E4E">
                <w:rPr>
                  <w:rStyle w:val="Hyperlink"/>
                </w:rPr>
                <w:t>CourtRecordMDEService-Example.wsdl</w:t>
              </w:r>
            </w:hyperlink>
          </w:p>
        </w:tc>
      </w:tr>
      <w:tr w:rsidR="00E94CF7" w14:paraId="367A00C1" w14:textId="77777777" w:rsidTr="00E94CF7">
        <w:tc>
          <w:tcPr>
            <w:tcW w:w="2245" w:type="dxa"/>
          </w:tcPr>
          <w:p w14:paraId="50FB488A" w14:textId="77777777" w:rsidR="00E94CF7" w:rsidRDefault="00E94CF7" w:rsidP="00E94CF7">
            <w:r>
              <w:t>CourtScheduling MDE</w:t>
            </w:r>
          </w:p>
        </w:tc>
        <w:tc>
          <w:tcPr>
            <w:tcW w:w="2970" w:type="dxa"/>
          </w:tcPr>
          <w:p w14:paraId="531AACF9" w14:textId="7F148524" w:rsidR="00E94CF7" w:rsidRDefault="00000000" w:rsidP="00E94CF7">
            <w:hyperlink r:id="rId53" w:history="1">
              <w:r w:rsidR="00E94CF7" w:rsidRPr="00A06734">
                <w:rPr>
                  <w:rStyle w:val="Hyperlink"/>
                </w:rPr>
                <w:t>CourtSchedulingMDE.wsdl</w:t>
              </w:r>
            </w:hyperlink>
          </w:p>
        </w:tc>
        <w:tc>
          <w:tcPr>
            <w:tcW w:w="4135" w:type="dxa"/>
          </w:tcPr>
          <w:p w14:paraId="416ABA4D" w14:textId="2136B049" w:rsidR="00E94CF7" w:rsidRDefault="00000000" w:rsidP="00E94CF7">
            <w:hyperlink r:id="rId54" w:history="1">
              <w:r w:rsidR="00E94CF7" w:rsidRPr="00380E4E">
                <w:rPr>
                  <w:rStyle w:val="Hyperlink"/>
                </w:rPr>
                <w:t>CourtSchedulingMDEService-Example.wsdl</w:t>
              </w:r>
            </w:hyperlink>
          </w:p>
        </w:tc>
      </w:tr>
      <w:tr w:rsidR="00E94CF7" w14:paraId="15878CE3" w14:textId="77777777" w:rsidTr="00E94CF7">
        <w:tc>
          <w:tcPr>
            <w:tcW w:w="2245" w:type="dxa"/>
          </w:tcPr>
          <w:p w14:paraId="017BAB5B" w14:textId="77777777" w:rsidR="00E94CF7" w:rsidRDefault="00E94CF7" w:rsidP="00E94CF7">
            <w:r>
              <w:t>FilingAssembly MDE</w:t>
            </w:r>
          </w:p>
        </w:tc>
        <w:tc>
          <w:tcPr>
            <w:tcW w:w="2970" w:type="dxa"/>
          </w:tcPr>
          <w:p w14:paraId="0069813A" w14:textId="04176F2B" w:rsidR="00E94CF7" w:rsidRDefault="00000000" w:rsidP="00E94CF7">
            <w:hyperlink r:id="rId55" w:history="1">
              <w:r w:rsidR="00E94CF7" w:rsidRPr="00A06734">
                <w:rPr>
                  <w:rStyle w:val="Hyperlink"/>
                </w:rPr>
                <w:t>FilingAssemblyMDE.wsdl</w:t>
              </w:r>
            </w:hyperlink>
          </w:p>
        </w:tc>
        <w:tc>
          <w:tcPr>
            <w:tcW w:w="4135" w:type="dxa"/>
          </w:tcPr>
          <w:p w14:paraId="6A8F4644" w14:textId="1712DD58" w:rsidR="00E94CF7" w:rsidRDefault="00000000" w:rsidP="00E94CF7">
            <w:hyperlink r:id="rId56" w:history="1">
              <w:r w:rsidR="00E94CF7" w:rsidRPr="00380E4E">
                <w:rPr>
                  <w:rStyle w:val="Hyperlink"/>
                </w:rPr>
                <w:t>FilingAssemblyMDEService-Example.wsdl</w:t>
              </w:r>
            </w:hyperlink>
          </w:p>
        </w:tc>
      </w:tr>
      <w:tr w:rsidR="00E94CF7" w14:paraId="6657EF6A" w14:textId="77777777" w:rsidTr="00E94CF7">
        <w:tc>
          <w:tcPr>
            <w:tcW w:w="2245" w:type="dxa"/>
          </w:tcPr>
          <w:p w14:paraId="0C3496F1" w14:textId="77777777" w:rsidR="00E94CF7" w:rsidRDefault="00E94CF7" w:rsidP="00E94CF7">
            <w:r>
              <w:t>FilingReview MDE</w:t>
            </w:r>
          </w:p>
        </w:tc>
        <w:tc>
          <w:tcPr>
            <w:tcW w:w="2970" w:type="dxa"/>
          </w:tcPr>
          <w:p w14:paraId="588F510C" w14:textId="71530CF1" w:rsidR="00E94CF7" w:rsidRDefault="00000000" w:rsidP="00E94CF7">
            <w:hyperlink r:id="rId57" w:history="1">
              <w:r w:rsidR="00E94CF7" w:rsidRPr="00A06734">
                <w:rPr>
                  <w:rStyle w:val="Hyperlink"/>
                </w:rPr>
                <w:t>FilingReviewMDE.wsdl</w:t>
              </w:r>
            </w:hyperlink>
          </w:p>
        </w:tc>
        <w:tc>
          <w:tcPr>
            <w:tcW w:w="4135" w:type="dxa"/>
          </w:tcPr>
          <w:p w14:paraId="0D252DBA" w14:textId="27051F65" w:rsidR="00E94CF7" w:rsidRDefault="00000000" w:rsidP="00E94CF7">
            <w:hyperlink r:id="rId58" w:history="1">
              <w:r w:rsidR="00E94CF7" w:rsidRPr="00380E4E">
                <w:rPr>
                  <w:rStyle w:val="Hyperlink"/>
                </w:rPr>
                <w:t>FilingReviewMDEService-Example.wsdl</w:t>
              </w:r>
            </w:hyperlink>
          </w:p>
        </w:tc>
      </w:tr>
      <w:tr w:rsidR="00E94CF7" w14:paraId="5FDAB419" w14:textId="77777777" w:rsidTr="00E94CF7">
        <w:tc>
          <w:tcPr>
            <w:tcW w:w="2245" w:type="dxa"/>
          </w:tcPr>
          <w:p w14:paraId="5688B436" w14:textId="77777777" w:rsidR="00E94CF7" w:rsidRDefault="00E94CF7" w:rsidP="00E94CF7">
            <w:r>
              <w:t>Service MDE</w:t>
            </w:r>
          </w:p>
        </w:tc>
        <w:tc>
          <w:tcPr>
            <w:tcW w:w="2970" w:type="dxa"/>
          </w:tcPr>
          <w:p w14:paraId="55765B60" w14:textId="12995ED4" w:rsidR="00E94CF7" w:rsidRDefault="00000000" w:rsidP="00E94CF7">
            <w:hyperlink r:id="rId59" w:history="1">
              <w:r w:rsidR="00E94CF7" w:rsidRPr="00A06734">
                <w:rPr>
                  <w:rStyle w:val="Hyperlink"/>
                </w:rPr>
                <w:t>ServiceMDE.wsdl</w:t>
              </w:r>
            </w:hyperlink>
          </w:p>
        </w:tc>
        <w:tc>
          <w:tcPr>
            <w:tcW w:w="4135" w:type="dxa"/>
          </w:tcPr>
          <w:p w14:paraId="389C50F6" w14:textId="342DEF1A" w:rsidR="00E94CF7" w:rsidRDefault="00000000" w:rsidP="00E94CF7">
            <w:hyperlink r:id="rId60" w:history="1">
              <w:r w:rsidR="00E94CF7" w:rsidRPr="00380E4E">
                <w:rPr>
                  <w:rStyle w:val="Hyperlink"/>
                </w:rPr>
                <w:t>ServiceMDEService-Example.wsdl</w:t>
              </w:r>
            </w:hyperlink>
          </w:p>
        </w:tc>
      </w:tr>
    </w:tbl>
    <w:p w14:paraId="643C0EE7" w14:textId="77777777" w:rsidR="00E94CF7" w:rsidRDefault="00E94CF7" w:rsidP="00E94CF7">
      <w:r>
        <w:t xml:space="preserve">Further, each MDE implementation MUST be accompanied by an implementation-specific WSDL document that imports the namespace defined in one of the above files and defines a </w:t>
      </w:r>
      <w:r w:rsidRPr="008545E2">
        <w:rPr>
          <w:rStyle w:val="code0"/>
          <w:rFonts w:eastAsia="Arial Unicode MS"/>
        </w:rPr>
        <w:t>&lt;wsdl:service&gt;</w:t>
      </w:r>
      <w:r>
        <w:t xml:space="preserve"> element containing a </w:t>
      </w:r>
      <w:r w:rsidRPr="008545E2">
        <w:rPr>
          <w:rStyle w:val="code0"/>
          <w:rFonts w:eastAsia="Arial Unicode MS"/>
        </w:rPr>
        <w:t>&lt;soap:address&gt;</w:t>
      </w:r>
      <w:r>
        <w:t xml:space="preserve"> element with a </w:t>
      </w:r>
      <w:r w:rsidRPr="008545E2">
        <w:rPr>
          <w:rStyle w:val="code0"/>
          <w:rFonts w:eastAsia="Arial Unicode MS"/>
        </w:rPr>
        <w:t>location</w:t>
      </w:r>
      <w:r>
        <w:t xml:space="preserve"> attribute whose value provides an HTTP URL at which the MDE implementation can be invoked.</w:t>
      </w:r>
    </w:p>
    <w:p w14:paraId="6F149C5E" w14:textId="77777777" w:rsidR="00E94CF7" w:rsidRDefault="00E94CF7" w:rsidP="00E94CF7">
      <w:r>
        <w:t xml:space="preserve">(Note that in the previous paragraph, a namespace prefix of “wsdl” is assumed to map to the </w:t>
      </w:r>
      <w:hyperlink r:id="rId61" w:history="1">
        <w:r w:rsidRPr="00C32551">
          <w:rPr>
            <w:rStyle w:val="Hyperlink"/>
            <w:rFonts w:ascii="Courier New" w:hAnsi="Courier New" w:cs="Courier New"/>
          </w:rPr>
          <w:t>http://schemas.xmlsoap.org/wsdl/</w:t>
        </w:r>
      </w:hyperlink>
      <w:r>
        <w:t xml:space="preserve"> namespace, while the namespace prefix of “soap” is assumed to map to the </w:t>
      </w:r>
      <w:hyperlink r:id="rId62" w:history="1">
        <w:r w:rsidRPr="00C32551">
          <w:rPr>
            <w:rStyle w:val="Hyperlink"/>
            <w:rFonts w:ascii="Courier New" w:hAnsi="Courier New" w:cs="Courier New"/>
          </w:rPr>
          <w:t>http://schemas.xmlsoap.org/wsdl/soap/</w:t>
        </w:r>
      </w:hyperlink>
      <w:r w:rsidRPr="008545E2">
        <w:t xml:space="preserve"> namespac</w:t>
      </w:r>
      <w:r>
        <w:t>e.)</w:t>
      </w:r>
    </w:p>
    <w:p w14:paraId="04BFA3EF" w14:textId="77777777" w:rsidR="00E94CF7" w:rsidRDefault="00E94CF7" w:rsidP="00E94CF7">
      <w:r>
        <w:t>Example (non-normative) implementation-specific WSDL documents for each MDE are provided with this specification and listed in the table above.</w:t>
      </w:r>
    </w:p>
    <w:p w14:paraId="4700BCF3" w14:textId="77777777" w:rsidR="00E94CF7" w:rsidRDefault="00E94CF7" w:rsidP="00011561">
      <w:pPr>
        <w:pStyle w:val="Heading3"/>
        <w:numPr>
          <w:ilvl w:val="2"/>
          <w:numId w:val="2"/>
        </w:numPr>
        <w:rPr>
          <w:rStyle w:val="HTMLCite"/>
          <w:i w:val="0"/>
        </w:rPr>
      </w:pPr>
      <w:bookmarkStart w:id="43" w:name="_Toc293585415"/>
      <w:bookmarkStart w:id="44" w:name="_Toc179103470"/>
      <w:bookmarkStart w:id="45" w:name="_Toc475199487"/>
      <w:bookmarkStart w:id="46" w:name="_Toc508874937"/>
      <w:bookmarkStart w:id="47" w:name="_Toc3194347"/>
      <w:bookmarkStart w:id="48" w:name="_Toc106109187"/>
      <w:r w:rsidRPr="00C50E86">
        <w:t>W3C X</w:t>
      </w:r>
      <w:r w:rsidRPr="00C50E86">
        <w:rPr>
          <w:rStyle w:val="HTMLCite"/>
        </w:rPr>
        <w:t>ML-Signature Syntax and Processing</w:t>
      </w:r>
      <w:bookmarkEnd w:id="43"/>
      <w:bookmarkEnd w:id="44"/>
      <w:bookmarkEnd w:id="45"/>
      <w:bookmarkEnd w:id="46"/>
      <w:bookmarkEnd w:id="47"/>
      <w:bookmarkEnd w:id="48"/>
    </w:p>
    <w:p w14:paraId="025D87CE" w14:textId="77777777" w:rsidR="00E94CF7" w:rsidRPr="004E19A4" w:rsidRDefault="00E94CF7" w:rsidP="00E94CF7">
      <w:r w:rsidRPr="00761408">
        <w:t xml:space="preserve">The </w:t>
      </w:r>
      <w:r>
        <w:t xml:space="preserve">W3C XML Signature Syntax and Processing </w:t>
      </w:r>
      <w:r w:rsidRPr="0052562E">
        <w:rPr>
          <w:rStyle w:val="ReferenceChar"/>
        </w:rPr>
        <w:t>(</w:t>
      </w:r>
      <w:hyperlink w:anchor="XMLDSIGCORE1" w:history="1">
        <w:r w:rsidRPr="0052562E">
          <w:rPr>
            <w:rStyle w:val="ReferenceChar"/>
          </w:rPr>
          <w:t>[XMLDSIG-CORE1]</w:t>
        </w:r>
      </w:hyperlink>
      <w:r w:rsidRPr="006F3726">
        <w:rPr>
          <w:rStyle w:val="Refterm"/>
        </w:rPr>
        <w:t>)</w:t>
      </w:r>
      <w:r>
        <w:rPr>
          <w:rStyle w:val="Refterm"/>
        </w:rPr>
        <w:t xml:space="preserve"> </w:t>
      </w:r>
      <w:r>
        <w:t xml:space="preserve">specification </w:t>
      </w:r>
      <w:r w:rsidRPr="00761408">
        <w:t xml:space="preserve">defines </w:t>
      </w:r>
      <w:r>
        <w:t>representations of signatures of Web resources, portions of protocol messages (anything that may be referenced by a URI), and procedures for computing and verifying such signatures.  Compliance with the requirements of the XML Signature Syntax and Processing specification is REQUIRED for compliance with this service interaction profile.</w:t>
      </w:r>
    </w:p>
    <w:p w14:paraId="592F8EED" w14:textId="77777777" w:rsidR="00E94CF7" w:rsidRPr="00047743" w:rsidRDefault="00E94CF7" w:rsidP="00011561">
      <w:pPr>
        <w:pStyle w:val="Heading3"/>
        <w:numPr>
          <w:ilvl w:val="2"/>
          <w:numId w:val="2"/>
        </w:numPr>
      </w:pPr>
      <w:bookmarkStart w:id="49" w:name="_Toc293585416"/>
      <w:bookmarkStart w:id="50" w:name="_Toc179103471"/>
      <w:bookmarkStart w:id="51" w:name="_Toc475199488"/>
      <w:bookmarkStart w:id="52" w:name="_Toc508874938"/>
      <w:bookmarkStart w:id="53" w:name="_Toc3194348"/>
      <w:bookmarkStart w:id="54" w:name="_Toc106109188"/>
      <w:r w:rsidRPr="00047743">
        <w:lastRenderedPageBreak/>
        <w:t>WS-I Basic Profile 1.1</w:t>
      </w:r>
      <w:bookmarkEnd w:id="49"/>
      <w:bookmarkEnd w:id="50"/>
      <w:bookmarkEnd w:id="51"/>
      <w:bookmarkEnd w:id="52"/>
      <w:bookmarkEnd w:id="53"/>
      <w:bookmarkEnd w:id="54"/>
    </w:p>
    <w:p w14:paraId="108AF092" w14:textId="77777777" w:rsidR="00E94CF7" w:rsidRPr="00047743" w:rsidRDefault="00E94CF7" w:rsidP="00E94CF7">
      <w:r w:rsidRPr="00047743">
        <w:t>The WS-Interoperability Basic Profile 1.1 (</w:t>
      </w:r>
      <w:hyperlink w:anchor="WSIBP11" w:history="1">
        <w:r w:rsidRPr="0052562E">
          <w:rPr>
            <w:rStyle w:val="ReferenceChar"/>
          </w:rPr>
          <w:t>[WS-I BP 1.1</w:t>
        </w:r>
        <w:r w:rsidRPr="00BA6AC0">
          <w:rPr>
            <w:rStyle w:val="Hyperlink"/>
          </w:rPr>
          <w:t>]</w:t>
        </w:r>
      </w:hyperlink>
      <w:r w:rsidRPr="00047743">
        <w:t xml:space="preserve">) specification defines a set of best practices for implementing interoperable web services.  Compliance with the requirements of the </w:t>
      </w:r>
      <w:hyperlink w:anchor="WSIBP11" w:history="1">
        <w:r w:rsidRPr="0052562E">
          <w:rPr>
            <w:rStyle w:val="ReferenceChar"/>
          </w:rPr>
          <w:t>[WS-I BP 1.1]</w:t>
        </w:r>
      </w:hyperlink>
      <w:r>
        <w:t>, with the exceptions noted in Section 1.2.7,</w:t>
      </w:r>
      <w:r w:rsidRPr="00047743">
        <w:t xml:space="preserve"> is REQUIRED for compliance with this service interaction profile.</w:t>
      </w:r>
    </w:p>
    <w:p w14:paraId="3D3BCCAF" w14:textId="77777777" w:rsidR="00E94CF7" w:rsidRPr="00047743" w:rsidRDefault="00E94CF7" w:rsidP="00011561">
      <w:pPr>
        <w:pStyle w:val="Heading3"/>
        <w:numPr>
          <w:ilvl w:val="2"/>
          <w:numId w:val="2"/>
        </w:numPr>
      </w:pPr>
      <w:bookmarkStart w:id="55" w:name="_Toc293585417"/>
      <w:bookmarkStart w:id="56" w:name="_Toc179103472"/>
      <w:bookmarkStart w:id="57" w:name="_Toc475199489"/>
      <w:bookmarkStart w:id="58" w:name="_Toc508874939"/>
      <w:bookmarkStart w:id="59" w:name="_Toc3194349"/>
      <w:bookmarkStart w:id="60" w:name="_Toc106109189"/>
      <w:r w:rsidRPr="00047743">
        <w:t>W3C SOAP 1.1 Binding for MTOM 1.0</w:t>
      </w:r>
      <w:bookmarkEnd w:id="55"/>
      <w:bookmarkEnd w:id="56"/>
      <w:bookmarkEnd w:id="57"/>
      <w:bookmarkEnd w:id="58"/>
      <w:bookmarkEnd w:id="59"/>
      <w:bookmarkEnd w:id="60"/>
    </w:p>
    <w:p w14:paraId="3A281F87" w14:textId="68BE50CD" w:rsidR="00E94CF7" w:rsidRPr="00047743" w:rsidRDefault="00E94CF7" w:rsidP="00E94CF7">
      <w:r w:rsidRPr="00047743">
        <w:t>The SOAP 1.1 Binding for MTOM 1.0 (</w:t>
      </w:r>
      <w:hyperlink w:anchor="SOAPMTOM10" w:history="1">
        <w:r w:rsidRPr="0052562E">
          <w:rPr>
            <w:rStyle w:val="ReferenceChar"/>
          </w:rPr>
          <w:t>[SOAP MTOM 1.0]</w:t>
        </w:r>
      </w:hyperlink>
      <w:r w:rsidRPr="00047743">
        <w:t xml:space="preserve">) defines a set of best practices for implementing interoperable serialization of the SOAP envelope and its representation in the message.  This binding MUST be used as a replacement for the WS-I Attachments Profile 1.0 and the W3C Simple SOAP Binding Profile in the WS-I Basic Profile </w:t>
      </w:r>
      <w:hyperlink w:anchor="WSIBP11" w:history="1">
        <w:r w:rsidRPr="0052562E">
          <w:rPr>
            <w:rStyle w:val="ReferenceChar"/>
          </w:rPr>
          <w:t>[WS-I BP 1.1]</w:t>
        </w:r>
      </w:hyperlink>
      <w:r w:rsidRPr="00047743">
        <w:rPr>
          <w:b/>
        </w:rPr>
        <w:t xml:space="preserve">.  </w:t>
      </w:r>
      <w:r w:rsidRPr="00047743">
        <w:t xml:space="preserve">Compliance with the requirements of the </w:t>
      </w:r>
      <w:hyperlink w:anchor="SOAPMTOM10" w:history="1">
        <w:r w:rsidRPr="0052562E">
          <w:rPr>
            <w:rStyle w:val="ReferenceChar"/>
          </w:rPr>
          <w:t>[SOAP MTOM 1.0]</w:t>
        </w:r>
      </w:hyperlink>
      <w:r w:rsidRPr="00047743">
        <w:t xml:space="preserve"> and the specifications that this binding references, the SOAP Message Transmission Optimization Mechanism (MTOM) (</w:t>
      </w:r>
      <w:hyperlink w:anchor="MTOM" w:history="1">
        <w:r w:rsidRPr="0052562E">
          <w:rPr>
            <w:rStyle w:val="ReferenceChar"/>
          </w:rPr>
          <w:t>[</w:t>
        </w:r>
        <w:r>
          <w:rPr>
            <w:rStyle w:val="ReferenceChar"/>
          </w:rPr>
          <w:t>SOAP12-</w:t>
        </w:r>
        <w:r w:rsidRPr="0052562E">
          <w:rPr>
            <w:rStyle w:val="ReferenceChar"/>
          </w:rPr>
          <w:t>MTOM]</w:t>
        </w:r>
      </w:hyperlink>
      <w:r>
        <w:t>)</w:t>
      </w:r>
      <w:r w:rsidRPr="00047743">
        <w:t xml:space="preserve"> and the W3C XML-binary Optimized Pack</w:t>
      </w:r>
      <w:r>
        <w:t>a</w:t>
      </w:r>
      <w:r w:rsidRPr="00047743">
        <w:t>ging (XOP) specifications (</w:t>
      </w:r>
      <w:hyperlink w:anchor="XOP10" w:history="1">
        <w:r w:rsidRPr="0052562E">
          <w:rPr>
            <w:rStyle w:val="ReferenceChar"/>
          </w:rPr>
          <w:t>[XOP10]</w:t>
        </w:r>
      </w:hyperlink>
      <w:r w:rsidRPr="00047743">
        <w:t>), is REQUIRED for compliance with the web services service interaction profile.</w:t>
      </w:r>
    </w:p>
    <w:p w14:paraId="304E6299" w14:textId="77777777" w:rsidR="00E94CF7" w:rsidRPr="00047743" w:rsidRDefault="00E94CF7" w:rsidP="00011561">
      <w:pPr>
        <w:pStyle w:val="Heading3"/>
        <w:numPr>
          <w:ilvl w:val="2"/>
          <w:numId w:val="2"/>
        </w:numPr>
      </w:pPr>
      <w:bookmarkStart w:id="61" w:name="_Toc293585418"/>
      <w:bookmarkStart w:id="62" w:name="_Toc179103473"/>
      <w:bookmarkStart w:id="63" w:name="_Toc475199490"/>
      <w:bookmarkStart w:id="64" w:name="_Toc508874940"/>
      <w:bookmarkStart w:id="65" w:name="_Toc3194350"/>
      <w:bookmarkStart w:id="66" w:name="_Toc106109190"/>
      <w:r w:rsidRPr="00047743">
        <w:t>WS-I Basic Security Profile 1.</w:t>
      </w:r>
      <w:bookmarkEnd w:id="61"/>
      <w:bookmarkEnd w:id="62"/>
      <w:bookmarkEnd w:id="63"/>
      <w:r>
        <w:t>1</w:t>
      </w:r>
      <w:bookmarkEnd w:id="64"/>
      <w:bookmarkEnd w:id="65"/>
      <w:bookmarkEnd w:id="66"/>
    </w:p>
    <w:p w14:paraId="4A295848" w14:textId="77777777" w:rsidR="00E94CF7" w:rsidRPr="00047743" w:rsidRDefault="00E94CF7" w:rsidP="00E94CF7">
      <w:r w:rsidRPr="00047743">
        <w:t>The WS-Interoperability Basic Security Profile Version 1.0 (</w:t>
      </w:r>
      <w:hyperlink w:anchor="WSIBSP11" w:history="1">
        <w:r w:rsidRPr="0052562E">
          <w:rPr>
            <w:rStyle w:val="ReferenceChar"/>
          </w:rPr>
          <w:t>[WS-I BSP 1.1]</w:t>
        </w:r>
      </w:hyperlink>
      <w:r w:rsidRPr="00047743">
        <w:t xml:space="preserve">) complements </w:t>
      </w:r>
      <w:hyperlink w:anchor="WSIBP11" w:history="1">
        <w:r w:rsidRPr="0052562E">
          <w:rPr>
            <w:rStyle w:val="ReferenceChar"/>
          </w:rPr>
          <w:t>[WS-I BP 1.1]</w:t>
        </w:r>
      </w:hyperlink>
      <w:r w:rsidRPr="00047743">
        <w:t xml:space="preserve"> and defines a set of best practices for implementing interoperable and secure web services.  With the exception of the requirements for use of the WS-I Attachments Profile 1.0 and the W3C Simple SOAP Binding Profile 1.0, compliance with the requirements of </w:t>
      </w:r>
      <w:hyperlink w:anchor="WSIBSP11" w:history="1">
        <w:r w:rsidRPr="0052562E">
          <w:rPr>
            <w:rStyle w:val="ReferenceChar"/>
          </w:rPr>
          <w:t>[WS-I BSP 1.1]</w:t>
        </w:r>
      </w:hyperlink>
      <w:r w:rsidRPr="00047743">
        <w:t xml:space="preserve"> is REQUIRED for compliance with this service interaction profile.  However, in many cases, </w:t>
      </w:r>
      <w:hyperlink w:anchor="WSIBSP11" w:history="1">
        <w:r w:rsidRPr="0052562E">
          <w:rPr>
            <w:rStyle w:val="ReferenceChar"/>
          </w:rPr>
          <w:t>[WS-I BSP 1.1]</w:t>
        </w:r>
      </w:hyperlink>
      <w:r w:rsidRPr="00047743">
        <w:rPr>
          <w:b/>
        </w:rPr>
        <w:t xml:space="preserve"> </w:t>
      </w:r>
      <w:r w:rsidRPr="00047743">
        <w:t xml:space="preserve">is underspecified.  The following options in </w:t>
      </w:r>
      <w:hyperlink w:anchor="WSIBSP11" w:history="1">
        <w:r w:rsidRPr="0052562E">
          <w:rPr>
            <w:rStyle w:val="ReferenceChar"/>
          </w:rPr>
          <w:t>[WS-I BSP 1.1]</w:t>
        </w:r>
      </w:hyperlink>
      <w:r w:rsidRPr="00047743">
        <w:t xml:space="preserve"> are REQUIRED for compliance with this web services service interaction profile:</w:t>
      </w:r>
    </w:p>
    <w:p w14:paraId="2F2C8DAF" w14:textId="568AAD0B" w:rsidR="00E94CF7" w:rsidRPr="00047743" w:rsidRDefault="00E94CF7" w:rsidP="00E94CF7">
      <w:pPr>
        <w:pStyle w:val="ListBullet"/>
      </w:pPr>
      <w:r w:rsidRPr="00047743">
        <w:t xml:space="preserve">E0002 </w:t>
      </w:r>
      <w:r w:rsidR="008C178D">
        <w:t>—</w:t>
      </w:r>
      <w:r w:rsidRPr="00047743">
        <w:t xml:space="preserve"> Security Tokens </w:t>
      </w:r>
      <w:r w:rsidR="008C178D">
        <w:t>—</w:t>
      </w:r>
      <w:r w:rsidRPr="00047743">
        <w:t xml:space="preserve"> Security tokens MUST be specified in additional security token profiles.  (NOTE:  This will be determined in Court Policy)</w:t>
      </w:r>
    </w:p>
    <w:p w14:paraId="5B445002" w14:textId="211D5038" w:rsidR="00E94CF7" w:rsidRPr="00047743" w:rsidRDefault="00E94CF7" w:rsidP="00E94CF7">
      <w:pPr>
        <w:pStyle w:val="ListBullet"/>
      </w:pPr>
      <w:r w:rsidRPr="00047743">
        <w:t xml:space="preserve">R3103 </w:t>
      </w:r>
      <w:r w:rsidR="008C178D">
        <w:t>—</w:t>
      </w:r>
      <w:r w:rsidRPr="00047743">
        <w:t xml:space="preserve"> A SIGNATURE MUST be a Detached Signature as defined by the XML Signature specification. </w:t>
      </w:r>
    </w:p>
    <w:p w14:paraId="66BE49F8" w14:textId="77777777" w:rsidR="00E94CF7" w:rsidRPr="00E75908" w:rsidRDefault="00E94CF7" w:rsidP="00011561">
      <w:pPr>
        <w:pStyle w:val="Heading3"/>
        <w:numPr>
          <w:ilvl w:val="2"/>
          <w:numId w:val="2"/>
        </w:numPr>
      </w:pPr>
      <w:bookmarkStart w:id="67" w:name="_Toc293585419"/>
      <w:bookmarkStart w:id="68" w:name="_Toc179103474"/>
      <w:bookmarkStart w:id="69" w:name="_Toc475199491"/>
      <w:bookmarkStart w:id="70" w:name="_Toc508874941"/>
      <w:bookmarkStart w:id="71" w:name="_Toc3194351"/>
      <w:bookmarkStart w:id="72" w:name="_Toc106109191"/>
      <w:r w:rsidRPr="00E75908">
        <w:t>WS-ReliableMessaging Version 1.</w:t>
      </w:r>
      <w:bookmarkEnd w:id="67"/>
      <w:r w:rsidRPr="00E75908">
        <w:t>1</w:t>
      </w:r>
      <w:bookmarkEnd w:id="68"/>
      <w:bookmarkEnd w:id="69"/>
      <w:bookmarkEnd w:id="70"/>
      <w:bookmarkEnd w:id="71"/>
      <w:bookmarkEnd w:id="72"/>
    </w:p>
    <w:p w14:paraId="2D28A8DB" w14:textId="77777777" w:rsidR="00E94CF7" w:rsidRPr="00710C36" w:rsidRDefault="00E94CF7" w:rsidP="00E94CF7">
      <w:r w:rsidRPr="00BD6108">
        <w:t xml:space="preserve">The WS-Reliability 1.1 </w:t>
      </w:r>
      <w:hyperlink w:anchor="WSRM11" w:history="1">
        <w:r w:rsidRPr="00BA6AC0">
          <w:rPr>
            <w:rStyle w:val="Hyperlink"/>
          </w:rPr>
          <w:t>(</w:t>
        </w:r>
        <w:r w:rsidRPr="0052562E">
          <w:rPr>
            <w:rStyle w:val="ReferenceChar"/>
          </w:rPr>
          <w:t>[WS-RM 1.1]</w:t>
        </w:r>
      </w:hyperlink>
      <w:r w:rsidRPr="00DE7000">
        <w:rPr>
          <w:b/>
        </w:rPr>
        <w:t xml:space="preserve">) </w:t>
      </w:r>
      <w:r w:rsidRPr="00DE7000">
        <w:t xml:space="preserve">specification complements </w:t>
      </w:r>
      <w:hyperlink w:anchor="WSIBP11" w:history="1">
        <w:r w:rsidRPr="0052562E">
          <w:rPr>
            <w:rStyle w:val="ReferenceChar"/>
          </w:rPr>
          <w:t>[WS-I BP 1.1]</w:t>
        </w:r>
      </w:hyperlink>
      <w:r w:rsidRPr="00DE7000">
        <w:t xml:space="preserve"> and defines a set of extensions for exchanging SOAP messages with guaranteed delivery, no duplicates, </w:t>
      </w:r>
      <w:r>
        <w:t>and guaranteed message ordering.</w:t>
      </w:r>
    </w:p>
    <w:p w14:paraId="70ED16A5" w14:textId="77777777" w:rsidR="00E94CF7" w:rsidRDefault="00E94CF7" w:rsidP="00011561">
      <w:pPr>
        <w:pStyle w:val="Heading2"/>
        <w:numPr>
          <w:ilvl w:val="1"/>
          <w:numId w:val="2"/>
        </w:numPr>
      </w:pPr>
      <w:bookmarkStart w:id="73" w:name="_Toc485123859"/>
      <w:bookmarkStart w:id="74" w:name="_Toc508874943"/>
      <w:bookmarkStart w:id="75" w:name="_Toc3194353"/>
      <w:bookmarkStart w:id="76" w:name="_Toc106109192"/>
      <w:bookmarkEnd w:id="7"/>
      <w:r>
        <w:t>Terminology</w:t>
      </w:r>
      <w:bookmarkEnd w:id="8"/>
      <w:bookmarkEnd w:id="9"/>
      <w:bookmarkEnd w:id="73"/>
      <w:bookmarkEnd w:id="74"/>
      <w:bookmarkEnd w:id="75"/>
      <w:bookmarkEnd w:id="76"/>
    </w:p>
    <w:p w14:paraId="528AA603" w14:textId="77777777" w:rsidR="00E94CF7" w:rsidRDefault="00E94CF7" w:rsidP="00E94CF7">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52562E">
        <w:rPr>
          <w:rStyle w:val="ReferenceChar"/>
        </w:rPr>
        <w:t>[</w:t>
      </w:r>
      <w:hyperlink w:anchor="RFC2119" w:history="1">
        <w:r w:rsidRPr="0052562E">
          <w:rPr>
            <w:rStyle w:val="ReferenceChar"/>
          </w:rPr>
          <w:t>RFC2119</w:t>
        </w:r>
      </w:hyperlink>
      <w:r w:rsidRPr="0052562E">
        <w:rPr>
          <w:rStyle w:val="ReferenceChar"/>
        </w:rPr>
        <w:t>]</w:t>
      </w:r>
      <w:r>
        <w:t xml:space="preserve"> and </w:t>
      </w:r>
      <w:r w:rsidRPr="0052562E">
        <w:rPr>
          <w:rStyle w:val="ReferenceChar"/>
        </w:rPr>
        <w:t>[</w:t>
      </w:r>
      <w:hyperlink w:anchor="RFC8174" w:history="1">
        <w:r w:rsidRPr="0052562E">
          <w:rPr>
            <w:rStyle w:val="ReferenceChar"/>
          </w:rPr>
          <w:t>RFC8174</w:t>
        </w:r>
      </w:hyperlink>
      <w:r w:rsidRPr="0052562E">
        <w:rPr>
          <w:rStyle w:val="ReferenceChar"/>
        </w:rPr>
        <w:t>]</w:t>
      </w:r>
      <w:r>
        <w:t xml:space="preserve"> </w:t>
      </w:r>
      <w:r w:rsidRPr="002A6A18">
        <w:t>when, and only when, they appear in all capitals, as shown here</w:t>
      </w:r>
      <w:r>
        <w:t>.</w:t>
      </w:r>
    </w:p>
    <w:p w14:paraId="2C0F947D" w14:textId="77777777" w:rsidR="00E94CF7" w:rsidRDefault="00E94CF7" w:rsidP="00E94CF7"/>
    <w:p w14:paraId="6CC03941" w14:textId="77777777" w:rsidR="00E94CF7" w:rsidRDefault="00E94CF7" w:rsidP="00E94CF7">
      <w:r>
        <w:t>The key terms used in this specification include:</w:t>
      </w:r>
    </w:p>
    <w:p w14:paraId="25615525" w14:textId="77777777" w:rsidR="00E94CF7" w:rsidRDefault="00E94CF7" w:rsidP="00E94CF7">
      <w:pPr>
        <w:pStyle w:val="Definitionterm"/>
      </w:pPr>
      <w:r>
        <w:t>Attachment</w:t>
      </w:r>
    </w:p>
    <w:p w14:paraId="220C40E3" w14:textId="19994DAE" w:rsidR="00E94CF7" w:rsidRDefault="00E94CF7" w:rsidP="00E94CF7">
      <w:pPr>
        <w:pStyle w:val="Definition"/>
      </w:pPr>
      <w:r>
        <w:t xml:space="preserve">Information transmitted between MDEs that is of an arbitrary format, and is related to the message(s) in the transmission in a manner defined in the ECF </w:t>
      </w:r>
      <w:r w:rsidR="00A20683">
        <w:t>5.01</w:t>
      </w:r>
      <w:r>
        <w:t xml:space="preserve"> specification.  An attachment may be in XML format, non-XML text format, encoded binary format, or un-encoded binary format.</w:t>
      </w:r>
    </w:p>
    <w:p w14:paraId="4B221324" w14:textId="77777777" w:rsidR="00E94CF7" w:rsidRPr="005D75D2" w:rsidRDefault="00E94CF7" w:rsidP="00E94CF7">
      <w:pPr>
        <w:pStyle w:val="Definitionterm"/>
      </w:pPr>
      <w:r w:rsidRPr="005D75D2">
        <w:t>Callback message</w:t>
      </w:r>
    </w:p>
    <w:p w14:paraId="75451B46" w14:textId="77777777" w:rsidR="00E94CF7" w:rsidRDefault="00E94CF7" w:rsidP="00E94CF7">
      <w:pPr>
        <w:pStyle w:val="Definition"/>
      </w:pPr>
      <w:r>
        <w:t>A message transmission returned by some operations some time after the operation was invoked (asynchronously).</w:t>
      </w:r>
    </w:p>
    <w:p w14:paraId="77344C67" w14:textId="77777777" w:rsidR="00E94CF7" w:rsidRPr="001E250D" w:rsidRDefault="00E94CF7" w:rsidP="00E94CF7">
      <w:pPr>
        <w:pStyle w:val="Definitionterm"/>
      </w:pPr>
      <w:r w:rsidRPr="001E250D">
        <w:t>Document</w:t>
      </w:r>
    </w:p>
    <w:p w14:paraId="2C6414EA" w14:textId="77777777" w:rsidR="00E94CF7" w:rsidRPr="004D24D0" w:rsidRDefault="00E94CF7" w:rsidP="00E94CF7">
      <w:pPr>
        <w:pStyle w:val="Definition"/>
      </w:pPr>
      <w:r>
        <w:lastRenderedPageBreak/>
        <w:t>An electronic equivalent of a document that would otherwise be filed on paper in a traditional, non-electronic fashion.</w:t>
      </w:r>
    </w:p>
    <w:p w14:paraId="1683147A" w14:textId="77777777" w:rsidR="00E94CF7" w:rsidRPr="001E250D" w:rsidRDefault="00E94CF7" w:rsidP="00E94CF7">
      <w:pPr>
        <w:pStyle w:val="Definitionterm"/>
      </w:pPr>
      <w:r w:rsidRPr="001E250D">
        <w:t>Docketing</w:t>
      </w:r>
    </w:p>
    <w:p w14:paraId="3DB53A07" w14:textId="77777777" w:rsidR="00E94CF7" w:rsidRDefault="00E94CF7" w:rsidP="00E94CF7">
      <w:pPr>
        <w:pStyle w:val="Definition"/>
      </w:pPr>
      <w:r w:rsidRPr="0049765B">
        <w:t xml:space="preserve">The process invoked when a court receives a pleading, order or notice, </w:t>
      </w:r>
      <w:r>
        <w:t xml:space="preserve">with </w:t>
      </w:r>
      <w:r w:rsidRPr="0049765B">
        <w:t xml:space="preserve">no errors in transmission or in </w:t>
      </w:r>
      <w:r>
        <w:t>presentation</w:t>
      </w:r>
      <w:r w:rsidRPr="0049765B">
        <w:t xml:space="preserve"> of required content</w:t>
      </w:r>
      <w:r>
        <w:t>,</w:t>
      </w:r>
      <w:r w:rsidRPr="0049765B">
        <w:t xml:space="preserve"> </w:t>
      </w:r>
      <w:r>
        <w:t xml:space="preserve">and </w:t>
      </w:r>
      <w:r w:rsidRPr="0049765B">
        <w:t>record</w:t>
      </w:r>
      <w:r>
        <w:t>s it</w:t>
      </w:r>
      <w:r w:rsidRPr="0049765B">
        <w:t xml:space="preserve"> as a part of the official record.</w:t>
      </w:r>
    </w:p>
    <w:p w14:paraId="6C7FF0BD" w14:textId="77777777" w:rsidR="00E94CF7" w:rsidRPr="001E250D" w:rsidRDefault="00E94CF7" w:rsidP="00E94CF7">
      <w:pPr>
        <w:pStyle w:val="Definitionterm"/>
      </w:pPr>
      <w:r w:rsidRPr="001E250D">
        <w:t>Filer</w:t>
      </w:r>
    </w:p>
    <w:p w14:paraId="03436678" w14:textId="5C07C85B" w:rsidR="00E94CF7" w:rsidRPr="00230494" w:rsidRDefault="00E94CF7" w:rsidP="00E94CF7">
      <w:pPr>
        <w:pStyle w:val="Definition"/>
      </w:pPr>
      <w:r w:rsidRPr="0049765B">
        <w:t>An attorney</w:t>
      </w:r>
      <w:r>
        <w:t>, judicial official</w:t>
      </w:r>
      <w:r w:rsidRPr="0049765B">
        <w:t xml:space="preserve"> or a </w:t>
      </w:r>
      <w:r w:rsidRPr="0049765B">
        <w:rPr>
          <w:i/>
        </w:rPr>
        <w:t>pro se</w:t>
      </w:r>
      <w:r w:rsidRPr="0049765B">
        <w:t xml:space="preserve"> (self-represented) litigant who </w:t>
      </w:r>
      <w:r>
        <w:t xml:space="preserve">electronically provides </w:t>
      </w:r>
      <w:r w:rsidRPr="0049765B">
        <w:t>filings (combinations of data and documents)</w:t>
      </w:r>
      <w:r>
        <w:t xml:space="preserve"> </w:t>
      </w:r>
      <w:r w:rsidRPr="00DF5C7D">
        <w:t xml:space="preserve">for acceptance and filing by a court, </w:t>
      </w:r>
      <w:r>
        <w:t xml:space="preserve">or who has successfully filed </w:t>
      </w:r>
      <w:r w:rsidRPr="00DF5C7D">
        <w:t>filing</w:t>
      </w:r>
      <w:r>
        <w:t>s</w:t>
      </w:r>
      <w:r w:rsidRPr="00DF5C7D">
        <w:t xml:space="preserve"> with a court</w:t>
      </w:r>
      <w:r w:rsidRPr="0049765B">
        <w:t>.</w:t>
      </w:r>
    </w:p>
    <w:p w14:paraId="4BBEBAF9" w14:textId="77777777" w:rsidR="00E94CF7" w:rsidRPr="001E250D" w:rsidRDefault="00E94CF7" w:rsidP="00E94CF7">
      <w:pPr>
        <w:pStyle w:val="Definitionterm"/>
      </w:pPr>
      <w:r w:rsidRPr="001E250D">
        <w:t>Filing</w:t>
      </w:r>
    </w:p>
    <w:p w14:paraId="6F17B0D5" w14:textId="77777777" w:rsidR="00E94CF7" w:rsidRPr="000F7A9B" w:rsidRDefault="00E94CF7" w:rsidP="00E94CF7">
      <w:pPr>
        <w:pStyle w:val="Definition"/>
      </w:pPr>
      <w:r w:rsidRPr="000F7A9B">
        <w:t>An electronic submission (with any associated data, one or many lead and connected documents, and the like) that has been assembled for the purpose of being filed, either into a specified court case, or to initiate a new court case.</w:t>
      </w:r>
    </w:p>
    <w:p w14:paraId="7AE7CC11" w14:textId="77777777" w:rsidR="00E94CF7" w:rsidRDefault="00E94CF7" w:rsidP="00E94CF7">
      <w:pPr>
        <w:pStyle w:val="Definitionterm"/>
      </w:pPr>
      <w:r w:rsidRPr="00FD19B4">
        <w:t>Major Design Element (MDE)</w:t>
      </w:r>
    </w:p>
    <w:p w14:paraId="298CAF93" w14:textId="2945D1BF" w:rsidR="00E94CF7" w:rsidRPr="0049765B" w:rsidRDefault="00E94CF7" w:rsidP="00E94CF7">
      <w:pPr>
        <w:pStyle w:val="Definition"/>
      </w:pPr>
      <w:r w:rsidRPr="0049765B">
        <w:t xml:space="preserve">A logical grouping of operations representing a significant business process supported by ECF </w:t>
      </w:r>
      <w:r w:rsidR="00A20683">
        <w:t>5.01</w:t>
      </w:r>
      <w:r w:rsidRPr="0049765B">
        <w:t>.  Each MDE operation receives one or more messages, returning a synchronous response message (a reaction to a message received) and</w:t>
      </w:r>
      <w:r>
        <w:t xml:space="preserve"> </w:t>
      </w:r>
      <w:r w:rsidRPr="0049765B">
        <w:t>return</w:t>
      </w:r>
      <w:r>
        <w:t>ing</w:t>
      </w:r>
      <w:r w:rsidRPr="0049765B">
        <w:t xml:space="preserve"> an </w:t>
      </w:r>
      <w:r>
        <w:t xml:space="preserve">OPTIONAL </w:t>
      </w:r>
      <w:r w:rsidRPr="0049765B">
        <w:t>asynchronous (later) response message to the originating message sender.</w:t>
      </w:r>
      <w:r>
        <w:t xml:space="preserve">  An MDE in ECF is comparable to a UML “Component”, “Port” or “Class” with the “implementationClass” stereotype.</w:t>
      </w:r>
    </w:p>
    <w:p w14:paraId="15385693" w14:textId="77777777" w:rsidR="00E94CF7" w:rsidRDefault="00E94CF7" w:rsidP="00E94CF7">
      <w:pPr>
        <w:pStyle w:val="Definitionterm"/>
      </w:pPr>
      <w:r w:rsidRPr="00FD19B4">
        <w:t>Message</w:t>
      </w:r>
    </w:p>
    <w:p w14:paraId="2D5DF369" w14:textId="00B6ADB7" w:rsidR="00E94CF7" w:rsidRDefault="00E94CF7" w:rsidP="00E94CF7">
      <w:pPr>
        <w:pStyle w:val="Definition"/>
      </w:pPr>
      <w:r w:rsidRPr="00FD19B4">
        <w:t xml:space="preserve">Information transmitted between </w:t>
      </w:r>
      <w:r>
        <w:t>MDEs</w:t>
      </w:r>
      <w:r w:rsidRPr="00FD19B4">
        <w:t xml:space="preserve"> th</w:t>
      </w:r>
      <w:r>
        <w:t>at</w:t>
      </w:r>
      <w:r w:rsidRPr="00FD19B4">
        <w:t xml:space="preserve"> consists of a well-formed XML document that is valid against one of the defined message structure schemas in the </w:t>
      </w:r>
      <w:r>
        <w:t xml:space="preserve">ECF </w:t>
      </w:r>
      <w:r w:rsidR="00A20683">
        <w:t>5.01</w:t>
      </w:r>
      <w:r w:rsidRPr="00FD19B4">
        <w:t xml:space="preserve"> specification.</w:t>
      </w:r>
      <w:r>
        <w:t xml:space="preserve">  A message may be related to one or more attachments in a manner defined in the ECF </w:t>
      </w:r>
      <w:r w:rsidR="00A20683">
        <w:t>5.01</w:t>
      </w:r>
      <w:r>
        <w:t xml:space="preserve"> specification.  A Message in ECF is comparable to a UML “Parameter” or “Class” with the “Type” stereotype.</w:t>
      </w:r>
    </w:p>
    <w:p w14:paraId="084FCADB" w14:textId="77777777" w:rsidR="00E94CF7" w:rsidRDefault="00E94CF7" w:rsidP="00E94CF7">
      <w:pPr>
        <w:pStyle w:val="Definitionterm"/>
      </w:pPr>
      <w:r w:rsidRPr="00FD19B4">
        <w:t>Message Transmission</w:t>
      </w:r>
    </w:p>
    <w:p w14:paraId="7825E083" w14:textId="1ECA901F" w:rsidR="00E94CF7" w:rsidRDefault="00E94CF7" w:rsidP="00E94CF7">
      <w:pPr>
        <w:pStyle w:val="Definition"/>
      </w:pPr>
      <w:r w:rsidRPr="00FD19B4">
        <w:t xml:space="preserve">The sending of one or more messages </w:t>
      </w:r>
      <w:r>
        <w:t xml:space="preserve">and associated attachments to an </w:t>
      </w:r>
      <w:r w:rsidRPr="00FD19B4">
        <w:t>MDE.</w:t>
      </w:r>
      <w:r w:rsidR="007545F1">
        <w:t xml:space="preserve"> </w:t>
      </w:r>
      <w:r w:rsidRPr="00FD19B4">
        <w:t xml:space="preserve"> Each transmission must </w:t>
      </w:r>
      <w:r>
        <w:t>invoke or respond to an</w:t>
      </w:r>
      <w:r w:rsidRPr="00FD19B4">
        <w:t xml:space="preserve"> operation on the receiving MDE, as define</w:t>
      </w:r>
      <w:r>
        <w:t xml:space="preserve">d in the ECF </w:t>
      </w:r>
      <w:r w:rsidR="00A20683">
        <w:t>5.01</w:t>
      </w:r>
      <w:r>
        <w:t xml:space="preserve"> specification.</w:t>
      </w:r>
    </w:p>
    <w:p w14:paraId="60230131" w14:textId="77777777" w:rsidR="00E94CF7" w:rsidRDefault="00E94CF7" w:rsidP="00E94CF7">
      <w:pPr>
        <w:pStyle w:val="Definitionterm"/>
      </w:pPr>
      <w:r>
        <w:t>Operation (or MDE Operation)</w:t>
      </w:r>
    </w:p>
    <w:p w14:paraId="39F19B87" w14:textId="77777777" w:rsidR="00E94CF7" w:rsidRPr="0049765B" w:rsidRDefault="00E94CF7" w:rsidP="00E94CF7">
      <w:pPr>
        <w:pStyle w:val="Definition"/>
      </w:pPr>
      <w:r w:rsidRPr="0049765B">
        <w:t>A function provided by an MDE upon receipt of one or more messages.  The function provided by the operation represents a significant step in the court filing business process.  A sender invokes an operation on an MDE by transmitting a request with an operation identifier and a set of messages.</w:t>
      </w:r>
      <w:r>
        <w:t xml:space="preserve"> An Operation in ECF is comparable to a UML “Operation”.</w:t>
      </w:r>
    </w:p>
    <w:p w14:paraId="04E86503" w14:textId="77777777" w:rsidR="00E94CF7" w:rsidRDefault="00E94CF7" w:rsidP="00E94CF7">
      <w:pPr>
        <w:pStyle w:val="Definitionterm"/>
      </w:pPr>
      <w:r w:rsidRPr="00B70218">
        <w:t>Operation signature</w:t>
      </w:r>
    </w:p>
    <w:p w14:paraId="6277C4D5" w14:textId="6DD61D0E" w:rsidR="00E94CF7" w:rsidRDefault="00E94CF7" w:rsidP="00E94CF7">
      <w:pPr>
        <w:pStyle w:val="Definition"/>
      </w:pPr>
      <w:r w:rsidRPr="00B70218">
        <w:t xml:space="preserve">A definition of the input message(s) and synchronous response message associated with an operation.  Each message is given a name and a type by the operation.  The type is defined by a single one of the message structures defined in the </w:t>
      </w:r>
      <w:r>
        <w:t xml:space="preserve">ECF </w:t>
      </w:r>
      <w:r w:rsidR="00A20683">
        <w:t>5.01</w:t>
      </w:r>
      <w:r w:rsidRPr="00B70218">
        <w:t xml:space="preserve"> specification.</w:t>
      </w:r>
    </w:p>
    <w:p w14:paraId="27C707AE" w14:textId="77777777" w:rsidR="00E94CF7" w:rsidRDefault="00E94CF7" w:rsidP="00E94CF7">
      <w:pPr>
        <w:pStyle w:val="Definitionterm"/>
      </w:pPr>
      <w:r>
        <w:t>Receiving MDE</w:t>
      </w:r>
    </w:p>
    <w:p w14:paraId="197E720F" w14:textId="77777777" w:rsidR="00E94CF7" w:rsidRPr="005D0A42" w:rsidRDefault="00E94CF7" w:rsidP="00E94CF7">
      <w:pPr>
        <w:pStyle w:val="Definition"/>
      </w:pPr>
      <w:r>
        <w:t>In an Electronic Court Filing operation, the MDE that receives the request with the operation invocation performs the operation and sends the response.</w:t>
      </w:r>
    </w:p>
    <w:p w14:paraId="22EA66BE" w14:textId="77777777" w:rsidR="00E94CF7" w:rsidRDefault="00E94CF7" w:rsidP="00E94CF7">
      <w:pPr>
        <w:pStyle w:val="Definitionterm"/>
      </w:pPr>
      <w:r>
        <w:t>Sending MDE</w:t>
      </w:r>
    </w:p>
    <w:p w14:paraId="157450D5" w14:textId="77777777" w:rsidR="00E94CF7" w:rsidRPr="005D0A42" w:rsidRDefault="00E94CF7" w:rsidP="00E94CF7">
      <w:pPr>
        <w:pStyle w:val="Definition"/>
      </w:pPr>
      <w:r>
        <w:t>In an Electronic Court Filing operation, the MDE that sends the request including the operation invocation and receives the response with the results of the operation.</w:t>
      </w:r>
    </w:p>
    <w:p w14:paraId="2A4DABA2" w14:textId="77777777" w:rsidR="00E94CF7" w:rsidRDefault="00E94CF7" w:rsidP="00E94CF7">
      <w:pPr>
        <w:pStyle w:val="Definitionterm"/>
      </w:pPr>
      <w:r>
        <w:t>Synchronous response</w:t>
      </w:r>
    </w:p>
    <w:p w14:paraId="00BE3ECC" w14:textId="77777777" w:rsidR="00E94CF7" w:rsidRDefault="00E94CF7" w:rsidP="00E94CF7">
      <w:pPr>
        <w:pStyle w:val="Definition"/>
      </w:pPr>
      <w:r>
        <w:t>A message transmission returned immediately (synchronously) as the result of an operation.  Every operation has a synchronous response.</w:t>
      </w:r>
    </w:p>
    <w:p w14:paraId="1D7BBC87" w14:textId="77777777" w:rsidR="00E94CF7" w:rsidRDefault="00E94CF7" w:rsidP="00011561">
      <w:pPr>
        <w:pStyle w:val="Heading3"/>
        <w:numPr>
          <w:ilvl w:val="2"/>
          <w:numId w:val="2"/>
        </w:numPr>
      </w:pPr>
      <w:bookmarkStart w:id="77" w:name="_Toc118624270"/>
      <w:bookmarkStart w:id="78" w:name="_Toc293585421"/>
      <w:bookmarkStart w:id="79" w:name="_Toc179103476"/>
      <w:bookmarkStart w:id="80" w:name="_Toc475199493"/>
      <w:bookmarkStart w:id="81" w:name="_Toc508874944"/>
      <w:bookmarkStart w:id="82" w:name="_Toc3194354"/>
      <w:bookmarkStart w:id="83" w:name="_Toc106109193"/>
      <w:r>
        <w:lastRenderedPageBreak/>
        <w:t>Symbols and Abbreviations</w:t>
      </w:r>
      <w:bookmarkEnd w:id="77"/>
      <w:bookmarkEnd w:id="78"/>
      <w:bookmarkEnd w:id="79"/>
      <w:bookmarkEnd w:id="80"/>
      <w:bookmarkEnd w:id="81"/>
      <w:bookmarkEnd w:id="82"/>
      <w:bookmarkEnd w:id="83"/>
    </w:p>
    <w:p w14:paraId="2EFC4529" w14:textId="77777777" w:rsidR="00E94CF7" w:rsidRDefault="00E94CF7" w:rsidP="00E94CF7">
      <w:r>
        <w:t>The key symbols and abbreviations used in this specification include:</w:t>
      </w:r>
    </w:p>
    <w:p w14:paraId="1EF60B21" w14:textId="77777777" w:rsidR="00E94CF7" w:rsidRDefault="00E94CF7" w:rsidP="00E94CF7"/>
    <w:p w14:paraId="6015A8EC" w14:textId="4A2586B7" w:rsidR="00E94CF7" w:rsidRDefault="00E94CF7" w:rsidP="00E94CF7">
      <w:pPr>
        <w:pStyle w:val="Definitionterm"/>
      </w:pPr>
      <w:r>
        <w:t xml:space="preserve">ECF </w:t>
      </w:r>
      <w:r w:rsidR="00A20683">
        <w:t>5.01</w:t>
      </w:r>
    </w:p>
    <w:p w14:paraId="39FE4335" w14:textId="1CADF239" w:rsidR="00E94CF7" w:rsidRPr="00E337CB" w:rsidRDefault="00E94CF7" w:rsidP="00E94CF7">
      <w:pPr>
        <w:pStyle w:val="Definition"/>
      </w:pPr>
      <w:r>
        <w:t xml:space="preserve">OASIS LegalXML Electronic Court Filing </w:t>
      </w:r>
      <w:r w:rsidR="00A20683">
        <w:t>5</w:t>
      </w:r>
      <w:r>
        <w:t>.0</w:t>
      </w:r>
      <w:r w:rsidR="00A20683">
        <w:t>1</w:t>
      </w:r>
    </w:p>
    <w:p w14:paraId="6A6525C3" w14:textId="77777777" w:rsidR="00E94CF7" w:rsidRDefault="00E94CF7" w:rsidP="00E94CF7">
      <w:pPr>
        <w:pStyle w:val="Definitionterm"/>
      </w:pPr>
      <w:r>
        <w:t>MDE</w:t>
      </w:r>
    </w:p>
    <w:p w14:paraId="45669E0E" w14:textId="77777777" w:rsidR="00E94CF7" w:rsidRDefault="00E94CF7" w:rsidP="00E94CF7">
      <w:pPr>
        <w:pStyle w:val="Definition"/>
      </w:pPr>
      <w:r>
        <w:t>Major Design Element</w:t>
      </w:r>
    </w:p>
    <w:p w14:paraId="0CCA4E5D" w14:textId="77777777" w:rsidR="00E94CF7" w:rsidRDefault="00E94CF7" w:rsidP="00E94CF7">
      <w:pPr>
        <w:pStyle w:val="Definitionterm"/>
      </w:pPr>
      <w:r>
        <w:t>OASIS</w:t>
      </w:r>
    </w:p>
    <w:p w14:paraId="482D0001" w14:textId="77777777" w:rsidR="00E94CF7" w:rsidRDefault="00E94CF7" w:rsidP="00E94CF7">
      <w:pPr>
        <w:pStyle w:val="Definition"/>
      </w:pPr>
      <w:r>
        <w:t>Organization for the Advancement of Structured Information Standards</w:t>
      </w:r>
    </w:p>
    <w:p w14:paraId="01660560" w14:textId="77777777" w:rsidR="00E94CF7" w:rsidRDefault="00E94CF7" w:rsidP="00E94CF7">
      <w:pPr>
        <w:pStyle w:val="Definitionterm"/>
      </w:pPr>
      <w:r>
        <w:t>SOAP</w:t>
      </w:r>
    </w:p>
    <w:p w14:paraId="41E8F3A4" w14:textId="77777777" w:rsidR="00E94CF7" w:rsidRPr="00084B6B" w:rsidRDefault="00E94CF7" w:rsidP="00E94CF7">
      <w:pPr>
        <w:pStyle w:val="Definition"/>
      </w:pPr>
      <w:r>
        <w:t>Simple Object Access Protocol</w:t>
      </w:r>
    </w:p>
    <w:p w14:paraId="20D7A429" w14:textId="77777777" w:rsidR="00E94CF7" w:rsidRDefault="00E94CF7" w:rsidP="00E94CF7">
      <w:pPr>
        <w:pStyle w:val="Definitionterm"/>
      </w:pPr>
      <w:r>
        <w:t>XML</w:t>
      </w:r>
    </w:p>
    <w:p w14:paraId="0BC18613" w14:textId="77777777" w:rsidR="00E94CF7" w:rsidRDefault="00E94CF7" w:rsidP="00E94CF7">
      <w:pPr>
        <w:pStyle w:val="Definition"/>
      </w:pPr>
      <w:r>
        <w:t>eXtensible Markup Language</w:t>
      </w:r>
    </w:p>
    <w:p w14:paraId="1A413DD4" w14:textId="77777777" w:rsidR="00E94CF7" w:rsidRDefault="00E94CF7" w:rsidP="00E94CF7">
      <w:pPr>
        <w:pStyle w:val="Definitionterm"/>
      </w:pPr>
      <w:r>
        <w:t>W3C</w:t>
      </w:r>
    </w:p>
    <w:p w14:paraId="53EDA6F6" w14:textId="77777777" w:rsidR="00E94CF7" w:rsidRDefault="00E94CF7" w:rsidP="00E94CF7">
      <w:pPr>
        <w:pStyle w:val="Definition"/>
      </w:pPr>
      <w:r>
        <w:t>World Wide Web Consortium</w:t>
      </w:r>
    </w:p>
    <w:p w14:paraId="5F2B0701" w14:textId="77777777" w:rsidR="00E94CF7" w:rsidRDefault="00E94CF7" w:rsidP="00E94CF7">
      <w:pPr>
        <w:pStyle w:val="Definitionterm"/>
      </w:pPr>
      <w:r>
        <w:t>WSDL</w:t>
      </w:r>
    </w:p>
    <w:p w14:paraId="10B890D3" w14:textId="77777777" w:rsidR="00E94CF7" w:rsidRPr="00084B6B" w:rsidRDefault="00E94CF7" w:rsidP="00E94CF7">
      <w:pPr>
        <w:pStyle w:val="Definition"/>
      </w:pPr>
      <w:r>
        <w:t>Web Services Description Language</w:t>
      </w:r>
    </w:p>
    <w:p w14:paraId="1398B1DE" w14:textId="77777777" w:rsidR="00E94CF7" w:rsidRDefault="00E94CF7" w:rsidP="00E94CF7">
      <w:pPr>
        <w:pStyle w:val="Definitionterm"/>
      </w:pPr>
      <w:r>
        <w:t>WS-I</w:t>
      </w:r>
    </w:p>
    <w:p w14:paraId="63EC4280" w14:textId="77777777" w:rsidR="00E94CF7" w:rsidRDefault="00E94CF7" w:rsidP="00E94CF7">
      <w:pPr>
        <w:pStyle w:val="Definition"/>
      </w:pPr>
      <w:r>
        <w:t>Web Services Interoperability Organization</w:t>
      </w:r>
    </w:p>
    <w:p w14:paraId="79C012D2" w14:textId="069448D1" w:rsidR="00E94CF7" w:rsidRDefault="00E94CF7" w:rsidP="00011561">
      <w:pPr>
        <w:pStyle w:val="Heading2"/>
        <w:numPr>
          <w:ilvl w:val="1"/>
          <w:numId w:val="2"/>
        </w:numPr>
      </w:pPr>
      <w:bookmarkStart w:id="84" w:name="_Ref7502892"/>
      <w:bookmarkStart w:id="85" w:name="_Toc12011611"/>
      <w:bookmarkStart w:id="86" w:name="_Toc85472894"/>
      <w:bookmarkStart w:id="87" w:name="_Toc287332008"/>
      <w:bookmarkStart w:id="88" w:name="_Toc485123860"/>
      <w:bookmarkStart w:id="89" w:name="_Toc508874945"/>
      <w:bookmarkStart w:id="90" w:name="_Toc3194355"/>
      <w:bookmarkStart w:id="91" w:name="_Toc106109194"/>
      <w:r>
        <w:t>Normative</w:t>
      </w:r>
      <w:bookmarkEnd w:id="84"/>
      <w:bookmarkEnd w:id="85"/>
      <w:r>
        <w:t xml:space="preserve"> References</w:t>
      </w:r>
      <w:bookmarkEnd w:id="86"/>
      <w:bookmarkEnd w:id="87"/>
      <w:bookmarkEnd w:id="88"/>
      <w:bookmarkEnd w:id="89"/>
      <w:bookmarkEnd w:id="90"/>
      <w:bookmarkEnd w:id="91"/>
    </w:p>
    <w:p w14:paraId="65BC9E47" w14:textId="4F4B5998" w:rsidR="00E94CF7" w:rsidRPr="006B3549" w:rsidRDefault="00E94CF7" w:rsidP="00E94CF7">
      <w:pPr>
        <w:pStyle w:val="Reference"/>
        <w:rPr>
          <w:rFonts w:ascii="Liberation Sans" w:hAnsi="Liberation Sans" w:cs="Liberation Sans"/>
          <w:b w:val="0"/>
        </w:rPr>
      </w:pPr>
      <w:bookmarkStart w:id="92" w:name="ECF50"/>
      <w:r w:rsidRPr="006B3549">
        <w:rPr>
          <w:rStyle w:val="Refterm"/>
          <w:rFonts w:ascii="Liberation Sans" w:hAnsi="Liberation Sans" w:cs="Liberation Sans"/>
          <w:b/>
        </w:rPr>
        <w:t xml:space="preserve">[ECF </w:t>
      </w:r>
      <w:r w:rsidR="00A20683">
        <w:rPr>
          <w:rStyle w:val="Refterm"/>
          <w:rFonts w:ascii="Liberation Sans" w:hAnsi="Liberation Sans" w:cs="Liberation Sans"/>
          <w:b/>
        </w:rPr>
        <w:t>5.01</w:t>
      </w:r>
      <w:r w:rsidRPr="006B3549">
        <w:rPr>
          <w:rStyle w:val="Refterm"/>
          <w:rFonts w:ascii="Liberation Sans" w:hAnsi="Liberation Sans" w:cs="Liberation Sans"/>
          <w:b/>
        </w:rPr>
        <w:t>]</w:t>
      </w:r>
      <w:r w:rsidRPr="006B3549">
        <w:rPr>
          <w:rStyle w:val="Refterm"/>
          <w:rFonts w:ascii="Liberation Sans" w:hAnsi="Liberation Sans" w:cs="Liberation Sans"/>
          <w:b/>
        </w:rPr>
        <w:tab/>
      </w:r>
      <w:bookmarkEnd w:id="92"/>
      <w:r w:rsidRPr="006B3549">
        <w:rPr>
          <w:rFonts w:ascii="Liberation Sans" w:hAnsi="Liberation Sans" w:cs="Liberation Sans"/>
          <w:b w:val="0"/>
          <w:i/>
        </w:rPr>
        <w:t xml:space="preserve">Electronic Court Filing Version </w:t>
      </w:r>
      <w:r w:rsidR="00A20683">
        <w:rPr>
          <w:rFonts w:ascii="Liberation Sans" w:hAnsi="Liberation Sans" w:cs="Liberation Sans"/>
          <w:b w:val="0"/>
          <w:i/>
        </w:rPr>
        <w:t>5.01</w:t>
      </w:r>
      <w:r w:rsidRPr="006B3549">
        <w:rPr>
          <w:rFonts w:ascii="Liberation Sans" w:hAnsi="Liberation Sans" w:cs="Liberation Sans"/>
          <w:b w:val="0"/>
          <w:i/>
        </w:rPr>
        <w:t>.</w:t>
      </w:r>
      <w:r w:rsidRPr="006B3549">
        <w:rPr>
          <w:rFonts w:ascii="Liberation Sans" w:hAnsi="Liberation Sans" w:cs="Liberation Sans"/>
          <w:b w:val="0"/>
        </w:rPr>
        <w:t xml:space="preserve"> Edited by James Cabral, Gary Graham, and Philip Baughman. Latest </w:t>
      </w:r>
      <w:r w:rsidR="00AB3C52">
        <w:rPr>
          <w:rFonts w:ascii="Liberation Sans" w:hAnsi="Liberation Sans" w:cs="Liberation Sans"/>
          <w:b w:val="0"/>
        </w:rPr>
        <w:t>stage</w:t>
      </w:r>
      <w:r w:rsidRPr="006B3549">
        <w:rPr>
          <w:rFonts w:ascii="Liberation Sans" w:hAnsi="Liberation Sans" w:cs="Liberation Sans"/>
          <w:b w:val="0"/>
        </w:rPr>
        <w:t xml:space="preserve">: </w:t>
      </w:r>
      <w:hyperlink r:id="rId63" w:history="1">
        <w:r w:rsidR="00AB3C52">
          <w:rPr>
            <w:rStyle w:val="Hyperlink"/>
            <w:rFonts w:ascii="Liberation Sans" w:hAnsi="Liberation Sans" w:cs="Liberation Sans"/>
            <w:b w:val="0"/>
          </w:rPr>
          <w:t>https://docs.oasis-open.org/legalxml-courtfiling/ecf/v5.01/ecf-v5.01.html</w:t>
        </w:r>
      </w:hyperlink>
      <w:r w:rsidRPr="006B3549">
        <w:rPr>
          <w:rFonts w:ascii="Liberation Sans" w:hAnsi="Liberation Sans" w:cs="Liberation Sans"/>
          <w:b w:val="0"/>
        </w:rPr>
        <w:t>.</w:t>
      </w:r>
    </w:p>
    <w:p w14:paraId="742D21AF" w14:textId="6C8DF2BE" w:rsidR="00E94CF7" w:rsidRPr="006B3549" w:rsidRDefault="00E94CF7" w:rsidP="00E94CF7">
      <w:pPr>
        <w:pStyle w:val="Reference"/>
        <w:rPr>
          <w:rStyle w:val="Refterm"/>
          <w:rFonts w:ascii="Liberation Sans" w:hAnsi="Liberation Sans" w:cs="Liberation Sans"/>
          <w:b/>
        </w:rPr>
      </w:pPr>
      <w:bookmarkStart w:id="93" w:name="MTOM"/>
      <w:r w:rsidRPr="006B3549">
        <w:rPr>
          <w:rStyle w:val="Refterm"/>
          <w:rFonts w:ascii="Liberation Sans" w:hAnsi="Liberation Sans" w:cs="Liberation Sans"/>
          <w:b/>
        </w:rPr>
        <w:t>[SOAP12-MTOM]</w:t>
      </w:r>
      <w:bookmarkEnd w:id="93"/>
      <w:r w:rsidRPr="006B3549">
        <w:rPr>
          <w:rStyle w:val="Refterm"/>
          <w:rFonts w:ascii="Liberation Sans" w:hAnsi="Liberation Sans" w:cs="Liberation Sans"/>
          <w:b/>
        </w:rPr>
        <w:tab/>
      </w:r>
      <w:hyperlink r:id="rId64" w:history="1">
        <w:r w:rsidRPr="006B3549">
          <w:rPr>
            <w:rStyle w:val="Hyperlink"/>
            <w:rFonts w:ascii="Liberation Sans" w:hAnsi="Liberation Sans" w:cs="Liberation Sans"/>
            <w:b w:val="0"/>
            <w:szCs w:val="20"/>
          </w:rPr>
          <w:t>SOAP Message Transmission Optimization Mechanism</w:t>
        </w:r>
      </w:hyperlink>
      <w:r w:rsidRPr="006B3549">
        <w:rPr>
          <w:rFonts w:ascii="Liberation Sans" w:hAnsi="Liberation Sans" w:cs="Liberation Sans"/>
          <w:b w:val="0"/>
          <w:szCs w:val="20"/>
        </w:rPr>
        <w:t xml:space="preserve">, M. Gudgin, N. Mendelsohn, M. Nottingham, H. Ruellan, Editors, W3C Recommendation, January 25, 2005, http://www.w3.org/TR/2005/REC-soap12-mtom-20050125/. </w:t>
      </w:r>
      <w:hyperlink r:id="rId65" w:history="1">
        <w:r w:rsidRPr="006B3549">
          <w:rPr>
            <w:rStyle w:val="Hyperlink"/>
            <w:rFonts w:ascii="Liberation Sans" w:hAnsi="Liberation Sans" w:cs="Liberation Sans"/>
            <w:b w:val="0"/>
            <w:szCs w:val="20"/>
          </w:rPr>
          <w:t>Latest version</w:t>
        </w:r>
      </w:hyperlink>
      <w:r w:rsidRPr="006B3549">
        <w:rPr>
          <w:rFonts w:ascii="Liberation Sans" w:hAnsi="Liberation Sans" w:cs="Liberation Sans"/>
          <w:b w:val="0"/>
          <w:szCs w:val="20"/>
        </w:rPr>
        <w:t xml:space="preserve"> available at </w:t>
      </w:r>
      <w:hyperlink r:id="rId66" w:history="1">
        <w:r w:rsidR="008C178D" w:rsidRPr="00050D9E">
          <w:rPr>
            <w:rStyle w:val="Hyperlink"/>
            <w:rFonts w:ascii="Liberation Sans" w:hAnsi="Liberation Sans" w:cs="Liberation Sans"/>
            <w:b w:val="0"/>
            <w:szCs w:val="20"/>
          </w:rPr>
          <w:t>http://www.w3.org/TR/soap12-mtom/</w:t>
        </w:r>
      </w:hyperlink>
      <w:r w:rsidRPr="006B3549">
        <w:rPr>
          <w:rFonts w:ascii="Liberation Sans" w:hAnsi="Liberation Sans" w:cs="Liberation Sans"/>
          <w:b w:val="0"/>
          <w:szCs w:val="20"/>
        </w:rPr>
        <w:t>.</w:t>
      </w:r>
    </w:p>
    <w:p w14:paraId="6FC3C375" w14:textId="38C7FF48" w:rsidR="00E94CF7" w:rsidRPr="006B3549" w:rsidRDefault="00E94CF7" w:rsidP="00E94CF7">
      <w:pPr>
        <w:pStyle w:val="Reference"/>
        <w:rPr>
          <w:rFonts w:ascii="Liberation Sans" w:hAnsi="Liberation Sans" w:cs="Liberation Sans"/>
          <w:b w:val="0"/>
        </w:rPr>
      </w:pPr>
      <w:bookmarkStart w:id="94" w:name="XMLNAMES"/>
      <w:r w:rsidRPr="006B3549">
        <w:rPr>
          <w:rStyle w:val="Refterm"/>
          <w:rFonts w:ascii="Liberation Sans" w:hAnsi="Liberation Sans" w:cs="Liberation Sans"/>
          <w:b/>
        </w:rPr>
        <w:t>[XML-NAMES]</w:t>
      </w:r>
      <w:r w:rsidRPr="006B3549">
        <w:rPr>
          <w:rStyle w:val="Refterm"/>
          <w:rFonts w:ascii="Liberation Sans" w:hAnsi="Liberation Sans" w:cs="Liberation Sans"/>
        </w:rPr>
        <w:tab/>
      </w:r>
      <w:bookmarkEnd w:id="94"/>
      <w:r w:rsidRPr="006B3549">
        <w:rPr>
          <w:rFonts w:ascii="Liberation Sans" w:hAnsi="Liberation Sans" w:cs="Liberation Sans"/>
          <w:b w:val="0"/>
        </w:rPr>
        <w:fldChar w:fldCharType="begin"/>
      </w:r>
      <w:r w:rsidRPr="006B3549">
        <w:rPr>
          <w:rFonts w:ascii="Liberation Sans" w:hAnsi="Liberation Sans" w:cs="Liberation Sans"/>
          <w:b w:val="0"/>
        </w:rPr>
        <w:instrText xml:space="preserve"> HYPERLINK "http://www.w3.org/TR/2009/REC-xml-names-20091208/" </w:instrText>
      </w:r>
      <w:r w:rsidRPr="006B3549">
        <w:rPr>
          <w:rFonts w:ascii="Liberation Sans" w:hAnsi="Liberation Sans" w:cs="Liberation Sans"/>
          <w:b w:val="0"/>
        </w:rPr>
      </w:r>
      <w:r w:rsidRPr="006B3549">
        <w:rPr>
          <w:rFonts w:ascii="Liberation Sans" w:hAnsi="Liberation Sans" w:cs="Liberation Sans"/>
          <w:b w:val="0"/>
        </w:rPr>
        <w:fldChar w:fldCharType="separate"/>
      </w:r>
      <w:r w:rsidRPr="006B3549">
        <w:rPr>
          <w:rStyle w:val="Hyperlink"/>
          <w:rFonts w:ascii="Liberation Sans" w:hAnsi="Liberation Sans" w:cs="Liberation Sans"/>
          <w:b w:val="0"/>
        </w:rPr>
        <w:t>Namespaces in XML 1.0 (Third Edition)</w:t>
      </w:r>
      <w:r w:rsidRPr="006B3549">
        <w:rPr>
          <w:rFonts w:ascii="Liberation Sans" w:hAnsi="Liberation Sans" w:cs="Liberation Sans"/>
          <w:b w:val="0"/>
        </w:rPr>
        <w:fldChar w:fldCharType="end"/>
      </w:r>
      <w:r w:rsidRPr="006B3549">
        <w:rPr>
          <w:rFonts w:ascii="Liberation Sans" w:hAnsi="Liberation Sans" w:cs="Liberation Sans"/>
          <w:b w:val="0"/>
        </w:rPr>
        <w:t xml:space="preserve">, T. Bray, D. Hollander, A. Layman, R. Tobin, H. Thompson, Editors, W3C Recommendation, December 8, 2009, http://www.w3.org/TR/2009/REC-xml-names-20091208/. </w:t>
      </w:r>
      <w:hyperlink r:id="rId67"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w:t>
      </w:r>
      <w:hyperlink r:id="rId68" w:history="1">
        <w:r w:rsidR="008C178D" w:rsidRPr="00050D9E">
          <w:rPr>
            <w:rStyle w:val="Hyperlink"/>
            <w:rFonts w:ascii="Liberation Sans" w:hAnsi="Liberation Sans" w:cs="Liberation Sans"/>
            <w:b w:val="0"/>
          </w:rPr>
          <w:t>http://www.w3.org/TR/xml-names/</w:t>
        </w:r>
      </w:hyperlink>
      <w:r w:rsidRPr="006B3549">
        <w:rPr>
          <w:rFonts w:ascii="Liberation Sans" w:hAnsi="Liberation Sans" w:cs="Liberation Sans"/>
          <w:b w:val="0"/>
        </w:rPr>
        <w:t>.</w:t>
      </w:r>
    </w:p>
    <w:p w14:paraId="4103B80C" w14:textId="018D7E16" w:rsidR="00E94CF7" w:rsidRPr="006B3549" w:rsidRDefault="00E94CF7" w:rsidP="00E94CF7">
      <w:pPr>
        <w:pStyle w:val="Reference"/>
        <w:rPr>
          <w:rStyle w:val="Refterm"/>
          <w:rFonts w:ascii="Liberation Sans" w:hAnsi="Liberation Sans" w:cs="Liberation Sans"/>
          <w:b/>
        </w:rPr>
      </w:pPr>
      <w:bookmarkStart w:id="95" w:name="RFC2045"/>
      <w:r w:rsidRPr="006B3549">
        <w:rPr>
          <w:rStyle w:val="Refterm"/>
          <w:rFonts w:ascii="Liberation Sans" w:hAnsi="Liberation Sans" w:cs="Liberation Sans"/>
          <w:b/>
        </w:rPr>
        <w:t>[RFC2045]</w:t>
      </w:r>
      <w:bookmarkEnd w:id="95"/>
      <w:r w:rsidR="006B3549" w:rsidRPr="006B3549">
        <w:rPr>
          <w:rStyle w:val="Refterm"/>
          <w:rFonts w:ascii="Liberation Sans" w:hAnsi="Liberation Sans" w:cs="Liberation Sans"/>
        </w:rPr>
        <w:tab/>
      </w:r>
      <w:r w:rsidRPr="006B3549">
        <w:rPr>
          <w:rFonts w:ascii="Liberation Sans" w:hAnsi="Liberation Sans" w:cs="Liberation Sans"/>
          <w:b w:val="0"/>
          <w:szCs w:val="20"/>
        </w:rPr>
        <w:t xml:space="preserve">Freed, N. and N. Borenstein, </w:t>
      </w:r>
      <w:r w:rsidR="008C178D">
        <w:rPr>
          <w:rFonts w:ascii="Liberation Sans" w:hAnsi="Liberation Sans" w:cs="Liberation Sans"/>
          <w:b w:val="0"/>
          <w:szCs w:val="20"/>
        </w:rPr>
        <w:t>“</w:t>
      </w:r>
      <w:r w:rsidRPr="006B3549">
        <w:rPr>
          <w:rFonts w:ascii="Liberation Sans" w:hAnsi="Liberation Sans" w:cs="Liberation Sans"/>
          <w:b w:val="0"/>
          <w:szCs w:val="20"/>
        </w:rPr>
        <w:t>Multipurpose Internet Mail Extensions (MIME) Part One: Format of Internet Message Bodies</w:t>
      </w:r>
      <w:r w:rsidR="008C178D">
        <w:rPr>
          <w:rFonts w:ascii="Liberation Sans" w:hAnsi="Liberation Sans" w:cs="Liberation Sans"/>
          <w:b w:val="0"/>
          <w:szCs w:val="20"/>
        </w:rPr>
        <w:t>”</w:t>
      </w:r>
      <w:r w:rsidRPr="006B3549">
        <w:rPr>
          <w:rFonts w:ascii="Liberation Sans" w:hAnsi="Liberation Sans" w:cs="Liberation Sans"/>
          <w:b w:val="0"/>
          <w:szCs w:val="20"/>
        </w:rPr>
        <w:t>, RFC 2045, DOI 10.17487/RFC2045, November 1996, &lt;</w:t>
      </w:r>
      <w:hyperlink r:id="rId69" w:history="1">
        <w:r w:rsidRPr="006B3549">
          <w:rPr>
            <w:rStyle w:val="Hyperlink"/>
            <w:rFonts w:ascii="Liberation Sans" w:hAnsi="Liberation Sans" w:cs="Liberation Sans"/>
            <w:b w:val="0"/>
            <w:szCs w:val="20"/>
          </w:rPr>
          <w:t>https://www.rfc-editor.org/info/rfc2045</w:t>
        </w:r>
      </w:hyperlink>
      <w:r w:rsidRPr="006B3549">
        <w:rPr>
          <w:rFonts w:ascii="Liberation Sans" w:hAnsi="Liberation Sans" w:cs="Liberation Sans"/>
          <w:b w:val="0"/>
          <w:szCs w:val="20"/>
        </w:rPr>
        <w:t>&gt;.</w:t>
      </w:r>
      <w:r w:rsidRPr="006B3549">
        <w:rPr>
          <w:rStyle w:val="Refterm"/>
          <w:rFonts w:ascii="Liberation Sans" w:hAnsi="Liberation Sans" w:cs="Liberation Sans"/>
          <w:b/>
        </w:rPr>
        <w:t xml:space="preserve"> </w:t>
      </w:r>
    </w:p>
    <w:p w14:paraId="30D684CB" w14:textId="3935B615" w:rsidR="00E94CF7" w:rsidRPr="006B3549" w:rsidRDefault="00E94CF7" w:rsidP="006B3549">
      <w:pPr>
        <w:pStyle w:val="Reference"/>
        <w:rPr>
          <w:rFonts w:ascii="Liberation Sans" w:hAnsi="Liberation Sans" w:cs="Liberation Sans"/>
        </w:rPr>
      </w:pPr>
      <w:r w:rsidRPr="006B3549">
        <w:rPr>
          <w:rStyle w:val="Refterm"/>
          <w:rFonts w:ascii="Liberation Sans" w:hAnsi="Liberation Sans" w:cs="Liberation Sans"/>
          <w:b/>
        </w:rPr>
        <w:t>[RFC2046]</w:t>
      </w:r>
      <w:r w:rsidR="006B3549" w:rsidRPr="006B3549">
        <w:rPr>
          <w:rStyle w:val="Refterm"/>
          <w:rFonts w:ascii="Liberation Sans" w:hAnsi="Liberation Sans" w:cs="Liberation Sans"/>
          <w:b/>
        </w:rPr>
        <w:tab/>
      </w:r>
      <w:r w:rsidRPr="006B3549">
        <w:rPr>
          <w:rFonts w:ascii="Liberation Sans" w:hAnsi="Liberation Sans" w:cs="Liberation Sans"/>
          <w:b w:val="0"/>
        </w:rPr>
        <w:t xml:space="preserve">N. Freed, </w:t>
      </w:r>
      <w:r w:rsidRPr="006B3549">
        <w:rPr>
          <w:rFonts w:ascii="Liberation Sans" w:hAnsi="Liberation Sans" w:cs="Liberation Sans"/>
          <w:b w:val="0"/>
          <w:i/>
        </w:rPr>
        <w:t>Multipurpose Internet Mail Extensions (MIME) Part Two: Media Types</w:t>
      </w:r>
      <w:r w:rsidRPr="006B3549">
        <w:rPr>
          <w:rFonts w:ascii="Liberation Sans" w:hAnsi="Liberation Sans" w:cs="Liberation Sans"/>
          <w:b w:val="0"/>
        </w:rPr>
        <w:t xml:space="preserve">, </w:t>
      </w:r>
      <w:hyperlink r:id="rId70" w:history="1">
        <w:r w:rsidRPr="006B3549">
          <w:rPr>
            <w:rStyle w:val="Hyperlink"/>
            <w:rFonts w:ascii="Liberation Sans" w:hAnsi="Liberation Sans" w:cs="Liberation Sans"/>
            <w:b w:val="0"/>
          </w:rPr>
          <w:t>http://www.ietf.org/rfc/rfc2046</w:t>
        </w:r>
      </w:hyperlink>
      <w:r w:rsidRPr="006B3549">
        <w:rPr>
          <w:rFonts w:ascii="Liberation Sans" w:hAnsi="Liberation Sans" w:cs="Liberation Sans"/>
          <w:b w:val="0"/>
        </w:rPr>
        <w:t>, IETF RFC 2046, November 1996.</w:t>
      </w:r>
    </w:p>
    <w:p w14:paraId="175D3F4D" w14:textId="7D00BFA1" w:rsidR="00E94CF7" w:rsidRPr="006B3549" w:rsidRDefault="00E94CF7" w:rsidP="006B3549">
      <w:pPr>
        <w:pStyle w:val="Reference"/>
        <w:rPr>
          <w:rFonts w:ascii="Liberation Sans" w:hAnsi="Liberation Sans" w:cs="Liberation Sans"/>
          <w:b w:val="0"/>
        </w:rPr>
      </w:pPr>
      <w:bookmarkStart w:id="96" w:name="RFC2119"/>
      <w:r w:rsidRPr="006B3549">
        <w:rPr>
          <w:rFonts w:ascii="Liberation Sans" w:hAnsi="Liberation Sans" w:cs="Liberation Sans"/>
        </w:rPr>
        <w:t>[RFC2119</w:t>
      </w:r>
      <w:r w:rsidRPr="006B3549">
        <w:rPr>
          <w:rStyle w:val="Refterm"/>
          <w:rFonts w:ascii="Liberation Sans" w:hAnsi="Liberation Sans" w:cs="Liberation Sans"/>
        </w:rPr>
        <w:t>]</w:t>
      </w:r>
      <w:bookmarkEnd w:id="96"/>
      <w:r w:rsidRPr="006B3549">
        <w:rPr>
          <w:rFonts w:ascii="Liberation Sans" w:hAnsi="Liberation Sans" w:cs="Liberation Sans"/>
        </w:rPr>
        <w:tab/>
      </w:r>
      <w:r w:rsidRPr="006B3549">
        <w:rPr>
          <w:rFonts w:ascii="Liberation Sans" w:hAnsi="Liberation Sans" w:cs="Liberation Sans"/>
          <w:b w:val="0"/>
        </w:rPr>
        <w:t xml:space="preserve">Bradner, S., </w:t>
      </w:r>
      <w:r w:rsidR="008C178D">
        <w:rPr>
          <w:rFonts w:ascii="Liberation Sans" w:hAnsi="Liberation Sans" w:cs="Liberation Sans"/>
          <w:b w:val="0"/>
        </w:rPr>
        <w:t>“</w:t>
      </w:r>
      <w:r w:rsidRPr="006B3549">
        <w:rPr>
          <w:rFonts w:ascii="Liberation Sans" w:hAnsi="Liberation Sans" w:cs="Liberation Sans"/>
          <w:b w:val="0"/>
        </w:rPr>
        <w:t>Key words for use in RFCs to Indicate Requirement Levels</w:t>
      </w:r>
      <w:r w:rsidR="008C178D">
        <w:rPr>
          <w:rFonts w:ascii="Liberation Sans" w:hAnsi="Liberation Sans" w:cs="Liberation Sans"/>
          <w:b w:val="0"/>
        </w:rPr>
        <w:t>”</w:t>
      </w:r>
      <w:r w:rsidRPr="006B3549">
        <w:rPr>
          <w:rFonts w:ascii="Liberation Sans" w:hAnsi="Liberation Sans" w:cs="Liberation Sans"/>
          <w:b w:val="0"/>
        </w:rPr>
        <w:t>, BCP 14, RFC 2119, DOI 10.17487/RFC2119, March 1997, &lt;</w:t>
      </w:r>
      <w:hyperlink r:id="rId71" w:history="1">
        <w:r w:rsidRPr="006B3549">
          <w:rPr>
            <w:rStyle w:val="Hyperlink"/>
            <w:rFonts w:ascii="Liberation Sans" w:hAnsi="Liberation Sans" w:cs="Liberation Sans"/>
            <w:b w:val="0"/>
          </w:rPr>
          <w:t>http://www.rfc-editor.org/info/rfc2119</w:t>
        </w:r>
      </w:hyperlink>
      <w:r w:rsidRPr="006B3549">
        <w:rPr>
          <w:rFonts w:ascii="Liberation Sans" w:hAnsi="Liberation Sans" w:cs="Liberation Sans"/>
          <w:b w:val="0"/>
        </w:rPr>
        <w:t>&gt;.</w:t>
      </w:r>
    </w:p>
    <w:p w14:paraId="3CCD8C49" w14:textId="20C483CE" w:rsidR="00E94CF7" w:rsidRPr="006B3549" w:rsidRDefault="00E94CF7" w:rsidP="006B3549">
      <w:pPr>
        <w:pStyle w:val="Reference"/>
        <w:rPr>
          <w:rStyle w:val="Refterm"/>
          <w:rFonts w:ascii="Liberation Sans" w:hAnsi="Liberation Sans" w:cs="Liberation Sans"/>
          <w:b/>
        </w:rPr>
      </w:pPr>
      <w:bookmarkStart w:id="97" w:name="RFC2616"/>
      <w:r w:rsidRPr="006B3549">
        <w:rPr>
          <w:rStyle w:val="Refterm"/>
          <w:rFonts w:ascii="Liberation Sans" w:hAnsi="Liberation Sans" w:cs="Liberation Sans"/>
          <w:b/>
        </w:rPr>
        <w:t>[RFC2616]</w:t>
      </w:r>
      <w:bookmarkEnd w:id="97"/>
      <w:r w:rsidR="006B3549" w:rsidRPr="006B3549">
        <w:rPr>
          <w:rStyle w:val="Refterm"/>
          <w:rFonts w:ascii="Liberation Sans" w:hAnsi="Liberation Sans" w:cs="Liberation Sans"/>
        </w:rPr>
        <w:tab/>
      </w:r>
      <w:r w:rsidRPr="006B3549">
        <w:rPr>
          <w:rStyle w:val="Refterm"/>
          <w:rFonts w:ascii="Liberation Sans" w:hAnsi="Liberation Sans" w:cs="Liberation Sans"/>
        </w:rPr>
        <w:t xml:space="preserve">R. Fielding, et al., </w:t>
      </w:r>
      <w:r w:rsidRPr="006B3549">
        <w:rPr>
          <w:rStyle w:val="Refterm"/>
          <w:rFonts w:ascii="Liberation Sans" w:hAnsi="Liberation Sans" w:cs="Liberation Sans"/>
          <w:i/>
        </w:rPr>
        <w:t xml:space="preserve">Hypertext Transfer Protocol </w:t>
      </w:r>
      <w:r w:rsidR="008C178D">
        <w:rPr>
          <w:rStyle w:val="Refterm"/>
          <w:rFonts w:ascii="Liberation Sans" w:hAnsi="Liberation Sans" w:cs="Liberation Sans"/>
          <w:i/>
        </w:rPr>
        <w:t>—</w:t>
      </w:r>
      <w:r w:rsidRPr="006B3549">
        <w:rPr>
          <w:rStyle w:val="Refterm"/>
          <w:rFonts w:ascii="Liberation Sans" w:hAnsi="Liberation Sans" w:cs="Liberation Sans"/>
          <w:i/>
        </w:rPr>
        <w:t xml:space="preserve"> HTTP/1.</w:t>
      </w:r>
      <w:r w:rsidRPr="006B3549">
        <w:rPr>
          <w:rStyle w:val="Refterm"/>
          <w:rFonts w:ascii="Liberation Sans" w:hAnsi="Liberation Sans" w:cs="Liberation Sans"/>
        </w:rPr>
        <w:t xml:space="preserve">1, </w:t>
      </w:r>
      <w:hyperlink r:id="rId72" w:history="1">
        <w:r w:rsidRPr="006B3549">
          <w:rPr>
            <w:rStyle w:val="Hyperlink"/>
            <w:rFonts w:ascii="Liberation Sans" w:hAnsi="Liberation Sans" w:cs="Liberation Sans"/>
            <w:b w:val="0"/>
          </w:rPr>
          <w:t>http://www.ietf.org/rfc/rfc2616</w:t>
        </w:r>
      </w:hyperlink>
      <w:r w:rsidRPr="006B3549">
        <w:rPr>
          <w:rStyle w:val="Refterm"/>
          <w:rFonts w:ascii="Liberation Sans" w:hAnsi="Liberation Sans" w:cs="Liberation Sans"/>
        </w:rPr>
        <w:t>, IETF RFC 2616, June 1999.</w:t>
      </w:r>
    </w:p>
    <w:p w14:paraId="6C9C678A" w14:textId="18B901C0" w:rsidR="00E94CF7" w:rsidRPr="006B3549" w:rsidRDefault="00E94CF7" w:rsidP="006B3549">
      <w:pPr>
        <w:pStyle w:val="Reference"/>
        <w:rPr>
          <w:rStyle w:val="Refterm"/>
          <w:rFonts w:ascii="Liberation Sans" w:hAnsi="Liberation Sans" w:cs="Liberation Sans"/>
          <w:b/>
        </w:rPr>
      </w:pPr>
      <w:bookmarkStart w:id="98" w:name="RFC2617"/>
      <w:r w:rsidRPr="006B3549">
        <w:rPr>
          <w:rStyle w:val="Refterm"/>
          <w:rFonts w:ascii="Liberation Sans" w:hAnsi="Liberation Sans" w:cs="Liberation Sans"/>
          <w:b/>
        </w:rPr>
        <w:t>[RFC2617]</w:t>
      </w:r>
      <w:bookmarkEnd w:id="98"/>
      <w:r w:rsidR="006B3549" w:rsidRPr="006B3549">
        <w:rPr>
          <w:rStyle w:val="Refterm"/>
          <w:rFonts w:ascii="Liberation Sans" w:hAnsi="Liberation Sans" w:cs="Liberation Sans"/>
          <w:b/>
        </w:rPr>
        <w:tab/>
      </w:r>
      <w:r w:rsidRPr="006B3549">
        <w:rPr>
          <w:rStyle w:val="Refterm"/>
          <w:rFonts w:ascii="Liberation Sans" w:hAnsi="Liberation Sans" w:cs="Liberation Sans"/>
        </w:rPr>
        <w:t xml:space="preserve">J. Franks, P. Hallam-Baker, J. Hostetler, S. Lawrence, P. Leach, A. Luotonen, E. Sink, and L. Stewart, </w:t>
      </w:r>
      <w:r w:rsidRPr="006B3549">
        <w:rPr>
          <w:rStyle w:val="Refterm"/>
          <w:rFonts w:ascii="Liberation Sans" w:hAnsi="Liberation Sans" w:cs="Liberation Sans"/>
          <w:i/>
        </w:rPr>
        <w:t>HTTP Authentication: Basic and Digest Access Authentication</w:t>
      </w:r>
      <w:r w:rsidRPr="006B3549">
        <w:rPr>
          <w:rStyle w:val="Refterm"/>
          <w:rFonts w:ascii="Liberation Sans" w:hAnsi="Liberation Sans" w:cs="Liberation Sans"/>
        </w:rPr>
        <w:t xml:space="preserve">, </w:t>
      </w:r>
      <w:hyperlink r:id="rId73" w:history="1">
        <w:r w:rsidRPr="006B3549">
          <w:rPr>
            <w:rStyle w:val="Hyperlink"/>
            <w:rFonts w:ascii="Liberation Sans" w:hAnsi="Liberation Sans" w:cs="Liberation Sans"/>
            <w:b w:val="0"/>
          </w:rPr>
          <w:t>http://www.ietf.org/rfc/rfc2617</w:t>
        </w:r>
      </w:hyperlink>
      <w:r w:rsidRPr="006B3549">
        <w:rPr>
          <w:rStyle w:val="Refterm"/>
          <w:rFonts w:ascii="Liberation Sans" w:hAnsi="Liberation Sans" w:cs="Liberation Sans"/>
        </w:rPr>
        <w:t>, RFC 2617, June 1999.</w:t>
      </w:r>
    </w:p>
    <w:p w14:paraId="0C471DE9" w14:textId="00D68E7E" w:rsidR="00E94CF7" w:rsidRPr="006B3549" w:rsidRDefault="00E94CF7" w:rsidP="006B3549">
      <w:pPr>
        <w:pStyle w:val="Reference"/>
        <w:rPr>
          <w:rFonts w:ascii="Liberation Sans" w:hAnsi="Liberation Sans" w:cs="Liberation Sans"/>
          <w:b w:val="0"/>
        </w:rPr>
      </w:pPr>
      <w:bookmarkStart w:id="99" w:name="RFC4122"/>
      <w:r w:rsidRPr="006B3549">
        <w:rPr>
          <w:rStyle w:val="Refterm"/>
          <w:rFonts w:ascii="Liberation Sans" w:hAnsi="Liberation Sans" w:cs="Liberation Sans"/>
          <w:b/>
        </w:rPr>
        <w:lastRenderedPageBreak/>
        <w:t>[RFC4122]</w:t>
      </w:r>
      <w:bookmarkEnd w:id="99"/>
      <w:r w:rsidR="006B3549" w:rsidRPr="006B3549">
        <w:rPr>
          <w:rStyle w:val="Refterm"/>
          <w:rFonts w:ascii="Liberation Sans" w:hAnsi="Liberation Sans" w:cs="Liberation Sans"/>
          <w:b/>
        </w:rPr>
        <w:tab/>
      </w:r>
      <w:r w:rsidRPr="006B3549">
        <w:rPr>
          <w:rFonts w:ascii="Liberation Sans" w:hAnsi="Liberation Sans" w:cs="Liberation Sans"/>
          <w:b w:val="0"/>
          <w:szCs w:val="20"/>
        </w:rPr>
        <w:t xml:space="preserve">Leach, P., Mealling, M., and R. Salz, </w:t>
      </w:r>
      <w:r w:rsidR="008C178D">
        <w:rPr>
          <w:rFonts w:ascii="Liberation Sans" w:hAnsi="Liberation Sans" w:cs="Liberation Sans"/>
          <w:b w:val="0"/>
          <w:szCs w:val="20"/>
        </w:rPr>
        <w:t>“</w:t>
      </w:r>
      <w:r w:rsidRPr="006B3549">
        <w:rPr>
          <w:rFonts w:ascii="Liberation Sans" w:hAnsi="Liberation Sans" w:cs="Liberation Sans"/>
          <w:b w:val="0"/>
          <w:szCs w:val="20"/>
        </w:rPr>
        <w:t>A Universally Unique I</w:t>
      </w:r>
      <w:r w:rsidR="008C178D" w:rsidRPr="006B3549">
        <w:rPr>
          <w:rFonts w:ascii="Liberation Sans" w:hAnsi="Liberation Sans" w:cs="Liberation Sans"/>
          <w:b w:val="0"/>
          <w:szCs w:val="20"/>
        </w:rPr>
        <w:t>d</w:t>
      </w:r>
      <w:r w:rsidRPr="006B3549">
        <w:rPr>
          <w:rFonts w:ascii="Liberation Sans" w:hAnsi="Liberation Sans" w:cs="Liberation Sans"/>
          <w:b w:val="0"/>
          <w:szCs w:val="20"/>
        </w:rPr>
        <w:t>entifier (UUID) URN Namespace</w:t>
      </w:r>
      <w:r w:rsidR="008C178D">
        <w:rPr>
          <w:rFonts w:ascii="Liberation Sans" w:hAnsi="Liberation Sans" w:cs="Liberation Sans"/>
          <w:b w:val="0"/>
          <w:szCs w:val="20"/>
        </w:rPr>
        <w:t>”</w:t>
      </w:r>
      <w:r w:rsidRPr="006B3549">
        <w:rPr>
          <w:rFonts w:ascii="Liberation Sans" w:hAnsi="Liberation Sans" w:cs="Liberation Sans"/>
          <w:b w:val="0"/>
          <w:szCs w:val="20"/>
        </w:rPr>
        <w:t>, RFC 4122, DOI 10.17487/RFC4122, July 2005, &lt;</w:t>
      </w:r>
      <w:hyperlink r:id="rId74" w:history="1">
        <w:r w:rsidRPr="006B3549">
          <w:rPr>
            <w:rStyle w:val="Hyperlink"/>
            <w:rFonts w:ascii="Liberation Sans" w:hAnsi="Liberation Sans" w:cs="Liberation Sans"/>
            <w:b w:val="0"/>
            <w:szCs w:val="20"/>
          </w:rPr>
          <w:t>https://www.rfc-editor.org/info/rfc4122</w:t>
        </w:r>
      </w:hyperlink>
      <w:r w:rsidRPr="006B3549">
        <w:rPr>
          <w:rFonts w:ascii="Liberation Sans" w:hAnsi="Liberation Sans" w:cs="Liberation Sans"/>
          <w:b w:val="0"/>
          <w:szCs w:val="20"/>
        </w:rPr>
        <w:t>&gt;.</w:t>
      </w:r>
    </w:p>
    <w:p w14:paraId="526A14F2" w14:textId="2743C490" w:rsidR="00E94CF7" w:rsidRPr="006B3549" w:rsidRDefault="00E94CF7" w:rsidP="006B3549">
      <w:pPr>
        <w:pStyle w:val="Reference"/>
        <w:rPr>
          <w:rFonts w:ascii="Liberation Sans" w:hAnsi="Liberation Sans" w:cs="Liberation Sans"/>
          <w:b w:val="0"/>
        </w:rPr>
      </w:pPr>
      <w:bookmarkStart w:id="100" w:name="RFC8174"/>
      <w:r w:rsidRPr="006B3549">
        <w:rPr>
          <w:rFonts w:ascii="Liberation Sans" w:hAnsi="Liberation Sans" w:cs="Liberation Sans"/>
        </w:rPr>
        <w:t>[RFC8174]</w:t>
      </w:r>
      <w:bookmarkEnd w:id="100"/>
      <w:r w:rsidRPr="006B3549">
        <w:rPr>
          <w:rFonts w:ascii="Liberation Sans" w:hAnsi="Liberation Sans" w:cs="Liberation Sans"/>
        </w:rPr>
        <w:tab/>
      </w:r>
      <w:r w:rsidRPr="006B3549">
        <w:rPr>
          <w:rFonts w:ascii="Liberation Sans" w:hAnsi="Liberation Sans" w:cs="Liberation Sans"/>
          <w:b w:val="0"/>
        </w:rPr>
        <w:t xml:space="preserve">Leiba, B., </w:t>
      </w:r>
      <w:r w:rsidR="008C178D">
        <w:rPr>
          <w:rFonts w:ascii="Liberation Sans" w:hAnsi="Liberation Sans" w:cs="Liberation Sans"/>
          <w:b w:val="0"/>
        </w:rPr>
        <w:t>“</w:t>
      </w:r>
      <w:r w:rsidRPr="006B3549">
        <w:rPr>
          <w:rFonts w:ascii="Liberation Sans" w:hAnsi="Liberation Sans" w:cs="Liberation Sans"/>
          <w:b w:val="0"/>
        </w:rPr>
        <w:t>Ambiguity of Uppercase vs Lowercase in RFC 2119 Key Words</w:t>
      </w:r>
      <w:r w:rsidR="008C178D">
        <w:rPr>
          <w:rFonts w:ascii="Liberation Sans" w:hAnsi="Liberation Sans" w:cs="Liberation Sans"/>
          <w:b w:val="0"/>
        </w:rPr>
        <w:t>”</w:t>
      </w:r>
      <w:r w:rsidRPr="006B3549">
        <w:rPr>
          <w:rFonts w:ascii="Liberation Sans" w:hAnsi="Liberation Sans" w:cs="Liberation Sans"/>
          <w:b w:val="0"/>
        </w:rPr>
        <w:t>, BCP 14, RFC 8174, DOI 10.17487/RFC8174, May 2017, &lt;</w:t>
      </w:r>
      <w:hyperlink r:id="rId75" w:history="1">
        <w:r w:rsidRPr="006B3549">
          <w:rPr>
            <w:rStyle w:val="Hyperlink"/>
            <w:rFonts w:ascii="Liberation Sans" w:hAnsi="Liberation Sans" w:cs="Liberation Sans"/>
            <w:b w:val="0"/>
          </w:rPr>
          <w:t>http://www.rfc-editor.org/info/rfc8174</w:t>
        </w:r>
      </w:hyperlink>
      <w:r w:rsidRPr="006B3549">
        <w:rPr>
          <w:rFonts w:ascii="Liberation Sans" w:hAnsi="Liberation Sans" w:cs="Liberation Sans"/>
          <w:b w:val="0"/>
        </w:rPr>
        <w:t>&gt;.</w:t>
      </w:r>
    </w:p>
    <w:p w14:paraId="37182966" w14:textId="56CC2C21" w:rsidR="00E94CF7" w:rsidRPr="006B3549" w:rsidRDefault="00E94CF7" w:rsidP="006B3549">
      <w:pPr>
        <w:pStyle w:val="Reference"/>
        <w:rPr>
          <w:rFonts w:ascii="Liberation Sans" w:hAnsi="Liberation Sans" w:cs="Liberation Sans"/>
          <w:b w:val="0"/>
        </w:rPr>
      </w:pPr>
      <w:bookmarkStart w:id="101" w:name="XMLSCHEMA111"/>
      <w:r w:rsidRPr="006B3549">
        <w:rPr>
          <w:rStyle w:val="Strong"/>
          <w:rFonts w:ascii="Liberation Sans" w:eastAsia="Arial Unicode MS" w:hAnsi="Liberation Sans" w:cs="Liberation Sans"/>
          <w:b/>
        </w:rPr>
        <w:t>[XMLSCHEMA11-1]</w:t>
      </w:r>
      <w:bookmarkEnd w:id="101"/>
      <w:r w:rsidR="006B3549" w:rsidRPr="006B3549">
        <w:rPr>
          <w:rStyle w:val="Strong"/>
          <w:rFonts w:ascii="Liberation Sans" w:eastAsia="Arial Unicode MS" w:hAnsi="Liberation Sans" w:cs="Liberation Sans"/>
          <w:b/>
        </w:rPr>
        <w:tab/>
      </w:r>
      <w:hyperlink r:id="rId76" w:history="1">
        <w:r w:rsidRPr="006B3549">
          <w:rPr>
            <w:rStyle w:val="Hyperlink"/>
            <w:rFonts w:ascii="Liberation Sans" w:hAnsi="Liberation Sans" w:cs="Liberation Sans"/>
            <w:b w:val="0"/>
          </w:rPr>
          <w:t>W3C XML Schema Definition Language (XSD) 1.1 Part 1: Structures</w:t>
        </w:r>
      </w:hyperlink>
      <w:r w:rsidRPr="006B3549">
        <w:rPr>
          <w:rFonts w:ascii="Liberation Sans" w:hAnsi="Liberation Sans" w:cs="Liberation Sans"/>
          <w:b w:val="0"/>
        </w:rPr>
        <w:t xml:space="preserve">, S. Gao, M. Sperberg-McQueen, H. Thompson, N. Mendelsohn, D. Beech, M. Maloney, Editors, W3C Recommendation, April 5, 2012, http://www.w3.org/TR/2012/REC-xmlschema11-1-20120405/. </w:t>
      </w:r>
      <w:hyperlink r:id="rId77"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http://www.w3.org/TR/xmlschema11-1/. </w:t>
      </w:r>
    </w:p>
    <w:p w14:paraId="516B8575" w14:textId="6ABACA9F" w:rsidR="00E94CF7" w:rsidRPr="006B3549" w:rsidRDefault="00E94CF7" w:rsidP="006B3549">
      <w:pPr>
        <w:pStyle w:val="Reference"/>
        <w:rPr>
          <w:rFonts w:ascii="Liberation Sans" w:hAnsi="Liberation Sans" w:cs="Liberation Sans"/>
          <w:b w:val="0"/>
        </w:rPr>
      </w:pPr>
      <w:bookmarkStart w:id="102" w:name="XMLSCHEMA112"/>
      <w:r w:rsidRPr="006B3549">
        <w:rPr>
          <w:rStyle w:val="Strong"/>
          <w:rFonts w:ascii="Liberation Sans" w:eastAsia="Arial Unicode MS" w:hAnsi="Liberation Sans" w:cs="Liberation Sans"/>
          <w:b/>
        </w:rPr>
        <w:t>[XMLSCHEMA11-2</w:t>
      </w:r>
      <w:r w:rsidRPr="006B3549">
        <w:rPr>
          <w:rFonts w:ascii="Liberation Sans" w:hAnsi="Liberation Sans" w:cs="Liberation Sans"/>
          <w:b w:val="0"/>
        </w:rPr>
        <w:t>]</w:t>
      </w:r>
      <w:bookmarkEnd w:id="102"/>
      <w:r w:rsidR="006B3549" w:rsidRPr="006B3549">
        <w:rPr>
          <w:rFonts w:ascii="Liberation Sans" w:hAnsi="Liberation Sans" w:cs="Liberation Sans"/>
          <w:b w:val="0"/>
        </w:rPr>
        <w:tab/>
      </w:r>
      <w:hyperlink r:id="rId78" w:history="1">
        <w:r w:rsidRPr="006B3549">
          <w:rPr>
            <w:rStyle w:val="Hyperlink"/>
            <w:rFonts w:ascii="Liberation Sans" w:hAnsi="Liberation Sans" w:cs="Liberation Sans"/>
            <w:b w:val="0"/>
          </w:rPr>
          <w:t>W3C XML Schema Definition Language (XSD) 1.1 Part 2: Datatypes</w:t>
        </w:r>
      </w:hyperlink>
      <w:r w:rsidRPr="006B3549">
        <w:rPr>
          <w:rFonts w:ascii="Liberation Sans" w:hAnsi="Liberation Sans" w:cs="Liberation Sans"/>
          <w:b w:val="0"/>
        </w:rPr>
        <w:t xml:space="preserve">, D. Peterson, S. Gao, A. Malhotra, M. Sperberg-McQueen, H. Thompson, Paul V. Biron, Editors, W3C Recommendation, April 5, 2012, http://www.w3.org/TR/2012/REC-xmlschema11-2-20120405/. </w:t>
      </w:r>
      <w:hyperlink r:id="rId79"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http://www.w3.org/TR/xmlschema11-2/. </w:t>
      </w:r>
    </w:p>
    <w:p w14:paraId="0154A842" w14:textId="709AF519" w:rsidR="00E94CF7" w:rsidRPr="006B3549" w:rsidRDefault="00E94CF7" w:rsidP="006B3549">
      <w:pPr>
        <w:pStyle w:val="Reference"/>
        <w:rPr>
          <w:rFonts w:ascii="Liberation Sans" w:hAnsi="Liberation Sans" w:cs="Liberation Sans"/>
          <w:b w:val="0"/>
        </w:rPr>
      </w:pPr>
      <w:bookmarkStart w:id="103" w:name="SOAP11"/>
      <w:bookmarkStart w:id="104" w:name="_Toc85472895"/>
      <w:bookmarkStart w:id="105" w:name="_Toc287332009"/>
      <w:bookmarkStart w:id="106" w:name="_Toc485123861"/>
      <w:r w:rsidRPr="006B3549">
        <w:rPr>
          <w:rStyle w:val="Refterm"/>
          <w:rFonts w:ascii="Liberation Sans" w:hAnsi="Liberation Sans" w:cs="Liberation Sans"/>
          <w:b/>
        </w:rPr>
        <w:t>[SOAP 1.1]</w:t>
      </w:r>
      <w:bookmarkEnd w:id="103"/>
      <w:r w:rsidR="006B3549" w:rsidRPr="006B3549">
        <w:rPr>
          <w:rStyle w:val="Refterm"/>
          <w:rFonts w:ascii="Liberation Sans" w:hAnsi="Liberation Sans" w:cs="Liberation Sans"/>
          <w:b/>
        </w:rPr>
        <w:tab/>
      </w:r>
      <w:r w:rsidRPr="006B3549">
        <w:rPr>
          <w:rFonts w:ascii="Liberation Sans" w:hAnsi="Liberation Sans" w:cs="Liberation Sans"/>
          <w:b w:val="0"/>
        </w:rPr>
        <w:t xml:space="preserve">D. Box, et. </w:t>
      </w:r>
      <w:r w:rsidR="008C178D" w:rsidRPr="006B3549">
        <w:rPr>
          <w:rFonts w:ascii="Liberation Sans" w:hAnsi="Liberation Sans" w:cs="Liberation Sans"/>
          <w:b w:val="0"/>
        </w:rPr>
        <w:t>A</w:t>
      </w:r>
      <w:r w:rsidRPr="006B3549">
        <w:rPr>
          <w:rFonts w:ascii="Liberation Sans" w:hAnsi="Liberation Sans" w:cs="Liberation Sans"/>
          <w:b w:val="0"/>
        </w:rPr>
        <w:t xml:space="preserve">l., </w:t>
      </w:r>
      <w:r w:rsidRPr="006B3549">
        <w:rPr>
          <w:rFonts w:ascii="Liberation Sans" w:hAnsi="Liberation Sans" w:cs="Liberation Sans"/>
          <w:b w:val="0"/>
          <w:i/>
        </w:rPr>
        <w:t>Simple Object Access Protocol (SOAP) 1.1</w:t>
      </w:r>
      <w:r w:rsidRPr="006B3549">
        <w:rPr>
          <w:rFonts w:ascii="Liberation Sans" w:hAnsi="Liberation Sans" w:cs="Liberation Sans"/>
          <w:b w:val="0"/>
        </w:rPr>
        <w:t xml:space="preserve">, </w:t>
      </w:r>
      <w:hyperlink r:id="rId80" w:history="1">
        <w:r w:rsidRPr="006B3549">
          <w:rPr>
            <w:rStyle w:val="Hyperlink"/>
            <w:rFonts w:ascii="Liberation Sans" w:hAnsi="Liberation Sans" w:cs="Liberation Sans"/>
            <w:b w:val="0"/>
          </w:rPr>
          <w:t>http://www.w3.org/TR/2000/NOTE-SOAP-20000508</w:t>
        </w:r>
      </w:hyperlink>
      <w:r w:rsidRPr="006B3549">
        <w:rPr>
          <w:rFonts w:ascii="Liberation Sans" w:hAnsi="Liberation Sans" w:cs="Liberation Sans"/>
          <w:b w:val="0"/>
        </w:rPr>
        <w:t>, W3C Note, May 8, 2000.</w:t>
      </w:r>
    </w:p>
    <w:p w14:paraId="2E516CEE" w14:textId="3A25E09B" w:rsidR="00E94CF7" w:rsidRPr="006B3549" w:rsidRDefault="00E94CF7" w:rsidP="006B3549">
      <w:pPr>
        <w:pStyle w:val="Reference"/>
        <w:rPr>
          <w:rFonts w:ascii="Liberation Sans" w:hAnsi="Liberation Sans" w:cs="Liberation Sans"/>
          <w:b w:val="0"/>
        </w:rPr>
      </w:pPr>
      <w:bookmarkStart w:id="107" w:name="SOAPMTOM10"/>
      <w:r w:rsidRPr="006B3549">
        <w:rPr>
          <w:rStyle w:val="Refterm"/>
          <w:rFonts w:ascii="Liberation Sans" w:hAnsi="Liberation Sans" w:cs="Liberation Sans"/>
          <w:b/>
        </w:rPr>
        <w:t>[SOAP MTOM 1.0]</w:t>
      </w:r>
      <w:bookmarkEnd w:id="107"/>
      <w:r w:rsidR="006B3549" w:rsidRPr="006B3549">
        <w:rPr>
          <w:rStyle w:val="Refterm"/>
          <w:rFonts w:ascii="Liberation Sans" w:hAnsi="Liberation Sans" w:cs="Liberation Sans"/>
        </w:rPr>
        <w:tab/>
      </w:r>
      <w:r w:rsidRPr="006B3549">
        <w:rPr>
          <w:rStyle w:val="Refterm"/>
          <w:rFonts w:ascii="Liberation Sans" w:hAnsi="Liberation Sans" w:cs="Liberation Sans"/>
        </w:rPr>
        <w:t xml:space="preserve">D. Angelov, C. Ferris, A Karmarkar, C Liu, J Marsh, J Mischkinsky, A Nadalin, U Yalçınalp, </w:t>
      </w:r>
      <w:r w:rsidRPr="006B3549">
        <w:rPr>
          <w:rStyle w:val="Refterm"/>
          <w:rFonts w:ascii="Liberation Sans" w:hAnsi="Liberation Sans" w:cs="Liberation Sans"/>
          <w:i/>
        </w:rPr>
        <w:t xml:space="preserve">SOAP 1.1 Binding for MTOM 1.0, </w:t>
      </w:r>
      <w:hyperlink r:id="rId81" w:history="1">
        <w:r w:rsidRPr="006B3549">
          <w:rPr>
            <w:rStyle w:val="Hyperlink"/>
            <w:rFonts w:ascii="Liberation Sans" w:hAnsi="Liberation Sans" w:cs="Liberation Sans"/>
            <w:b w:val="0"/>
            <w:lang w:val="en"/>
          </w:rPr>
          <w:t>http://www.w3.org/Submission/soap11mtom10/</w:t>
        </w:r>
      </w:hyperlink>
      <w:r w:rsidRPr="006B3549">
        <w:rPr>
          <w:rFonts w:ascii="Liberation Sans" w:hAnsi="Liberation Sans" w:cs="Liberation Sans"/>
          <w:b w:val="0"/>
          <w:lang w:val="en"/>
        </w:rPr>
        <w:t>, W3C Member Submission, April 05, 2006.</w:t>
      </w:r>
    </w:p>
    <w:p w14:paraId="3C01A257" w14:textId="1017896B" w:rsidR="00E94CF7" w:rsidRPr="006B3549" w:rsidRDefault="00E94CF7" w:rsidP="006B3549">
      <w:pPr>
        <w:pStyle w:val="Reference"/>
        <w:rPr>
          <w:rFonts w:ascii="Liberation Sans" w:hAnsi="Liberation Sans" w:cs="Liberation Sans"/>
          <w:b w:val="0"/>
        </w:rPr>
      </w:pPr>
      <w:bookmarkStart w:id="108" w:name="WSDL11"/>
      <w:r w:rsidRPr="006B3549">
        <w:rPr>
          <w:rStyle w:val="Refterm"/>
          <w:rFonts w:ascii="Liberation Sans" w:hAnsi="Liberation Sans" w:cs="Liberation Sans"/>
          <w:b/>
        </w:rPr>
        <w:t>[WSDL 1.1]</w:t>
      </w:r>
      <w:bookmarkEnd w:id="108"/>
      <w:r w:rsidR="006B3549" w:rsidRPr="006B3549">
        <w:rPr>
          <w:rStyle w:val="Refterm"/>
          <w:rFonts w:ascii="Liberation Sans" w:hAnsi="Liberation Sans" w:cs="Liberation Sans"/>
          <w:b/>
        </w:rPr>
        <w:tab/>
      </w:r>
      <w:r w:rsidRPr="006B3549">
        <w:rPr>
          <w:rFonts w:ascii="Liberation Sans" w:hAnsi="Liberation Sans" w:cs="Liberation Sans"/>
          <w:b w:val="0"/>
        </w:rPr>
        <w:t xml:space="preserve">E. Christensen, F Curbera, G Meredith, S. Weerawarana, </w:t>
      </w:r>
      <w:r w:rsidRPr="006B3549">
        <w:rPr>
          <w:rFonts w:ascii="Liberation Sans" w:hAnsi="Liberation Sans" w:cs="Liberation Sans"/>
          <w:b w:val="0"/>
          <w:i/>
        </w:rPr>
        <w:t>Web Services Description Language 1.1</w:t>
      </w:r>
      <w:r w:rsidRPr="006B3549">
        <w:rPr>
          <w:rFonts w:ascii="Liberation Sans" w:hAnsi="Liberation Sans" w:cs="Liberation Sans"/>
          <w:b w:val="0"/>
        </w:rPr>
        <w:t xml:space="preserve">, </w:t>
      </w:r>
      <w:hyperlink r:id="rId82" w:history="1">
        <w:r w:rsidRPr="006B3549">
          <w:rPr>
            <w:rStyle w:val="Hyperlink"/>
            <w:rFonts w:ascii="Liberation Sans" w:hAnsi="Liberation Sans" w:cs="Liberation Sans"/>
            <w:b w:val="0"/>
          </w:rPr>
          <w:t>http://www.w3.org/TR/wsdl</w:t>
        </w:r>
      </w:hyperlink>
      <w:r w:rsidRPr="006B3549">
        <w:rPr>
          <w:rFonts w:ascii="Liberation Sans" w:hAnsi="Liberation Sans" w:cs="Liberation Sans"/>
          <w:b w:val="0"/>
        </w:rPr>
        <w:t>, W3C Note, March 15, 2001.</w:t>
      </w:r>
    </w:p>
    <w:p w14:paraId="7D0F297A" w14:textId="75847D4C" w:rsidR="00E94CF7" w:rsidRPr="006B3549" w:rsidRDefault="00E94CF7" w:rsidP="006B3549">
      <w:pPr>
        <w:pStyle w:val="Reference"/>
        <w:rPr>
          <w:rFonts w:ascii="Liberation Sans" w:hAnsi="Liberation Sans" w:cs="Liberation Sans"/>
          <w:b w:val="0"/>
        </w:rPr>
      </w:pPr>
      <w:bookmarkStart w:id="109" w:name="WSIBP11"/>
      <w:r w:rsidRPr="006B3549">
        <w:rPr>
          <w:rStyle w:val="Refterm"/>
          <w:rFonts w:ascii="Liberation Sans" w:hAnsi="Liberation Sans" w:cs="Liberation Sans"/>
          <w:b/>
        </w:rPr>
        <w:t>[WS-I BP1.1]</w:t>
      </w:r>
      <w:bookmarkEnd w:id="109"/>
      <w:r w:rsidR="006B3549" w:rsidRPr="006B3549">
        <w:rPr>
          <w:rStyle w:val="Refterm"/>
          <w:rFonts w:ascii="Liberation Sans" w:hAnsi="Liberation Sans" w:cs="Liberation Sans"/>
          <w:b/>
        </w:rPr>
        <w:tab/>
      </w:r>
      <w:r w:rsidRPr="006B3549">
        <w:rPr>
          <w:rStyle w:val="RefChar"/>
          <w:rFonts w:cs="Liberation Sans"/>
          <w:b w:val="0"/>
        </w:rPr>
        <w:t xml:space="preserve">K. Ballinger, D. Ehnebuske, C. Ferris, M. Gudgin, M. Nottingham, C. K. Liu, P. Yendluri, </w:t>
      </w:r>
      <w:r w:rsidRPr="006B3549">
        <w:rPr>
          <w:rStyle w:val="RefChar"/>
          <w:rFonts w:cs="Liberation Sans"/>
          <w:b w:val="0"/>
          <w:i/>
        </w:rPr>
        <w:t>Basic Profile Version 1.1</w:t>
      </w:r>
      <w:r w:rsidRPr="006B3549">
        <w:rPr>
          <w:rStyle w:val="RefChar"/>
          <w:rFonts w:cs="Liberation Sans"/>
          <w:b w:val="0"/>
        </w:rPr>
        <w:t xml:space="preserve">, </w:t>
      </w:r>
      <w:hyperlink r:id="rId83" w:history="1">
        <w:r w:rsidRPr="006B3549">
          <w:rPr>
            <w:rStyle w:val="Hyperlink"/>
            <w:rFonts w:ascii="Liberation Sans" w:hAnsi="Liberation Sans" w:cs="Liberation Sans"/>
            <w:b w:val="0"/>
          </w:rPr>
          <w:t>http://www.ws-i.org/Profiles/BasicProfile-1.1-2004-08-24.html</w:t>
        </w:r>
      </w:hyperlink>
      <w:r w:rsidRPr="006B3549">
        <w:rPr>
          <w:rStyle w:val="RefChar"/>
          <w:rFonts w:cs="Liberation Sans"/>
          <w:b w:val="0"/>
        </w:rPr>
        <w:t>, WS-I Organization, August 2004.</w:t>
      </w:r>
    </w:p>
    <w:p w14:paraId="143A7558" w14:textId="6A1A5888" w:rsidR="00E94CF7" w:rsidRPr="006B3549" w:rsidRDefault="00E94CF7" w:rsidP="006B3549">
      <w:pPr>
        <w:pStyle w:val="Reference"/>
        <w:rPr>
          <w:rFonts w:ascii="Liberation Sans" w:hAnsi="Liberation Sans" w:cs="Liberation Sans"/>
          <w:b w:val="0"/>
        </w:rPr>
      </w:pPr>
      <w:bookmarkStart w:id="110" w:name="WSIBSP11"/>
      <w:r w:rsidRPr="006B3549">
        <w:rPr>
          <w:rStyle w:val="Refterm"/>
          <w:rFonts w:ascii="Liberation Sans" w:hAnsi="Liberation Sans" w:cs="Liberation Sans"/>
          <w:b/>
        </w:rPr>
        <w:t>[WS-I BSP 1.1]</w:t>
      </w:r>
      <w:bookmarkEnd w:id="110"/>
      <w:r w:rsidR="006B3549" w:rsidRPr="006B3549">
        <w:rPr>
          <w:rStyle w:val="Refterm"/>
          <w:rFonts w:ascii="Liberation Sans" w:hAnsi="Liberation Sans" w:cs="Liberation Sans"/>
          <w:b/>
        </w:rPr>
        <w:tab/>
      </w:r>
      <w:r w:rsidRPr="006B3549">
        <w:rPr>
          <w:rFonts w:ascii="Liberation Sans" w:hAnsi="Liberation Sans" w:cs="Liberation Sans"/>
          <w:b w:val="0"/>
        </w:rPr>
        <w:t xml:space="preserve">M. McIntosh, M. Gudgin, K. Scott Morrison, A. Barbir, </w:t>
      </w:r>
      <w:r w:rsidRPr="006B3549">
        <w:rPr>
          <w:rFonts w:ascii="Liberation Sans" w:hAnsi="Liberation Sans" w:cs="Liberation Sans"/>
          <w:b w:val="0"/>
          <w:i/>
        </w:rPr>
        <w:t>Basic Security Profile Version 1.1 (Final Material)</w:t>
      </w:r>
      <w:r w:rsidRPr="006B3549">
        <w:rPr>
          <w:rFonts w:ascii="Liberation Sans" w:hAnsi="Liberation Sans" w:cs="Liberation Sans"/>
          <w:b w:val="0"/>
        </w:rPr>
        <w:t xml:space="preserve">, </w:t>
      </w:r>
      <w:hyperlink r:id="rId84" w:history="1">
        <w:r w:rsidRPr="006B3549">
          <w:rPr>
            <w:rStyle w:val="Hyperlink"/>
            <w:rFonts w:ascii="Liberation Sans" w:hAnsi="Liberation Sans" w:cs="Liberation Sans"/>
            <w:b w:val="0"/>
          </w:rPr>
          <w:t>http://www.ws-i.org/Profiles/BasicSecurityProfile-1.1.html</w:t>
        </w:r>
      </w:hyperlink>
      <w:r w:rsidRPr="006B3549">
        <w:rPr>
          <w:rFonts w:ascii="Liberation Sans" w:hAnsi="Liberation Sans" w:cs="Liberation Sans"/>
          <w:b w:val="0"/>
        </w:rPr>
        <w:t>, WS-I Organization, January 2010.</w:t>
      </w:r>
    </w:p>
    <w:p w14:paraId="1F4AA8ED" w14:textId="1831FAD2" w:rsidR="00E94CF7" w:rsidRPr="006B3549" w:rsidRDefault="00E94CF7" w:rsidP="006B3549">
      <w:pPr>
        <w:pStyle w:val="Reference"/>
        <w:rPr>
          <w:rStyle w:val="Hyperlink"/>
          <w:rFonts w:ascii="Liberation Sans" w:hAnsi="Liberation Sans" w:cs="Liberation Sans"/>
          <w:b w:val="0"/>
        </w:rPr>
      </w:pPr>
      <w:bookmarkStart w:id="111" w:name="WSRM11"/>
      <w:r w:rsidRPr="006B3549">
        <w:rPr>
          <w:rStyle w:val="Refterm"/>
          <w:rFonts w:ascii="Liberation Sans" w:hAnsi="Liberation Sans" w:cs="Liberation Sans"/>
          <w:b/>
        </w:rPr>
        <w:t>[WS-RM 1.1]</w:t>
      </w:r>
      <w:bookmarkEnd w:id="111"/>
      <w:r w:rsidR="006B3549" w:rsidRPr="006B3549">
        <w:rPr>
          <w:rStyle w:val="Refterm"/>
          <w:rFonts w:ascii="Liberation Sans" w:hAnsi="Liberation Sans" w:cs="Liberation Sans"/>
          <w:b/>
        </w:rPr>
        <w:tab/>
      </w:r>
      <w:r w:rsidRPr="006B3549">
        <w:rPr>
          <w:rStyle w:val="RefChar"/>
          <w:rFonts w:cs="Liberation Sans"/>
          <w:b w:val="0"/>
          <w:i/>
        </w:rPr>
        <w:t>WS-ReliableMessaging 1.1</w:t>
      </w:r>
      <w:r w:rsidRPr="006B3549">
        <w:rPr>
          <w:rStyle w:val="RefChar"/>
          <w:rFonts w:cs="Liberation Sans"/>
          <w:b w:val="0"/>
        </w:rPr>
        <w:t xml:space="preserve">, 15 November 2004, OASIS Standard, </w:t>
      </w:r>
      <w:hyperlink r:id="rId85" w:history="1">
        <w:r w:rsidRPr="006B3549">
          <w:rPr>
            <w:rStyle w:val="Hyperlink"/>
            <w:rFonts w:ascii="Liberation Sans" w:hAnsi="Liberation Sans" w:cs="Liberation Sans"/>
            <w:b w:val="0"/>
          </w:rPr>
          <w:t>http://docs.oasis-open.org/wsrm/ws-reliability/v1.1/wsrm-ws_reliability-1.1-spec-os.pdf</w:t>
        </w:r>
      </w:hyperlink>
    </w:p>
    <w:p w14:paraId="2E3CBC22" w14:textId="7552A3C2" w:rsidR="00E94CF7" w:rsidRPr="006B3549" w:rsidRDefault="00E94CF7" w:rsidP="006B3549">
      <w:pPr>
        <w:pStyle w:val="Reference"/>
        <w:rPr>
          <w:rFonts w:ascii="Liberation Sans" w:hAnsi="Liberation Sans" w:cs="Liberation Sans"/>
          <w:b w:val="0"/>
          <w:color w:val="0000EE"/>
        </w:rPr>
      </w:pPr>
      <w:bookmarkStart w:id="112" w:name="XML"/>
      <w:r w:rsidRPr="006B3549">
        <w:rPr>
          <w:rStyle w:val="Refterm"/>
          <w:rFonts w:ascii="Liberation Sans" w:hAnsi="Liberation Sans" w:cs="Liberation Sans"/>
          <w:b/>
        </w:rPr>
        <w:t>[XML]</w:t>
      </w:r>
      <w:bookmarkEnd w:id="112"/>
      <w:r w:rsidR="006B3549" w:rsidRPr="006B3549">
        <w:rPr>
          <w:rStyle w:val="Refterm"/>
          <w:rFonts w:ascii="Liberation Sans" w:hAnsi="Liberation Sans" w:cs="Liberation Sans"/>
          <w:b/>
        </w:rPr>
        <w:tab/>
      </w:r>
      <w:hyperlink r:id="rId86" w:history="1">
        <w:r w:rsidRPr="006B3549">
          <w:rPr>
            <w:rStyle w:val="Hyperlink"/>
            <w:rFonts w:ascii="Liberation Sans" w:hAnsi="Liberation Sans" w:cs="Liberation Sans"/>
            <w:b w:val="0"/>
          </w:rPr>
          <w:t>Extensible Markup Language (XML) 1.0 (Fifth Edition)</w:t>
        </w:r>
      </w:hyperlink>
      <w:r w:rsidRPr="006B3549">
        <w:rPr>
          <w:rFonts w:ascii="Liberation Sans" w:hAnsi="Liberation Sans" w:cs="Liberation Sans"/>
          <w:b w:val="0"/>
        </w:rPr>
        <w:t xml:space="preserve">, T. Bray, J. Paoli, M. Sperberg-McQueen, E. Maler, F. Yergeau, Editors, W3C Recommendation, November 26, 2008, http://www.w3.org/TR/2008/REC-xml-20081126/. </w:t>
      </w:r>
      <w:hyperlink r:id="rId87"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 </w:t>
      </w:r>
    </w:p>
    <w:p w14:paraId="7FDEB38D" w14:textId="121B1966" w:rsidR="00E94CF7" w:rsidRPr="006B3549" w:rsidRDefault="00E94CF7" w:rsidP="006B3549">
      <w:pPr>
        <w:pStyle w:val="Reference"/>
        <w:rPr>
          <w:rFonts w:ascii="Liberation Sans" w:hAnsi="Liberation Sans" w:cs="Liberation Sans"/>
          <w:b w:val="0"/>
        </w:rPr>
      </w:pPr>
      <w:bookmarkStart w:id="113" w:name="XMLENCCORE1"/>
      <w:r w:rsidRPr="006B3549">
        <w:rPr>
          <w:rStyle w:val="Strong"/>
          <w:rFonts w:ascii="Liberation Sans" w:eastAsia="Arial Unicode MS" w:hAnsi="Liberation Sans" w:cs="Liberation Sans"/>
          <w:b/>
        </w:rPr>
        <w:t>[XMLENC-CORE1]</w:t>
      </w:r>
      <w:bookmarkEnd w:id="113"/>
      <w:r w:rsidR="006B3549" w:rsidRPr="006B3549">
        <w:rPr>
          <w:rStyle w:val="Strong"/>
          <w:rFonts w:ascii="Liberation Sans" w:eastAsia="Arial Unicode MS" w:hAnsi="Liberation Sans" w:cs="Liberation Sans"/>
          <w:b/>
        </w:rPr>
        <w:tab/>
      </w:r>
      <w:hyperlink r:id="rId88" w:history="1">
        <w:r w:rsidRPr="006B3549">
          <w:rPr>
            <w:rStyle w:val="Hyperlink"/>
            <w:rFonts w:ascii="Liberation Sans" w:hAnsi="Liberation Sans" w:cs="Liberation Sans"/>
            <w:b w:val="0"/>
          </w:rPr>
          <w:t>XML Encryption Syntax and Processing</w:t>
        </w:r>
      </w:hyperlink>
      <w:r w:rsidRPr="006B3549">
        <w:rPr>
          <w:rFonts w:ascii="Liberation Sans" w:hAnsi="Liberation Sans" w:cs="Liberation Sans"/>
          <w:b w:val="0"/>
        </w:rPr>
        <w:t xml:space="preserve">, D. Eastlake, J. Reagle, Editors, W3C Recommendation, December 10, 2002, http://www.w3.org/TR/2002/REC-xmlenc-core-20021210/. </w:t>
      </w:r>
      <w:hyperlink r:id="rId89"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w:t>
      </w:r>
      <w:hyperlink r:id="rId90" w:history="1">
        <w:r w:rsidR="008C178D" w:rsidRPr="00050D9E">
          <w:rPr>
            <w:rStyle w:val="Hyperlink"/>
            <w:rFonts w:ascii="Liberation Sans" w:hAnsi="Liberation Sans" w:cs="Liberation Sans"/>
            <w:b w:val="0"/>
          </w:rPr>
          <w:t>http://www.w3.org/TR/xmlenc-core1/</w:t>
        </w:r>
      </w:hyperlink>
      <w:r w:rsidRPr="006B3549">
        <w:rPr>
          <w:rFonts w:ascii="Liberation Sans" w:hAnsi="Liberation Sans" w:cs="Liberation Sans"/>
          <w:b w:val="0"/>
        </w:rPr>
        <w:t>.</w:t>
      </w:r>
    </w:p>
    <w:p w14:paraId="643131EE" w14:textId="6DD88EBE" w:rsidR="00E94CF7" w:rsidRPr="006B3549" w:rsidRDefault="00E94CF7" w:rsidP="006B3549">
      <w:pPr>
        <w:pStyle w:val="Reference"/>
        <w:rPr>
          <w:rFonts w:ascii="Liberation Sans" w:hAnsi="Liberation Sans" w:cs="Liberation Sans"/>
          <w:b w:val="0"/>
        </w:rPr>
      </w:pPr>
      <w:bookmarkStart w:id="114" w:name="XMLDSIGCORE1"/>
      <w:r w:rsidRPr="006B3549">
        <w:rPr>
          <w:rStyle w:val="Refterm"/>
          <w:rFonts w:ascii="Liberation Sans" w:hAnsi="Liberation Sans" w:cs="Liberation Sans"/>
          <w:b/>
          <w:bCs/>
        </w:rPr>
        <w:t>[XMLDSIG-C</w:t>
      </w:r>
      <w:r w:rsidR="006B3549" w:rsidRPr="006B3549">
        <w:rPr>
          <w:rStyle w:val="Refterm"/>
          <w:rFonts w:ascii="Liberation Sans" w:hAnsi="Liberation Sans" w:cs="Liberation Sans"/>
          <w:b/>
          <w:bCs/>
        </w:rPr>
        <w:t>O</w:t>
      </w:r>
      <w:r w:rsidRPr="006B3549">
        <w:rPr>
          <w:rStyle w:val="Refterm"/>
          <w:rFonts w:ascii="Liberation Sans" w:hAnsi="Liberation Sans" w:cs="Liberation Sans"/>
          <w:b/>
          <w:bCs/>
        </w:rPr>
        <w:t>RE1]</w:t>
      </w:r>
      <w:bookmarkEnd w:id="114"/>
      <w:r w:rsidR="006B3549" w:rsidRPr="006B3549">
        <w:rPr>
          <w:rStyle w:val="Refterm"/>
          <w:rFonts w:ascii="Liberation Sans" w:hAnsi="Liberation Sans" w:cs="Liberation Sans"/>
          <w:b/>
          <w:bCs/>
        </w:rPr>
        <w:tab/>
      </w:r>
      <w:hyperlink r:id="rId91" w:history="1">
        <w:r w:rsidRPr="006B3549">
          <w:rPr>
            <w:rStyle w:val="Hyperlink"/>
            <w:rFonts w:ascii="Liberation Sans" w:hAnsi="Liberation Sans" w:cs="Liberation Sans"/>
            <w:b w:val="0"/>
          </w:rPr>
          <w:t>XML Signature Syntax and Processing Version 1.1</w:t>
        </w:r>
      </w:hyperlink>
      <w:r w:rsidRPr="006B3549">
        <w:rPr>
          <w:rFonts w:ascii="Liberation Sans" w:hAnsi="Liberation Sans" w:cs="Liberation Sans"/>
          <w:b w:val="0"/>
        </w:rPr>
        <w:t xml:space="preserve">, D. Eastlake, J. Reagle, D. Solo, F. Hirsch, M. Nyström, T. Roessler, K. </w:t>
      </w:r>
      <w:r w:rsidR="008C178D">
        <w:rPr>
          <w:rFonts w:ascii="Liberation Sans" w:hAnsi="Liberation Sans" w:cs="Liberation Sans"/>
          <w:b w:val="0"/>
        </w:rPr>
        <w:pgNum/>
      </w:r>
      <w:r w:rsidR="008C178D">
        <w:rPr>
          <w:rFonts w:ascii="Liberation Sans" w:hAnsi="Liberation Sans" w:cs="Liberation Sans"/>
          <w:b w:val="0"/>
        </w:rPr>
        <w:t>ou</w:t>
      </w:r>
      <w:r w:rsidRPr="006B3549">
        <w:rPr>
          <w:rFonts w:ascii="Liberation Sans" w:hAnsi="Liberation Sans" w:cs="Liberation Sans"/>
          <w:b w:val="0"/>
        </w:rPr>
        <w:t xml:space="preserve">, Editors, W3C Recommendation, April 11, 2013, http://www.w3.org/TR/2013/REC-xmldsig-core1-20130411/. </w:t>
      </w:r>
      <w:hyperlink r:id="rId92"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http://www.w3.org/TR/xmldsig-core1/. </w:t>
      </w:r>
    </w:p>
    <w:p w14:paraId="3BF15391" w14:textId="25FCB17E" w:rsidR="00E94CF7" w:rsidRPr="006B3549" w:rsidRDefault="00E94CF7" w:rsidP="006B3549">
      <w:pPr>
        <w:pStyle w:val="Reference"/>
        <w:rPr>
          <w:rStyle w:val="RefChar"/>
          <w:rFonts w:cs="Liberation Sans"/>
          <w:b w:val="0"/>
        </w:rPr>
      </w:pPr>
      <w:bookmarkStart w:id="115" w:name="XOP10"/>
      <w:r w:rsidRPr="006B3549">
        <w:rPr>
          <w:rStyle w:val="Refterm"/>
          <w:rFonts w:ascii="Liberation Sans" w:hAnsi="Liberation Sans" w:cs="Liberation Sans"/>
          <w:b/>
          <w:bCs/>
        </w:rPr>
        <w:t>[XOP10]</w:t>
      </w:r>
      <w:bookmarkEnd w:id="115"/>
      <w:r w:rsidR="006B3549" w:rsidRPr="006B3549">
        <w:rPr>
          <w:rStyle w:val="Refterm"/>
          <w:rFonts w:ascii="Liberation Sans" w:hAnsi="Liberation Sans" w:cs="Liberation Sans"/>
          <w:b/>
          <w:bCs/>
        </w:rPr>
        <w:tab/>
      </w:r>
      <w:hyperlink r:id="rId93" w:history="1">
        <w:r w:rsidRPr="006B3549">
          <w:rPr>
            <w:rStyle w:val="Hyperlink"/>
            <w:rFonts w:ascii="Liberation Sans" w:hAnsi="Liberation Sans" w:cs="Liberation Sans"/>
            <w:b w:val="0"/>
          </w:rPr>
          <w:t>XML-binary Optimized Packaging</w:t>
        </w:r>
      </w:hyperlink>
      <w:r w:rsidRPr="006B3549">
        <w:rPr>
          <w:rFonts w:ascii="Liberation Sans" w:hAnsi="Liberation Sans" w:cs="Liberation Sans"/>
          <w:b w:val="0"/>
        </w:rPr>
        <w:t xml:space="preserve">, M. Gudgin, N. Mendelsohn, M. Nottingham, H. Ruellan, Editors, W3C Recommendation, January 25, 2005, http://www.w3.org/TR/2005/REC-xop10-20050125/. </w:t>
      </w:r>
      <w:hyperlink r:id="rId94"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http://www.w3.org/TR/xop10/. </w:t>
      </w:r>
    </w:p>
    <w:p w14:paraId="341FA783" w14:textId="77777777" w:rsidR="00E94CF7" w:rsidRDefault="00E94CF7" w:rsidP="00011561">
      <w:pPr>
        <w:pStyle w:val="Heading2"/>
        <w:numPr>
          <w:ilvl w:val="1"/>
          <w:numId w:val="2"/>
        </w:numPr>
      </w:pPr>
      <w:bookmarkStart w:id="116" w:name="_Toc508874946"/>
      <w:bookmarkStart w:id="117" w:name="_Toc3194356"/>
      <w:bookmarkStart w:id="118" w:name="_Toc106109195"/>
      <w:r>
        <w:lastRenderedPageBreak/>
        <w:t>Non-Normative References</w:t>
      </w:r>
      <w:bookmarkEnd w:id="104"/>
      <w:bookmarkEnd w:id="105"/>
      <w:bookmarkEnd w:id="106"/>
      <w:bookmarkEnd w:id="116"/>
      <w:bookmarkEnd w:id="117"/>
      <w:bookmarkEnd w:id="118"/>
    </w:p>
    <w:p w14:paraId="283ACAB6" w14:textId="6A3200BE" w:rsidR="00E94CF7" w:rsidRPr="006B3549" w:rsidRDefault="00E94CF7" w:rsidP="006B3549">
      <w:pPr>
        <w:pStyle w:val="Reference"/>
        <w:rPr>
          <w:rFonts w:ascii="Liberation Sans" w:hAnsi="Liberation Sans" w:cs="Liberation Sans"/>
          <w:b w:val="0"/>
        </w:rPr>
      </w:pPr>
      <w:bookmarkStart w:id="119" w:name="GRAWSSIP"/>
      <w:r w:rsidRPr="006B3549">
        <w:rPr>
          <w:rStyle w:val="Refterm"/>
          <w:rFonts w:ascii="Liberation Sans" w:hAnsi="Liberation Sans" w:cs="Liberation Sans"/>
          <w:b/>
        </w:rPr>
        <w:t>[GRA WS-SIP]</w:t>
      </w:r>
      <w:bookmarkEnd w:id="119"/>
      <w:r w:rsidRPr="006B3549">
        <w:rPr>
          <w:rStyle w:val="Refterm"/>
          <w:rFonts w:ascii="Liberation Sans" w:hAnsi="Liberation Sans" w:cs="Liberation Sans"/>
          <w:b/>
        </w:rPr>
        <w:tab/>
      </w:r>
      <w:r w:rsidRPr="006B3549">
        <w:rPr>
          <w:rFonts w:ascii="Liberation Sans" w:hAnsi="Liberation Sans" w:cs="Liberation Sans"/>
          <w:b w:val="0"/>
          <w:i/>
        </w:rPr>
        <w:t>Global Justice Reference Architecture Web Services Service Interaction Profile 1.3</w:t>
      </w:r>
      <w:r w:rsidRPr="006B3549">
        <w:rPr>
          <w:rFonts w:ascii="Liberation Sans" w:hAnsi="Liberation Sans" w:cs="Liberation Sans"/>
          <w:b w:val="0"/>
        </w:rPr>
        <w:t xml:space="preserve">, </w:t>
      </w:r>
      <w:hyperlink r:id="rId95" w:history="1">
        <w:r w:rsidRPr="006B3549">
          <w:rPr>
            <w:rStyle w:val="Hyperlink"/>
            <w:rFonts w:ascii="Liberation Sans" w:hAnsi="Liberation Sans" w:cs="Liberation Sans"/>
            <w:b w:val="0"/>
          </w:rPr>
          <w:t>https://it.ojp.gov/GIST/56/Global-Reference-Architecture--GRA--Web-Services-Service-Interaction-Profile-Version-1-3</w:t>
        </w:r>
      </w:hyperlink>
      <w:r w:rsidRPr="006B3549">
        <w:rPr>
          <w:rFonts w:ascii="Liberation Sans" w:hAnsi="Liberation Sans" w:cs="Liberation Sans"/>
          <w:b w:val="0"/>
        </w:rPr>
        <w:t>, Global Infrastructure/Standards Working Group, May 1, 2011.</w:t>
      </w:r>
    </w:p>
    <w:p w14:paraId="727F5F09" w14:textId="77777777" w:rsidR="00E94CF7" w:rsidRDefault="00E94CF7" w:rsidP="00011561">
      <w:pPr>
        <w:pStyle w:val="Heading1"/>
        <w:numPr>
          <w:ilvl w:val="0"/>
          <w:numId w:val="2"/>
        </w:numPr>
      </w:pPr>
      <w:bookmarkStart w:id="120" w:name="_Toc508874947"/>
      <w:bookmarkStart w:id="121" w:name="_Toc3194357"/>
      <w:bookmarkStart w:id="122" w:name="_Ref6250768"/>
      <w:bookmarkStart w:id="123" w:name="_Toc106109196"/>
      <w:r>
        <w:lastRenderedPageBreak/>
        <w:t>Profile Design</w:t>
      </w:r>
      <w:bookmarkEnd w:id="120"/>
      <w:bookmarkEnd w:id="121"/>
      <w:bookmarkEnd w:id="122"/>
      <w:bookmarkEnd w:id="123"/>
    </w:p>
    <w:p w14:paraId="1B6DE1F2" w14:textId="3C9FFD6B" w:rsidR="00E94CF7" w:rsidRPr="00760C0C" w:rsidRDefault="00E94CF7" w:rsidP="00E94CF7">
      <w:bookmarkStart w:id="124" w:name="_Toc287332011"/>
      <w:r>
        <w:t xml:space="preserve">This section describes the design of the Web Services Service Interaction Profile and identifies how it satisfies the requirements of a document signature profile listed in Section 5 of the </w:t>
      </w:r>
      <w:hyperlink w:anchor="ECF50" w:history="1">
        <w:r w:rsidRPr="00FD00EC">
          <w:rPr>
            <w:rStyle w:val="ReferenceChar"/>
          </w:rPr>
          <w:t xml:space="preserve">[ECF </w:t>
        </w:r>
        <w:r w:rsidR="00A20683">
          <w:rPr>
            <w:rStyle w:val="ReferenceChar"/>
          </w:rPr>
          <w:t>5.01</w:t>
        </w:r>
        <w:r w:rsidRPr="00FD00EC">
          <w:rPr>
            <w:rStyle w:val="ReferenceChar"/>
          </w:rPr>
          <w:t>]</w:t>
        </w:r>
      </w:hyperlink>
      <w:r w:rsidRPr="00264A51">
        <w:t xml:space="preserve"> specification</w:t>
      </w:r>
      <w:r>
        <w:t xml:space="preserve">.  In addition, this profile is intended for compatibility with the Global Reference Architecture Web Services Service Interaction Profile </w:t>
      </w:r>
      <w:hyperlink w:anchor="GRAWSSIP" w:history="1">
        <w:r w:rsidRPr="00FD00EC">
          <w:rPr>
            <w:rStyle w:val="ReferenceChar"/>
          </w:rPr>
          <w:t>[GRA WS-SIP]</w:t>
        </w:r>
      </w:hyperlink>
      <w:r>
        <w:t>.</w:t>
      </w:r>
    </w:p>
    <w:p w14:paraId="6181B630" w14:textId="77777777" w:rsidR="00E94CF7" w:rsidRDefault="00E94CF7" w:rsidP="00011561">
      <w:pPr>
        <w:pStyle w:val="Heading2"/>
        <w:numPr>
          <w:ilvl w:val="1"/>
          <w:numId w:val="2"/>
        </w:numPr>
      </w:pPr>
      <w:bookmarkStart w:id="125" w:name="_Toc293585425"/>
      <w:bookmarkStart w:id="126" w:name="_Toc179103480"/>
      <w:bookmarkStart w:id="127" w:name="_Toc475199497"/>
      <w:bookmarkStart w:id="128" w:name="_Toc508874948"/>
      <w:bookmarkStart w:id="129" w:name="_Toc3194358"/>
      <w:bookmarkStart w:id="130" w:name="_Toc106109197"/>
      <w:r>
        <w:t>Service Interaction Profile Identifier</w:t>
      </w:r>
      <w:bookmarkEnd w:id="125"/>
      <w:bookmarkEnd w:id="126"/>
      <w:bookmarkEnd w:id="127"/>
      <w:bookmarkEnd w:id="128"/>
      <w:bookmarkEnd w:id="129"/>
      <w:bookmarkEnd w:id="130"/>
    </w:p>
    <w:p w14:paraId="48372EE5" w14:textId="38C97783" w:rsidR="00E94CF7" w:rsidRDefault="00E94CF7" w:rsidP="00E94CF7">
      <w:r>
        <w:t xml:space="preserve">Each ECF </w:t>
      </w:r>
      <w:r w:rsidR="00A20683">
        <w:t>5.01</w:t>
      </w:r>
      <w:r>
        <w:t xml:space="preserve"> service interaction profile MUST be identified with a unique URI which is used in the ECF </w:t>
      </w:r>
      <w:r w:rsidR="00A20683">
        <w:t>5.01</w:t>
      </w:r>
      <w:r>
        <w:t xml:space="preserve"> court policy to identify the service interaction profile(s) that a given MDE supports.  The ECF </w:t>
      </w:r>
      <w:r w:rsidR="00A20683">
        <w:t>5.01</w:t>
      </w:r>
      <w:r>
        <w:t xml:space="preserve"> Web Services Service Interaction Profile will be identified by the following URI:</w:t>
      </w:r>
    </w:p>
    <w:p w14:paraId="080EF0C5" w14:textId="76A01FDB" w:rsidR="00E94CF7" w:rsidRDefault="00E94CF7" w:rsidP="00E94CF7">
      <w:pPr>
        <w:rPr>
          <w:rStyle w:val="code0"/>
          <w:rFonts w:eastAsia="Arial Unicode MS"/>
        </w:rPr>
      </w:pPr>
      <w:r>
        <w:rPr>
          <w:rStyle w:val="code0"/>
          <w:rFonts w:eastAsia="Arial Unicode MS"/>
        </w:rPr>
        <w:t>urn:oasis:names:tc</w:t>
      </w:r>
      <w:r w:rsidRPr="007726FA">
        <w:rPr>
          <w:rStyle w:val="code0"/>
          <w:rFonts w:eastAsia="Arial Unicode MS"/>
        </w:rPr>
        <w:t>:legalxml-courtfiling:schema:xsd:</w:t>
      </w:r>
      <w:r>
        <w:rPr>
          <w:rStyle w:val="code0"/>
          <w:rFonts w:eastAsia="Arial Unicode MS"/>
        </w:rPr>
        <w:t>WebServicesProfile</w:t>
      </w:r>
      <w:r w:rsidRPr="007726FA">
        <w:rPr>
          <w:rStyle w:val="code0"/>
          <w:rFonts w:eastAsia="Arial Unicode MS"/>
        </w:rPr>
        <w:t>-</w:t>
      </w:r>
      <w:r w:rsidR="00A20683">
        <w:rPr>
          <w:rStyle w:val="code0"/>
          <w:rFonts w:eastAsia="Arial Unicode MS"/>
        </w:rPr>
        <w:t>5.01</w:t>
      </w:r>
    </w:p>
    <w:p w14:paraId="4037666C" w14:textId="77F31CED" w:rsidR="00E94CF7" w:rsidRDefault="00E94CF7" w:rsidP="00E94CF7">
      <w:pPr>
        <w:rPr>
          <w:rFonts w:cs="Arial"/>
          <w:szCs w:val="20"/>
        </w:rPr>
      </w:pPr>
      <w:r>
        <w:rPr>
          <w:rFonts w:cs="Arial"/>
          <w:szCs w:val="20"/>
        </w:rPr>
        <w:t xml:space="preserve">All ECF </w:t>
      </w:r>
      <w:r w:rsidR="00A20683">
        <w:rPr>
          <w:rFonts w:cs="Arial"/>
          <w:szCs w:val="20"/>
        </w:rPr>
        <w:t>5.01</w:t>
      </w:r>
      <w:r>
        <w:rPr>
          <w:rFonts w:cs="Arial"/>
          <w:szCs w:val="20"/>
        </w:rPr>
        <w:t xml:space="preserve"> messages sent via this service interaction profile MUST include this URI in the </w:t>
      </w:r>
      <w:r w:rsidRPr="0011268E">
        <w:rPr>
          <w:rStyle w:val="Element"/>
        </w:rPr>
        <w:t>&lt;SendingMD</w:t>
      </w:r>
      <w:r>
        <w:rPr>
          <w:rStyle w:val="Element"/>
        </w:rPr>
        <w:t>EProfileCode</w:t>
      </w:r>
      <w:r w:rsidRPr="0011268E">
        <w:rPr>
          <w:rStyle w:val="Element"/>
        </w:rPr>
        <w:t>&gt;</w:t>
      </w:r>
      <w:r>
        <w:rPr>
          <w:rFonts w:cs="Arial"/>
          <w:szCs w:val="20"/>
        </w:rPr>
        <w:t xml:space="preserve"> element.  In addition, any court supporting this service interaction profile MUST include this URI in the </w:t>
      </w:r>
      <w:r w:rsidRPr="0011268E">
        <w:rPr>
          <w:rStyle w:val="Element"/>
        </w:rPr>
        <w:t xml:space="preserve">&lt;SupportedMessageProfile&gt; </w:t>
      </w:r>
      <w:r>
        <w:rPr>
          <w:rFonts w:cs="Arial"/>
          <w:szCs w:val="20"/>
        </w:rPr>
        <w:t xml:space="preserve">element in the </w:t>
      </w:r>
      <w:r w:rsidRPr="00CA3F95">
        <w:rPr>
          <w:rFonts w:cs="Arial"/>
          <w:szCs w:val="20"/>
        </w:rPr>
        <w:t>CourtFilingResponseMessage</w:t>
      </w:r>
      <w:r>
        <w:rPr>
          <w:rFonts w:cs="Arial"/>
          <w:szCs w:val="20"/>
        </w:rPr>
        <w:t>.</w:t>
      </w:r>
    </w:p>
    <w:p w14:paraId="28610132" w14:textId="77777777" w:rsidR="00E94CF7" w:rsidRDefault="00E94CF7" w:rsidP="00011561">
      <w:pPr>
        <w:pStyle w:val="Heading2"/>
        <w:numPr>
          <w:ilvl w:val="1"/>
          <w:numId w:val="2"/>
        </w:numPr>
      </w:pPr>
      <w:bookmarkStart w:id="131" w:name="_Toc293585426"/>
      <w:bookmarkStart w:id="132" w:name="_Toc179103481"/>
      <w:bookmarkStart w:id="133" w:name="_Toc475199498"/>
      <w:bookmarkStart w:id="134" w:name="_Toc508874949"/>
      <w:bookmarkStart w:id="135" w:name="_Toc3194359"/>
      <w:bookmarkStart w:id="136" w:name="_Toc106109198"/>
      <w:r>
        <w:t>Transport Protocol</w:t>
      </w:r>
      <w:bookmarkEnd w:id="131"/>
      <w:bookmarkEnd w:id="132"/>
      <w:bookmarkEnd w:id="133"/>
      <w:bookmarkEnd w:id="134"/>
      <w:bookmarkEnd w:id="135"/>
      <w:bookmarkEnd w:id="136"/>
    </w:p>
    <w:p w14:paraId="2C77AB57" w14:textId="4994358C" w:rsidR="00E94CF7" w:rsidRDefault="00E94CF7" w:rsidP="00E94CF7">
      <w:pPr>
        <w:rPr>
          <w:rFonts w:cs="Arial"/>
          <w:szCs w:val="20"/>
        </w:rPr>
      </w:pPr>
      <w:r>
        <w:rPr>
          <w:rFonts w:cs="Arial"/>
          <w:szCs w:val="20"/>
        </w:rPr>
        <w:t xml:space="preserve">Each ECF </w:t>
      </w:r>
      <w:r w:rsidR="00A20683">
        <w:rPr>
          <w:rFonts w:cs="Arial"/>
          <w:szCs w:val="20"/>
        </w:rPr>
        <w:t>5.01</w:t>
      </w:r>
      <w:r>
        <w:rPr>
          <w:rFonts w:cs="Arial"/>
          <w:szCs w:val="20"/>
        </w:rPr>
        <w:t xml:space="preserve"> message transmission sent using this service interaction profile MUST be encapsulated in a SOAP message over the HTTP 1.1 protocol as defined in the </w:t>
      </w:r>
      <w:hyperlink w:anchor="WSIBP11" w:history="1">
        <w:r w:rsidRPr="0017265B">
          <w:rPr>
            <w:rStyle w:val="ReferenceChar"/>
          </w:rPr>
          <w:t>[WSI-I BP 1.1]</w:t>
        </w:r>
      </w:hyperlink>
      <w:r>
        <w:rPr>
          <w:rFonts w:cs="Arial"/>
          <w:szCs w:val="20"/>
        </w:rPr>
        <w:t xml:space="preserve"> and </w:t>
      </w:r>
      <w:hyperlink w:anchor="SOAPMTOM10" w:history="1">
        <w:r w:rsidRPr="0017265B">
          <w:rPr>
            <w:rStyle w:val="ReferenceChar"/>
          </w:rPr>
          <w:t>[SOAP MTOM 1.0]</w:t>
        </w:r>
      </w:hyperlink>
      <w:r>
        <w:rPr>
          <w:rFonts w:cs="Arial"/>
          <w:szCs w:val="20"/>
        </w:rPr>
        <w:t xml:space="preserve"> specifications.  Figure 1 illustrates the containment of ECF </w:t>
      </w:r>
      <w:r w:rsidR="00A20683">
        <w:rPr>
          <w:rFonts w:cs="Arial"/>
          <w:szCs w:val="20"/>
        </w:rPr>
        <w:t>5.01</w:t>
      </w:r>
      <w:r>
        <w:rPr>
          <w:rFonts w:cs="Arial"/>
          <w:szCs w:val="20"/>
        </w:rPr>
        <w:t xml:space="preserve"> messages and attachments within a SOAP Message Package.  For compliance with this specification, a SOAP envelope MUST contain one or more messages and MAY contain one or more attachments.</w:t>
      </w:r>
    </w:p>
    <w:p w14:paraId="05F4E9B9" w14:textId="77777777" w:rsidR="00E94CF7" w:rsidRDefault="00E94CF7" w:rsidP="00E94CF7">
      <w:pPr>
        <w:rPr>
          <w:rFonts w:cs="Arial"/>
          <w:szCs w:val="20"/>
        </w:rPr>
      </w:pPr>
    </w:p>
    <w:p w14:paraId="1FB70BC4" w14:textId="3E5F0162" w:rsidR="00E94CF7" w:rsidRDefault="00E94CF7" w:rsidP="00E94CF7">
      <w:pPr>
        <w:jc w:val="center"/>
        <w:rPr>
          <w:rFonts w:cs="Arial"/>
          <w:szCs w:val="20"/>
        </w:rPr>
      </w:pPr>
      <w:r>
        <w:rPr>
          <w:rFonts w:cs="Arial"/>
          <w:szCs w:val="20"/>
        </w:rPr>
        <w:t xml:space="preserve">Figure 1. SOAP Envelope with ECF </w:t>
      </w:r>
      <w:r w:rsidR="00A20683">
        <w:rPr>
          <w:rFonts w:cs="Arial"/>
          <w:szCs w:val="20"/>
        </w:rPr>
        <w:t>5.01</w:t>
      </w:r>
      <w:r>
        <w:rPr>
          <w:rFonts w:cs="Arial"/>
          <w:szCs w:val="20"/>
        </w:rPr>
        <w:t xml:space="preserve"> Messages and Attachments</w:t>
      </w:r>
    </w:p>
    <w:p w14:paraId="4C4B2276" w14:textId="77777777" w:rsidR="00E94CF7" w:rsidRDefault="00E94CF7" w:rsidP="00E94CF7">
      <w:pPr>
        <w:jc w:val="center"/>
        <w:rPr>
          <w:rFonts w:cs="Arial"/>
          <w:szCs w:val="20"/>
        </w:rPr>
      </w:pPr>
      <w:r>
        <w:object w:dxaOrig="5085" w:dyaOrig="5985" w14:anchorId="5430C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8pt;height:299.25pt" o:ole="">
            <v:imagedata r:id="rId96" o:title=""/>
          </v:shape>
          <o:OLEObject Type="Embed" ProgID="Visio.Drawing.11" ShapeID="_x0000_i1025" DrawAspect="Content" ObjectID="_1734792361" r:id="rId97"/>
        </w:object>
      </w:r>
    </w:p>
    <w:p w14:paraId="7975F4E9" w14:textId="77777777" w:rsidR="00E94CF7" w:rsidRDefault="00E94CF7" w:rsidP="00011561">
      <w:pPr>
        <w:pStyle w:val="Heading2"/>
        <w:numPr>
          <w:ilvl w:val="1"/>
          <w:numId w:val="2"/>
        </w:numPr>
      </w:pPr>
      <w:bookmarkStart w:id="137" w:name="_Toc293585427"/>
      <w:bookmarkStart w:id="138" w:name="_Toc179103482"/>
      <w:bookmarkStart w:id="139" w:name="_Toc475199499"/>
      <w:bookmarkStart w:id="140" w:name="_Toc508874950"/>
      <w:bookmarkStart w:id="141" w:name="_Toc3194360"/>
      <w:bookmarkStart w:id="142" w:name="_Toc106109199"/>
      <w:r>
        <w:lastRenderedPageBreak/>
        <w:t>MDE Addressing</w:t>
      </w:r>
      <w:bookmarkEnd w:id="137"/>
      <w:bookmarkEnd w:id="138"/>
      <w:bookmarkEnd w:id="139"/>
      <w:bookmarkEnd w:id="140"/>
      <w:bookmarkEnd w:id="141"/>
      <w:bookmarkEnd w:id="142"/>
    </w:p>
    <w:p w14:paraId="3D418C00" w14:textId="77777777" w:rsidR="00E94CF7" w:rsidRDefault="00E94CF7" w:rsidP="00E94CF7">
      <w:r>
        <w:t>Each ECF message transmission sent using this service interaction profile MUST identify the sending and receiving MDEs with universally unique address identifiers.  The identifier for each MDE will be assigned by the organization that manages the MDE and MUST be the HyperText Transfer Protocol (HTTP) or HTTP over Secure Socket Layer (</w:t>
      </w:r>
      <w:r w:rsidRPr="00443257">
        <w:t>SSL</w:t>
      </w:r>
      <w:r>
        <w:t>) permanent URL for the MDE web service.</w:t>
      </w:r>
    </w:p>
    <w:p w14:paraId="16A4B17F" w14:textId="77777777" w:rsidR="00E94CF7" w:rsidRDefault="00E94CF7" w:rsidP="00E94CF7">
      <w:r>
        <w:t xml:space="preserve">This URL MUST be the value of the </w:t>
      </w:r>
      <w:r w:rsidRPr="0061742A">
        <w:rPr>
          <w:rStyle w:val="code0"/>
          <w:rFonts w:eastAsia="Arial Unicode MS"/>
        </w:rPr>
        <w:t>location</w:t>
      </w:r>
      <w:r>
        <w:t xml:space="preserve"> attribute of the </w:t>
      </w:r>
      <w:r w:rsidRPr="0061742A">
        <w:rPr>
          <w:rStyle w:val="code0"/>
          <w:rFonts w:eastAsia="Arial Unicode MS"/>
        </w:rPr>
        <w:t>&lt;soap:address&gt;</w:t>
      </w:r>
      <w:r>
        <w:t xml:space="preserve"> element contained within the </w:t>
      </w:r>
      <w:r w:rsidRPr="0061742A">
        <w:rPr>
          <w:rStyle w:val="code0"/>
          <w:rFonts w:eastAsia="Arial Unicode MS"/>
        </w:rPr>
        <w:t>&lt;wsdl:service&gt;</w:t>
      </w:r>
      <w:r>
        <w:t xml:space="preserve"> element that binds the MDE’s portType to a service, and that is defined in the implementation-specific WSDL document discussed in section 1.2.4 above.</w:t>
      </w:r>
    </w:p>
    <w:p w14:paraId="473A1247" w14:textId="77777777" w:rsidR="00E94CF7" w:rsidRDefault="00E94CF7" w:rsidP="00E94CF7">
      <w:r>
        <w:t>For instance, a conformant MDE ID of a web service at courts.wa.gov using HTTP over SSL on port 8000 would be as follows:</w:t>
      </w:r>
    </w:p>
    <w:p w14:paraId="19DC1007" w14:textId="74CDFC0B" w:rsidR="00E94CF7" w:rsidRDefault="008C178D" w:rsidP="00E94CF7">
      <w:pPr>
        <w:ind w:firstLine="576"/>
      </w:pPr>
      <w:r w:rsidRPr="00E30CA4">
        <w:rPr>
          <w:rFonts w:ascii="Courier New" w:hAnsi="Courier New" w:cs="Courier New"/>
          <w:szCs w:val="20"/>
        </w:rPr>
        <w:t>https://courts.wa.gov:8000</w:t>
      </w:r>
    </w:p>
    <w:p w14:paraId="2A5F950A" w14:textId="77777777" w:rsidR="00E94CF7" w:rsidRDefault="00E94CF7" w:rsidP="00011561">
      <w:pPr>
        <w:pStyle w:val="Heading2"/>
        <w:numPr>
          <w:ilvl w:val="1"/>
          <w:numId w:val="2"/>
        </w:numPr>
      </w:pPr>
      <w:bookmarkStart w:id="143" w:name="_Toc293585428"/>
      <w:bookmarkStart w:id="144" w:name="_Toc179103483"/>
      <w:bookmarkStart w:id="145" w:name="_Toc475199500"/>
      <w:bookmarkStart w:id="146" w:name="_Toc508874951"/>
      <w:bookmarkStart w:id="147" w:name="_Toc3194361"/>
      <w:bookmarkStart w:id="148" w:name="_Toc106109200"/>
      <w:r>
        <w:t>Operation Addressing</w:t>
      </w:r>
      <w:bookmarkEnd w:id="143"/>
      <w:bookmarkEnd w:id="144"/>
      <w:bookmarkEnd w:id="145"/>
      <w:bookmarkEnd w:id="146"/>
      <w:bookmarkEnd w:id="147"/>
      <w:bookmarkEnd w:id="148"/>
    </w:p>
    <w:p w14:paraId="2FE578D3" w14:textId="5DC4D402" w:rsidR="00E94CF7" w:rsidRDefault="00E94CF7" w:rsidP="00E94CF7">
      <w:r>
        <w:t>Each message transmission MUST either identify the operation or operations being invoked or be a synchronous response to a previous request.  Each operation MUST be either a</w:t>
      </w:r>
      <w:r w:rsidRPr="00141296">
        <w:t xml:space="preserve"> </w:t>
      </w:r>
      <w:r>
        <w:t>REQUIRED</w:t>
      </w:r>
      <w:r w:rsidRPr="00141296">
        <w:t xml:space="preserve"> operation as defined in the </w:t>
      </w:r>
      <w:r>
        <w:t xml:space="preserve">ECF </w:t>
      </w:r>
      <w:r w:rsidR="00A20683">
        <w:t>5.01</w:t>
      </w:r>
      <w:r w:rsidRPr="00141296">
        <w:t xml:space="preserve"> specifi</w:t>
      </w:r>
      <w:r>
        <w:t>cation or an OPTIONAL operation</w:t>
      </w:r>
      <w:r w:rsidRPr="00141296">
        <w:t xml:space="preserve"> identified as supported </w:t>
      </w:r>
      <w:r>
        <w:t xml:space="preserve">by the court </w:t>
      </w:r>
      <w:r w:rsidRPr="00141296">
        <w:t xml:space="preserve">through </w:t>
      </w:r>
      <w:r>
        <w:t xml:space="preserve">the current machine-readable </w:t>
      </w:r>
      <w:r w:rsidRPr="00141296">
        <w:t>court policy.</w:t>
      </w:r>
      <w:r>
        <w:t xml:space="preserve">  The response to a request for an operation not supported by the court MUST be reported using the </w:t>
      </w:r>
      <w:r w:rsidRPr="002E2895">
        <w:rPr>
          <w:rStyle w:val="Element"/>
        </w:rPr>
        <w:t>&lt;</w:t>
      </w:r>
      <w:r>
        <w:rPr>
          <w:rStyle w:val="Element"/>
        </w:rPr>
        <w:t>cbrn:MessageContentError</w:t>
      </w:r>
      <w:r w:rsidRPr="002E2895">
        <w:rPr>
          <w:rStyle w:val="Element"/>
        </w:rPr>
        <w:t>&gt;</w:t>
      </w:r>
      <w:r>
        <w:t xml:space="preserve"> element in the core message OR a </w:t>
      </w:r>
      <w:r w:rsidRPr="002E2895">
        <w:rPr>
          <w:rStyle w:val="Element"/>
        </w:rPr>
        <w:t>SOAPFault</w:t>
      </w:r>
      <w:r>
        <w:t xml:space="preserve"> in the SOAP envelope.</w:t>
      </w:r>
    </w:p>
    <w:p w14:paraId="1159087A" w14:textId="77777777" w:rsidR="00E94CF7" w:rsidRDefault="00E94CF7" w:rsidP="00011561">
      <w:pPr>
        <w:pStyle w:val="Heading2"/>
        <w:numPr>
          <w:ilvl w:val="1"/>
          <w:numId w:val="2"/>
        </w:numPr>
      </w:pPr>
      <w:bookmarkStart w:id="149" w:name="_Toc119142268"/>
      <w:bookmarkStart w:id="150" w:name="_Toc119142312"/>
      <w:bookmarkStart w:id="151" w:name="_Toc119142269"/>
      <w:bookmarkStart w:id="152" w:name="_Toc119142313"/>
      <w:bookmarkStart w:id="153" w:name="_Toc119142270"/>
      <w:bookmarkStart w:id="154" w:name="_Toc119142314"/>
      <w:bookmarkStart w:id="155" w:name="_Toc293585429"/>
      <w:bookmarkStart w:id="156" w:name="_Toc179103484"/>
      <w:bookmarkStart w:id="157" w:name="_Toc475199501"/>
      <w:bookmarkStart w:id="158" w:name="_Toc508874952"/>
      <w:bookmarkStart w:id="159" w:name="_Toc3194362"/>
      <w:bookmarkStart w:id="160" w:name="_Toc106109201"/>
      <w:bookmarkEnd w:id="149"/>
      <w:bookmarkEnd w:id="150"/>
      <w:bookmarkEnd w:id="151"/>
      <w:bookmarkEnd w:id="152"/>
      <w:bookmarkEnd w:id="153"/>
      <w:bookmarkEnd w:id="154"/>
      <w:r>
        <w:t>Request and Operation Invocation</w:t>
      </w:r>
      <w:bookmarkEnd w:id="155"/>
      <w:bookmarkEnd w:id="156"/>
      <w:bookmarkEnd w:id="157"/>
      <w:bookmarkEnd w:id="158"/>
      <w:bookmarkEnd w:id="159"/>
      <w:bookmarkEnd w:id="160"/>
    </w:p>
    <w:p w14:paraId="1FA6F149" w14:textId="77777777" w:rsidR="00E94CF7" w:rsidRDefault="00E94CF7" w:rsidP="00E94CF7">
      <w:r>
        <w:t xml:space="preserve">Each message transmission MUST identify the operation being invoked within the SOAP Body only; the (qualified) operation name MUST be the qualified name of the first child element of the SOAP body element, as called for in section 7.1 of the </w:t>
      </w:r>
      <w:hyperlink w:anchor="SOAP11" w:history="1">
        <w:r w:rsidRPr="0017265B">
          <w:rPr>
            <w:rStyle w:val="ReferenceChar"/>
          </w:rPr>
          <w:t>[SOAP 1.1]</w:t>
        </w:r>
      </w:hyperlink>
      <w:r>
        <w:t xml:space="preserve"> specification.</w:t>
      </w:r>
    </w:p>
    <w:p w14:paraId="62834380" w14:textId="77777777" w:rsidR="00E94CF7" w:rsidRDefault="00E94CF7" w:rsidP="00E94CF7">
      <w:r>
        <w:t xml:space="preserve">An MDE implementation MAY allow message transmissions that include a </w:t>
      </w:r>
      <w:r w:rsidRPr="003852B1">
        <w:rPr>
          <w:rStyle w:val="code0"/>
          <w:rFonts w:eastAsia="Arial Unicode MS"/>
        </w:rPr>
        <w:t>SOAPAction</w:t>
      </w:r>
      <w:r>
        <w:t xml:space="preserve"> HTTP header.</w:t>
      </w:r>
    </w:p>
    <w:p w14:paraId="60C1785D" w14:textId="77777777" w:rsidR="00E94CF7" w:rsidRPr="003852B1" w:rsidRDefault="00E94CF7" w:rsidP="00E94CF7">
      <w:pPr>
        <w:rPr>
          <w:rStyle w:val="code0"/>
          <w:rFonts w:eastAsia="Arial Unicode MS"/>
        </w:rPr>
      </w:pPr>
      <w:r>
        <w:t xml:space="preserve">In compliance with the </w:t>
      </w:r>
      <w:hyperlink w:anchor="WSIBP11" w:history="1">
        <w:r w:rsidRPr="0017265B">
          <w:rPr>
            <w:rStyle w:val="ReferenceChar"/>
          </w:rPr>
          <w:t>[WSI-I BP 1.1]</w:t>
        </w:r>
      </w:hyperlink>
      <w:r>
        <w:rPr>
          <w:rFonts w:cs="Arial"/>
          <w:szCs w:val="20"/>
        </w:rPr>
        <w:t xml:space="preserve"> specification, a receiving MDE MAY NOT rely on the value of the </w:t>
      </w:r>
      <w:r w:rsidRPr="003852B1">
        <w:rPr>
          <w:rStyle w:val="code0"/>
          <w:rFonts w:eastAsia="Arial Unicode MS"/>
        </w:rPr>
        <w:t>SOAPAction</w:t>
      </w:r>
      <w:r>
        <w:t xml:space="preserve"> HTTP header in processing the message.</w:t>
      </w:r>
    </w:p>
    <w:p w14:paraId="79337314" w14:textId="77777777" w:rsidR="00E94CF7" w:rsidRDefault="00E94CF7" w:rsidP="00011561">
      <w:pPr>
        <w:pStyle w:val="Heading2"/>
        <w:numPr>
          <w:ilvl w:val="1"/>
          <w:numId w:val="2"/>
        </w:numPr>
      </w:pPr>
      <w:bookmarkStart w:id="161" w:name="_Toc119142274"/>
      <w:bookmarkStart w:id="162" w:name="_Toc119142318"/>
      <w:bookmarkStart w:id="163" w:name="_Toc293585430"/>
      <w:bookmarkStart w:id="164" w:name="_Toc179103485"/>
      <w:bookmarkStart w:id="165" w:name="_Toc475199502"/>
      <w:bookmarkStart w:id="166" w:name="_Toc508874953"/>
      <w:bookmarkStart w:id="167" w:name="_Toc3194363"/>
      <w:bookmarkStart w:id="168" w:name="_Toc106109202"/>
      <w:bookmarkEnd w:id="161"/>
      <w:bookmarkEnd w:id="162"/>
      <w:r>
        <w:t>Synchronous Mode Response</w:t>
      </w:r>
      <w:bookmarkEnd w:id="163"/>
      <w:bookmarkEnd w:id="164"/>
      <w:bookmarkEnd w:id="165"/>
      <w:bookmarkEnd w:id="166"/>
      <w:bookmarkEnd w:id="167"/>
      <w:bookmarkEnd w:id="168"/>
    </w:p>
    <w:p w14:paraId="45D2CAAA" w14:textId="77777777" w:rsidR="00E94CF7" w:rsidRDefault="00E94CF7" w:rsidP="00E94CF7">
      <w:r>
        <w:t xml:space="preserve">Synchronous responses to requests MUST be encoded using the MIME binding defined in Section 4.1.1 of the </w:t>
      </w:r>
      <w:hyperlink w:anchor="SOAPMTOM10" w:history="1">
        <w:r w:rsidRPr="0017265B">
          <w:rPr>
            <w:rStyle w:val="ReferenceChar"/>
          </w:rPr>
          <w:t>[SOAP MTOM 1.0]</w:t>
        </w:r>
      </w:hyperlink>
      <w:r>
        <w:t xml:space="preserve"> specification.</w:t>
      </w:r>
    </w:p>
    <w:p w14:paraId="42B5B419" w14:textId="77777777" w:rsidR="00E94CF7" w:rsidRDefault="00E94CF7" w:rsidP="00011561">
      <w:pPr>
        <w:pStyle w:val="Heading2"/>
        <w:numPr>
          <w:ilvl w:val="1"/>
          <w:numId w:val="2"/>
        </w:numPr>
      </w:pPr>
      <w:bookmarkStart w:id="169" w:name="_Toc293585431"/>
      <w:bookmarkStart w:id="170" w:name="_Toc179103486"/>
      <w:bookmarkStart w:id="171" w:name="_Toc475199503"/>
      <w:bookmarkStart w:id="172" w:name="_Toc508874954"/>
      <w:bookmarkStart w:id="173" w:name="_Toc3194364"/>
      <w:bookmarkStart w:id="174" w:name="_Toc106109203"/>
      <w:r>
        <w:t>Asynchronous Mode Response</w:t>
      </w:r>
      <w:bookmarkEnd w:id="169"/>
      <w:bookmarkEnd w:id="170"/>
      <w:bookmarkEnd w:id="171"/>
      <w:bookmarkEnd w:id="172"/>
      <w:bookmarkEnd w:id="173"/>
      <w:bookmarkEnd w:id="174"/>
    </w:p>
    <w:p w14:paraId="4FCB02D7" w14:textId="77777777" w:rsidR="00E94CF7" w:rsidRDefault="00E94CF7" w:rsidP="00E94CF7">
      <w:r>
        <w:t>The receiving MDE MUST deliver the asynchronous response to a request sent using the web services service interaction profile by sending the asynchronous response to the sending MDE via the web services service interaction profile.  The response message transmission MUST conform to the rules for message transmissions established in section 2.5 of this specification above.</w:t>
      </w:r>
    </w:p>
    <w:p w14:paraId="3A38D131" w14:textId="77777777" w:rsidR="00E94CF7" w:rsidRDefault="00E94CF7" w:rsidP="00011561">
      <w:pPr>
        <w:pStyle w:val="Heading2"/>
        <w:numPr>
          <w:ilvl w:val="1"/>
          <w:numId w:val="2"/>
        </w:numPr>
      </w:pPr>
      <w:bookmarkStart w:id="175" w:name="_Toc293585432"/>
      <w:bookmarkStart w:id="176" w:name="_Toc179103487"/>
      <w:bookmarkStart w:id="177" w:name="_Toc475199504"/>
      <w:bookmarkStart w:id="178" w:name="_Toc508874955"/>
      <w:bookmarkStart w:id="179" w:name="_Toc3194365"/>
      <w:bookmarkStart w:id="180" w:name="_Toc106109204"/>
      <w:r>
        <w:t>Message/Attachment Delimiters</w:t>
      </w:r>
      <w:bookmarkEnd w:id="175"/>
      <w:bookmarkEnd w:id="176"/>
      <w:bookmarkEnd w:id="177"/>
      <w:bookmarkEnd w:id="178"/>
      <w:bookmarkEnd w:id="179"/>
      <w:bookmarkEnd w:id="180"/>
    </w:p>
    <w:p w14:paraId="30BE0B89" w14:textId="63062E89" w:rsidR="00E94CF7" w:rsidRDefault="00E94CF7" w:rsidP="00E94CF7">
      <w:r>
        <w:t xml:space="preserve">The ECF </w:t>
      </w:r>
      <w:r w:rsidR="00A20683">
        <w:t>5.01</w:t>
      </w:r>
      <w:r>
        <w:t xml:space="preserve"> messages MUST be encapsulated in the SOAP Body.  All other attachments MUST be included in separate MIME parts as shown in Figure 1.  The delimiters between the message and the first attachment, and between attachments, MUST comply with the rules for delimiting MIME parts as defined in </w:t>
      </w:r>
      <w:hyperlink w:anchor="RFC2045" w:history="1">
        <w:r w:rsidRPr="0017265B">
          <w:rPr>
            <w:rStyle w:val="ReferenceChar"/>
          </w:rPr>
          <w:t>[RFC2045]</w:t>
        </w:r>
      </w:hyperlink>
      <w:r>
        <w:rPr>
          <w:b/>
        </w:rPr>
        <w:t>.</w:t>
      </w:r>
    </w:p>
    <w:p w14:paraId="05CD4C3B" w14:textId="77777777" w:rsidR="00E94CF7" w:rsidRDefault="00E94CF7" w:rsidP="00011561">
      <w:pPr>
        <w:pStyle w:val="Heading2"/>
        <w:numPr>
          <w:ilvl w:val="1"/>
          <w:numId w:val="2"/>
        </w:numPr>
      </w:pPr>
      <w:bookmarkStart w:id="181" w:name="_Toc293585433"/>
      <w:bookmarkStart w:id="182" w:name="_Toc179103488"/>
      <w:bookmarkStart w:id="183" w:name="_Toc475199505"/>
      <w:bookmarkStart w:id="184" w:name="_Toc508874956"/>
      <w:bookmarkStart w:id="185" w:name="_Toc3194366"/>
      <w:bookmarkStart w:id="186" w:name="_Toc106109205"/>
      <w:r>
        <w:t>Message Identifiers</w:t>
      </w:r>
      <w:bookmarkEnd w:id="181"/>
      <w:bookmarkEnd w:id="182"/>
      <w:bookmarkEnd w:id="183"/>
      <w:bookmarkEnd w:id="184"/>
      <w:bookmarkEnd w:id="185"/>
      <w:bookmarkEnd w:id="186"/>
    </w:p>
    <w:p w14:paraId="2FF23586" w14:textId="77777777" w:rsidR="00E94CF7" w:rsidRDefault="00E94CF7" w:rsidP="00E94CF7">
      <w:r>
        <w:t xml:space="preserve">Each MIME part that includes an attachment MUST have a unique “Content-ID” as defined in </w:t>
      </w:r>
      <w:hyperlink w:anchor="RFC2045" w:history="1">
        <w:r w:rsidRPr="0017265B">
          <w:rPr>
            <w:rStyle w:val="ReferenceChar"/>
          </w:rPr>
          <w:t>[RFC2045]</w:t>
        </w:r>
      </w:hyperlink>
      <w:r>
        <w:t xml:space="preserve"> that uniquely identifies the content within that part.</w:t>
      </w:r>
    </w:p>
    <w:p w14:paraId="79FC1118" w14:textId="77777777" w:rsidR="00E94CF7" w:rsidRDefault="00E94CF7" w:rsidP="00011561">
      <w:pPr>
        <w:pStyle w:val="Heading2"/>
        <w:numPr>
          <w:ilvl w:val="1"/>
          <w:numId w:val="2"/>
        </w:numPr>
      </w:pPr>
      <w:bookmarkStart w:id="187" w:name="_Toc293585434"/>
      <w:bookmarkStart w:id="188" w:name="_Toc179103489"/>
      <w:bookmarkStart w:id="189" w:name="_Toc475199506"/>
      <w:bookmarkStart w:id="190" w:name="_Toc508874957"/>
      <w:bookmarkStart w:id="191" w:name="_Toc3194367"/>
      <w:bookmarkStart w:id="192" w:name="_Toc106109206"/>
      <w:r>
        <w:lastRenderedPageBreak/>
        <w:t>Message Non-repudiation</w:t>
      </w:r>
      <w:bookmarkEnd w:id="187"/>
      <w:bookmarkEnd w:id="188"/>
      <w:bookmarkEnd w:id="189"/>
      <w:bookmarkEnd w:id="190"/>
      <w:bookmarkEnd w:id="191"/>
      <w:bookmarkEnd w:id="192"/>
    </w:p>
    <w:p w14:paraId="5628C77E" w14:textId="77777777" w:rsidR="00E94CF7" w:rsidRDefault="00E94CF7" w:rsidP="00E94CF7">
      <w:pPr>
        <w:rPr>
          <w:rFonts w:cs="Arial"/>
          <w:szCs w:val="20"/>
        </w:rPr>
      </w:pPr>
      <w:r>
        <w:rPr>
          <w:rFonts w:cs="Arial"/>
          <w:szCs w:val="20"/>
        </w:rPr>
        <w:t xml:space="preserve">The SOAP message MAY include a digital signature applied to the SOA Body and all MIME parts that contain messages or attachments.  The digital signature MUST be conformant with Section 8 of the </w:t>
      </w:r>
      <w:hyperlink w:anchor="WSIBSP11" w:history="1">
        <w:r w:rsidRPr="0017265B">
          <w:rPr>
            <w:rStyle w:val="ReferenceChar"/>
          </w:rPr>
          <w:t>[WS-I BSP 1.1]</w:t>
        </w:r>
      </w:hyperlink>
      <w:r>
        <w:rPr>
          <w:rFonts w:cs="Arial"/>
          <w:szCs w:val="20"/>
        </w:rPr>
        <w:t xml:space="preserve"> specification which references the </w:t>
      </w:r>
      <w:hyperlink w:anchor="XMLDSIGCORE1" w:history="1">
        <w:r w:rsidRPr="0017265B">
          <w:rPr>
            <w:rStyle w:val="ReferenceChar"/>
          </w:rPr>
          <w:t>[XMLDSIG-CORE1]</w:t>
        </w:r>
      </w:hyperlink>
      <w:r>
        <w:rPr>
          <w:rFonts w:cs="Arial"/>
          <w:szCs w:val="20"/>
        </w:rPr>
        <w:t xml:space="preserve"> specification.  The algorithms defined by </w:t>
      </w:r>
      <w:hyperlink w:anchor="XMLDSIGCORE1" w:history="1">
        <w:r w:rsidRPr="0017265B">
          <w:rPr>
            <w:rStyle w:val="ReferenceChar"/>
          </w:rPr>
          <w:t>[XMLDSIG-CORE1]</w:t>
        </w:r>
      </w:hyperlink>
      <w:r>
        <w:rPr>
          <w:rFonts w:cs="Arial"/>
          <w:szCs w:val="20"/>
        </w:rPr>
        <w:t xml:space="preserve"> </w:t>
      </w:r>
      <w:r w:rsidRPr="00BD63C4">
        <w:rPr>
          <w:rFonts w:cs="Arial"/>
          <w:szCs w:val="20"/>
        </w:rPr>
        <w:t>support non-repudiation of the signer and si</w:t>
      </w:r>
      <w:r>
        <w:rPr>
          <w:rFonts w:cs="Arial"/>
          <w:szCs w:val="20"/>
        </w:rPr>
        <w:t xml:space="preserve">gning date through </w:t>
      </w:r>
      <w:r w:rsidRPr="00BD63C4">
        <w:rPr>
          <w:rFonts w:cs="Arial"/>
          <w:szCs w:val="20"/>
        </w:rPr>
        <w:t>a di</w:t>
      </w:r>
      <w:r>
        <w:rPr>
          <w:rFonts w:cs="Arial"/>
          <w:szCs w:val="20"/>
        </w:rPr>
        <w:t xml:space="preserve">gital signature </w:t>
      </w:r>
      <w:r w:rsidRPr="00BD63C4">
        <w:rPr>
          <w:rFonts w:cs="Arial"/>
          <w:szCs w:val="20"/>
        </w:rPr>
        <w:t>created using the signer’s private key.  Because the sender is the only one with access to the private key and the date is included in the signature, receivers can be reasonably assured of the signer and signing date.</w:t>
      </w:r>
    </w:p>
    <w:p w14:paraId="757A1DB0" w14:textId="77777777" w:rsidR="00E94CF7" w:rsidRDefault="00E94CF7" w:rsidP="00011561">
      <w:pPr>
        <w:pStyle w:val="Heading2"/>
        <w:numPr>
          <w:ilvl w:val="1"/>
          <w:numId w:val="2"/>
        </w:numPr>
      </w:pPr>
      <w:bookmarkStart w:id="193" w:name="_Toc293585435"/>
      <w:bookmarkStart w:id="194" w:name="_Toc179103490"/>
      <w:bookmarkStart w:id="195" w:name="_Toc475199507"/>
      <w:bookmarkStart w:id="196" w:name="_Toc508874958"/>
      <w:bookmarkStart w:id="197" w:name="_Toc3194368"/>
      <w:bookmarkStart w:id="198" w:name="_Toc106109207"/>
      <w:r>
        <w:t>Message Integrity</w:t>
      </w:r>
      <w:bookmarkEnd w:id="193"/>
      <w:bookmarkEnd w:id="194"/>
      <w:bookmarkEnd w:id="195"/>
      <w:bookmarkEnd w:id="196"/>
      <w:bookmarkEnd w:id="197"/>
      <w:bookmarkEnd w:id="198"/>
    </w:p>
    <w:p w14:paraId="68D1DEDF" w14:textId="77777777" w:rsidR="00E94CF7" w:rsidRDefault="00E94CF7" w:rsidP="00E94CF7">
      <w:pPr>
        <w:rPr>
          <w:rFonts w:cs="Arial"/>
          <w:szCs w:val="20"/>
        </w:rPr>
      </w:pPr>
      <w:r>
        <w:rPr>
          <w:rFonts w:cs="Arial"/>
          <w:szCs w:val="20"/>
        </w:rPr>
        <w:t xml:space="preserve">The algorithms defined by </w:t>
      </w:r>
      <w:hyperlink w:anchor="XMLDSIGCORE1" w:history="1">
        <w:r w:rsidRPr="0017265B">
          <w:rPr>
            <w:rStyle w:val="ReferenceChar"/>
          </w:rPr>
          <w:t>[XMLDSIG-CORE1</w:t>
        </w:r>
        <w:r w:rsidRPr="00AD08CF">
          <w:rPr>
            <w:rStyle w:val="Hyperlink"/>
          </w:rPr>
          <w:t>]</w:t>
        </w:r>
      </w:hyperlink>
      <w:r>
        <w:rPr>
          <w:rFonts w:cs="Arial"/>
          <w:szCs w:val="20"/>
        </w:rPr>
        <w:t xml:space="preserve"> support message</w:t>
      </w:r>
      <w:r w:rsidRPr="00BD63C4">
        <w:rPr>
          <w:rFonts w:cs="Arial"/>
          <w:szCs w:val="20"/>
        </w:rPr>
        <w:t xml:space="preserve"> integrity through inclusion of a </w:t>
      </w:r>
      <w:r>
        <w:rPr>
          <w:rFonts w:cs="Arial"/>
          <w:szCs w:val="20"/>
        </w:rPr>
        <w:t xml:space="preserve">public-key-based </w:t>
      </w:r>
      <w:r w:rsidRPr="00BD63C4">
        <w:rPr>
          <w:rFonts w:cs="Arial"/>
          <w:szCs w:val="20"/>
        </w:rPr>
        <w:t>digital signature.  Because the signin</w:t>
      </w:r>
      <w:r>
        <w:rPr>
          <w:rFonts w:cs="Arial"/>
          <w:szCs w:val="20"/>
        </w:rPr>
        <w:t>g date and message</w:t>
      </w:r>
      <w:r w:rsidRPr="00BD63C4">
        <w:rPr>
          <w:rFonts w:cs="Arial"/>
          <w:szCs w:val="20"/>
        </w:rPr>
        <w:t xml:space="preserve"> hash are included in the signature and the entire signature is computed using the sender’s priva</w:t>
      </w:r>
      <w:r>
        <w:rPr>
          <w:rFonts w:cs="Arial"/>
          <w:szCs w:val="20"/>
        </w:rPr>
        <w:t xml:space="preserve">te key, the receiver can </w:t>
      </w:r>
      <w:r w:rsidRPr="00BD63C4">
        <w:rPr>
          <w:rFonts w:cs="Arial"/>
          <w:szCs w:val="20"/>
        </w:rPr>
        <w:t xml:space="preserve">compare the hashes </w:t>
      </w:r>
      <w:r>
        <w:rPr>
          <w:rFonts w:cs="Arial"/>
          <w:szCs w:val="20"/>
        </w:rPr>
        <w:t>to verify that the message</w:t>
      </w:r>
      <w:r w:rsidRPr="00BD63C4">
        <w:rPr>
          <w:rFonts w:cs="Arial"/>
          <w:szCs w:val="20"/>
        </w:rPr>
        <w:t xml:space="preserve"> has not been altered since it left the control of the sender on the specified date.</w:t>
      </w:r>
    </w:p>
    <w:p w14:paraId="56600D9E" w14:textId="77777777" w:rsidR="00E94CF7" w:rsidRDefault="00E94CF7" w:rsidP="00011561">
      <w:pPr>
        <w:pStyle w:val="Heading2"/>
        <w:numPr>
          <w:ilvl w:val="1"/>
          <w:numId w:val="2"/>
        </w:numPr>
      </w:pPr>
      <w:bookmarkStart w:id="199" w:name="_Toc293585436"/>
      <w:bookmarkStart w:id="200" w:name="_Toc179103491"/>
      <w:bookmarkStart w:id="201" w:name="_Toc475199508"/>
      <w:bookmarkStart w:id="202" w:name="_Toc508874959"/>
      <w:bookmarkStart w:id="203" w:name="_Toc3194369"/>
      <w:bookmarkStart w:id="204" w:name="_Toc106109208"/>
      <w:r>
        <w:t>Message Confidentiality</w:t>
      </w:r>
      <w:bookmarkEnd w:id="199"/>
      <w:bookmarkEnd w:id="200"/>
      <w:bookmarkEnd w:id="201"/>
      <w:bookmarkEnd w:id="202"/>
      <w:bookmarkEnd w:id="203"/>
      <w:bookmarkEnd w:id="204"/>
    </w:p>
    <w:p w14:paraId="3DF742DC" w14:textId="77777777" w:rsidR="00E94CF7" w:rsidRDefault="00E94CF7" w:rsidP="00E94CF7">
      <w:r>
        <w:t xml:space="preserve">If the Filing Review MDE supports the filing of confidential filings and publishes the court’s public key in court policy, messages and attachments MAY be encrypted for filing into the court according to Section 9 of the </w:t>
      </w:r>
      <w:hyperlink w:anchor="WSIBSP11" w:history="1">
        <w:r w:rsidRPr="00E4191B">
          <w:rPr>
            <w:rStyle w:val="ReferenceChar"/>
          </w:rPr>
          <w:t>[WS-I BSP 1.1]</w:t>
        </w:r>
      </w:hyperlink>
      <w:r>
        <w:t xml:space="preserve"> specification which references the </w:t>
      </w:r>
      <w:hyperlink w:anchor="XMLENCCORE1" w:history="1">
        <w:r w:rsidRPr="00E4191B">
          <w:rPr>
            <w:rStyle w:val="ReferenceChar"/>
          </w:rPr>
          <w:t>[XMLENC-CORE1]</w:t>
        </w:r>
      </w:hyperlink>
      <w:r>
        <w:t xml:space="preserve"> specification.  Because the Filing Review MDE is the only one with access to the court’s private key, filers can be reasonably assured that only the Filing Review MDE will be able to read the message or attachment.  </w:t>
      </w:r>
    </w:p>
    <w:p w14:paraId="51CCD14E" w14:textId="51642B54" w:rsidR="00E94CF7" w:rsidRDefault="00E94CF7" w:rsidP="00E94CF7">
      <w:r>
        <w:t xml:space="preserve">This mechanism MAY be used to protect sensitive or confidential information in a filing such as the FilingPaymentMessage   However, this specification does NOT support the transmission of messages and attachments encrypted with the court’s public key to other parties in the case.  Any messages and attachments transmitted to other parties MUST be either encrypted with the party’s public key or not encrypted.  This specification and the </w:t>
      </w:r>
      <w:hyperlink w:anchor="ECF50" w:history="1">
        <w:r w:rsidRPr="00C13A48">
          <w:rPr>
            <w:rStyle w:val="ReferenceChar"/>
          </w:rPr>
          <w:t xml:space="preserve">[ECF </w:t>
        </w:r>
        <w:r w:rsidR="00A20683">
          <w:rPr>
            <w:rStyle w:val="ReferenceChar"/>
          </w:rPr>
          <w:t>5.01</w:t>
        </w:r>
        <w:r w:rsidRPr="00C13A48">
          <w:rPr>
            <w:rStyle w:val="ReferenceChar"/>
          </w:rPr>
          <w:t>]</w:t>
        </w:r>
      </w:hyperlink>
      <w:r>
        <w:t xml:space="preserve"> specification do NOT define the exchange or publication of public keys by persons or organizations other than the court.</w:t>
      </w:r>
    </w:p>
    <w:p w14:paraId="39867FF1" w14:textId="77777777" w:rsidR="00E94CF7" w:rsidRDefault="00E94CF7" w:rsidP="00011561">
      <w:pPr>
        <w:pStyle w:val="Heading2"/>
        <w:numPr>
          <w:ilvl w:val="1"/>
          <w:numId w:val="2"/>
        </w:numPr>
      </w:pPr>
      <w:bookmarkStart w:id="205" w:name="_Toc293585437"/>
      <w:bookmarkStart w:id="206" w:name="_Toc179103492"/>
      <w:bookmarkStart w:id="207" w:name="_Toc475199509"/>
      <w:bookmarkStart w:id="208" w:name="_Toc508874960"/>
      <w:bookmarkStart w:id="209" w:name="_Toc3194370"/>
      <w:bookmarkStart w:id="210" w:name="_Toc106109209"/>
      <w:r>
        <w:t>Message Authentication</w:t>
      </w:r>
      <w:bookmarkEnd w:id="205"/>
      <w:bookmarkEnd w:id="206"/>
      <w:bookmarkEnd w:id="207"/>
      <w:bookmarkEnd w:id="208"/>
      <w:bookmarkEnd w:id="209"/>
      <w:bookmarkEnd w:id="210"/>
    </w:p>
    <w:p w14:paraId="77E71BE3" w14:textId="77777777" w:rsidR="00E94CF7" w:rsidRDefault="00E94CF7" w:rsidP="00E94CF7">
      <w:r>
        <w:t xml:space="preserve">Each MDE MAY define HTTP credentials for authentication to access the operations supported by that MDE.  If authentication is required, the sending MDE MUST include the credentials in the request as defined in </w:t>
      </w:r>
      <w:hyperlink w:anchor="RFC2617" w:history="1">
        <w:r w:rsidRPr="00C13A48">
          <w:rPr>
            <w:rStyle w:val="ReferenceChar"/>
          </w:rPr>
          <w:t>[RFC2617]</w:t>
        </w:r>
      </w:hyperlink>
      <w:r>
        <w:t>.</w:t>
      </w:r>
    </w:p>
    <w:p w14:paraId="7825BD69" w14:textId="77777777" w:rsidR="00E94CF7" w:rsidRDefault="00E94CF7" w:rsidP="00E94CF7">
      <w:r>
        <w:t>For instance, the Filing Review MDE MAY assign user ID and password pairs to each supported Filing Assembly MDE, and require authentication for ReviewFiling operations but not query operations. In that case, each Filing Assembly MDE would include the user ID and password assigned to them in each filing.</w:t>
      </w:r>
    </w:p>
    <w:p w14:paraId="5AE05F5A" w14:textId="77777777" w:rsidR="00E94CF7" w:rsidRDefault="00E94CF7" w:rsidP="00011561">
      <w:pPr>
        <w:pStyle w:val="Heading2"/>
        <w:numPr>
          <w:ilvl w:val="1"/>
          <w:numId w:val="2"/>
        </w:numPr>
      </w:pPr>
      <w:bookmarkStart w:id="211" w:name="_Toc293585438"/>
      <w:bookmarkStart w:id="212" w:name="_Toc179103493"/>
      <w:bookmarkStart w:id="213" w:name="_Toc475199510"/>
      <w:bookmarkStart w:id="214" w:name="_Toc508874961"/>
      <w:bookmarkStart w:id="215" w:name="_Toc3194371"/>
      <w:bookmarkStart w:id="216" w:name="_Toc106109210"/>
      <w:r>
        <w:t>Message Reliability</w:t>
      </w:r>
      <w:bookmarkEnd w:id="211"/>
      <w:bookmarkEnd w:id="212"/>
      <w:bookmarkEnd w:id="213"/>
      <w:bookmarkEnd w:id="214"/>
      <w:bookmarkEnd w:id="215"/>
      <w:bookmarkEnd w:id="216"/>
    </w:p>
    <w:p w14:paraId="6CB6E36C" w14:textId="77777777" w:rsidR="00E94CF7" w:rsidRDefault="00E94CF7" w:rsidP="00E94CF7">
      <w:r w:rsidRPr="00D1623B">
        <w:t xml:space="preserve">If a court expresses support for message reliability in human-readable court policy, a sending MDE MAY include reliability extensions to the SOAP envelope as defined in the </w:t>
      </w:r>
      <w:hyperlink w:anchor="WSRM11" w:history="1">
        <w:r w:rsidRPr="00E4191B">
          <w:rPr>
            <w:rStyle w:val="ReferenceChar"/>
          </w:rPr>
          <w:t>[WS-RM 1.1]</w:t>
        </w:r>
      </w:hyperlink>
      <w:r w:rsidRPr="00D1623B">
        <w:t xml:space="preserve"> specification.  A</w:t>
      </w:r>
      <w:r>
        <w:t>n</w:t>
      </w:r>
      <w:r w:rsidRPr="00D1623B">
        <w:t xml:space="preserve"> MDE that receives a </w:t>
      </w:r>
      <w:r>
        <w:t xml:space="preserve">request with a </w:t>
      </w:r>
      <w:r w:rsidRPr="00D1623B">
        <w:t xml:space="preserve">SOAP envelope </w:t>
      </w:r>
      <w:r>
        <w:t xml:space="preserve">that includes </w:t>
      </w:r>
      <w:r w:rsidRPr="00D1623B">
        <w:t>reliability extensions</w:t>
      </w:r>
      <w:r>
        <w:t xml:space="preserve"> MUST</w:t>
      </w:r>
      <w:r w:rsidRPr="00D1623B">
        <w:t xml:space="preserve"> include reliability extensions </w:t>
      </w:r>
      <w:r>
        <w:t xml:space="preserve">as defined by </w:t>
      </w:r>
      <w:hyperlink w:anchor="WSRM11" w:history="1">
        <w:r w:rsidRPr="00E4191B">
          <w:rPr>
            <w:rStyle w:val="ReferenceChar"/>
          </w:rPr>
          <w:t>[WS-RM 1.1]</w:t>
        </w:r>
      </w:hyperlink>
      <w:r>
        <w:t xml:space="preserve"> </w:t>
      </w:r>
      <w:r w:rsidRPr="00D1623B">
        <w:t>in the response.</w:t>
      </w:r>
    </w:p>
    <w:p w14:paraId="3F3F9D5F" w14:textId="77777777" w:rsidR="00E94CF7" w:rsidRDefault="00E94CF7" w:rsidP="00011561">
      <w:pPr>
        <w:pStyle w:val="Heading2"/>
        <w:numPr>
          <w:ilvl w:val="1"/>
          <w:numId w:val="2"/>
        </w:numPr>
      </w:pPr>
      <w:bookmarkStart w:id="217" w:name="_Toc293585439"/>
      <w:bookmarkStart w:id="218" w:name="_Toc179103494"/>
      <w:bookmarkStart w:id="219" w:name="_Toc475199511"/>
      <w:bookmarkStart w:id="220" w:name="_Toc508874962"/>
      <w:bookmarkStart w:id="221" w:name="_Toc3194372"/>
      <w:bookmarkStart w:id="222" w:name="_Toc106109211"/>
      <w:r>
        <w:t>Message Splitting and Assembly</w:t>
      </w:r>
      <w:bookmarkEnd w:id="217"/>
      <w:bookmarkEnd w:id="218"/>
      <w:bookmarkEnd w:id="219"/>
      <w:bookmarkEnd w:id="220"/>
      <w:bookmarkEnd w:id="221"/>
      <w:bookmarkEnd w:id="222"/>
    </w:p>
    <w:p w14:paraId="06851829" w14:textId="77777777" w:rsidR="00E94CF7" w:rsidRPr="00D1623B" w:rsidRDefault="00000000" w:rsidP="00E94CF7">
      <w:hyperlink w:anchor="WSRM11" w:history="1">
        <w:r w:rsidR="00E94CF7" w:rsidRPr="00E4191B">
          <w:rPr>
            <w:rStyle w:val="ReferenceChar"/>
          </w:rPr>
          <w:t>[WS-RM 1.1]</w:t>
        </w:r>
      </w:hyperlink>
      <w:r w:rsidR="00E94CF7" w:rsidRPr="00DE7000">
        <w:rPr>
          <w:b/>
        </w:rPr>
        <w:t xml:space="preserve"> </w:t>
      </w:r>
      <w:r w:rsidR="00E94CF7" w:rsidRPr="00272CFB">
        <w:t xml:space="preserve">defines mechanisms by which messages MAY be split into multiple pieces that are </w:t>
      </w:r>
      <w:r w:rsidR="00E94CF7">
        <w:t xml:space="preserve">assigned sequence numbers and </w:t>
      </w:r>
      <w:r w:rsidR="00E94CF7" w:rsidRPr="00272CFB">
        <w:t>transmitted separately by the RM Source (sending MDE) and reassembled into the complete message by the RM Destination (receiving MDE).</w:t>
      </w:r>
    </w:p>
    <w:p w14:paraId="3AFC9DC8" w14:textId="77777777" w:rsidR="00E94CF7" w:rsidRDefault="00E94CF7" w:rsidP="00011561">
      <w:pPr>
        <w:pStyle w:val="Heading2"/>
        <w:numPr>
          <w:ilvl w:val="1"/>
          <w:numId w:val="2"/>
        </w:numPr>
      </w:pPr>
      <w:bookmarkStart w:id="223" w:name="_Toc293585440"/>
      <w:bookmarkStart w:id="224" w:name="_Toc179103495"/>
      <w:bookmarkStart w:id="225" w:name="_Toc475199512"/>
      <w:bookmarkStart w:id="226" w:name="_Toc508874963"/>
      <w:bookmarkStart w:id="227" w:name="_Toc3194373"/>
      <w:bookmarkStart w:id="228" w:name="_Toc106109212"/>
      <w:r>
        <w:lastRenderedPageBreak/>
        <w:t>Transmission Auditing</w:t>
      </w:r>
      <w:bookmarkEnd w:id="223"/>
      <w:bookmarkEnd w:id="224"/>
      <w:bookmarkEnd w:id="225"/>
      <w:bookmarkEnd w:id="226"/>
      <w:bookmarkEnd w:id="227"/>
      <w:bookmarkEnd w:id="228"/>
    </w:p>
    <w:p w14:paraId="083DE70A" w14:textId="77777777" w:rsidR="00E94CF7" w:rsidRDefault="00E94CF7" w:rsidP="00E94CF7">
      <w:r>
        <w:t>An implementation of the web services message profile MUST ensure that the complete SOAP message, including the SOAP envelope, any attachments, and signatures, is available to the receiving MDE for persisting and auditing purposes.</w:t>
      </w:r>
    </w:p>
    <w:p w14:paraId="49D514E4" w14:textId="77777777" w:rsidR="00E94CF7" w:rsidRDefault="00E94CF7" w:rsidP="00011561">
      <w:pPr>
        <w:pStyle w:val="Heading1"/>
        <w:numPr>
          <w:ilvl w:val="0"/>
          <w:numId w:val="2"/>
        </w:numPr>
      </w:pPr>
      <w:bookmarkStart w:id="229" w:name="_Toc508874964"/>
      <w:bookmarkStart w:id="230" w:name="_Toc3194374"/>
      <w:bookmarkStart w:id="231" w:name="_Ref6250779"/>
      <w:bookmarkStart w:id="232" w:name="_Toc106109213"/>
      <w:r>
        <w:lastRenderedPageBreak/>
        <w:t>Service Definitions</w:t>
      </w:r>
      <w:bookmarkEnd w:id="229"/>
      <w:bookmarkEnd w:id="230"/>
      <w:bookmarkEnd w:id="231"/>
      <w:bookmarkEnd w:id="232"/>
    </w:p>
    <w:p w14:paraId="0E8F59C1" w14:textId="77777777" w:rsidR="00E94CF7" w:rsidRDefault="00E94CF7" w:rsidP="00E94CF7">
      <w:r>
        <w:t xml:space="preserve">Implementation of this service interaction profile MUST be described in a WSDL file that imports </w:t>
      </w:r>
      <w:r w:rsidRPr="001D6D1F">
        <w:t>that imports one or more of the following WSDL definition files:</w:t>
      </w:r>
    </w:p>
    <w:p w14:paraId="2C72FC4F" w14:textId="286ECACA" w:rsidR="00E94CF7" w:rsidRDefault="00E94CF7" w:rsidP="00E94CF7"/>
    <w:p w14:paraId="52462935" w14:textId="7D24A21E" w:rsidR="00E94CF7" w:rsidRDefault="00000000" w:rsidP="00E94CF7">
      <w:hyperlink r:id="rId98" w:history="1">
        <w:r w:rsidR="00E94CF7" w:rsidRPr="00C8372C">
          <w:rPr>
            <w:rStyle w:val="Hyperlink"/>
          </w:rPr>
          <w:t>CourtPolicyMDE.wsdl</w:t>
        </w:r>
      </w:hyperlink>
    </w:p>
    <w:p w14:paraId="68A7AD2B" w14:textId="609C9B9D" w:rsidR="00E94CF7" w:rsidRDefault="00000000" w:rsidP="00E94CF7">
      <w:hyperlink r:id="rId99" w:history="1">
        <w:r w:rsidR="00E94CF7" w:rsidRPr="00C8372C">
          <w:rPr>
            <w:rStyle w:val="Hyperlink"/>
          </w:rPr>
          <w:t>CourtRecordMDE.wsdl</w:t>
        </w:r>
      </w:hyperlink>
    </w:p>
    <w:p w14:paraId="03AB3F70" w14:textId="730AC53A" w:rsidR="00E94CF7" w:rsidRDefault="00000000" w:rsidP="00E94CF7">
      <w:hyperlink r:id="rId100" w:history="1">
        <w:r w:rsidR="00E94CF7" w:rsidRPr="00C8372C">
          <w:rPr>
            <w:rStyle w:val="Hyperlink"/>
          </w:rPr>
          <w:t>CourtSchedulingMDE.wsdl</w:t>
        </w:r>
      </w:hyperlink>
    </w:p>
    <w:p w14:paraId="5BAD65FB" w14:textId="7F3D312F" w:rsidR="00E94CF7" w:rsidRDefault="00000000" w:rsidP="00E94CF7">
      <w:hyperlink r:id="rId101" w:history="1">
        <w:r w:rsidR="00E94CF7" w:rsidRPr="00C8372C">
          <w:rPr>
            <w:rStyle w:val="Hyperlink"/>
          </w:rPr>
          <w:t>FilingAssemblyMDE.wsdl</w:t>
        </w:r>
      </w:hyperlink>
    </w:p>
    <w:p w14:paraId="262E342A" w14:textId="6994E6A9" w:rsidR="00E94CF7" w:rsidRDefault="00000000" w:rsidP="00E94CF7">
      <w:hyperlink r:id="rId102" w:history="1">
        <w:r w:rsidR="00E94CF7" w:rsidRPr="00C8372C">
          <w:rPr>
            <w:rStyle w:val="Hyperlink"/>
          </w:rPr>
          <w:t>FilingReviewMDE.wsdl</w:t>
        </w:r>
      </w:hyperlink>
    </w:p>
    <w:p w14:paraId="5593EAE6" w14:textId="1061D4B6" w:rsidR="00E94CF7" w:rsidRDefault="00000000" w:rsidP="00E94CF7">
      <w:hyperlink r:id="rId103" w:history="1">
        <w:r w:rsidR="00E94CF7" w:rsidRPr="00C8372C">
          <w:rPr>
            <w:rStyle w:val="Hyperlink"/>
          </w:rPr>
          <w:t>ServiceMDE.wsdl</w:t>
        </w:r>
      </w:hyperlink>
    </w:p>
    <w:p w14:paraId="26A769E0" w14:textId="77777777" w:rsidR="00E94CF7" w:rsidRPr="000A392D" w:rsidRDefault="00E94CF7" w:rsidP="00011561">
      <w:pPr>
        <w:pStyle w:val="Heading1"/>
        <w:numPr>
          <w:ilvl w:val="0"/>
          <w:numId w:val="2"/>
        </w:numPr>
      </w:pPr>
      <w:bookmarkStart w:id="233" w:name="_Toc508874965"/>
      <w:bookmarkStart w:id="234" w:name="_Toc3194375"/>
      <w:bookmarkStart w:id="235" w:name="_Toc106109214"/>
      <w:r w:rsidRPr="000A392D">
        <w:lastRenderedPageBreak/>
        <w:t>Conformance</w:t>
      </w:r>
      <w:bookmarkEnd w:id="124"/>
      <w:bookmarkEnd w:id="233"/>
      <w:bookmarkEnd w:id="234"/>
      <w:bookmarkEnd w:id="235"/>
    </w:p>
    <w:p w14:paraId="7F957490" w14:textId="6046FAB6" w:rsidR="00E94CF7" w:rsidRPr="00A20C6F" w:rsidRDefault="00E94CF7" w:rsidP="00E94CF7">
      <w:pPr>
        <w:spacing w:before="100" w:beforeAutospacing="1" w:after="100" w:afterAutospacing="1"/>
        <w:rPr>
          <w:rFonts w:cs="Arial"/>
          <w:iCs/>
        </w:rPr>
      </w:pPr>
      <w:bookmarkStart w:id="236" w:name="_Toc85472897"/>
      <w:bookmarkStart w:id="237" w:name="_Toc287332012"/>
      <w:r w:rsidRPr="00A20C6F">
        <w:rPr>
          <w:rFonts w:cs="Arial"/>
          <w:iCs/>
        </w:rPr>
        <w:t xml:space="preserve">An </w:t>
      </w:r>
      <w:r>
        <w:rPr>
          <w:rFonts w:cs="Arial"/>
          <w:iCs/>
        </w:rPr>
        <w:t>MDE</w:t>
      </w:r>
      <w:r w:rsidRPr="00A20C6F">
        <w:rPr>
          <w:rFonts w:cs="Arial"/>
          <w:iCs/>
        </w:rPr>
        <w:t xml:space="preserve"> conforms with the </w:t>
      </w:r>
      <w:r>
        <w:rPr>
          <w:rFonts w:cs="Arial"/>
          <w:iCs/>
        </w:rPr>
        <w:t xml:space="preserve">ECF </w:t>
      </w:r>
      <w:r w:rsidR="00A20683">
        <w:rPr>
          <w:rFonts w:cs="Arial"/>
          <w:iCs/>
        </w:rPr>
        <w:t>5.01</w:t>
      </w:r>
      <w:r w:rsidRPr="00A20C6F">
        <w:rPr>
          <w:rFonts w:cs="Arial"/>
          <w:iCs/>
        </w:rPr>
        <w:t xml:space="preserve"> Web Services SIP if the implementation </w:t>
      </w:r>
      <w:r>
        <w:rPr>
          <w:rFonts w:cs="Arial"/>
          <w:iCs/>
        </w:rPr>
        <w:t xml:space="preserve">of the MDE </w:t>
      </w:r>
      <w:r w:rsidRPr="00A20C6F">
        <w:rPr>
          <w:rFonts w:cs="Arial"/>
          <w:iCs/>
        </w:rPr>
        <w:t xml:space="preserve">meets the </w:t>
      </w:r>
      <w:r w:rsidRPr="00A20C6F">
        <w:t xml:space="preserve">requirements </w:t>
      </w:r>
      <w:r w:rsidRPr="00A20C6F">
        <w:rPr>
          <w:rFonts w:cs="Arial"/>
          <w:iCs/>
        </w:rPr>
        <w:t xml:space="preserve">in </w:t>
      </w:r>
      <w:r w:rsidRPr="00CA3F95">
        <w:rPr>
          <w:rStyle w:val="Hyperlink"/>
        </w:rPr>
        <w:fldChar w:fldCharType="begin"/>
      </w:r>
      <w:r w:rsidRPr="00CA3F95">
        <w:rPr>
          <w:rStyle w:val="Hyperlink"/>
        </w:rPr>
        <w:instrText xml:space="preserve"> REF _Ref6250756 \h </w:instrText>
      </w:r>
      <w:r w:rsidRPr="00CA3F95">
        <w:rPr>
          <w:rStyle w:val="Hyperlink"/>
          <w:rFonts w:cs="Arial"/>
        </w:rPr>
        <w:instrText xml:space="preserve"> \* MERGEFORMAT </w:instrText>
      </w:r>
      <w:r w:rsidRPr="00CA3F95">
        <w:rPr>
          <w:rStyle w:val="Hyperlink"/>
        </w:rPr>
      </w:r>
      <w:r w:rsidRPr="00CA3F95">
        <w:rPr>
          <w:rStyle w:val="Hyperlink"/>
        </w:rPr>
        <w:fldChar w:fldCharType="separate"/>
      </w:r>
      <w:r w:rsidRPr="00CA3F95">
        <w:rPr>
          <w:rStyle w:val="Hyperlink"/>
          <w:rFonts w:cs="Arial"/>
        </w:rPr>
        <w:t>Introduction</w:t>
      </w:r>
      <w:r w:rsidRPr="00CA3F95">
        <w:rPr>
          <w:rStyle w:val="Hyperlink"/>
        </w:rPr>
        <w:fldChar w:fldCharType="end"/>
      </w:r>
      <w:r>
        <w:rPr>
          <w:rFonts w:cs="Arial"/>
          <w:iCs/>
        </w:rPr>
        <w:t xml:space="preserve"> </w:t>
      </w:r>
      <w:r w:rsidRPr="00A20C6F">
        <w:rPr>
          <w:rFonts w:cs="Arial"/>
          <w:iCs/>
        </w:rPr>
        <w:t xml:space="preserve">and </w:t>
      </w:r>
      <w:r>
        <w:rPr>
          <w:rFonts w:cs="Arial"/>
          <w:iCs/>
        </w:rPr>
        <w:fldChar w:fldCharType="begin"/>
      </w:r>
      <w:r>
        <w:rPr>
          <w:rFonts w:cs="Arial"/>
          <w:iCs/>
        </w:rPr>
        <w:instrText xml:space="preserve"> REF _Ref6250768 \h </w:instrText>
      </w:r>
      <w:r>
        <w:rPr>
          <w:rFonts w:cs="Arial"/>
          <w:iCs/>
        </w:rPr>
      </w:r>
      <w:r>
        <w:rPr>
          <w:rFonts w:cs="Arial"/>
          <w:iCs/>
        </w:rPr>
        <w:fldChar w:fldCharType="separate"/>
      </w:r>
      <w:r>
        <w:t>Profile Design</w:t>
      </w:r>
      <w:r>
        <w:rPr>
          <w:rFonts w:cs="Arial"/>
          <w:iCs/>
        </w:rPr>
        <w:fldChar w:fldCharType="end"/>
      </w:r>
      <w:r>
        <w:rPr>
          <w:rFonts w:cs="Arial"/>
          <w:iCs/>
        </w:rPr>
        <w:t xml:space="preserve"> </w:t>
      </w:r>
      <w:r w:rsidRPr="00A20C6F">
        <w:rPr>
          <w:rFonts w:cs="Arial"/>
          <w:iCs/>
        </w:rPr>
        <w:t xml:space="preserve">and publishes a WSDL as required in </w:t>
      </w:r>
      <w:r>
        <w:rPr>
          <w:rFonts w:cs="Arial"/>
          <w:iCs/>
        </w:rPr>
        <w:fldChar w:fldCharType="begin"/>
      </w:r>
      <w:r>
        <w:rPr>
          <w:rFonts w:cs="Arial"/>
          <w:iCs/>
        </w:rPr>
        <w:instrText xml:space="preserve"> REF _Ref6250779 \h </w:instrText>
      </w:r>
      <w:r>
        <w:rPr>
          <w:rFonts w:cs="Arial"/>
          <w:iCs/>
        </w:rPr>
      </w:r>
      <w:r>
        <w:rPr>
          <w:rFonts w:cs="Arial"/>
          <w:iCs/>
        </w:rPr>
        <w:fldChar w:fldCharType="separate"/>
      </w:r>
      <w:r>
        <w:t>Service Definitions</w:t>
      </w:r>
      <w:r>
        <w:rPr>
          <w:rFonts w:cs="Arial"/>
          <w:iCs/>
        </w:rPr>
        <w:fldChar w:fldCharType="end"/>
      </w:r>
      <w:r w:rsidRPr="00A20C6F">
        <w:rPr>
          <w:rFonts w:cs="Arial"/>
          <w:iCs/>
        </w:rPr>
        <w:t>.</w:t>
      </w:r>
    </w:p>
    <w:p w14:paraId="23A5AF60" w14:textId="77777777" w:rsidR="00E94CF7" w:rsidRDefault="00E94CF7" w:rsidP="00011561">
      <w:pPr>
        <w:pStyle w:val="AppendixHeading1"/>
        <w:numPr>
          <w:ilvl w:val="0"/>
          <w:numId w:val="6"/>
        </w:numPr>
      </w:pPr>
      <w:bookmarkStart w:id="238" w:name="_Toc508874966"/>
      <w:bookmarkStart w:id="239" w:name="_Toc3194376"/>
      <w:bookmarkStart w:id="240" w:name="_Toc106109215"/>
      <w:r>
        <w:lastRenderedPageBreak/>
        <w:t>Acknowledgments</w:t>
      </w:r>
      <w:bookmarkEnd w:id="236"/>
      <w:bookmarkEnd w:id="237"/>
      <w:bookmarkEnd w:id="238"/>
      <w:bookmarkEnd w:id="239"/>
      <w:bookmarkEnd w:id="240"/>
    </w:p>
    <w:p w14:paraId="2645C17B" w14:textId="77777777" w:rsidR="00E94CF7" w:rsidRDefault="00E94CF7" w:rsidP="00E94CF7">
      <w:r>
        <w:t>The following individuals have participated in the creation of this specification and are gratefully acknowledged:</w:t>
      </w:r>
    </w:p>
    <w:p w14:paraId="5D1C49B9" w14:textId="77777777" w:rsidR="00E94CF7" w:rsidRDefault="00E94CF7" w:rsidP="00E94CF7">
      <w:pPr>
        <w:pStyle w:val="Titlepageinfo"/>
      </w:pPr>
      <w:r>
        <w:t>Participants:</w:t>
      </w:r>
      <w:r>
        <w:fldChar w:fldCharType="begin"/>
      </w:r>
      <w:r>
        <w:instrText xml:space="preserve"> MACROBUTTON  </w:instrText>
      </w:r>
      <w:r>
        <w:fldChar w:fldCharType="end"/>
      </w:r>
    </w:p>
    <w:p w14:paraId="3507BD15" w14:textId="77777777" w:rsidR="00FB3E01" w:rsidRDefault="00FB3E01" w:rsidP="00FB3E01">
      <w:pPr>
        <w:ind w:firstLine="720"/>
      </w:pPr>
      <w:r>
        <w:t>Philip Baughman, Tyler Technologies, Inc.</w:t>
      </w:r>
    </w:p>
    <w:p w14:paraId="04ED955D" w14:textId="77777777" w:rsidR="00FB3E01" w:rsidRDefault="00FB3E01" w:rsidP="00FB3E01">
      <w:pPr>
        <w:ind w:firstLine="720"/>
      </w:pPr>
      <w:r>
        <w:t>James Cabral, InfoTrack US</w:t>
      </w:r>
    </w:p>
    <w:p w14:paraId="2987D63F" w14:textId="77777777" w:rsidR="00FB3E01" w:rsidRDefault="00FB3E01" w:rsidP="00FB3E01">
      <w:pPr>
        <w:ind w:firstLine="720"/>
      </w:pPr>
      <w:r>
        <w:t>Eric Eastman, InfoTrack US</w:t>
      </w:r>
    </w:p>
    <w:p w14:paraId="5B32F0F9" w14:textId="07CD2635" w:rsidR="00FB3E01" w:rsidRDefault="00FB3E01" w:rsidP="00FB3E01">
      <w:pPr>
        <w:ind w:firstLine="720"/>
      </w:pPr>
      <w:r>
        <w:t xml:space="preserve">Ryan Foley, </w:t>
      </w:r>
      <w:r w:rsidR="00665505">
        <w:t>i3-</w:t>
      </w:r>
      <w:r>
        <w:t xml:space="preserve">ImageSoft </w:t>
      </w:r>
      <w:r w:rsidR="00665505">
        <w:t>LL</w:t>
      </w:r>
      <w:r w:rsidR="009C2ED4">
        <w:t>C</w:t>
      </w:r>
    </w:p>
    <w:p w14:paraId="4C53623D" w14:textId="77777777" w:rsidR="00FB3E01" w:rsidRDefault="00FB3E01" w:rsidP="00FB3E01">
      <w:pPr>
        <w:ind w:firstLine="720"/>
      </w:pPr>
      <w:r>
        <w:t>Gary Graham, Arizona Supreme Court</w:t>
      </w:r>
    </w:p>
    <w:p w14:paraId="35EC9993" w14:textId="77777777" w:rsidR="00FB3E01" w:rsidRDefault="00FB3E01" w:rsidP="00FB3E01">
      <w:pPr>
        <w:ind w:firstLine="720"/>
      </w:pPr>
      <w:r>
        <w:t>Barbara</w:t>
      </w:r>
      <w:r>
        <w:tab/>
        <w:t xml:space="preserve"> Holmes, National Center for State Courts</w:t>
      </w:r>
    </w:p>
    <w:p w14:paraId="50CC66F5" w14:textId="77777777" w:rsidR="00FB3E01" w:rsidRDefault="00FB3E01" w:rsidP="00FB3E01">
      <w:pPr>
        <w:ind w:firstLine="720"/>
      </w:pPr>
      <w:r>
        <w:t>George</w:t>
      </w:r>
      <w:r>
        <w:tab/>
        <w:t>Knecht, InfoTrack US</w:t>
      </w:r>
    </w:p>
    <w:p w14:paraId="4C969494" w14:textId="77777777" w:rsidR="00FB3E01" w:rsidRDefault="00FB3E01" w:rsidP="00FB3E01">
      <w:pPr>
        <w:ind w:firstLine="720"/>
      </w:pPr>
      <w:r>
        <w:t>James McMillan, National Center for State Courts</w:t>
      </w:r>
    </w:p>
    <w:p w14:paraId="47CEC7DC" w14:textId="77777777" w:rsidR="00FB3E01" w:rsidRDefault="00FB3E01" w:rsidP="00FB3E01">
      <w:pPr>
        <w:ind w:firstLine="720"/>
      </w:pPr>
      <w:r>
        <w:t>Enrique</w:t>
      </w:r>
      <w:r>
        <w:tab/>
        <w:t>Othon, Tyler Technologies, Inc.</w:t>
      </w:r>
    </w:p>
    <w:p w14:paraId="62D61172" w14:textId="77777777" w:rsidR="00FB3E01" w:rsidRDefault="00FB3E01" w:rsidP="00FB3E01">
      <w:pPr>
        <w:ind w:firstLine="720"/>
      </w:pPr>
      <w:r>
        <w:t>Jim Price, Arizona Supreme Court</w:t>
      </w:r>
    </w:p>
    <w:p w14:paraId="49682A0A" w14:textId="77777777" w:rsidR="00FB3E01" w:rsidRDefault="00FB3E01" w:rsidP="00FB3E01">
      <w:pPr>
        <w:ind w:firstLine="720"/>
      </w:pPr>
      <w:r>
        <w:t>Brock Rogers, File &amp; ServeXpress</w:t>
      </w:r>
    </w:p>
    <w:p w14:paraId="596CF179" w14:textId="77777777" w:rsidR="00E94CF7" w:rsidRPr="00C76CAA" w:rsidRDefault="00E94CF7" w:rsidP="00E94CF7"/>
    <w:p w14:paraId="43788C78" w14:textId="77777777" w:rsidR="00E94CF7" w:rsidRDefault="00E94CF7" w:rsidP="00011561">
      <w:pPr>
        <w:pStyle w:val="AppendixHeading1"/>
        <w:numPr>
          <w:ilvl w:val="0"/>
          <w:numId w:val="6"/>
        </w:numPr>
      </w:pPr>
      <w:bookmarkStart w:id="241" w:name="_Toc508874967"/>
      <w:bookmarkStart w:id="242" w:name="_Toc3194377"/>
      <w:bookmarkStart w:id="243" w:name="_Toc106109216"/>
      <w:r>
        <w:lastRenderedPageBreak/>
        <w:t>(Informative) Example Implementation</w:t>
      </w:r>
      <w:bookmarkEnd w:id="241"/>
      <w:bookmarkEnd w:id="242"/>
      <w:bookmarkEnd w:id="243"/>
    </w:p>
    <w:p w14:paraId="02B1A573" w14:textId="0FD2DAE2" w:rsidR="00E94CF7" w:rsidRDefault="00E94CF7" w:rsidP="00E94CF7">
      <w:r>
        <w:t xml:space="preserve">This non-normative section provides an example WSDL implementation of this service interaction profile.  This is also included in </w:t>
      </w:r>
      <w:hyperlink r:id="rId104" w:history="1">
        <w:r w:rsidRPr="006600D2">
          <w:rPr>
            <w:rStyle w:val="Hyperlink"/>
            <w:rFonts w:ascii="Courier New" w:hAnsi="Courier New" w:cs="Courier New"/>
            <w:sz w:val="18"/>
            <w:szCs w:val="20"/>
          </w:rPr>
          <w:t>FilingReviewMDEService-Example.wsdl</w:t>
        </w:r>
      </w:hyperlink>
      <w:r w:rsidRPr="006F6851">
        <w:t xml:space="preserve"> file included with this specification</w:t>
      </w:r>
      <w:r>
        <w:rPr>
          <w:rStyle w:val="code0"/>
          <w:rFonts w:eastAsia="Arial Unicode MS"/>
        </w:rPr>
        <w:t xml:space="preserve">.  </w:t>
      </w:r>
      <w:r>
        <w:t>Note that the following is for illustrative purposes only.</w:t>
      </w:r>
    </w:p>
    <w:p w14:paraId="7424D5AF" w14:textId="77777777" w:rsidR="00E94CF7" w:rsidRDefault="00E94CF7" w:rsidP="00E94CF7"/>
    <w:p w14:paraId="4426A186" w14:textId="77777777" w:rsidR="00E94CF7" w:rsidRDefault="00E94CF7" w:rsidP="00E94CF7">
      <w:pPr>
        <w:pStyle w:val="Codesmall"/>
      </w:pPr>
    </w:p>
    <w:p w14:paraId="190F6155" w14:textId="2B2C2244" w:rsidR="00E94CF7" w:rsidRDefault="00E94CF7" w:rsidP="00E94CF7">
      <w:pPr>
        <w:pStyle w:val="Codesmall"/>
      </w:pPr>
      <w:r>
        <w:t>&lt;definitions targetNamespace=</w:t>
      </w:r>
      <w:r w:rsidR="008C178D">
        <w:t>”</w:t>
      </w:r>
      <w:r>
        <w:t>https://docs.oasis-open.org/legalxml-courtfiling/ns/v</w:t>
      </w:r>
      <w:r w:rsidR="00A20683">
        <w:t>5.01</w:t>
      </w:r>
      <w:r>
        <w:t>/WebServices-ImplementationExample</w:t>
      </w:r>
      <w:r w:rsidR="008C178D">
        <w:t>”</w:t>
      </w:r>
      <w:r>
        <w:t xml:space="preserve"> xmlns:wsmp=</w:t>
      </w:r>
      <w:r w:rsidR="008C178D">
        <w:t>”</w:t>
      </w:r>
      <w:r>
        <w:t>https://docs.oasis-open.org/legalxml-courtfiling/ns/v</w:t>
      </w:r>
      <w:r w:rsidR="00A20683">
        <w:t>5.01</w:t>
      </w:r>
      <w:r>
        <w:t>/WSDL/FilingReviewMDE</w:t>
      </w:r>
      <w:r w:rsidR="008C178D">
        <w:t>”</w:t>
      </w:r>
      <w:r>
        <w:t xml:space="preserve"> xmlns:xsd=</w:t>
      </w:r>
      <w:r w:rsidR="008C178D">
        <w:t>”</w:t>
      </w:r>
      <w:r>
        <w:t>http://www.w3.org/2001/XMLSchema</w:t>
      </w:r>
      <w:r w:rsidR="008C178D">
        <w:t>”</w:t>
      </w:r>
      <w:r>
        <w:t xml:space="preserve"> xmlns:soap=</w:t>
      </w:r>
      <w:r w:rsidR="008C178D">
        <w:t>”</w:t>
      </w:r>
      <w:r>
        <w:t>http://schemas.xmlsoap.org/wsdl/soap/</w:t>
      </w:r>
      <w:r w:rsidR="008C178D">
        <w:t>”</w:t>
      </w:r>
      <w:r>
        <w:t xml:space="preserve"> xmlns:wsdl=</w:t>
      </w:r>
      <w:r w:rsidR="008C178D">
        <w:t>”</w:t>
      </w:r>
      <w:r>
        <w:t>http://schemas.xmlsoap.org/wsdl/</w:t>
      </w:r>
      <w:r w:rsidR="008C178D">
        <w:t>”</w:t>
      </w:r>
      <w:r>
        <w:t xml:space="preserve"> xmlns=</w:t>
      </w:r>
      <w:r w:rsidR="008C178D">
        <w:t>”</w:t>
      </w:r>
      <w:r>
        <w:t>http://schemas.xmlsoap.org/wsdl/</w:t>
      </w:r>
      <w:r w:rsidR="008C178D">
        <w:t>”</w:t>
      </w:r>
      <w:r>
        <w:t>&gt;</w:t>
      </w:r>
    </w:p>
    <w:p w14:paraId="7E15B093" w14:textId="4A18CE91" w:rsidR="00E94CF7" w:rsidRDefault="00E94CF7" w:rsidP="00E94CF7">
      <w:pPr>
        <w:pStyle w:val="Codesmall"/>
      </w:pPr>
      <w:r>
        <w:tab/>
        <w:t>&lt;import namespace=</w:t>
      </w:r>
      <w:r w:rsidR="008C178D">
        <w:t>”</w:t>
      </w:r>
      <w:r>
        <w:t>https://docs.oasis-open.org/legalxml-courtfiling/ns/v</w:t>
      </w:r>
      <w:r w:rsidR="00A20683">
        <w:t>5.01</w:t>
      </w:r>
      <w:r>
        <w:t>/WSDL/FilingReviewMDE</w:t>
      </w:r>
      <w:r w:rsidR="008C178D">
        <w:t>”</w:t>
      </w:r>
      <w:r>
        <w:t xml:space="preserve"> location=</w:t>
      </w:r>
      <w:r w:rsidR="008C178D">
        <w:t>”</w:t>
      </w:r>
      <w:r>
        <w:t>../schema/FilingReviewMDE.wsdl</w:t>
      </w:r>
      <w:r w:rsidR="008C178D">
        <w:t>”</w:t>
      </w:r>
      <w:r>
        <w:t>/&gt;</w:t>
      </w:r>
    </w:p>
    <w:p w14:paraId="2123E82C" w14:textId="48FB92D5" w:rsidR="00E94CF7" w:rsidRDefault="00E94CF7" w:rsidP="00E94CF7">
      <w:pPr>
        <w:pStyle w:val="Codesmall"/>
      </w:pPr>
      <w:r>
        <w:tab/>
        <w:t>&lt;service name=</w:t>
      </w:r>
      <w:r w:rsidR="008C178D">
        <w:t>”</w:t>
      </w:r>
      <w:r>
        <w:t>FilingReviewMDEService</w:t>
      </w:r>
      <w:r w:rsidR="008C178D">
        <w:t>”</w:t>
      </w:r>
      <w:r>
        <w:t>&gt;</w:t>
      </w:r>
    </w:p>
    <w:p w14:paraId="798EA1B1" w14:textId="7C1E46D8" w:rsidR="00E94CF7" w:rsidRDefault="00E94CF7" w:rsidP="00E94CF7">
      <w:pPr>
        <w:pStyle w:val="Codesmall"/>
      </w:pPr>
      <w:r>
        <w:tab/>
      </w:r>
      <w:r>
        <w:tab/>
        <w:t>&lt;port name=</w:t>
      </w:r>
      <w:r w:rsidR="008C178D">
        <w:t>”</w:t>
      </w:r>
      <w:r>
        <w:t>FilingReviewMDE</w:t>
      </w:r>
      <w:r w:rsidR="008C178D">
        <w:t>”</w:t>
      </w:r>
      <w:r>
        <w:t xml:space="preserve"> binding=</w:t>
      </w:r>
      <w:r w:rsidR="008C178D">
        <w:t>”</w:t>
      </w:r>
      <w:r>
        <w:t>wsmp:FilingReviewMDESoap</w:t>
      </w:r>
      <w:r w:rsidR="008C178D">
        <w:t>”</w:t>
      </w:r>
      <w:r>
        <w:t>&gt;</w:t>
      </w:r>
    </w:p>
    <w:p w14:paraId="6FDE0EF7" w14:textId="3B3454D2" w:rsidR="00E94CF7" w:rsidRDefault="00E94CF7" w:rsidP="00E94CF7">
      <w:pPr>
        <w:pStyle w:val="Codesmall"/>
      </w:pPr>
      <w:r>
        <w:tab/>
      </w:r>
      <w:r>
        <w:tab/>
      </w:r>
      <w:r>
        <w:tab/>
        <w:t>&lt;soap:address location=</w:t>
      </w:r>
      <w:r w:rsidR="008C178D">
        <w:t>”</w:t>
      </w:r>
      <w:r>
        <w:t>https://localhost/...</w:t>
      </w:r>
      <w:r w:rsidR="008C178D">
        <w:t>”</w:t>
      </w:r>
      <w:r>
        <w:t>/&gt;</w:t>
      </w:r>
    </w:p>
    <w:p w14:paraId="34F109C0" w14:textId="77777777" w:rsidR="00E94CF7" w:rsidRDefault="00E94CF7" w:rsidP="00E94CF7">
      <w:pPr>
        <w:pStyle w:val="Codesmall"/>
      </w:pPr>
      <w:r>
        <w:tab/>
      </w:r>
      <w:r>
        <w:tab/>
        <w:t>&lt;/port&gt;</w:t>
      </w:r>
    </w:p>
    <w:p w14:paraId="1E0FD382" w14:textId="77777777" w:rsidR="00E94CF7" w:rsidRDefault="00E94CF7" w:rsidP="00E94CF7">
      <w:pPr>
        <w:pStyle w:val="Codesmall"/>
      </w:pPr>
      <w:r>
        <w:tab/>
        <w:t>&lt;/service&gt;</w:t>
      </w:r>
    </w:p>
    <w:p w14:paraId="6031E403" w14:textId="77777777" w:rsidR="00E94CF7" w:rsidRPr="00F81D68" w:rsidRDefault="00E94CF7" w:rsidP="00E94CF7">
      <w:pPr>
        <w:pStyle w:val="Codesmall"/>
      </w:pPr>
      <w:r>
        <w:t>&lt;/definitions&gt;</w:t>
      </w:r>
    </w:p>
    <w:p w14:paraId="7505335C" w14:textId="77777777" w:rsidR="00E94CF7" w:rsidRPr="00225C3B" w:rsidRDefault="00E94CF7" w:rsidP="00E94CF7"/>
    <w:p w14:paraId="63903C51" w14:textId="77777777" w:rsidR="00E94CF7" w:rsidRDefault="00E94CF7" w:rsidP="00011561">
      <w:pPr>
        <w:pStyle w:val="AppendixHeading1"/>
        <w:numPr>
          <w:ilvl w:val="0"/>
          <w:numId w:val="6"/>
        </w:numPr>
      </w:pPr>
      <w:bookmarkStart w:id="244" w:name="_Toc508874968"/>
      <w:bookmarkStart w:id="245" w:name="_Toc3194378"/>
      <w:bookmarkStart w:id="246" w:name="_Toc106109217"/>
      <w:bookmarkStart w:id="247" w:name="_Toc85472898"/>
      <w:bookmarkStart w:id="248" w:name="_Toc287332014"/>
      <w:r>
        <w:lastRenderedPageBreak/>
        <w:t>(Informative) Example Transmissions</w:t>
      </w:r>
      <w:bookmarkEnd w:id="244"/>
      <w:bookmarkEnd w:id="245"/>
      <w:bookmarkEnd w:id="246"/>
    </w:p>
    <w:p w14:paraId="2F66DED8" w14:textId="77777777" w:rsidR="00E94CF7" w:rsidRPr="000765A7" w:rsidRDefault="00E94CF7" w:rsidP="00E94CF7">
      <w:r>
        <w:t>This non-normative section provides an example transmission that demonstrates an operation invocation, a synchronous response, and an asynchronous response using this service interaction profile.  Note that these examples are for illustrative purposes only.</w:t>
      </w:r>
    </w:p>
    <w:p w14:paraId="187FE222" w14:textId="77777777" w:rsidR="00E94CF7" w:rsidRPr="00125D5E" w:rsidRDefault="00E94CF7" w:rsidP="00011561">
      <w:pPr>
        <w:pStyle w:val="AppendixHeading2"/>
        <w:numPr>
          <w:ilvl w:val="1"/>
          <w:numId w:val="6"/>
        </w:numPr>
      </w:pPr>
      <w:bookmarkStart w:id="249" w:name="_Toc475199518"/>
      <w:bookmarkStart w:id="250" w:name="_Toc508874969"/>
      <w:bookmarkStart w:id="251" w:name="_Toc3194379"/>
      <w:bookmarkStart w:id="252" w:name="_Toc106109218"/>
      <w:r w:rsidRPr="00125D5E">
        <w:t>Operation Invocation</w:t>
      </w:r>
      <w:bookmarkEnd w:id="249"/>
      <w:bookmarkEnd w:id="250"/>
      <w:bookmarkEnd w:id="251"/>
      <w:bookmarkEnd w:id="252"/>
    </w:p>
    <w:p w14:paraId="7D12E7C6" w14:textId="77777777" w:rsidR="00E94CF7" w:rsidRDefault="00E94CF7" w:rsidP="00E94CF7">
      <w:r>
        <w:t>This is an example of a request including a ReviewFiling operation invocation.</w:t>
      </w:r>
    </w:p>
    <w:p w14:paraId="59528453" w14:textId="77777777" w:rsidR="00E94CF7" w:rsidRDefault="00E94CF7" w:rsidP="00E94CF7"/>
    <w:p w14:paraId="4DAB457C" w14:textId="77777777" w:rsidR="00E94CF7" w:rsidRPr="00DB4483" w:rsidRDefault="00E94CF7" w:rsidP="00E94CF7">
      <w:pPr>
        <w:pStyle w:val="Codesmall"/>
      </w:pPr>
      <w:bookmarkStart w:id="253" w:name="OLE_LINK3"/>
      <w:bookmarkStart w:id="254" w:name="OLE_LINK4"/>
      <w:r w:rsidRPr="00DB4483">
        <w:t>MIME-Version: 1.0</w:t>
      </w:r>
    </w:p>
    <w:p w14:paraId="3E957E03" w14:textId="77777777" w:rsidR="00E94CF7" w:rsidRPr="00DB4483" w:rsidRDefault="00E94CF7" w:rsidP="00E94CF7">
      <w:pPr>
        <w:pStyle w:val="Codesmall"/>
      </w:pPr>
      <w:r w:rsidRPr="00DB4483">
        <w:t xml:space="preserve">Content-Type: Multipart/Related; boundary=boundary; </w:t>
      </w:r>
    </w:p>
    <w:p w14:paraId="08101C60" w14:textId="77777777" w:rsidR="00E94CF7" w:rsidRPr="00DB4483" w:rsidRDefault="00E94CF7" w:rsidP="00E94CF7">
      <w:pPr>
        <w:pStyle w:val="Codesmall"/>
        <w:ind w:firstLine="288"/>
      </w:pPr>
      <w:r w:rsidRPr="00DB4483">
        <w:t>type=”application/xop+xml”;</w:t>
      </w:r>
    </w:p>
    <w:p w14:paraId="6D1D35D6" w14:textId="59D311C0" w:rsidR="00E94CF7" w:rsidRPr="00DB4483" w:rsidRDefault="00E94CF7" w:rsidP="00E94CF7">
      <w:pPr>
        <w:pStyle w:val="Codesmall"/>
      </w:pPr>
      <w:r w:rsidRPr="00DB4483">
        <w:t xml:space="preserve">   start=</w:t>
      </w:r>
      <w:r w:rsidR="008C178D">
        <w:t>”</w:t>
      </w:r>
      <w:r w:rsidRPr="00DB4483">
        <w:t>Envelope</w:t>
      </w:r>
      <w:r w:rsidR="008C178D">
        <w:t>”</w:t>
      </w:r>
    </w:p>
    <w:p w14:paraId="14A73DF8" w14:textId="77777777" w:rsidR="00E94CF7" w:rsidRPr="00DB4483" w:rsidRDefault="00E94CF7" w:rsidP="00E94CF7">
      <w:pPr>
        <w:pStyle w:val="Codesmall"/>
        <w:ind w:firstLine="288"/>
      </w:pPr>
      <w:r w:rsidRPr="00DB4483">
        <w:t>start-info=”text/xml”</w:t>
      </w:r>
    </w:p>
    <w:p w14:paraId="6F0103DF" w14:textId="77777777" w:rsidR="00E94CF7" w:rsidRPr="00DB4483" w:rsidRDefault="00E94CF7" w:rsidP="00E94CF7">
      <w:pPr>
        <w:pStyle w:val="Codesmall"/>
      </w:pPr>
    </w:p>
    <w:p w14:paraId="14FE655F" w14:textId="77777777" w:rsidR="00E94CF7" w:rsidRPr="00DB4483" w:rsidRDefault="00E94CF7" w:rsidP="00E94CF7">
      <w:pPr>
        <w:pStyle w:val="Codesmall"/>
      </w:pPr>
      <w:r w:rsidRPr="00DB4483">
        <w:t>--boundary</w:t>
      </w:r>
    </w:p>
    <w:p w14:paraId="7E839B97" w14:textId="77777777" w:rsidR="00E94CF7" w:rsidRPr="00DB4483" w:rsidRDefault="00E94CF7" w:rsidP="00E94CF7">
      <w:pPr>
        <w:pStyle w:val="Codesmall"/>
      </w:pPr>
      <w:r w:rsidRPr="00DB4483">
        <w:t>Content-Type:application/xop+xml;</w:t>
      </w:r>
    </w:p>
    <w:p w14:paraId="19F4E4E5" w14:textId="3496BB30" w:rsidR="00E94CF7" w:rsidRPr="00DB4483" w:rsidRDefault="00E94CF7" w:rsidP="00E94CF7">
      <w:pPr>
        <w:pStyle w:val="Codesmall"/>
      </w:pPr>
      <w:r w:rsidRPr="00DB4483">
        <w:t xml:space="preserve"> text/xml; charset=</w:t>
      </w:r>
      <w:r w:rsidR="008C178D">
        <w:t>”</w:t>
      </w:r>
      <w:r w:rsidRPr="00DB4483">
        <w:t>UTF-8</w:t>
      </w:r>
      <w:r w:rsidR="008C178D">
        <w:t>”</w:t>
      </w:r>
    </w:p>
    <w:p w14:paraId="62FDF48A" w14:textId="77777777" w:rsidR="00E94CF7" w:rsidRPr="00DB4483" w:rsidRDefault="00E94CF7" w:rsidP="00E94CF7">
      <w:pPr>
        <w:pStyle w:val="Codesmall"/>
      </w:pPr>
      <w:r w:rsidRPr="00DB4483">
        <w:t>Content-Transfer-Encoding: 8bit</w:t>
      </w:r>
    </w:p>
    <w:p w14:paraId="439B39AF" w14:textId="77777777" w:rsidR="00E94CF7" w:rsidRPr="00DB4483" w:rsidRDefault="00E94CF7" w:rsidP="00E94CF7">
      <w:pPr>
        <w:pStyle w:val="Codesmall"/>
      </w:pPr>
      <w:r w:rsidRPr="00DB4483">
        <w:t>Content-ID: Envelope</w:t>
      </w:r>
    </w:p>
    <w:p w14:paraId="3500C977" w14:textId="77777777" w:rsidR="00E94CF7" w:rsidRPr="00DB4483" w:rsidRDefault="00E94CF7" w:rsidP="00E94CF7">
      <w:pPr>
        <w:pStyle w:val="Codesmall"/>
      </w:pPr>
    </w:p>
    <w:p w14:paraId="7A3D9A5E" w14:textId="71361477" w:rsidR="00E94CF7" w:rsidRPr="00DB4483" w:rsidRDefault="00E94CF7" w:rsidP="00E94CF7">
      <w:pPr>
        <w:pStyle w:val="Codesmall"/>
        <w:rPr>
          <w:lang w:val="fr-FR"/>
        </w:rPr>
      </w:pPr>
      <w:r w:rsidRPr="00DB4483">
        <w:rPr>
          <w:lang w:val="fr-FR"/>
        </w:rPr>
        <w:t>&lt;</w:t>
      </w:r>
      <w:r w:rsidR="008C178D">
        <w:rPr>
          <w:lang w:val="fr-FR"/>
        </w:rPr>
        <w:t> </w:t>
      </w:r>
      <w:r w:rsidRPr="00DB4483">
        <w:rPr>
          <w:lang w:val="fr-FR"/>
        </w:rPr>
        <w:t>?xml version=</w:t>
      </w:r>
      <w:r w:rsidR="008C178D">
        <w:rPr>
          <w:lang w:val="fr-FR"/>
        </w:rPr>
        <w:t>’</w:t>
      </w:r>
      <w:r w:rsidRPr="00DB4483">
        <w:rPr>
          <w:lang w:val="fr-FR"/>
        </w:rPr>
        <w:t>1.0</w:t>
      </w:r>
      <w:r w:rsidR="008C178D">
        <w:rPr>
          <w:lang w:val="fr-FR"/>
        </w:rPr>
        <w:t>’ </w:t>
      </w:r>
      <w:r w:rsidRPr="00DB4483">
        <w:rPr>
          <w:lang w:val="fr-FR"/>
        </w:rPr>
        <w:t>?&gt;</w:t>
      </w:r>
    </w:p>
    <w:p w14:paraId="2857F492" w14:textId="4F48C809" w:rsidR="00E94CF7" w:rsidRPr="00DB4483" w:rsidRDefault="00E94CF7" w:rsidP="00E94CF7">
      <w:pPr>
        <w:pStyle w:val="Codesmall"/>
        <w:rPr>
          <w:lang w:val="fr-FR"/>
        </w:rPr>
      </w:pPr>
      <w:r w:rsidRPr="00DB4483">
        <w:rPr>
          <w:lang w:val="fr-FR"/>
        </w:rPr>
        <w:t>&lt;env</w:t>
      </w:r>
      <w:r w:rsidR="008C178D">
        <w:rPr>
          <w:lang w:val="fr-FR"/>
        </w:rPr>
        <w:t> </w:t>
      </w:r>
      <w:r w:rsidRPr="00DB4483">
        <w:rPr>
          <w:lang w:val="fr-FR"/>
        </w:rPr>
        <w:t>:Envelope xmlns:env=</w:t>
      </w:r>
      <w:r w:rsidR="00322775">
        <w:t>”</w:t>
      </w:r>
      <w:r w:rsidRPr="00DB4483">
        <w:rPr>
          <w:lang w:val="fr-FR"/>
        </w:rPr>
        <w:t>http://schemas.xmlsoap.org/soap/envelope/</w:t>
      </w:r>
      <w:r w:rsidR="00322775">
        <w:t>”</w:t>
      </w:r>
      <w:r w:rsidRPr="00DB4483">
        <w:rPr>
          <w:lang w:val="fr-FR"/>
        </w:rPr>
        <w:t>&gt;</w:t>
      </w:r>
    </w:p>
    <w:p w14:paraId="514E5895" w14:textId="4122359E" w:rsidR="00E94CF7" w:rsidRPr="00DB4483" w:rsidRDefault="00E94CF7" w:rsidP="00E94CF7">
      <w:pPr>
        <w:pStyle w:val="Codesmall"/>
      </w:pPr>
      <w:r w:rsidRPr="00DB4483">
        <w:rPr>
          <w:lang w:val="fr-FR"/>
        </w:rPr>
        <w:t xml:space="preserve">    </w:t>
      </w:r>
      <w:r w:rsidRPr="00DB4483">
        <w:t>&lt;env:Body xmlns:types=</w:t>
      </w:r>
      <w:r w:rsidR="008C178D">
        <w:t>”</w:t>
      </w:r>
      <w:r w:rsidRPr="00DB4483">
        <w:t>http://example.com/some-namespace</w:t>
      </w:r>
      <w:r w:rsidR="008C178D">
        <w:t>”</w:t>
      </w:r>
      <w:r w:rsidRPr="00DB4483">
        <w:t>&gt;</w:t>
      </w:r>
    </w:p>
    <w:p w14:paraId="45A93A46" w14:textId="77777777" w:rsidR="00E94CF7" w:rsidRPr="00DB4483" w:rsidRDefault="00E94CF7" w:rsidP="00E94CF7">
      <w:pPr>
        <w:pStyle w:val="Codesmall"/>
      </w:pPr>
      <w:r w:rsidRPr="00DB4483">
        <w:t xml:space="preserve">        &lt;</w:t>
      </w:r>
      <w:r>
        <w:t>wrappers:</w:t>
      </w:r>
      <w:r w:rsidRPr="00DB4483">
        <w:t>ReviewFiling</w:t>
      </w:r>
      <w:r>
        <w:t>Request</w:t>
      </w:r>
      <w:r w:rsidRPr="00DB4483">
        <w:t>&gt;</w:t>
      </w:r>
    </w:p>
    <w:p w14:paraId="082D69B9" w14:textId="77777777" w:rsidR="00E94CF7" w:rsidRPr="00DB4483" w:rsidRDefault="00E94CF7" w:rsidP="00E94CF7">
      <w:pPr>
        <w:pStyle w:val="Codesmall"/>
      </w:pPr>
    </w:p>
    <w:p w14:paraId="513D8CF6" w14:textId="77777777" w:rsidR="00E94CF7" w:rsidRPr="00DB4483" w:rsidRDefault="00E94CF7" w:rsidP="00E94CF7">
      <w:pPr>
        <w:pStyle w:val="Codesmall"/>
      </w:pPr>
      <w:r w:rsidRPr="00DB4483">
        <w:t xml:space="preserve">        </w:t>
      </w:r>
      <w:r w:rsidRPr="00DB4483">
        <w:tab/>
        <w:t>&lt;</w:t>
      </w:r>
      <w:r>
        <w:t>filing:FilingMessage</w:t>
      </w:r>
      <w:r w:rsidRPr="00DB4483">
        <w:t>&gt;</w:t>
      </w:r>
    </w:p>
    <w:p w14:paraId="4155A065" w14:textId="77777777" w:rsidR="00E94CF7" w:rsidRPr="00DB4483" w:rsidRDefault="00E94CF7" w:rsidP="00E94CF7">
      <w:pPr>
        <w:pStyle w:val="Codesmall"/>
      </w:pPr>
      <w:r w:rsidRPr="00DB4483">
        <w:tab/>
      </w:r>
      <w:r w:rsidRPr="00DB4483">
        <w:tab/>
      </w:r>
      <w:r w:rsidRPr="00DB4483">
        <w:tab/>
        <w:t>…</w:t>
      </w:r>
    </w:p>
    <w:p w14:paraId="0CF7132B" w14:textId="77777777" w:rsidR="00E94CF7" w:rsidRPr="00DB4483" w:rsidRDefault="00E94CF7" w:rsidP="00E94CF7">
      <w:pPr>
        <w:pStyle w:val="Codesmall"/>
        <w:ind w:firstLine="288"/>
      </w:pPr>
      <w:r>
        <w:t xml:space="preserve"> </w:t>
      </w:r>
      <w:r>
        <w:tab/>
        <w:t>&lt;/filing:FilingMessage</w:t>
      </w:r>
      <w:r w:rsidRPr="00DB4483">
        <w:t>&gt;</w:t>
      </w:r>
    </w:p>
    <w:p w14:paraId="7DA70F3E" w14:textId="77777777" w:rsidR="00E94CF7" w:rsidRPr="00DB4483" w:rsidRDefault="00E94CF7" w:rsidP="00E94CF7">
      <w:pPr>
        <w:pStyle w:val="Codesmall"/>
        <w:ind w:firstLine="288"/>
      </w:pPr>
    </w:p>
    <w:p w14:paraId="0D00A753" w14:textId="77777777" w:rsidR="00E94CF7" w:rsidRPr="00DB4483" w:rsidRDefault="00E94CF7" w:rsidP="00E94CF7">
      <w:pPr>
        <w:pStyle w:val="Codesmall"/>
        <w:ind w:firstLine="288"/>
      </w:pPr>
      <w:r w:rsidRPr="00DB4483">
        <w:tab/>
        <w:t>&lt;</w:t>
      </w:r>
      <w:r>
        <w:t>payment:</w:t>
      </w:r>
      <w:r w:rsidRPr="00DB4483">
        <w:t>PaymentMessage&gt;</w:t>
      </w:r>
    </w:p>
    <w:p w14:paraId="6D1FE0E8" w14:textId="77777777" w:rsidR="00E94CF7" w:rsidRPr="00DB4483" w:rsidRDefault="00E94CF7" w:rsidP="00E94CF7">
      <w:pPr>
        <w:pStyle w:val="Codesmall"/>
        <w:ind w:firstLine="288"/>
      </w:pPr>
      <w:r w:rsidRPr="00DB4483">
        <w:tab/>
      </w:r>
      <w:r w:rsidRPr="00DB4483">
        <w:tab/>
        <w:t>…</w:t>
      </w:r>
    </w:p>
    <w:p w14:paraId="7B04289A" w14:textId="77777777" w:rsidR="00E94CF7" w:rsidRPr="00DB4483" w:rsidRDefault="00E94CF7" w:rsidP="00E94CF7">
      <w:pPr>
        <w:pStyle w:val="Codesmall"/>
        <w:ind w:firstLine="288"/>
      </w:pPr>
      <w:r w:rsidRPr="00DB4483">
        <w:tab/>
        <w:t>&lt;/</w:t>
      </w:r>
      <w:r>
        <w:t>payment:</w:t>
      </w:r>
      <w:r w:rsidRPr="00DB4483">
        <w:t>PaymentMessage&gt;</w:t>
      </w:r>
    </w:p>
    <w:p w14:paraId="699693C1" w14:textId="77777777" w:rsidR="00E94CF7" w:rsidRPr="00DB4483" w:rsidRDefault="00E94CF7" w:rsidP="00E94CF7">
      <w:pPr>
        <w:pStyle w:val="Codesmall"/>
        <w:ind w:firstLine="288"/>
      </w:pPr>
    </w:p>
    <w:p w14:paraId="50AF3E09" w14:textId="77777777" w:rsidR="00E94CF7" w:rsidRPr="00DB4483" w:rsidRDefault="00E94CF7" w:rsidP="00E94CF7">
      <w:pPr>
        <w:pStyle w:val="Codesmall"/>
      </w:pPr>
      <w:r>
        <w:t xml:space="preserve">        &lt;/wrappers:</w:t>
      </w:r>
      <w:r w:rsidRPr="00DB4483">
        <w:t>ReviewFiling</w:t>
      </w:r>
      <w:r>
        <w:t>Request</w:t>
      </w:r>
      <w:r w:rsidRPr="00DB4483">
        <w:t>&gt;</w:t>
      </w:r>
    </w:p>
    <w:p w14:paraId="6DEBC0D3" w14:textId="77777777" w:rsidR="00E94CF7" w:rsidRPr="00DB4483" w:rsidRDefault="00E94CF7" w:rsidP="00E94CF7">
      <w:pPr>
        <w:pStyle w:val="Codesmall"/>
      </w:pPr>
      <w:r w:rsidRPr="00DB4483">
        <w:t xml:space="preserve">    &lt;/env:Body&gt;</w:t>
      </w:r>
    </w:p>
    <w:p w14:paraId="08514B87" w14:textId="77777777" w:rsidR="00E94CF7" w:rsidRPr="00DB4483" w:rsidRDefault="00E94CF7" w:rsidP="00E94CF7">
      <w:pPr>
        <w:pStyle w:val="Codesmall"/>
      </w:pPr>
      <w:r w:rsidRPr="00DB4483">
        <w:t>&lt;/env:Envelope&gt;</w:t>
      </w:r>
    </w:p>
    <w:p w14:paraId="31CB2AAC" w14:textId="77777777" w:rsidR="00E94CF7" w:rsidRPr="00DB4483" w:rsidRDefault="00E94CF7" w:rsidP="00E94CF7">
      <w:pPr>
        <w:pStyle w:val="Codesmall"/>
      </w:pPr>
    </w:p>
    <w:p w14:paraId="5A30DDE7" w14:textId="77777777" w:rsidR="00E94CF7" w:rsidRPr="00DB4483" w:rsidRDefault="00E94CF7" w:rsidP="00E94CF7">
      <w:pPr>
        <w:pStyle w:val="Codesmall"/>
      </w:pPr>
      <w:r w:rsidRPr="00DB4483">
        <w:t>--boundary</w:t>
      </w:r>
    </w:p>
    <w:p w14:paraId="1FBDC375" w14:textId="77777777" w:rsidR="00E94CF7" w:rsidRPr="00DB4483" w:rsidRDefault="00E94CF7" w:rsidP="00E94CF7">
      <w:pPr>
        <w:pStyle w:val="Codesmall"/>
      </w:pPr>
      <w:r w:rsidRPr="00DB4483">
        <w:t>Content-Type: application/pdf</w:t>
      </w:r>
    </w:p>
    <w:p w14:paraId="4E001F7E" w14:textId="77777777" w:rsidR="00E94CF7" w:rsidRPr="00DB4483" w:rsidRDefault="00E94CF7" w:rsidP="00E94CF7">
      <w:pPr>
        <w:pStyle w:val="Codesmall"/>
      </w:pPr>
      <w:r w:rsidRPr="00DB4483">
        <w:t>Content-Transfer-Encoding: binary</w:t>
      </w:r>
    </w:p>
    <w:p w14:paraId="75C50341" w14:textId="77777777" w:rsidR="00E94CF7" w:rsidRPr="00DB4483" w:rsidRDefault="00E94CF7" w:rsidP="00E94CF7">
      <w:pPr>
        <w:pStyle w:val="Codesmall"/>
      </w:pPr>
      <w:r w:rsidRPr="00DB4483">
        <w:t>Content-ID: Attachment1</w:t>
      </w:r>
    </w:p>
    <w:p w14:paraId="221AD6B1" w14:textId="77777777" w:rsidR="00E94CF7" w:rsidRPr="00DB4483" w:rsidRDefault="00E94CF7" w:rsidP="00E94CF7">
      <w:pPr>
        <w:pStyle w:val="Codesmall"/>
      </w:pPr>
    </w:p>
    <w:p w14:paraId="7AAB045C" w14:textId="586FBD26" w:rsidR="00E94CF7" w:rsidRPr="00DB4483" w:rsidRDefault="008C178D" w:rsidP="00E94CF7">
      <w:pPr>
        <w:pStyle w:val="Codesmall"/>
      </w:pPr>
      <w:r>
        <w:t>…</w:t>
      </w:r>
      <w:r w:rsidR="00E94CF7" w:rsidRPr="00DB4483">
        <w:t>Lead Document...</w:t>
      </w:r>
    </w:p>
    <w:p w14:paraId="0DD3493E" w14:textId="77777777" w:rsidR="00E94CF7" w:rsidRPr="00DB4483" w:rsidRDefault="00E94CF7" w:rsidP="00E94CF7">
      <w:pPr>
        <w:pStyle w:val="Codesmall"/>
      </w:pPr>
      <w:r w:rsidRPr="00DB4483">
        <w:t>--boundary—</w:t>
      </w:r>
    </w:p>
    <w:p w14:paraId="7DAD80E6" w14:textId="77777777" w:rsidR="00E94CF7" w:rsidRPr="00DB4483" w:rsidRDefault="00E94CF7" w:rsidP="00E94CF7">
      <w:pPr>
        <w:pStyle w:val="Codesmall"/>
      </w:pPr>
      <w:r w:rsidRPr="00DB4483">
        <w:t>Content-Type: application/pdf</w:t>
      </w:r>
    </w:p>
    <w:p w14:paraId="0436EC4C" w14:textId="77777777" w:rsidR="00E94CF7" w:rsidRPr="00DB4483" w:rsidRDefault="00E94CF7" w:rsidP="00E94CF7">
      <w:pPr>
        <w:pStyle w:val="Codesmall"/>
      </w:pPr>
      <w:r w:rsidRPr="00DB4483">
        <w:t>Content-Transfer-Encoding: binary</w:t>
      </w:r>
    </w:p>
    <w:p w14:paraId="4A13D316" w14:textId="77777777" w:rsidR="00E94CF7" w:rsidRPr="00DB4483" w:rsidRDefault="00E94CF7" w:rsidP="00E94CF7">
      <w:pPr>
        <w:pStyle w:val="Codesmall"/>
      </w:pPr>
      <w:r w:rsidRPr="00DB4483">
        <w:t>Content-ID: Attachment2</w:t>
      </w:r>
    </w:p>
    <w:p w14:paraId="7595C4A9" w14:textId="77777777" w:rsidR="00E94CF7" w:rsidRPr="00DB4483" w:rsidRDefault="00E94CF7" w:rsidP="00E94CF7">
      <w:pPr>
        <w:pStyle w:val="Codesmall"/>
      </w:pPr>
    </w:p>
    <w:p w14:paraId="0DA68727" w14:textId="77777777" w:rsidR="00E94CF7" w:rsidRPr="00DB4483" w:rsidRDefault="00E94CF7" w:rsidP="00E94CF7">
      <w:pPr>
        <w:pStyle w:val="Codesmall"/>
      </w:pPr>
      <w:r w:rsidRPr="00DB4483">
        <w:t>...Connected Document...</w:t>
      </w:r>
    </w:p>
    <w:p w14:paraId="489B8B1B" w14:textId="223B95F4" w:rsidR="00E94CF7" w:rsidRPr="00DB4483" w:rsidRDefault="00E94CF7" w:rsidP="00E94CF7">
      <w:pPr>
        <w:pStyle w:val="Codesmall"/>
      </w:pPr>
      <w:r w:rsidRPr="00DB4483">
        <w:t>--bound</w:t>
      </w:r>
      <w:r w:rsidR="007E2F0E">
        <w:t>ar</w:t>
      </w:r>
      <w:r w:rsidRPr="00DB4483">
        <w:t>y--</w:t>
      </w:r>
    </w:p>
    <w:p w14:paraId="12345D88" w14:textId="77777777" w:rsidR="00E94CF7" w:rsidRPr="00F81D68" w:rsidRDefault="00E94CF7" w:rsidP="00E94CF7">
      <w:pPr>
        <w:pStyle w:val="Codesmall"/>
      </w:pPr>
    </w:p>
    <w:p w14:paraId="7DF4F242" w14:textId="77777777" w:rsidR="00E94CF7" w:rsidRPr="00125D5E" w:rsidRDefault="00E94CF7" w:rsidP="00011561">
      <w:pPr>
        <w:pStyle w:val="AppendixHeading2"/>
        <w:numPr>
          <w:ilvl w:val="1"/>
          <w:numId w:val="6"/>
        </w:numPr>
      </w:pPr>
      <w:bookmarkStart w:id="255" w:name="_Toc475199519"/>
      <w:bookmarkStart w:id="256" w:name="_Toc508874970"/>
      <w:bookmarkStart w:id="257" w:name="_Toc3194380"/>
      <w:bookmarkStart w:id="258" w:name="_Toc106109219"/>
      <w:bookmarkEnd w:id="253"/>
      <w:bookmarkEnd w:id="254"/>
      <w:r w:rsidRPr="00125D5E">
        <w:t>Synchronous Response</w:t>
      </w:r>
      <w:bookmarkEnd w:id="255"/>
      <w:bookmarkEnd w:id="256"/>
      <w:bookmarkEnd w:id="257"/>
      <w:bookmarkEnd w:id="258"/>
    </w:p>
    <w:p w14:paraId="38FED599" w14:textId="77777777" w:rsidR="00E94CF7" w:rsidRPr="00E774CC" w:rsidRDefault="00E94CF7" w:rsidP="00E94CF7">
      <w:r>
        <w:t>This is an example of a cbrn:MessageStatus synchronous response.</w:t>
      </w:r>
    </w:p>
    <w:p w14:paraId="23551FBB" w14:textId="77777777" w:rsidR="00E94CF7" w:rsidRPr="00DB4483" w:rsidRDefault="00E94CF7" w:rsidP="00E94CF7">
      <w:pPr>
        <w:pStyle w:val="Codesmall"/>
      </w:pPr>
      <w:r w:rsidRPr="00DB4483">
        <w:t>MIME-Version: 1.0</w:t>
      </w:r>
    </w:p>
    <w:p w14:paraId="13AF17E9" w14:textId="77777777" w:rsidR="00E94CF7" w:rsidRPr="00DB4483" w:rsidRDefault="00E94CF7" w:rsidP="00E94CF7">
      <w:pPr>
        <w:pStyle w:val="Codesmall"/>
      </w:pPr>
      <w:r w:rsidRPr="00DB4483">
        <w:t xml:space="preserve">Content-Type: Multipart/Related; boundary=boundary; </w:t>
      </w:r>
    </w:p>
    <w:p w14:paraId="3F350A5B" w14:textId="77777777" w:rsidR="00E94CF7" w:rsidRPr="00DB4483" w:rsidRDefault="00E94CF7" w:rsidP="00E94CF7">
      <w:pPr>
        <w:pStyle w:val="Codesmall"/>
        <w:ind w:firstLine="288"/>
      </w:pPr>
      <w:r w:rsidRPr="00DB4483">
        <w:t>type=”application/xop+xml”;</w:t>
      </w:r>
    </w:p>
    <w:p w14:paraId="70DB0E30" w14:textId="1D210F58" w:rsidR="00E94CF7" w:rsidRPr="00DB4483" w:rsidRDefault="00E94CF7" w:rsidP="00E94CF7">
      <w:pPr>
        <w:pStyle w:val="Codesmall"/>
      </w:pPr>
      <w:r w:rsidRPr="00DB4483">
        <w:t xml:space="preserve">   sta</w:t>
      </w:r>
      <w:r w:rsidR="007E2F0E">
        <w:t>r</w:t>
      </w:r>
      <w:r w:rsidRPr="00DB4483">
        <w:t>t="Envel</w:t>
      </w:r>
      <w:r w:rsidR="007E2F0E">
        <w:t>o</w:t>
      </w:r>
      <w:r w:rsidRPr="00DB4483">
        <w:t>pe"</w:t>
      </w:r>
    </w:p>
    <w:p w14:paraId="1EBC2C12" w14:textId="77777777" w:rsidR="00E94CF7" w:rsidRPr="00DB4483" w:rsidRDefault="00E94CF7" w:rsidP="00E94CF7">
      <w:pPr>
        <w:pStyle w:val="Codesmall"/>
        <w:ind w:firstLine="288"/>
      </w:pPr>
      <w:r w:rsidRPr="00DB4483">
        <w:t>start-info=”text/xml”</w:t>
      </w:r>
    </w:p>
    <w:p w14:paraId="33F35FEB" w14:textId="77777777" w:rsidR="00E94CF7" w:rsidRPr="00DB4483" w:rsidRDefault="00E94CF7" w:rsidP="00E94CF7">
      <w:pPr>
        <w:pStyle w:val="Codesmall"/>
      </w:pPr>
    </w:p>
    <w:p w14:paraId="1AB388C0" w14:textId="77777777" w:rsidR="00E94CF7" w:rsidRPr="00DB4483" w:rsidRDefault="00E94CF7" w:rsidP="00E94CF7">
      <w:pPr>
        <w:pStyle w:val="Codesmall"/>
      </w:pPr>
      <w:r w:rsidRPr="00DB4483">
        <w:t>--boundary</w:t>
      </w:r>
    </w:p>
    <w:p w14:paraId="7491E113" w14:textId="77777777" w:rsidR="00E94CF7" w:rsidRPr="00DB4483" w:rsidRDefault="00E94CF7" w:rsidP="00E94CF7">
      <w:pPr>
        <w:pStyle w:val="Codesmall"/>
      </w:pPr>
      <w:r w:rsidRPr="00DB4483">
        <w:lastRenderedPageBreak/>
        <w:t>Content-Type:application/xop+xml;</w:t>
      </w:r>
    </w:p>
    <w:p w14:paraId="1B748001" w14:textId="5DE41C19" w:rsidR="00E94CF7" w:rsidRPr="00DB4483" w:rsidRDefault="00E94CF7" w:rsidP="00E94CF7">
      <w:pPr>
        <w:pStyle w:val="Codesmall"/>
      </w:pPr>
      <w:r w:rsidRPr="00DB4483">
        <w:t xml:space="preserve"> text/xml; chars</w:t>
      </w:r>
      <w:r w:rsidR="00A159B6">
        <w:t>e</w:t>
      </w:r>
      <w:r w:rsidRPr="00DB4483">
        <w:t>t="UT</w:t>
      </w:r>
      <w:r w:rsidR="008C178D">
        <w:t>”</w:t>
      </w:r>
      <w:r w:rsidRPr="00DB4483">
        <w:t>-8"</w:t>
      </w:r>
    </w:p>
    <w:p w14:paraId="5F5F61A1" w14:textId="77777777" w:rsidR="00E94CF7" w:rsidRPr="00DB4483" w:rsidRDefault="00E94CF7" w:rsidP="00E94CF7">
      <w:pPr>
        <w:pStyle w:val="Codesmall"/>
      </w:pPr>
      <w:r w:rsidRPr="00DB4483">
        <w:t>Content-Transfer-Encoding: 8bit</w:t>
      </w:r>
    </w:p>
    <w:p w14:paraId="69315153" w14:textId="1960EE55" w:rsidR="00E94CF7" w:rsidRPr="00DB4483" w:rsidRDefault="00E94CF7" w:rsidP="00E94CF7">
      <w:pPr>
        <w:pStyle w:val="Codesmall"/>
      </w:pPr>
      <w:r w:rsidRPr="00DB4483">
        <w:t>Content-ID: Envelope</w:t>
      </w:r>
      <w:r w:rsidR="008C178D">
        <w:t> </w:t>
      </w:r>
    </w:p>
    <w:p w14:paraId="2409D650" w14:textId="77777777" w:rsidR="00E94CF7" w:rsidRPr="00DB4483" w:rsidRDefault="00E94CF7" w:rsidP="00E94CF7">
      <w:pPr>
        <w:pStyle w:val="Codesmall"/>
      </w:pPr>
    </w:p>
    <w:p w14:paraId="286F89E4" w14:textId="00070717" w:rsidR="00E94CF7" w:rsidRPr="00DB4483" w:rsidRDefault="00E94CF7" w:rsidP="00E94CF7">
      <w:pPr>
        <w:pStyle w:val="Codesmall"/>
        <w:rPr>
          <w:lang w:val="fr-FR"/>
        </w:rPr>
      </w:pPr>
      <w:r w:rsidRPr="00DB4483">
        <w:rPr>
          <w:lang w:val="fr-FR"/>
        </w:rPr>
        <w:t>&lt;?xml versi</w:t>
      </w:r>
      <w:r w:rsidR="00A159B6">
        <w:rPr>
          <w:lang w:val="fr-FR"/>
        </w:rPr>
        <w:t>o</w:t>
      </w:r>
      <w:r w:rsidRPr="00DB4483">
        <w:rPr>
          <w:lang w:val="fr-FR"/>
        </w:rPr>
        <w:t>n=</w:t>
      </w:r>
      <w:r w:rsidR="00FC36C1">
        <w:rPr>
          <w:lang w:val="fr-FR"/>
        </w:rPr>
        <w:t>’</w:t>
      </w:r>
      <w:r w:rsidR="00FC36C1" w:rsidRPr="00DB4483">
        <w:rPr>
          <w:lang w:val="fr-FR"/>
        </w:rPr>
        <w:t>1.0</w:t>
      </w:r>
      <w:r w:rsidR="00FC36C1">
        <w:rPr>
          <w:lang w:val="fr-FR"/>
        </w:rPr>
        <w:t>’ </w:t>
      </w:r>
      <w:r w:rsidRPr="00DB4483">
        <w:rPr>
          <w:lang w:val="fr-FR"/>
        </w:rPr>
        <w:t>?&gt;</w:t>
      </w:r>
    </w:p>
    <w:p w14:paraId="5A09A699" w14:textId="57DCC44A" w:rsidR="00E94CF7" w:rsidRPr="00DB4483" w:rsidRDefault="00E94CF7" w:rsidP="00E94CF7">
      <w:pPr>
        <w:pStyle w:val="Codesmall"/>
        <w:rPr>
          <w:lang w:val="fr-FR"/>
        </w:rPr>
      </w:pPr>
      <w:r w:rsidRPr="00DB4483">
        <w:rPr>
          <w:lang w:val="fr-FR"/>
        </w:rPr>
        <w:t>&lt;</w:t>
      </w:r>
      <w:r w:rsidR="008C178D">
        <w:rPr>
          <w:lang w:val="fr-FR"/>
        </w:rPr>
        <w:t> </w:t>
      </w:r>
      <w:r w:rsidRPr="00DB4483">
        <w:rPr>
          <w:lang w:val="fr-FR"/>
        </w:rPr>
        <w:t>env:Envelope xmlns:e</w:t>
      </w:r>
      <w:r w:rsidR="007F563D">
        <w:rPr>
          <w:lang w:val="fr-FR"/>
        </w:rPr>
        <w:t>n</w:t>
      </w:r>
      <w:r w:rsidRPr="00DB4483">
        <w:rPr>
          <w:lang w:val="fr-FR"/>
        </w:rPr>
        <w:t>v="http://schemas.xmlsoap.org/soap/envelo</w:t>
      </w:r>
      <w:r w:rsidR="007F563D">
        <w:rPr>
          <w:lang w:val="fr-FR"/>
        </w:rPr>
        <w:t>p</w:t>
      </w:r>
      <w:r w:rsidRPr="00DB4483">
        <w:rPr>
          <w:lang w:val="fr-FR"/>
        </w:rPr>
        <w:t>e/"&gt;</w:t>
      </w:r>
    </w:p>
    <w:p w14:paraId="3F493351" w14:textId="134D5930" w:rsidR="00E94CF7" w:rsidRPr="00DB4483" w:rsidRDefault="00E94CF7" w:rsidP="00E94CF7">
      <w:pPr>
        <w:pStyle w:val="Codesmall"/>
      </w:pPr>
      <w:r w:rsidRPr="00DB4483">
        <w:rPr>
          <w:lang w:val="fr-FR"/>
        </w:rPr>
        <w:t xml:space="preserve">    </w:t>
      </w:r>
      <w:r w:rsidRPr="00DB4483">
        <w:t>&lt;env:Body xmlns:typ</w:t>
      </w:r>
      <w:r w:rsidR="0031542B">
        <w:t>e</w:t>
      </w:r>
      <w:r w:rsidRPr="00DB4483">
        <w:t>s="http://example.com/some-namesp</w:t>
      </w:r>
      <w:r w:rsidR="007F563D">
        <w:t>a</w:t>
      </w:r>
      <w:r w:rsidRPr="00DB4483">
        <w:t>ce"&gt;</w:t>
      </w:r>
    </w:p>
    <w:p w14:paraId="76428E4D" w14:textId="77777777" w:rsidR="00E94CF7" w:rsidRPr="00DB4483" w:rsidRDefault="00E94CF7" w:rsidP="00E94CF7">
      <w:pPr>
        <w:pStyle w:val="Codesmall"/>
      </w:pPr>
      <w:r w:rsidRPr="00DB4483">
        <w:t xml:space="preserve">        &lt;</w:t>
      </w:r>
      <w:r>
        <w:t>wrappers:</w:t>
      </w:r>
      <w:r w:rsidRPr="00DB4483">
        <w:t>ReviewFi</w:t>
      </w:r>
      <w:r>
        <w:t>ling</w:t>
      </w:r>
      <w:r w:rsidRPr="00DB4483">
        <w:t>Response&gt;</w:t>
      </w:r>
    </w:p>
    <w:p w14:paraId="725A250B" w14:textId="77777777" w:rsidR="00E94CF7" w:rsidRPr="00DB4483" w:rsidRDefault="00E94CF7" w:rsidP="00E94CF7">
      <w:pPr>
        <w:pStyle w:val="Codesmall"/>
      </w:pPr>
    </w:p>
    <w:p w14:paraId="074C079E" w14:textId="77777777" w:rsidR="00E94CF7" w:rsidRPr="00DB4483" w:rsidRDefault="00E94CF7" w:rsidP="00E94CF7">
      <w:pPr>
        <w:pStyle w:val="Codesmall"/>
      </w:pPr>
      <w:r w:rsidRPr="00DB4483">
        <w:tab/>
      </w:r>
      <w:r w:rsidRPr="00DB4483">
        <w:tab/>
        <w:t>&lt;</w:t>
      </w:r>
      <w:r>
        <w:t>crbn:MessageStatus</w:t>
      </w:r>
      <w:r w:rsidRPr="00DB4483">
        <w:t>&gt;</w:t>
      </w:r>
    </w:p>
    <w:p w14:paraId="0ACCEC2D" w14:textId="77777777" w:rsidR="00E94CF7" w:rsidRPr="00DB4483" w:rsidRDefault="00E94CF7" w:rsidP="00E94CF7">
      <w:pPr>
        <w:pStyle w:val="Codesmall"/>
      </w:pPr>
      <w:r w:rsidRPr="00DB4483">
        <w:tab/>
      </w:r>
      <w:r w:rsidRPr="00DB4483">
        <w:tab/>
      </w:r>
      <w:r w:rsidRPr="00DB4483">
        <w:tab/>
        <w:t>…</w:t>
      </w:r>
    </w:p>
    <w:p w14:paraId="728D4187" w14:textId="77777777" w:rsidR="00E94CF7" w:rsidRPr="00DB4483" w:rsidRDefault="00E94CF7" w:rsidP="00E94CF7">
      <w:pPr>
        <w:pStyle w:val="Codesmall"/>
      </w:pPr>
      <w:r w:rsidRPr="00DB4483">
        <w:tab/>
      </w:r>
      <w:r w:rsidRPr="00DB4483">
        <w:tab/>
        <w:t>&lt;/</w:t>
      </w:r>
      <w:r>
        <w:t>cbrn:MessageStatus</w:t>
      </w:r>
      <w:r w:rsidRPr="00DB4483">
        <w:t>&gt;</w:t>
      </w:r>
    </w:p>
    <w:p w14:paraId="3017C750" w14:textId="77777777" w:rsidR="00E94CF7" w:rsidRPr="00DB4483" w:rsidRDefault="00E94CF7" w:rsidP="00E94CF7">
      <w:pPr>
        <w:pStyle w:val="Codesmall"/>
      </w:pPr>
    </w:p>
    <w:p w14:paraId="1B4617DD" w14:textId="77777777" w:rsidR="00E94CF7" w:rsidRPr="00DB4483" w:rsidRDefault="00E94CF7" w:rsidP="00E94CF7">
      <w:pPr>
        <w:pStyle w:val="Codesmall"/>
      </w:pPr>
      <w:r w:rsidRPr="00DB4483">
        <w:t xml:space="preserve">        &lt;/</w:t>
      </w:r>
      <w:r>
        <w:t>wrappers:ReviewFiling</w:t>
      </w:r>
      <w:r w:rsidRPr="00DB4483">
        <w:t>Response&gt;</w:t>
      </w:r>
    </w:p>
    <w:p w14:paraId="6B0E3DEB" w14:textId="77777777" w:rsidR="00E94CF7" w:rsidRPr="00DB4483" w:rsidRDefault="00E94CF7" w:rsidP="00E94CF7">
      <w:pPr>
        <w:pStyle w:val="Codesmall"/>
      </w:pPr>
      <w:r w:rsidRPr="00DB4483">
        <w:t xml:space="preserve">    &lt;/env:Body&gt;</w:t>
      </w:r>
    </w:p>
    <w:p w14:paraId="1C6A48E6" w14:textId="77777777" w:rsidR="00E94CF7" w:rsidRDefault="00E94CF7" w:rsidP="00E94CF7">
      <w:pPr>
        <w:pStyle w:val="Codesmall"/>
      </w:pPr>
      <w:r w:rsidRPr="00DB4483">
        <w:t>&lt;/env:Envelope&gt;</w:t>
      </w:r>
    </w:p>
    <w:p w14:paraId="347B6204" w14:textId="77777777" w:rsidR="00E94CF7" w:rsidRPr="00F81D68" w:rsidRDefault="00E94CF7" w:rsidP="00E94CF7">
      <w:pPr>
        <w:pStyle w:val="Codesmall"/>
      </w:pPr>
    </w:p>
    <w:p w14:paraId="7C6C11B6" w14:textId="77777777" w:rsidR="00E94CF7" w:rsidRPr="00225C3B" w:rsidRDefault="00E94CF7" w:rsidP="00E94CF7"/>
    <w:p w14:paraId="58F06049" w14:textId="77777777" w:rsidR="00E94CF7" w:rsidRPr="00125D5E" w:rsidRDefault="00E94CF7" w:rsidP="00011561">
      <w:pPr>
        <w:pStyle w:val="AppendixHeading2"/>
        <w:numPr>
          <w:ilvl w:val="1"/>
          <w:numId w:val="6"/>
        </w:numPr>
      </w:pPr>
      <w:bookmarkStart w:id="259" w:name="_Toc475199520"/>
      <w:bookmarkStart w:id="260" w:name="_Toc508874971"/>
      <w:bookmarkStart w:id="261" w:name="_Toc3194381"/>
      <w:bookmarkStart w:id="262" w:name="_Toc106109220"/>
      <w:r w:rsidRPr="00125D5E">
        <w:t>Asynchronous Response</w:t>
      </w:r>
      <w:bookmarkEnd w:id="259"/>
      <w:bookmarkEnd w:id="260"/>
      <w:bookmarkEnd w:id="261"/>
      <w:bookmarkEnd w:id="262"/>
    </w:p>
    <w:p w14:paraId="18AAC363" w14:textId="77777777" w:rsidR="00E94CF7" w:rsidRDefault="00E94CF7" w:rsidP="00E94CF7">
      <w:r>
        <w:t>This is an example of a NotifyFilingReviewComplete asynchronous response.</w:t>
      </w:r>
    </w:p>
    <w:p w14:paraId="6A1671E6" w14:textId="77777777" w:rsidR="00E94CF7" w:rsidRDefault="00E94CF7" w:rsidP="00E94CF7"/>
    <w:p w14:paraId="7A1C6296" w14:textId="77777777" w:rsidR="00E94CF7" w:rsidRPr="00DB4483" w:rsidRDefault="00E94CF7" w:rsidP="00E94CF7">
      <w:pPr>
        <w:pStyle w:val="Codesmall"/>
      </w:pPr>
      <w:r w:rsidRPr="00DB4483">
        <w:t>MIME-Version: 1.0</w:t>
      </w:r>
    </w:p>
    <w:p w14:paraId="2DFF131F" w14:textId="77777777" w:rsidR="00E94CF7" w:rsidRPr="00DB4483" w:rsidRDefault="00E94CF7" w:rsidP="00E94CF7">
      <w:pPr>
        <w:pStyle w:val="Codesmall"/>
      </w:pPr>
      <w:r w:rsidRPr="00DB4483">
        <w:t xml:space="preserve">Content-Type: Multipart/Related; boundary=boundary; </w:t>
      </w:r>
    </w:p>
    <w:p w14:paraId="2D8D6534" w14:textId="77777777" w:rsidR="00E94CF7" w:rsidRPr="00DB4483" w:rsidRDefault="00E94CF7" w:rsidP="00E94CF7">
      <w:pPr>
        <w:pStyle w:val="Codesmall"/>
        <w:ind w:firstLine="288"/>
      </w:pPr>
      <w:r w:rsidRPr="00DB4483">
        <w:t>type=”application/xop+xml”;</w:t>
      </w:r>
    </w:p>
    <w:p w14:paraId="247046AC" w14:textId="36E326C2" w:rsidR="00E94CF7" w:rsidRPr="00DB4483" w:rsidRDefault="00E94CF7" w:rsidP="00E94CF7">
      <w:pPr>
        <w:pStyle w:val="Codesmall"/>
      </w:pPr>
      <w:r w:rsidRPr="00DB4483">
        <w:t xml:space="preserve">   sta</w:t>
      </w:r>
      <w:r w:rsidR="00FC36C1">
        <w:t>r</w:t>
      </w:r>
      <w:r w:rsidRPr="00DB4483">
        <w:t>t="Envel</w:t>
      </w:r>
      <w:r w:rsidR="007F563D">
        <w:t>o</w:t>
      </w:r>
      <w:r w:rsidRPr="00DB4483">
        <w:t>pe"</w:t>
      </w:r>
    </w:p>
    <w:p w14:paraId="0253F29B" w14:textId="77777777" w:rsidR="00E94CF7" w:rsidRPr="00DB4483" w:rsidRDefault="00E94CF7" w:rsidP="00E94CF7">
      <w:pPr>
        <w:pStyle w:val="Codesmall"/>
        <w:ind w:firstLine="288"/>
      </w:pPr>
      <w:r w:rsidRPr="00DB4483">
        <w:t>start-info=”text/xml”</w:t>
      </w:r>
    </w:p>
    <w:p w14:paraId="698EC7AC" w14:textId="77777777" w:rsidR="00E94CF7" w:rsidRPr="00DB4483" w:rsidRDefault="00E94CF7" w:rsidP="00E94CF7">
      <w:pPr>
        <w:pStyle w:val="Codesmall"/>
      </w:pPr>
    </w:p>
    <w:p w14:paraId="258F0780" w14:textId="77777777" w:rsidR="00E94CF7" w:rsidRPr="00DB4483" w:rsidRDefault="00E94CF7" w:rsidP="00E94CF7">
      <w:pPr>
        <w:pStyle w:val="Codesmall"/>
      </w:pPr>
      <w:r w:rsidRPr="00DB4483">
        <w:t>--boundary</w:t>
      </w:r>
    </w:p>
    <w:p w14:paraId="7B1F8733" w14:textId="77777777" w:rsidR="00E94CF7" w:rsidRPr="00DB4483" w:rsidRDefault="00E94CF7" w:rsidP="00E94CF7">
      <w:pPr>
        <w:pStyle w:val="Codesmall"/>
      </w:pPr>
      <w:r w:rsidRPr="00DB4483">
        <w:t>Content-Type:application/xop+xml;</w:t>
      </w:r>
    </w:p>
    <w:p w14:paraId="0392973B" w14:textId="5F28FBF6" w:rsidR="00E94CF7" w:rsidRPr="00DB4483" w:rsidRDefault="00E94CF7" w:rsidP="00E94CF7">
      <w:pPr>
        <w:pStyle w:val="Codesmall"/>
      </w:pPr>
      <w:r w:rsidRPr="00DB4483">
        <w:t xml:space="preserve"> text/xml; chars</w:t>
      </w:r>
      <w:r w:rsidR="007F563D">
        <w:t>e</w:t>
      </w:r>
      <w:r w:rsidRPr="00DB4483">
        <w:t>t="UT</w:t>
      </w:r>
      <w:r w:rsidR="008C178D">
        <w:t>”</w:t>
      </w:r>
      <w:r w:rsidRPr="00DB4483">
        <w:t>-8"</w:t>
      </w:r>
    </w:p>
    <w:p w14:paraId="29C074E6" w14:textId="77777777" w:rsidR="00E94CF7" w:rsidRPr="00DB4483" w:rsidRDefault="00E94CF7" w:rsidP="00E94CF7">
      <w:pPr>
        <w:pStyle w:val="Codesmall"/>
      </w:pPr>
      <w:r w:rsidRPr="00DB4483">
        <w:t>Content-Transfer-Encoding: 8bit</w:t>
      </w:r>
    </w:p>
    <w:p w14:paraId="57515373" w14:textId="6F528C9F" w:rsidR="00E94CF7" w:rsidRPr="00DB4483" w:rsidRDefault="00E94CF7" w:rsidP="00E94CF7">
      <w:pPr>
        <w:pStyle w:val="Codesmall"/>
      </w:pPr>
      <w:r w:rsidRPr="00DB4483">
        <w:t>Content-ID: Envelope</w:t>
      </w:r>
      <w:r w:rsidR="008C178D">
        <w:t> </w:t>
      </w:r>
    </w:p>
    <w:p w14:paraId="65FB4FF2" w14:textId="77777777" w:rsidR="00E94CF7" w:rsidRPr="00DB4483" w:rsidRDefault="00E94CF7" w:rsidP="00E94CF7">
      <w:pPr>
        <w:pStyle w:val="Codesmall"/>
      </w:pPr>
    </w:p>
    <w:p w14:paraId="7536E9B4" w14:textId="130B7BBD" w:rsidR="00E94CF7" w:rsidRPr="00DB4483" w:rsidRDefault="00E94CF7" w:rsidP="00E94CF7">
      <w:pPr>
        <w:pStyle w:val="Codesmall"/>
        <w:rPr>
          <w:lang w:val="fr-FR"/>
        </w:rPr>
      </w:pPr>
      <w:r w:rsidRPr="00DB4483">
        <w:rPr>
          <w:lang w:val="fr-FR"/>
        </w:rPr>
        <w:t>&lt;?xml versi</w:t>
      </w:r>
      <w:r w:rsidR="008C7AE4">
        <w:rPr>
          <w:lang w:val="fr-FR"/>
        </w:rPr>
        <w:t>o</w:t>
      </w:r>
      <w:r w:rsidRPr="00DB4483">
        <w:rPr>
          <w:lang w:val="fr-FR"/>
        </w:rPr>
        <w:t>n=</w:t>
      </w:r>
      <w:r w:rsidR="00FC36C1">
        <w:rPr>
          <w:lang w:val="fr-FR"/>
        </w:rPr>
        <w:t>’</w:t>
      </w:r>
      <w:r w:rsidR="00FC36C1" w:rsidRPr="00DB4483">
        <w:rPr>
          <w:lang w:val="fr-FR"/>
        </w:rPr>
        <w:t>1.0</w:t>
      </w:r>
      <w:r w:rsidR="00FC36C1">
        <w:rPr>
          <w:lang w:val="fr-FR"/>
        </w:rPr>
        <w:t>’ </w:t>
      </w:r>
      <w:r w:rsidRPr="00DB4483">
        <w:rPr>
          <w:lang w:val="fr-FR"/>
        </w:rPr>
        <w:t>?&gt;</w:t>
      </w:r>
    </w:p>
    <w:p w14:paraId="56B082B8" w14:textId="66463D39" w:rsidR="00E94CF7" w:rsidRPr="00DB4483" w:rsidRDefault="00E94CF7" w:rsidP="00E94CF7">
      <w:pPr>
        <w:pStyle w:val="Codesmall"/>
        <w:rPr>
          <w:lang w:val="fr-FR"/>
        </w:rPr>
      </w:pPr>
      <w:r w:rsidRPr="00DB4483">
        <w:rPr>
          <w:lang w:val="fr-FR"/>
        </w:rPr>
        <w:t>&lt;</w:t>
      </w:r>
      <w:r w:rsidR="008C178D">
        <w:rPr>
          <w:lang w:val="fr-FR"/>
        </w:rPr>
        <w:t> </w:t>
      </w:r>
      <w:r w:rsidRPr="00DB4483">
        <w:rPr>
          <w:lang w:val="fr-FR"/>
        </w:rPr>
        <w:t>env:Envelope xm</w:t>
      </w:r>
      <w:r w:rsidR="008C7AE4">
        <w:rPr>
          <w:lang w:val="fr-FR"/>
        </w:rPr>
        <w:t>m</w:t>
      </w:r>
      <w:r w:rsidRPr="00DB4483">
        <w:rPr>
          <w:lang w:val="fr-FR"/>
        </w:rPr>
        <w:t>lns:e</w:t>
      </w:r>
      <w:r w:rsidR="008C7AE4">
        <w:rPr>
          <w:lang w:val="fr-FR"/>
        </w:rPr>
        <w:t>n</w:t>
      </w:r>
      <w:r w:rsidRPr="00DB4483">
        <w:rPr>
          <w:lang w:val="fr-FR"/>
        </w:rPr>
        <w:t>v="http://schemas.xmlsoap.org/soap/envelo</w:t>
      </w:r>
      <w:r w:rsidR="008C7AE4">
        <w:rPr>
          <w:lang w:val="fr-FR"/>
        </w:rPr>
        <w:t>p</w:t>
      </w:r>
      <w:r w:rsidRPr="00DB4483">
        <w:rPr>
          <w:lang w:val="fr-FR"/>
        </w:rPr>
        <w:t>e/"&gt;</w:t>
      </w:r>
    </w:p>
    <w:p w14:paraId="4C93AF13" w14:textId="7633B6ED" w:rsidR="00E94CF7" w:rsidRPr="00DB4483" w:rsidRDefault="00E94CF7" w:rsidP="00E94CF7">
      <w:pPr>
        <w:pStyle w:val="Codesmall"/>
      </w:pPr>
      <w:r w:rsidRPr="00DB4483">
        <w:rPr>
          <w:lang w:val="fr-FR"/>
        </w:rPr>
        <w:t xml:space="preserve">    </w:t>
      </w:r>
      <w:r w:rsidRPr="00DB4483">
        <w:t>&lt;env:Body xmlns:typ</w:t>
      </w:r>
      <w:r w:rsidR="0031542B">
        <w:t>e</w:t>
      </w:r>
      <w:r w:rsidRPr="00DB4483">
        <w:t>s="http://example.com/some-namesp</w:t>
      </w:r>
      <w:r w:rsidR="008C7AE4">
        <w:t>a</w:t>
      </w:r>
      <w:r w:rsidRPr="00DB4483">
        <w:t>ce"&gt;</w:t>
      </w:r>
    </w:p>
    <w:p w14:paraId="58B04AC3" w14:textId="77777777" w:rsidR="00E94CF7" w:rsidRPr="00DB4483" w:rsidRDefault="00E94CF7" w:rsidP="00E94CF7">
      <w:pPr>
        <w:pStyle w:val="Codesmall"/>
      </w:pPr>
      <w:r w:rsidRPr="00DB4483">
        <w:t xml:space="preserve">        &lt;</w:t>
      </w:r>
      <w:r>
        <w:t>wrappers:</w:t>
      </w:r>
      <w:r w:rsidRPr="00DB4483">
        <w:t>NotifyFilingReviewComplete</w:t>
      </w:r>
      <w:r>
        <w:t>Request</w:t>
      </w:r>
      <w:r w:rsidRPr="00DB4483">
        <w:t>&gt;</w:t>
      </w:r>
    </w:p>
    <w:p w14:paraId="7E30F307" w14:textId="77777777" w:rsidR="00E94CF7" w:rsidRPr="00DB4483" w:rsidRDefault="00E94CF7" w:rsidP="00E94CF7">
      <w:pPr>
        <w:pStyle w:val="Codesmall"/>
      </w:pPr>
    </w:p>
    <w:p w14:paraId="36E84BBB" w14:textId="77777777" w:rsidR="00E94CF7" w:rsidRPr="00DB4483" w:rsidRDefault="00E94CF7" w:rsidP="00E94CF7">
      <w:pPr>
        <w:pStyle w:val="Codesmall"/>
      </w:pPr>
      <w:r w:rsidRPr="00DB4483">
        <w:t xml:space="preserve">        </w:t>
      </w:r>
      <w:r w:rsidRPr="00DB4483">
        <w:tab/>
        <w:t>&lt;</w:t>
      </w:r>
      <w:r>
        <w:t>reviewfilingcallback:NotifyFilingReviewCompleteMessage</w:t>
      </w:r>
      <w:r w:rsidRPr="00DB4483">
        <w:t>&gt;</w:t>
      </w:r>
    </w:p>
    <w:p w14:paraId="08AE05E6" w14:textId="77777777" w:rsidR="00E94CF7" w:rsidRPr="00DB4483" w:rsidRDefault="00E94CF7" w:rsidP="00E94CF7">
      <w:pPr>
        <w:pStyle w:val="Codesmall"/>
      </w:pPr>
      <w:r w:rsidRPr="00DB4483">
        <w:tab/>
      </w:r>
      <w:r w:rsidRPr="00DB4483">
        <w:tab/>
      </w:r>
      <w:r w:rsidRPr="00DB4483">
        <w:tab/>
        <w:t>…</w:t>
      </w:r>
    </w:p>
    <w:p w14:paraId="17250E8A" w14:textId="38FDA167" w:rsidR="00E94CF7" w:rsidRPr="00DB4483" w:rsidRDefault="00E94CF7" w:rsidP="00E94CF7">
      <w:pPr>
        <w:pStyle w:val="Codesmall"/>
        <w:ind w:firstLine="288"/>
      </w:pPr>
      <w:r w:rsidRPr="00DB4483">
        <w:t xml:space="preserve"> </w:t>
      </w:r>
      <w:r w:rsidRPr="00DB4483">
        <w:tab/>
        <w:t>&lt;/</w:t>
      </w:r>
      <w:r>
        <w:t>reviewfilingcallback:NotifyFilingReviewCompleteMessage</w:t>
      </w:r>
      <w:r w:rsidRPr="00DB4483">
        <w:t>&gt;</w:t>
      </w:r>
    </w:p>
    <w:p w14:paraId="03AB90A3" w14:textId="77777777" w:rsidR="00E94CF7" w:rsidRPr="00DB4483" w:rsidRDefault="00E94CF7" w:rsidP="00E94CF7">
      <w:pPr>
        <w:pStyle w:val="Codesmall"/>
        <w:ind w:firstLine="288"/>
      </w:pPr>
    </w:p>
    <w:p w14:paraId="67D88226" w14:textId="77777777" w:rsidR="00E94CF7" w:rsidRPr="00DB4483" w:rsidRDefault="00E94CF7" w:rsidP="00E94CF7">
      <w:pPr>
        <w:pStyle w:val="Codesmall"/>
        <w:ind w:firstLine="288"/>
      </w:pPr>
      <w:r w:rsidRPr="00DB4483">
        <w:tab/>
        <w:t>&lt;</w:t>
      </w:r>
      <w:r>
        <w:t>payment:Payment</w:t>
      </w:r>
      <w:r w:rsidRPr="00DB4483">
        <w:t>Message&gt;</w:t>
      </w:r>
    </w:p>
    <w:p w14:paraId="7805C9D6" w14:textId="77777777" w:rsidR="00E94CF7" w:rsidRPr="00DB4483" w:rsidRDefault="00E94CF7" w:rsidP="00E94CF7">
      <w:pPr>
        <w:pStyle w:val="Codesmall"/>
        <w:ind w:firstLine="288"/>
      </w:pPr>
      <w:r w:rsidRPr="00DB4483">
        <w:tab/>
      </w:r>
      <w:r w:rsidRPr="00DB4483">
        <w:tab/>
        <w:t>…</w:t>
      </w:r>
    </w:p>
    <w:p w14:paraId="111D1560" w14:textId="77777777" w:rsidR="00E94CF7" w:rsidRPr="00DB4483" w:rsidRDefault="00E94CF7" w:rsidP="00E94CF7">
      <w:pPr>
        <w:pStyle w:val="Codesmall"/>
        <w:ind w:firstLine="288"/>
      </w:pPr>
      <w:r w:rsidRPr="00DB4483">
        <w:tab/>
        <w:t>&lt;/</w:t>
      </w:r>
      <w:r>
        <w:t>payment:Payment</w:t>
      </w:r>
      <w:r w:rsidRPr="00DB4483">
        <w:t>Message&gt;</w:t>
      </w:r>
    </w:p>
    <w:p w14:paraId="23C9B674" w14:textId="77777777" w:rsidR="00E94CF7" w:rsidRPr="00DB4483" w:rsidRDefault="00E94CF7" w:rsidP="00E94CF7">
      <w:pPr>
        <w:pStyle w:val="Codesmall"/>
        <w:ind w:firstLine="288"/>
      </w:pPr>
    </w:p>
    <w:p w14:paraId="0C694AEC" w14:textId="7525B745" w:rsidR="00E94CF7" w:rsidRPr="00DB4483" w:rsidRDefault="00E94CF7" w:rsidP="00E94CF7">
      <w:pPr>
        <w:pStyle w:val="Codesmall"/>
      </w:pPr>
      <w:r w:rsidRPr="00DB4483">
        <w:t xml:space="preserve">        &lt;/</w:t>
      </w:r>
      <w:r>
        <w:t>wrappers:</w:t>
      </w:r>
      <w:r w:rsidRPr="00DB4483">
        <w:t>NotifyFilingReviewComplete</w:t>
      </w:r>
      <w:r>
        <w:t>Request</w:t>
      </w:r>
      <w:r w:rsidRPr="00DB4483">
        <w:t>&gt;</w:t>
      </w:r>
    </w:p>
    <w:p w14:paraId="3E6BFDDA" w14:textId="77777777" w:rsidR="00E94CF7" w:rsidRPr="00DB4483" w:rsidRDefault="00E94CF7" w:rsidP="00E94CF7">
      <w:pPr>
        <w:pStyle w:val="Codesmall"/>
      </w:pPr>
      <w:r w:rsidRPr="00DB4483">
        <w:t xml:space="preserve">    &lt;/env:Body&gt;</w:t>
      </w:r>
    </w:p>
    <w:p w14:paraId="4FF65DED" w14:textId="77777777" w:rsidR="00E94CF7" w:rsidRPr="00DB4483" w:rsidRDefault="00E94CF7" w:rsidP="00E94CF7">
      <w:pPr>
        <w:pStyle w:val="Codesmall"/>
      </w:pPr>
      <w:r w:rsidRPr="00DB4483">
        <w:t>&lt;/env:Envelope&gt;</w:t>
      </w:r>
    </w:p>
    <w:p w14:paraId="397E1CBF" w14:textId="77777777" w:rsidR="00E94CF7" w:rsidRPr="00DB4483" w:rsidRDefault="00E94CF7" w:rsidP="00E94CF7">
      <w:pPr>
        <w:pStyle w:val="Codesmall"/>
      </w:pPr>
    </w:p>
    <w:p w14:paraId="3621A873" w14:textId="77777777" w:rsidR="00E94CF7" w:rsidRPr="00DB4483" w:rsidRDefault="00E94CF7" w:rsidP="00E94CF7">
      <w:pPr>
        <w:pStyle w:val="Codesmall"/>
      </w:pPr>
      <w:r w:rsidRPr="00DB4483">
        <w:t>--boundary</w:t>
      </w:r>
    </w:p>
    <w:p w14:paraId="44480E2E" w14:textId="77777777" w:rsidR="00E94CF7" w:rsidRPr="00DB4483" w:rsidRDefault="00E94CF7" w:rsidP="00E94CF7">
      <w:pPr>
        <w:pStyle w:val="Codesmall"/>
      </w:pPr>
      <w:r w:rsidRPr="00DB4483">
        <w:t>Content-Type: application/pdf</w:t>
      </w:r>
    </w:p>
    <w:p w14:paraId="1B54E2B7" w14:textId="77777777" w:rsidR="00E94CF7" w:rsidRPr="00DB4483" w:rsidRDefault="00E94CF7" w:rsidP="00E94CF7">
      <w:pPr>
        <w:pStyle w:val="Codesmall"/>
      </w:pPr>
      <w:r w:rsidRPr="00DB4483">
        <w:t>Content-Transfer-Encoding: binary</w:t>
      </w:r>
    </w:p>
    <w:p w14:paraId="228A3E74" w14:textId="77777777" w:rsidR="00E94CF7" w:rsidRPr="00DB4483" w:rsidRDefault="00E94CF7" w:rsidP="00E94CF7">
      <w:pPr>
        <w:pStyle w:val="Codesmall"/>
      </w:pPr>
      <w:r w:rsidRPr="00DB4483">
        <w:t>Content-ID: Attachment1</w:t>
      </w:r>
    </w:p>
    <w:p w14:paraId="2C8AB5EB" w14:textId="77777777" w:rsidR="00E94CF7" w:rsidRPr="00DB4483" w:rsidRDefault="00E94CF7" w:rsidP="00E94CF7">
      <w:pPr>
        <w:pStyle w:val="Codesmall"/>
      </w:pPr>
    </w:p>
    <w:p w14:paraId="6071C0AD" w14:textId="77777777" w:rsidR="00E94CF7" w:rsidRPr="00DB4483" w:rsidRDefault="00E94CF7" w:rsidP="00E94CF7">
      <w:pPr>
        <w:pStyle w:val="Codesmall"/>
      </w:pPr>
      <w:r w:rsidRPr="00DB4483">
        <w:t>...Lead Document...</w:t>
      </w:r>
    </w:p>
    <w:p w14:paraId="06F9918E" w14:textId="77777777" w:rsidR="00E94CF7" w:rsidRPr="00DB4483" w:rsidRDefault="00E94CF7" w:rsidP="00E94CF7">
      <w:pPr>
        <w:pStyle w:val="Codesmall"/>
      </w:pPr>
      <w:r w:rsidRPr="00DB4483">
        <w:t>--boundary—</w:t>
      </w:r>
    </w:p>
    <w:p w14:paraId="2F51ACDC" w14:textId="77777777" w:rsidR="00E94CF7" w:rsidRPr="00DB4483" w:rsidRDefault="00E94CF7" w:rsidP="00E94CF7">
      <w:pPr>
        <w:pStyle w:val="Codesmall"/>
      </w:pPr>
      <w:r w:rsidRPr="00DB4483">
        <w:t>Content-Type: application/pdf</w:t>
      </w:r>
    </w:p>
    <w:p w14:paraId="6B613735" w14:textId="77777777" w:rsidR="00E94CF7" w:rsidRPr="00DB4483" w:rsidRDefault="00E94CF7" w:rsidP="00E94CF7">
      <w:pPr>
        <w:pStyle w:val="Codesmall"/>
      </w:pPr>
      <w:r w:rsidRPr="00DB4483">
        <w:t>Content-Transfer-Encoding: binary</w:t>
      </w:r>
    </w:p>
    <w:p w14:paraId="0B8FCA71" w14:textId="77777777" w:rsidR="00E94CF7" w:rsidRPr="00DB4483" w:rsidRDefault="00E94CF7" w:rsidP="00E94CF7">
      <w:pPr>
        <w:pStyle w:val="Codesmall"/>
      </w:pPr>
      <w:r w:rsidRPr="00DB4483">
        <w:t>Content-ID: Attachment2</w:t>
      </w:r>
    </w:p>
    <w:p w14:paraId="265610F7" w14:textId="77777777" w:rsidR="00E94CF7" w:rsidRPr="00DB4483" w:rsidRDefault="00E94CF7" w:rsidP="00E94CF7">
      <w:pPr>
        <w:pStyle w:val="Codesmall"/>
      </w:pPr>
    </w:p>
    <w:p w14:paraId="4ED5AB3F" w14:textId="77777777" w:rsidR="00E94CF7" w:rsidRPr="00DB4483" w:rsidRDefault="00E94CF7" w:rsidP="00E94CF7">
      <w:pPr>
        <w:pStyle w:val="Codesmall"/>
      </w:pPr>
      <w:r w:rsidRPr="00DB4483">
        <w:t>...Connected Document...</w:t>
      </w:r>
    </w:p>
    <w:p w14:paraId="76176FB8" w14:textId="421736B6" w:rsidR="00E94CF7" w:rsidRPr="00F81D68" w:rsidRDefault="00E94CF7" w:rsidP="00E94CF7">
      <w:pPr>
        <w:pStyle w:val="Codesmall"/>
      </w:pPr>
      <w:r w:rsidRPr="00DB4483">
        <w:t>--bound</w:t>
      </w:r>
      <w:r w:rsidR="008C7AE4">
        <w:t>ar</w:t>
      </w:r>
      <w:r w:rsidRPr="00DB4483">
        <w:t>y--</w:t>
      </w:r>
    </w:p>
    <w:p w14:paraId="7C25CBE5" w14:textId="77777777" w:rsidR="00E94CF7" w:rsidRPr="00F81D68" w:rsidRDefault="00E94CF7" w:rsidP="00E94CF7">
      <w:pPr>
        <w:pStyle w:val="Codesmall"/>
      </w:pPr>
    </w:p>
    <w:p w14:paraId="510BF951" w14:textId="77777777" w:rsidR="00E94CF7" w:rsidRPr="000A392D" w:rsidRDefault="00E94CF7" w:rsidP="00E94CF7"/>
    <w:p w14:paraId="53686C45" w14:textId="77777777" w:rsidR="00E94CF7" w:rsidRDefault="00E94CF7" w:rsidP="00011561">
      <w:pPr>
        <w:pStyle w:val="AppendixHeading1"/>
        <w:numPr>
          <w:ilvl w:val="0"/>
          <w:numId w:val="6"/>
        </w:numPr>
      </w:pPr>
      <w:bookmarkStart w:id="263" w:name="_Toc508874972"/>
      <w:bookmarkStart w:id="264" w:name="_Toc3194382"/>
      <w:bookmarkStart w:id="265" w:name="_Toc106109221"/>
      <w:r>
        <w:lastRenderedPageBreak/>
        <w:t>Revision History</w:t>
      </w:r>
      <w:bookmarkEnd w:id="247"/>
      <w:bookmarkEnd w:id="248"/>
      <w:bookmarkEnd w:id="263"/>
      <w:bookmarkEnd w:id="264"/>
      <w:bookmarkEnd w:id="265"/>
    </w:p>
    <w:p w14:paraId="680E76B8" w14:textId="77777777" w:rsidR="00E94CF7" w:rsidRDefault="00E94CF7" w:rsidP="00E94C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11"/>
        <w:gridCol w:w="2105"/>
        <w:gridCol w:w="4306"/>
      </w:tblGrid>
      <w:tr w:rsidR="00E94CF7" w14:paraId="44B564AE" w14:textId="77777777" w:rsidTr="00812562">
        <w:tc>
          <w:tcPr>
            <w:tcW w:w="1528" w:type="dxa"/>
          </w:tcPr>
          <w:p w14:paraId="0DED6104" w14:textId="77777777" w:rsidR="00E94CF7" w:rsidRPr="00C7321D" w:rsidRDefault="00E94CF7" w:rsidP="00E94CF7">
            <w:pPr>
              <w:jc w:val="center"/>
              <w:rPr>
                <w:b/>
              </w:rPr>
            </w:pPr>
            <w:r w:rsidRPr="00C7321D">
              <w:rPr>
                <w:b/>
              </w:rPr>
              <w:t>Revision</w:t>
            </w:r>
          </w:p>
        </w:tc>
        <w:tc>
          <w:tcPr>
            <w:tcW w:w="1411" w:type="dxa"/>
          </w:tcPr>
          <w:p w14:paraId="66AF86B4" w14:textId="77777777" w:rsidR="00E94CF7" w:rsidRPr="00C7321D" w:rsidRDefault="00E94CF7" w:rsidP="00E94CF7">
            <w:pPr>
              <w:jc w:val="center"/>
              <w:rPr>
                <w:b/>
              </w:rPr>
            </w:pPr>
            <w:r w:rsidRPr="00C7321D">
              <w:rPr>
                <w:b/>
              </w:rPr>
              <w:t>Date</w:t>
            </w:r>
          </w:p>
        </w:tc>
        <w:tc>
          <w:tcPr>
            <w:tcW w:w="2105" w:type="dxa"/>
          </w:tcPr>
          <w:p w14:paraId="76CFA6B1" w14:textId="77777777" w:rsidR="00E94CF7" w:rsidRPr="00C7321D" w:rsidRDefault="00E94CF7" w:rsidP="00E94CF7">
            <w:pPr>
              <w:jc w:val="center"/>
              <w:rPr>
                <w:b/>
              </w:rPr>
            </w:pPr>
            <w:r w:rsidRPr="00C7321D">
              <w:rPr>
                <w:b/>
              </w:rPr>
              <w:t>Editor</w:t>
            </w:r>
          </w:p>
        </w:tc>
        <w:tc>
          <w:tcPr>
            <w:tcW w:w="4306" w:type="dxa"/>
          </w:tcPr>
          <w:p w14:paraId="173AC572" w14:textId="77777777" w:rsidR="00E94CF7" w:rsidRPr="00C7321D" w:rsidRDefault="00E94CF7" w:rsidP="00E94CF7">
            <w:pPr>
              <w:rPr>
                <w:b/>
              </w:rPr>
            </w:pPr>
            <w:r w:rsidRPr="00C7321D">
              <w:rPr>
                <w:b/>
              </w:rPr>
              <w:t>Changes Made</w:t>
            </w:r>
          </w:p>
        </w:tc>
      </w:tr>
      <w:tr w:rsidR="008C178D" w14:paraId="41B4B3E8" w14:textId="77777777" w:rsidTr="00812562">
        <w:tc>
          <w:tcPr>
            <w:tcW w:w="1528" w:type="dxa"/>
          </w:tcPr>
          <w:p w14:paraId="24DAA8BC" w14:textId="529C1CAD" w:rsidR="008C178D" w:rsidRDefault="008C178D" w:rsidP="00E94CF7">
            <w:r>
              <w:t>WD0</w:t>
            </w:r>
            <w:r w:rsidR="00685275">
              <w:t>1</w:t>
            </w:r>
          </w:p>
        </w:tc>
        <w:tc>
          <w:tcPr>
            <w:tcW w:w="1411" w:type="dxa"/>
          </w:tcPr>
          <w:p w14:paraId="7388000C" w14:textId="3AAE5900" w:rsidR="008C178D" w:rsidRDefault="008C178D" w:rsidP="00E94CF7">
            <w:r>
              <w:t>2022-</w:t>
            </w:r>
            <w:r w:rsidR="00516B36">
              <w:t>04-11</w:t>
            </w:r>
          </w:p>
        </w:tc>
        <w:tc>
          <w:tcPr>
            <w:tcW w:w="2105" w:type="dxa"/>
          </w:tcPr>
          <w:p w14:paraId="4376BEB3" w14:textId="0930B993" w:rsidR="008C178D" w:rsidRDefault="00516B36" w:rsidP="00E94CF7">
            <w:r>
              <w:t>James Cabral</w:t>
            </w:r>
          </w:p>
        </w:tc>
        <w:tc>
          <w:tcPr>
            <w:tcW w:w="4306" w:type="dxa"/>
          </w:tcPr>
          <w:p w14:paraId="3099949D" w14:textId="77777777" w:rsidR="00C71AD0" w:rsidRDefault="00C71AD0" w:rsidP="00E94CF7">
            <w:r>
              <w:t xml:space="preserve">Changes to ECF 5.0 WS SIP CS01: </w:t>
            </w:r>
          </w:p>
          <w:p w14:paraId="3D7EBA0F" w14:textId="7835520C" w:rsidR="008C178D" w:rsidRDefault="00F742D5" w:rsidP="00E94CF7">
            <w:r>
              <w:t>Fixed</w:t>
            </w:r>
            <w:r w:rsidR="00E31FD2">
              <w:t xml:space="preserve"> </w:t>
            </w:r>
            <w:r>
              <w:t>W</w:t>
            </w:r>
            <w:r w:rsidR="00847FCE">
              <w:t>SD</w:t>
            </w:r>
            <w:r>
              <w:t>L references.</w:t>
            </w:r>
          </w:p>
        </w:tc>
      </w:tr>
      <w:tr w:rsidR="00685275" w14:paraId="58AB374D" w14:textId="77777777" w:rsidTr="00C71AD0">
        <w:tc>
          <w:tcPr>
            <w:tcW w:w="1528" w:type="dxa"/>
          </w:tcPr>
          <w:p w14:paraId="3B0D705D" w14:textId="780CFCBB" w:rsidR="00685275" w:rsidRDefault="00685275" w:rsidP="00E94CF7">
            <w:r>
              <w:t>WD02</w:t>
            </w:r>
          </w:p>
        </w:tc>
        <w:tc>
          <w:tcPr>
            <w:tcW w:w="1411" w:type="dxa"/>
          </w:tcPr>
          <w:p w14:paraId="0D9C83D1" w14:textId="2F7F9FED" w:rsidR="00685275" w:rsidRDefault="00685275" w:rsidP="00E94CF7">
            <w:r>
              <w:t>2022-05-09</w:t>
            </w:r>
          </w:p>
        </w:tc>
        <w:tc>
          <w:tcPr>
            <w:tcW w:w="2105" w:type="dxa"/>
          </w:tcPr>
          <w:p w14:paraId="4879AF35" w14:textId="1BFA5AA4" w:rsidR="00685275" w:rsidRDefault="00685275" w:rsidP="00E94CF7">
            <w:r>
              <w:t>James Cabral</w:t>
            </w:r>
          </w:p>
        </w:tc>
        <w:tc>
          <w:tcPr>
            <w:tcW w:w="4306" w:type="dxa"/>
          </w:tcPr>
          <w:p w14:paraId="7F436CA0" w14:textId="092807C5" w:rsidR="00685275" w:rsidRDefault="00685275" w:rsidP="00E94CF7">
            <w:r>
              <w:t>Corrected mangled hyperlinks throughout.</w:t>
            </w:r>
          </w:p>
        </w:tc>
      </w:tr>
      <w:tr w:rsidR="00F34EB1" w14:paraId="55623CA6" w14:textId="77777777" w:rsidTr="00C71AD0">
        <w:tc>
          <w:tcPr>
            <w:tcW w:w="1528" w:type="dxa"/>
          </w:tcPr>
          <w:p w14:paraId="40472031" w14:textId="112D6ABF" w:rsidR="00F34EB1" w:rsidRDefault="00F34EB1" w:rsidP="00E94CF7">
            <w:r>
              <w:t>WD03</w:t>
            </w:r>
          </w:p>
        </w:tc>
        <w:tc>
          <w:tcPr>
            <w:tcW w:w="1411" w:type="dxa"/>
          </w:tcPr>
          <w:p w14:paraId="03AABD43" w14:textId="76E771BE" w:rsidR="00F34EB1" w:rsidRDefault="00F34EB1" w:rsidP="00E94CF7">
            <w:r>
              <w:t>2022-08-</w:t>
            </w:r>
            <w:r w:rsidR="00FD79B0">
              <w:t>23</w:t>
            </w:r>
          </w:p>
        </w:tc>
        <w:tc>
          <w:tcPr>
            <w:tcW w:w="2105" w:type="dxa"/>
          </w:tcPr>
          <w:p w14:paraId="482B756D" w14:textId="6954A0D8" w:rsidR="00F34EB1" w:rsidRDefault="00F34EB1" w:rsidP="00E94CF7">
            <w:r>
              <w:t>James Cabral</w:t>
            </w:r>
          </w:p>
        </w:tc>
        <w:tc>
          <w:tcPr>
            <w:tcW w:w="4306" w:type="dxa"/>
          </w:tcPr>
          <w:p w14:paraId="4644B861" w14:textId="2E7FA4D6" w:rsidR="00F34EB1" w:rsidRDefault="00D95A39" w:rsidP="00E94CF7">
            <w:r w:rsidRPr="00AE30B2">
              <w:t>Fix</w:t>
            </w:r>
            <w:r w:rsidR="00AE30B2" w:rsidRPr="00287A98">
              <w:t>ed</w:t>
            </w:r>
            <w:r w:rsidRPr="00AE30B2">
              <w:t xml:space="preserve"> forward vs backslashes in file paths</w:t>
            </w:r>
            <w:r w:rsidR="00F611B4" w:rsidRPr="00AE30B2">
              <w:t>.</w:t>
            </w:r>
          </w:p>
        </w:tc>
      </w:tr>
    </w:tbl>
    <w:p w14:paraId="4FD050A6" w14:textId="0DCEEC70" w:rsidR="00705F5F" w:rsidRDefault="00705F5F" w:rsidP="00705F5F">
      <w:pPr>
        <w:pStyle w:val="ListBullet"/>
        <w:numPr>
          <w:ilvl w:val="0"/>
          <w:numId w:val="0"/>
        </w:numPr>
      </w:pPr>
    </w:p>
    <w:p w14:paraId="05B2CFC4" w14:textId="13AC994D" w:rsidR="00705F5F" w:rsidRDefault="00705F5F" w:rsidP="00705F5F">
      <w:pPr>
        <w:pStyle w:val="AppendixHeading1"/>
      </w:pPr>
      <w:bookmarkStart w:id="266" w:name="_Toc106109222"/>
      <w:r>
        <w:lastRenderedPageBreak/>
        <w:t>Notices</w:t>
      </w:r>
      <w:bookmarkEnd w:id="266"/>
    </w:p>
    <w:p w14:paraId="37D9556A" w14:textId="77777777" w:rsidR="00705F5F" w:rsidRPr="00852E10" w:rsidRDefault="00705F5F" w:rsidP="00705F5F">
      <w:r>
        <w:t>Copyright © OASIS Open 2022</w:t>
      </w:r>
      <w:r w:rsidRPr="00852E10">
        <w:t>. All Rights Reserved.</w:t>
      </w:r>
    </w:p>
    <w:p w14:paraId="27AE9ABA" w14:textId="77777777" w:rsidR="00705F5F" w:rsidRPr="00C52A20" w:rsidRDefault="00705F5F" w:rsidP="00705F5F">
      <w:r w:rsidRPr="00C52A20">
        <w:t xml:space="preserve">All capitalized terms in the following text have the meanings assigned to them in the OASIS Intellectual Property Rights Policy (the "OASIS IPR Policy"). The full </w:t>
      </w:r>
      <w:hyperlink r:id="rId105" w:history="1">
        <w:r w:rsidRPr="00C52A20">
          <w:rPr>
            <w:rStyle w:val="Hyperlink"/>
          </w:rPr>
          <w:t>Policy</w:t>
        </w:r>
      </w:hyperlink>
      <w:r w:rsidRPr="00C52A20">
        <w:t xml:space="preserve"> may be found at the OASIS website: [</w:t>
      </w:r>
      <w:hyperlink r:id="rId106" w:history="1">
        <w:r>
          <w:rPr>
            <w:rStyle w:val="Hyperlink"/>
          </w:rPr>
          <w:t>https://www.oasis-open.org/policies-guidelines/ipr/</w:t>
        </w:r>
      </w:hyperlink>
      <w:r w:rsidRPr="00C52A20">
        <w:t>].</w:t>
      </w:r>
    </w:p>
    <w:p w14:paraId="70729587" w14:textId="77777777" w:rsidR="00705F5F" w:rsidRPr="00852E10" w:rsidRDefault="00705F5F" w:rsidP="00705F5F">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76DF5294" w14:textId="77777777" w:rsidR="00705F5F" w:rsidRPr="00852E10" w:rsidRDefault="00705F5F" w:rsidP="00705F5F">
      <w:r w:rsidRPr="00852E10">
        <w:t>The limited permissions granted above are perpetual and will not be revoked by OASIS or its successors or assigns.</w:t>
      </w:r>
    </w:p>
    <w:p w14:paraId="706FDF64" w14:textId="77777777" w:rsidR="00705F5F" w:rsidRDefault="00705F5F" w:rsidP="00705F5F">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0ED9E143" w14:textId="77777777" w:rsidR="00705F5F" w:rsidRPr="00852E10" w:rsidRDefault="00705F5F" w:rsidP="00705F5F">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57A38A66" w14:textId="77777777" w:rsidR="00705F5F" w:rsidRPr="00852E10" w:rsidRDefault="00705F5F" w:rsidP="00705F5F">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38015AB3" w14:textId="77777777" w:rsidR="00705F5F" w:rsidRPr="00852E10" w:rsidRDefault="00705F5F" w:rsidP="00705F5F">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2701513B" w14:textId="77777777" w:rsidR="00705F5F" w:rsidRPr="00852E10" w:rsidRDefault="00705F5F" w:rsidP="00705F5F">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6EEAA331" w14:textId="789613DB" w:rsidR="00E94CF7" w:rsidRPr="008C100C" w:rsidRDefault="00705F5F" w:rsidP="00705F5F">
      <w:r w:rsidRPr="00852E10">
        <w:t xml:space="preserve">The </w:t>
      </w:r>
      <w:r>
        <w:t>name "OASIS"</w:t>
      </w:r>
      <w:r w:rsidRPr="00852E10">
        <w:t xml:space="preserve"> </w:t>
      </w:r>
      <w:r>
        <w:t>is a trademark</w:t>
      </w:r>
      <w:r w:rsidRPr="00852E10">
        <w:t xml:space="preserve"> </w:t>
      </w:r>
      <w:r>
        <w:t xml:space="preserve">of </w:t>
      </w:r>
      <w:hyperlink r:id="rId107" w:history="1">
        <w:r w:rsidRPr="004B2AA0">
          <w:rPr>
            <w:rStyle w:val="Hyperlink"/>
          </w:rPr>
          <w:t>OASIS</w:t>
        </w:r>
      </w:hyperlink>
      <w:r>
        <w:t>, the</w:t>
      </w:r>
      <w:r w:rsidRPr="00852E10">
        <w:t xml:space="preserve"> owner and developer of this </w:t>
      </w:r>
      <w:r>
        <w:t>document</w:t>
      </w:r>
      <w:r w:rsidRPr="00852E10">
        <w:t xml:space="preserve">, and should be used only to refer to the organization and its official outputs. OASIS welcomes reference to, and implementation and use of, </w:t>
      </w:r>
      <w:r>
        <w:t>document</w:t>
      </w:r>
      <w:r w:rsidRPr="00852E10">
        <w:t xml:space="preserve">s, while reserving the right to enforce its marks against misleading uses. Please see </w:t>
      </w:r>
      <w:hyperlink r:id="rId108" w:history="1">
        <w:r>
          <w:rPr>
            <w:rStyle w:val="Hyperlink"/>
          </w:rPr>
          <w:t>https://www.oasis-open.org/policies-guidelines/trademark/</w:t>
        </w:r>
      </w:hyperlink>
      <w:r>
        <w:t xml:space="preserve"> for above guidance.</w:t>
      </w:r>
    </w:p>
    <w:sectPr w:rsidR="00E94CF7" w:rsidRPr="008C100C" w:rsidSect="00E94CF7">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7B91" w14:textId="77777777" w:rsidR="00E71061" w:rsidRDefault="00E71061" w:rsidP="008C100C">
      <w:r>
        <w:separator/>
      </w:r>
    </w:p>
    <w:p w14:paraId="38DB2BC3" w14:textId="77777777" w:rsidR="00E71061" w:rsidRDefault="00E71061" w:rsidP="008C100C"/>
    <w:p w14:paraId="4B2AB99F" w14:textId="77777777" w:rsidR="00E71061" w:rsidRDefault="00E71061" w:rsidP="008C100C"/>
    <w:p w14:paraId="411FE42D" w14:textId="77777777" w:rsidR="00E71061" w:rsidRDefault="00E71061" w:rsidP="008C100C"/>
    <w:p w14:paraId="7F815CE6" w14:textId="77777777" w:rsidR="00E71061" w:rsidRDefault="00E71061" w:rsidP="008C100C"/>
    <w:p w14:paraId="20D5D97E" w14:textId="77777777" w:rsidR="00E71061" w:rsidRDefault="00E71061" w:rsidP="008C100C"/>
    <w:p w14:paraId="47058D04" w14:textId="77777777" w:rsidR="00E71061" w:rsidRDefault="00E71061" w:rsidP="008C100C"/>
  </w:endnote>
  <w:endnote w:type="continuationSeparator" w:id="0">
    <w:p w14:paraId="7DE62663" w14:textId="77777777" w:rsidR="00E71061" w:rsidRDefault="00E71061" w:rsidP="008C100C">
      <w:r>
        <w:continuationSeparator/>
      </w:r>
    </w:p>
    <w:p w14:paraId="015BACF0" w14:textId="77777777" w:rsidR="00E71061" w:rsidRDefault="00E71061" w:rsidP="008C100C"/>
    <w:p w14:paraId="3506282A" w14:textId="77777777" w:rsidR="00E71061" w:rsidRDefault="00E71061" w:rsidP="008C100C"/>
    <w:p w14:paraId="483F96D8" w14:textId="77777777" w:rsidR="00E71061" w:rsidRDefault="00E71061" w:rsidP="008C100C"/>
    <w:p w14:paraId="4A8ABBAA" w14:textId="77777777" w:rsidR="00E71061" w:rsidRDefault="00E71061" w:rsidP="008C100C"/>
    <w:p w14:paraId="474E4D29" w14:textId="77777777" w:rsidR="00E71061" w:rsidRDefault="00E71061" w:rsidP="008C100C"/>
    <w:p w14:paraId="21F30705" w14:textId="77777777" w:rsidR="00E71061" w:rsidRDefault="00E71061"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7E3" w14:textId="571F1F0B" w:rsidR="00E94CF7" w:rsidRDefault="00E94CF7" w:rsidP="00A978E8">
    <w:pPr>
      <w:pStyle w:val="Footer"/>
      <w:tabs>
        <w:tab w:val="clear" w:pos="4320"/>
        <w:tab w:val="clear" w:pos="8640"/>
        <w:tab w:val="center" w:pos="4680"/>
        <w:tab w:val="right" w:pos="9360"/>
      </w:tabs>
      <w:rPr>
        <w:szCs w:val="16"/>
      </w:rPr>
    </w:pPr>
    <w:r>
      <w:rPr>
        <w:szCs w:val="16"/>
      </w:rPr>
      <w:t>ecf-webservices-v5.0</w:t>
    </w:r>
    <w:r w:rsidR="00A20683">
      <w:rPr>
        <w:szCs w:val="16"/>
      </w:rPr>
      <w:t>1</w:t>
    </w:r>
    <w:r>
      <w:rPr>
        <w:szCs w:val="16"/>
      </w:rPr>
      <w:t>-</w:t>
    </w:r>
    <w:r w:rsidR="00B87033">
      <w:rPr>
        <w:szCs w:val="16"/>
      </w:rPr>
      <w:t>csd02</w:t>
    </w:r>
    <w:r>
      <w:rPr>
        <w:szCs w:val="16"/>
      </w:rPr>
      <w:tab/>
    </w:r>
    <w:r>
      <w:rPr>
        <w:szCs w:val="16"/>
      </w:rPr>
      <w:tab/>
    </w:r>
    <w:r w:rsidR="00B87033">
      <w:rPr>
        <w:szCs w:val="16"/>
      </w:rPr>
      <w:t>06 December</w:t>
    </w:r>
    <w:r>
      <w:rPr>
        <w:szCs w:val="16"/>
      </w:rPr>
      <w:t xml:space="preserve"> </w:t>
    </w:r>
    <w:r w:rsidR="008C178D">
      <w:rPr>
        <w:szCs w:val="16"/>
      </w:rPr>
      <w:t>2022</w:t>
    </w:r>
  </w:p>
  <w:p w14:paraId="796C1D34" w14:textId="0A7F712A" w:rsidR="00E94CF7" w:rsidRPr="00F50E2C" w:rsidRDefault="00E94CF7"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8C178D">
      <w:rPr>
        <w:szCs w:val="16"/>
      </w:rPr>
      <w:t>2022</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431" w14:textId="77777777" w:rsidR="00E94CF7" w:rsidRPr="007611CD" w:rsidRDefault="00E94CF7"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E94CF7" w:rsidRPr="007611CD" w:rsidRDefault="00E94CF7"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7521" w14:textId="77777777" w:rsidR="00E71061" w:rsidRDefault="00E71061" w:rsidP="008C100C">
      <w:r>
        <w:separator/>
      </w:r>
    </w:p>
    <w:p w14:paraId="47F323C4" w14:textId="77777777" w:rsidR="00E71061" w:rsidRDefault="00E71061" w:rsidP="008C100C"/>
  </w:footnote>
  <w:footnote w:type="continuationSeparator" w:id="0">
    <w:p w14:paraId="5B05C2B5" w14:textId="77777777" w:rsidR="00E71061" w:rsidRDefault="00E71061" w:rsidP="008C100C">
      <w:r>
        <w:continuationSeparator/>
      </w:r>
    </w:p>
    <w:p w14:paraId="070B78D7" w14:textId="77777777" w:rsidR="00E71061" w:rsidRDefault="00E71061"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514" w14:textId="77777777" w:rsidR="00E94CF7" w:rsidRDefault="00E94CF7" w:rsidP="008C100C"/>
  <w:p w14:paraId="310AE6CF" w14:textId="77777777" w:rsidR="00E94CF7" w:rsidRDefault="00E94CF7"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50841559">
    <w:abstractNumId w:val="1"/>
  </w:num>
  <w:num w:numId="2" w16cid:durableId="697925011">
    <w:abstractNumId w:val="3"/>
  </w:num>
  <w:num w:numId="3" w16cid:durableId="465121815">
    <w:abstractNumId w:val="3"/>
  </w:num>
  <w:num w:numId="4" w16cid:durableId="447046718">
    <w:abstractNumId w:val="0"/>
  </w:num>
  <w:num w:numId="5" w16cid:durableId="1036201205">
    <w:abstractNumId w:val="5"/>
  </w:num>
  <w:num w:numId="6" w16cid:durableId="1001665388">
    <w:abstractNumId w:val="2"/>
  </w:num>
  <w:num w:numId="7" w16cid:durableId="834564942">
    <w:abstractNumId w:val="2"/>
  </w:num>
  <w:num w:numId="8" w16cid:durableId="178981574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2BAB"/>
    <w:rsid w:val="00005F1F"/>
    <w:rsid w:val="00006B3A"/>
    <w:rsid w:val="00011561"/>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0F1B78"/>
    <w:rsid w:val="00101D6D"/>
    <w:rsid w:val="00103679"/>
    <w:rsid w:val="00123F2F"/>
    <w:rsid w:val="0013391D"/>
    <w:rsid w:val="00141143"/>
    <w:rsid w:val="00147F63"/>
    <w:rsid w:val="00177DED"/>
    <w:rsid w:val="001832F8"/>
    <w:rsid w:val="0018660D"/>
    <w:rsid w:val="00197607"/>
    <w:rsid w:val="001C1D5A"/>
    <w:rsid w:val="001C68BA"/>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714A2"/>
    <w:rsid w:val="0027495D"/>
    <w:rsid w:val="00277205"/>
    <w:rsid w:val="00286EC7"/>
    <w:rsid w:val="00287A98"/>
    <w:rsid w:val="002906FE"/>
    <w:rsid w:val="00290712"/>
    <w:rsid w:val="00294283"/>
    <w:rsid w:val="002A2B33"/>
    <w:rsid w:val="002A79A0"/>
    <w:rsid w:val="002B197B"/>
    <w:rsid w:val="002B261C"/>
    <w:rsid w:val="002B267E"/>
    <w:rsid w:val="002B7B21"/>
    <w:rsid w:val="002B7E99"/>
    <w:rsid w:val="002C0868"/>
    <w:rsid w:val="002E328C"/>
    <w:rsid w:val="002E439C"/>
    <w:rsid w:val="002F10B8"/>
    <w:rsid w:val="002F1E2B"/>
    <w:rsid w:val="00300B86"/>
    <w:rsid w:val="0030202A"/>
    <w:rsid w:val="00303110"/>
    <w:rsid w:val="00306546"/>
    <w:rsid w:val="003129C6"/>
    <w:rsid w:val="0031542B"/>
    <w:rsid w:val="00316300"/>
    <w:rsid w:val="0031788B"/>
    <w:rsid w:val="00322775"/>
    <w:rsid w:val="0032747D"/>
    <w:rsid w:val="00335B58"/>
    <w:rsid w:val="00342831"/>
    <w:rsid w:val="00342DF7"/>
    <w:rsid w:val="00343109"/>
    <w:rsid w:val="00362160"/>
    <w:rsid w:val="00366C20"/>
    <w:rsid w:val="003707E2"/>
    <w:rsid w:val="003734F5"/>
    <w:rsid w:val="00373F41"/>
    <w:rsid w:val="00375621"/>
    <w:rsid w:val="00377478"/>
    <w:rsid w:val="00380218"/>
    <w:rsid w:val="00390BBB"/>
    <w:rsid w:val="003A0D47"/>
    <w:rsid w:val="003B0E37"/>
    <w:rsid w:val="003B1F5B"/>
    <w:rsid w:val="003B37FE"/>
    <w:rsid w:val="003C00E9"/>
    <w:rsid w:val="003C18EF"/>
    <w:rsid w:val="003C20A1"/>
    <w:rsid w:val="003C61EA"/>
    <w:rsid w:val="003D15AE"/>
    <w:rsid w:val="003D1945"/>
    <w:rsid w:val="003D5C65"/>
    <w:rsid w:val="003E324B"/>
    <w:rsid w:val="003E6731"/>
    <w:rsid w:val="003F008B"/>
    <w:rsid w:val="0040052F"/>
    <w:rsid w:val="00402E3A"/>
    <w:rsid w:val="00412A4B"/>
    <w:rsid w:val="00416A3E"/>
    <w:rsid w:val="004226B7"/>
    <w:rsid w:val="0042272F"/>
    <w:rsid w:val="0042408C"/>
    <w:rsid w:val="00425220"/>
    <w:rsid w:val="00425BE1"/>
    <w:rsid w:val="00427622"/>
    <w:rsid w:val="0043023F"/>
    <w:rsid w:val="00430C66"/>
    <w:rsid w:val="00446417"/>
    <w:rsid w:val="00453E33"/>
    <w:rsid w:val="00456E99"/>
    <w:rsid w:val="00462D2B"/>
    <w:rsid w:val="00462FBF"/>
    <w:rsid w:val="00472D17"/>
    <w:rsid w:val="004757D8"/>
    <w:rsid w:val="00476F31"/>
    <w:rsid w:val="00485993"/>
    <w:rsid w:val="004904F9"/>
    <w:rsid w:val="004925B5"/>
    <w:rsid w:val="00494EE0"/>
    <w:rsid w:val="00496946"/>
    <w:rsid w:val="004A4186"/>
    <w:rsid w:val="004A4A36"/>
    <w:rsid w:val="004A5BBB"/>
    <w:rsid w:val="004A688D"/>
    <w:rsid w:val="004B203E"/>
    <w:rsid w:val="004B2AA0"/>
    <w:rsid w:val="004B5C5E"/>
    <w:rsid w:val="004B7927"/>
    <w:rsid w:val="004C0043"/>
    <w:rsid w:val="004C0E19"/>
    <w:rsid w:val="004C191C"/>
    <w:rsid w:val="004C4D7C"/>
    <w:rsid w:val="004D0E5E"/>
    <w:rsid w:val="004E374A"/>
    <w:rsid w:val="004F390D"/>
    <w:rsid w:val="004F5BEF"/>
    <w:rsid w:val="004F5D8A"/>
    <w:rsid w:val="005034EB"/>
    <w:rsid w:val="0050510A"/>
    <w:rsid w:val="005126F2"/>
    <w:rsid w:val="00514964"/>
    <w:rsid w:val="0051640A"/>
    <w:rsid w:val="00516B36"/>
    <w:rsid w:val="0052099F"/>
    <w:rsid w:val="00527ED7"/>
    <w:rsid w:val="00536316"/>
    <w:rsid w:val="00537163"/>
    <w:rsid w:val="00542191"/>
    <w:rsid w:val="00547D8B"/>
    <w:rsid w:val="00547E3B"/>
    <w:rsid w:val="00551F98"/>
    <w:rsid w:val="00554D3F"/>
    <w:rsid w:val="00560795"/>
    <w:rsid w:val="005613D3"/>
    <w:rsid w:val="00572BC4"/>
    <w:rsid w:val="00590FE3"/>
    <w:rsid w:val="00591B31"/>
    <w:rsid w:val="00596B92"/>
    <w:rsid w:val="005A293B"/>
    <w:rsid w:val="005A3A27"/>
    <w:rsid w:val="005A5678"/>
    <w:rsid w:val="005A5E41"/>
    <w:rsid w:val="005B1AD6"/>
    <w:rsid w:val="005B4758"/>
    <w:rsid w:val="005B5688"/>
    <w:rsid w:val="005C4A13"/>
    <w:rsid w:val="005D2EE1"/>
    <w:rsid w:val="005E7EC5"/>
    <w:rsid w:val="005F4F93"/>
    <w:rsid w:val="0060033A"/>
    <w:rsid w:val="006047D8"/>
    <w:rsid w:val="00605B24"/>
    <w:rsid w:val="0060747C"/>
    <w:rsid w:val="006107FC"/>
    <w:rsid w:val="00627231"/>
    <w:rsid w:val="00635370"/>
    <w:rsid w:val="00665505"/>
    <w:rsid w:val="00685275"/>
    <w:rsid w:val="006852B0"/>
    <w:rsid w:val="006A0100"/>
    <w:rsid w:val="006A3443"/>
    <w:rsid w:val="006B2C49"/>
    <w:rsid w:val="006B3549"/>
    <w:rsid w:val="006B4FF8"/>
    <w:rsid w:val="006C7771"/>
    <w:rsid w:val="006D31DB"/>
    <w:rsid w:val="006D33D5"/>
    <w:rsid w:val="006F11AC"/>
    <w:rsid w:val="006F2371"/>
    <w:rsid w:val="006F2C2B"/>
    <w:rsid w:val="007001D7"/>
    <w:rsid w:val="00704663"/>
    <w:rsid w:val="007057F1"/>
    <w:rsid w:val="00705A86"/>
    <w:rsid w:val="00705F5F"/>
    <w:rsid w:val="0071217C"/>
    <w:rsid w:val="007132C1"/>
    <w:rsid w:val="007139E9"/>
    <w:rsid w:val="007165BD"/>
    <w:rsid w:val="007167BB"/>
    <w:rsid w:val="00727F08"/>
    <w:rsid w:val="007402C5"/>
    <w:rsid w:val="0074463C"/>
    <w:rsid w:val="00745446"/>
    <w:rsid w:val="00746D5A"/>
    <w:rsid w:val="00754545"/>
    <w:rsid w:val="007545F1"/>
    <w:rsid w:val="00757066"/>
    <w:rsid w:val="007611CD"/>
    <w:rsid w:val="00763A94"/>
    <w:rsid w:val="00765F2F"/>
    <w:rsid w:val="0077006B"/>
    <w:rsid w:val="0077347A"/>
    <w:rsid w:val="00773DF2"/>
    <w:rsid w:val="007816D7"/>
    <w:rsid w:val="007824D4"/>
    <w:rsid w:val="007902D4"/>
    <w:rsid w:val="00790B4C"/>
    <w:rsid w:val="007A1064"/>
    <w:rsid w:val="007A5948"/>
    <w:rsid w:val="007A60C0"/>
    <w:rsid w:val="007A63CE"/>
    <w:rsid w:val="007C5236"/>
    <w:rsid w:val="007C625D"/>
    <w:rsid w:val="007E2F0E"/>
    <w:rsid w:val="007E3373"/>
    <w:rsid w:val="007F1FB9"/>
    <w:rsid w:val="007F563D"/>
    <w:rsid w:val="008012F5"/>
    <w:rsid w:val="008020C7"/>
    <w:rsid w:val="00806704"/>
    <w:rsid w:val="00812562"/>
    <w:rsid w:val="00831022"/>
    <w:rsid w:val="0084560C"/>
    <w:rsid w:val="00847FCE"/>
    <w:rsid w:val="00851329"/>
    <w:rsid w:val="00852E10"/>
    <w:rsid w:val="008543AE"/>
    <w:rsid w:val="008546B3"/>
    <w:rsid w:val="00860008"/>
    <w:rsid w:val="00861E18"/>
    <w:rsid w:val="008677C6"/>
    <w:rsid w:val="00875F61"/>
    <w:rsid w:val="00876477"/>
    <w:rsid w:val="00876B32"/>
    <w:rsid w:val="00877BD4"/>
    <w:rsid w:val="0088011D"/>
    <w:rsid w:val="00882FC4"/>
    <w:rsid w:val="0088339A"/>
    <w:rsid w:val="00885BC6"/>
    <w:rsid w:val="00890065"/>
    <w:rsid w:val="008A31C5"/>
    <w:rsid w:val="008A68CC"/>
    <w:rsid w:val="008B35FC"/>
    <w:rsid w:val="008C07EA"/>
    <w:rsid w:val="008C100C"/>
    <w:rsid w:val="008C178D"/>
    <w:rsid w:val="008C45D5"/>
    <w:rsid w:val="008C7396"/>
    <w:rsid w:val="008C7AAC"/>
    <w:rsid w:val="008C7AE4"/>
    <w:rsid w:val="008D23C9"/>
    <w:rsid w:val="008D464F"/>
    <w:rsid w:val="008D603F"/>
    <w:rsid w:val="008E55D6"/>
    <w:rsid w:val="008F06B3"/>
    <w:rsid w:val="008F4458"/>
    <w:rsid w:val="00922029"/>
    <w:rsid w:val="00930197"/>
    <w:rsid w:val="00930A73"/>
    <w:rsid w:val="00930E31"/>
    <w:rsid w:val="0094275A"/>
    <w:rsid w:val="00947909"/>
    <w:rsid w:val="00950197"/>
    <w:rsid w:val="00951C02"/>
    <w:rsid w:val="009523EF"/>
    <w:rsid w:val="00960A34"/>
    <w:rsid w:val="0096165F"/>
    <w:rsid w:val="00962F1F"/>
    <w:rsid w:val="009811AF"/>
    <w:rsid w:val="00982437"/>
    <w:rsid w:val="0099403E"/>
    <w:rsid w:val="00995224"/>
    <w:rsid w:val="00995E1B"/>
    <w:rsid w:val="009A2E52"/>
    <w:rsid w:val="009A44D0"/>
    <w:rsid w:val="009B1FA0"/>
    <w:rsid w:val="009B28A5"/>
    <w:rsid w:val="009C0ECF"/>
    <w:rsid w:val="009C2ED4"/>
    <w:rsid w:val="009C3825"/>
    <w:rsid w:val="009C4CD6"/>
    <w:rsid w:val="009C7DCE"/>
    <w:rsid w:val="009D1CDA"/>
    <w:rsid w:val="009F04EF"/>
    <w:rsid w:val="009F6767"/>
    <w:rsid w:val="009F7F75"/>
    <w:rsid w:val="00A05FDF"/>
    <w:rsid w:val="00A12E16"/>
    <w:rsid w:val="00A159B6"/>
    <w:rsid w:val="00A20683"/>
    <w:rsid w:val="00A31FB9"/>
    <w:rsid w:val="00A34900"/>
    <w:rsid w:val="00A44E81"/>
    <w:rsid w:val="00A471E7"/>
    <w:rsid w:val="00A50716"/>
    <w:rsid w:val="00A55556"/>
    <w:rsid w:val="00A710C8"/>
    <w:rsid w:val="00A74011"/>
    <w:rsid w:val="00A833D1"/>
    <w:rsid w:val="00A83CAA"/>
    <w:rsid w:val="00A9135E"/>
    <w:rsid w:val="00A9241B"/>
    <w:rsid w:val="00A9397C"/>
    <w:rsid w:val="00A93A73"/>
    <w:rsid w:val="00A9675F"/>
    <w:rsid w:val="00A978E8"/>
    <w:rsid w:val="00AA0D5A"/>
    <w:rsid w:val="00AA2F0A"/>
    <w:rsid w:val="00AB3C52"/>
    <w:rsid w:val="00AC0AAD"/>
    <w:rsid w:val="00AC5012"/>
    <w:rsid w:val="00AD0665"/>
    <w:rsid w:val="00AD0F45"/>
    <w:rsid w:val="00AD4630"/>
    <w:rsid w:val="00AE0702"/>
    <w:rsid w:val="00AE30B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87033"/>
    <w:rsid w:val="00BA2083"/>
    <w:rsid w:val="00BB79DE"/>
    <w:rsid w:val="00BC48DD"/>
    <w:rsid w:val="00BC5AF2"/>
    <w:rsid w:val="00BE1CE0"/>
    <w:rsid w:val="00BE2710"/>
    <w:rsid w:val="00BF3A33"/>
    <w:rsid w:val="00C02DEC"/>
    <w:rsid w:val="00C04BCD"/>
    <w:rsid w:val="00C17A88"/>
    <w:rsid w:val="00C217E0"/>
    <w:rsid w:val="00C2337F"/>
    <w:rsid w:val="00C23558"/>
    <w:rsid w:val="00C304DB"/>
    <w:rsid w:val="00C32606"/>
    <w:rsid w:val="00C44407"/>
    <w:rsid w:val="00C451D7"/>
    <w:rsid w:val="00C464DA"/>
    <w:rsid w:val="00C52EFC"/>
    <w:rsid w:val="00C5515D"/>
    <w:rsid w:val="00C65AD9"/>
    <w:rsid w:val="00C71349"/>
    <w:rsid w:val="00C71AD0"/>
    <w:rsid w:val="00C7321D"/>
    <w:rsid w:val="00C76CAA"/>
    <w:rsid w:val="00C76CCB"/>
    <w:rsid w:val="00C77916"/>
    <w:rsid w:val="00C8022D"/>
    <w:rsid w:val="00C8290A"/>
    <w:rsid w:val="00C836B6"/>
    <w:rsid w:val="00C86459"/>
    <w:rsid w:val="00C9139F"/>
    <w:rsid w:val="00C926F1"/>
    <w:rsid w:val="00C964B1"/>
    <w:rsid w:val="00CA1215"/>
    <w:rsid w:val="00CA2698"/>
    <w:rsid w:val="00CB4761"/>
    <w:rsid w:val="00CC28F5"/>
    <w:rsid w:val="00CC2F1E"/>
    <w:rsid w:val="00CC5EC1"/>
    <w:rsid w:val="00CC6472"/>
    <w:rsid w:val="00CC732D"/>
    <w:rsid w:val="00CD283F"/>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95A39"/>
    <w:rsid w:val="00DA5475"/>
    <w:rsid w:val="00DB27A1"/>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CA4"/>
    <w:rsid w:val="00E30DE0"/>
    <w:rsid w:val="00E31A55"/>
    <w:rsid w:val="00E31FD2"/>
    <w:rsid w:val="00E33995"/>
    <w:rsid w:val="00E36FE1"/>
    <w:rsid w:val="00E4299F"/>
    <w:rsid w:val="00E5513E"/>
    <w:rsid w:val="00E624E6"/>
    <w:rsid w:val="00E71061"/>
    <w:rsid w:val="00E7674F"/>
    <w:rsid w:val="00E83D98"/>
    <w:rsid w:val="00E94CF7"/>
    <w:rsid w:val="00EA5FB6"/>
    <w:rsid w:val="00EB7A3C"/>
    <w:rsid w:val="00EC42BE"/>
    <w:rsid w:val="00EE0FF4"/>
    <w:rsid w:val="00EE32B1"/>
    <w:rsid w:val="00EE3786"/>
    <w:rsid w:val="00EE3BEF"/>
    <w:rsid w:val="00EF4464"/>
    <w:rsid w:val="00EF63FB"/>
    <w:rsid w:val="00F0618E"/>
    <w:rsid w:val="00F102AA"/>
    <w:rsid w:val="00F1108A"/>
    <w:rsid w:val="00F11CFE"/>
    <w:rsid w:val="00F24F70"/>
    <w:rsid w:val="00F275C1"/>
    <w:rsid w:val="00F275CE"/>
    <w:rsid w:val="00F316B4"/>
    <w:rsid w:val="00F3464C"/>
    <w:rsid w:val="00F34EB1"/>
    <w:rsid w:val="00F42CC9"/>
    <w:rsid w:val="00F442F9"/>
    <w:rsid w:val="00F44706"/>
    <w:rsid w:val="00F50E2C"/>
    <w:rsid w:val="00F611B4"/>
    <w:rsid w:val="00F742D5"/>
    <w:rsid w:val="00F9240B"/>
    <w:rsid w:val="00F9293F"/>
    <w:rsid w:val="00FA361D"/>
    <w:rsid w:val="00FB150C"/>
    <w:rsid w:val="00FB384A"/>
    <w:rsid w:val="00FB3A75"/>
    <w:rsid w:val="00FB3E01"/>
    <w:rsid w:val="00FB69AD"/>
    <w:rsid w:val="00FC06F0"/>
    <w:rsid w:val="00FC3563"/>
    <w:rsid w:val="00FC36C1"/>
    <w:rsid w:val="00FC6559"/>
    <w:rsid w:val="00FD6F6F"/>
    <w:rsid w:val="00FD79B0"/>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link w:val="DefinitionChar"/>
    <w:pPr>
      <w:spacing w:after="120"/>
      <w:ind w:left="720"/>
    </w:pPr>
    <w:rPr>
      <w:rFonts w:eastAsia="Arial Unicode MS"/>
    </w:rPr>
  </w:style>
  <w:style w:type="paragraph" w:customStyle="1" w:styleId="Ref">
    <w:name w:val="Ref"/>
    <w:basedOn w:val="Normal"/>
    <w:link w:val="RefChar"/>
    <w:autoRedefine/>
    <w:rsid w:val="00E94CF7"/>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DefinitionChar">
    <w:name w:val="Definition Char"/>
    <w:link w:val="Definition"/>
    <w:rsid w:val="00E94CF7"/>
    <w:rPr>
      <w:rFonts w:ascii="Liberation Sans" w:eastAsia="Arial Unicode MS" w:hAnsi="Liberation Sans"/>
      <w:szCs w:val="24"/>
    </w:rPr>
  </w:style>
  <w:style w:type="character" w:customStyle="1" w:styleId="RefChar">
    <w:name w:val="Ref Char"/>
    <w:link w:val="Ref"/>
    <w:rsid w:val="00E94CF7"/>
    <w:rPr>
      <w:rFonts w:ascii="Liberation Sans" w:hAnsi="Liberation Sans"/>
      <w:bCs/>
      <w:color w:val="000000"/>
      <w:szCs w:val="24"/>
    </w:rPr>
  </w:style>
  <w:style w:type="character" w:customStyle="1" w:styleId="FooterChar">
    <w:name w:val="Footer Char"/>
    <w:link w:val="Footer"/>
    <w:rsid w:val="00E94CF7"/>
    <w:rPr>
      <w:rFonts w:ascii="Liberation Sans" w:hAnsi="Liberation Sans"/>
      <w:sz w:val="16"/>
      <w:szCs w:val="24"/>
    </w:rPr>
  </w:style>
  <w:style w:type="paragraph" w:styleId="BalloonText">
    <w:name w:val="Balloon Text"/>
    <w:basedOn w:val="Normal"/>
    <w:link w:val="BalloonTextChar"/>
    <w:rsid w:val="00E94CF7"/>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E94CF7"/>
    <w:rPr>
      <w:rFonts w:ascii="Tahoma" w:hAnsi="Tahoma"/>
      <w:sz w:val="16"/>
      <w:szCs w:val="16"/>
      <w:lang w:val="x-none" w:eastAsia="x-none"/>
    </w:rPr>
  </w:style>
  <w:style w:type="character" w:customStyle="1" w:styleId="code0">
    <w:name w:val="code"/>
    <w:rsid w:val="00E94CF7"/>
    <w:rPr>
      <w:rFonts w:ascii="Courier New" w:hAnsi="Courier New" w:cs="Courier New"/>
      <w:sz w:val="18"/>
      <w:szCs w:val="20"/>
    </w:rPr>
  </w:style>
  <w:style w:type="character" w:styleId="HTMLCite">
    <w:name w:val="HTML Cite"/>
    <w:rsid w:val="00E94CF7"/>
    <w:rPr>
      <w:i/>
      <w:iCs/>
    </w:rPr>
  </w:style>
  <w:style w:type="character" w:styleId="Strong">
    <w:name w:val="Strong"/>
    <w:basedOn w:val="DefaultParagraphFont"/>
    <w:uiPriority w:val="22"/>
    <w:qFormat/>
    <w:rsid w:val="00E94CF7"/>
    <w:rPr>
      <w:b/>
      <w:bCs/>
    </w:rPr>
  </w:style>
  <w:style w:type="paragraph" w:customStyle="1" w:styleId="Reference">
    <w:name w:val="Reference"/>
    <w:basedOn w:val="Ref"/>
    <w:link w:val="ReferenceChar"/>
    <w:qFormat/>
    <w:rsid w:val="00E94CF7"/>
    <w:rPr>
      <w:rFonts w:ascii="Arial" w:hAnsi="Arial"/>
      <w:b/>
      <w:bCs w:val="0"/>
    </w:rPr>
  </w:style>
  <w:style w:type="character" w:customStyle="1" w:styleId="ReferenceChar">
    <w:name w:val="Reference Char"/>
    <w:basedOn w:val="RefChar"/>
    <w:link w:val="Reference"/>
    <w:rsid w:val="00E94CF7"/>
    <w:rPr>
      <w:rFonts w:ascii="Arial" w:hAnsi="Arial"/>
      <w:b/>
      <w:bCs w:val="0"/>
      <w:color w:val="000000"/>
      <w:szCs w:val="24"/>
    </w:rPr>
  </w:style>
  <w:style w:type="character" w:styleId="UnresolvedMention">
    <w:name w:val="Unresolved Mention"/>
    <w:basedOn w:val="DefaultParagraphFont"/>
    <w:uiPriority w:val="99"/>
    <w:semiHidden/>
    <w:unhideWhenUsed/>
    <w:rsid w:val="00E94CF7"/>
    <w:rPr>
      <w:color w:val="605E5C"/>
      <w:shd w:val="clear" w:color="auto" w:fill="E1DFDD"/>
    </w:rPr>
  </w:style>
  <w:style w:type="paragraph" w:styleId="Revision">
    <w:name w:val="Revision"/>
    <w:hidden/>
    <w:uiPriority w:val="99"/>
    <w:semiHidden/>
    <w:rsid w:val="00A9397C"/>
    <w:rPr>
      <w:rFonts w:ascii="Liberation Sans" w:hAnsi="Liberation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tylertech.com/" TargetMode="External"/><Relationship Id="rId21" Type="http://schemas.openxmlformats.org/officeDocument/2006/relationships/hyperlink" Target="mailto:jcabral@mtgmc.com" TargetMode="External"/><Relationship Id="rId42" Type="http://schemas.openxmlformats.org/officeDocument/2006/relationships/hyperlink" Target="https://www.oasis-open.org/policies-guidelines/tc-process-2017-05-26/" TargetMode="External"/><Relationship Id="rId47" Type="http://schemas.openxmlformats.org/officeDocument/2006/relationships/footer" Target="footer1.xml"/><Relationship Id="rId63" Type="http://schemas.openxmlformats.org/officeDocument/2006/relationships/hyperlink" Target="https://docs.oasis-open.org/legalxml-courtfiling/ecf/v5.01/ecf-v5.01.html" TargetMode="External"/><Relationship Id="rId68" Type="http://schemas.openxmlformats.org/officeDocument/2006/relationships/hyperlink" Target="http://www.w3.org/TR/xml-names/" TargetMode="External"/><Relationship Id="rId84" Type="http://schemas.openxmlformats.org/officeDocument/2006/relationships/hyperlink" Target="http://www.ws-i.org/Profiles/BasicSecurityProfile-1.1.html" TargetMode="External"/><Relationship Id="rId89" Type="http://schemas.openxmlformats.org/officeDocument/2006/relationships/hyperlink" Target="http://www.w3.org/TR/xmlenc-core1/" TargetMode="External"/><Relationship Id="rId16" Type="http://schemas.openxmlformats.org/officeDocument/2006/relationships/hyperlink" Target="https://docs.oasis-open.org/legalxml-courtfiling/ecf-webservices/v5.01/ecf-webservices-v5.01.html" TargetMode="External"/><Relationship Id="rId107" Type="http://schemas.openxmlformats.org/officeDocument/2006/relationships/hyperlink" Target="https://www.oasis-open.org/" TargetMode="External"/><Relationship Id="rId11" Type="http://schemas.openxmlformats.org/officeDocument/2006/relationships/hyperlink" Target="https://docs.oasis-open.org/legalxml-courtfiling/ecf-webservices/v5.01/csd02/ecf-webservices-v5.01-csd02.pdf" TargetMode="External"/><Relationship Id="rId32" Type="http://schemas.openxmlformats.org/officeDocument/2006/relationships/hyperlink" Target="https://docs.oasis-open.org/legalxml-courtfiling/ecf-webservices/v5.0/ecf-webservices-v5.0.html" TargetMode="External"/><Relationship Id="rId37" Type="http://schemas.openxmlformats.org/officeDocument/2006/relationships/hyperlink" Target="https://www.oasis-open.org/committees/comments/index.php?wg_abbrev=legalxml-courtfiling" TargetMode="External"/><Relationship Id="rId53" Type="http://schemas.openxmlformats.org/officeDocument/2006/relationships/hyperlink" Target="schema/CourtSchedulingMDE.wsdl" TargetMode="External"/><Relationship Id="rId58" Type="http://schemas.openxmlformats.org/officeDocument/2006/relationships/hyperlink" Target="examples/FilingReviewMDEService-Example.wsdl" TargetMode="External"/><Relationship Id="rId74" Type="http://schemas.openxmlformats.org/officeDocument/2006/relationships/hyperlink" Target="https://www.rfc-editor.org/info/rfc4122" TargetMode="External"/><Relationship Id="rId79" Type="http://schemas.openxmlformats.org/officeDocument/2006/relationships/hyperlink" Target="http://www.w3.org/TR/xmlschema11-2/" TargetMode="External"/><Relationship Id="rId102" Type="http://schemas.openxmlformats.org/officeDocument/2006/relationships/hyperlink" Target="schema/FilingReviewMDE.wsdl" TargetMode="External"/><Relationship Id="rId5" Type="http://schemas.openxmlformats.org/officeDocument/2006/relationships/webSettings" Target="webSettings.xml"/><Relationship Id="rId90" Type="http://schemas.openxmlformats.org/officeDocument/2006/relationships/hyperlink" Target="http://www.w3.org/TR/xmlenc-core1/" TargetMode="External"/><Relationship Id="rId95" Type="http://schemas.openxmlformats.org/officeDocument/2006/relationships/hyperlink" Target="https://it.ojp.gov/GIST/56/Global-Reference-Architecture--GRA--Web-Services-Service-Interaction-Profile-Version-1-3" TargetMode="External"/><Relationship Id="rId22" Type="http://schemas.openxmlformats.org/officeDocument/2006/relationships/hyperlink" Target="https://www.infotrack.com/" TargetMode="External"/><Relationship Id="rId27" Type="http://schemas.openxmlformats.org/officeDocument/2006/relationships/hyperlink" Target="https://docs.oasis-open.org/legalxml-courtfiling/ecf-webservices/v5.01/csd02/schema/" TargetMode="External"/><Relationship Id="rId43" Type="http://schemas.openxmlformats.org/officeDocument/2006/relationships/hyperlink" Target="https://docs.oasis-open.org/legalxml-courtfiling/ecf-webservices/v5.01/csd02/ecf-webservices-v5.01-csd02.html" TargetMode="External"/><Relationship Id="rId48" Type="http://schemas.openxmlformats.org/officeDocument/2006/relationships/footer" Target="footer2.xml"/><Relationship Id="rId64" Type="http://schemas.openxmlformats.org/officeDocument/2006/relationships/hyperlink" Target="http://www.w3.org/TR/2005/REC-soap12-mtom-20050125/" TargetMode="External"/><Relationship Id="rId69" Type="http://schemas.openxmlformats.org/officeDocument/2006/relationships/hyperlink" Target="https://www.rfc-editor.org/info/rfc2045" TargetMode="External"/><Relationship Id="rId80" Type="http://schemas.openxmlformats.org/officeDocument/2006/relationships/hyperlink" Target="http://www.w3.org/TR/2000/NOTE-SOAP-20000508" TargetMode="External"/><Relationship Id="rId85" Type="http://schemas.openxmlformats.org/officeDocument/2006/relationships/hyperlink" Target="http://docs.oasis-open.org/wsrm/ws-reliability/v1.1/wsrm-ws_reliability-1.1-spec-os.pdf" TargetMode="External"/><Relationship Id="rId12" Type="http://schemas.openxmlformats.org/officeDocument/2006/relationships/hyperlink" Target="https://docs.oasis-open.org/legalxml-courtfiling/ecf-webservices/v5.01/csd01/ecf-webservices-v5.01-csd01.docx" TargetMode="External"/><Relationship Id="rId17" Type="http://schemas.openxmlformats.org/officeDocument/2006/relationships/hyperlink" Target="https://docs.oasis-open.org/legalxml-courtfiling/ecf-webservices/v5.01/ecf-webservices-v5.01.pdf" TargetMode="External"/><Relationship Id="rId33" Type="http://schemas.openxmlformats.org/officeDocument/2006/relationships/hyperlink" Target="https://docs.oasis-open.org/legalxml-courtfiling/ecf/v5.01/ecf-v5.01.html" TargetMode="External"/><Relationship Id="rId38" Type="http://schemas.openxmlformats.org/officeDocument/2006/relationships/hyperlink" Target="https://www.oasis-open.org/committees/legalxml-courtfiling/" TargetMode="External"/><Relationship Id="rId59" Type="http://schemas.openxmlformats.org/officeDocument/2006/relationships/hyperlink" Target="schema/ServiceMDE.wsdl" TargetMode="External"/><Relationship Id="rId103" Type="http://schemas.openxmlformats.org/officeDocument/2006/relationships/hyperlink" Target="schema/ServiceMDE.wsdl" TargetMode="External"/><Relationship Id="rId108" Type="http://schemas.openxmlformats.org/officeDocument/2006/relationships/hyperlink" Target="https://www.oasis-open.org/policies-guidelines/trademark/" TargetMode="External"/><Relationship Id="rId54" Type="http://schemas.openxmlformats.org/officeDocument/2006/relationships/hyperlink" Target="examples/CourtSchedulingMDEService-Example.wsdl" TargetMode="External"/><Relationship Id="rId70" Type="http://schemas.openxmlformats.org/officeDocument/2006/relationships/hyperlink" Target="http://www.ietf.org/rfc/rfc2046" TargetMode="External"/><Relationship Id="rId75" Type="http://schemas.openxmlformats.org/officeDocument/2006/relationships/hyperlink" Target="http://www.rfc-editor.org/info/rfc8174" TargetMode="External"/><Relationship Id="rId91" Type="http://schemas.openxmlformats.org/officeDocument/2006/relationships/hyperlink" Target="http://www.w3.org/TR/2013/REC-xmldsig-core1-20130411/" TargetMode="External"/><Relationship Id="rId9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legalxml-courtfiling/ecf-webservices/v5.01/ecf-webservices-v5.01.docx" TargetMode="External"/><Relationship Id="rId23" Type="http://schemas.openxmlformats.org/officeDocument/2006/relationships/hyperlink" Target="mailto:GGraham@courts.az.gov" TargetMode="External"/><Relationship Id="rId28" Type="http://schemas.openxmlformats.org/officeDocument/2006/relationships/hyperlink" Target="https://docs.oasis-open.org/legalxml-courtfiling/ecf-webservices/v5.01/csd02/examples/" TargetMode="External"/><Relationship Id="rId36" Type="http://schemas.openxmlformats.org/officeDocument/2006/relationships/hyperlink" Target="https://www.oasis-open.org/committees/tc_home.php?wg_abbrev=legalxml-courtfiling" TargetMode="External"/><Relationship Id="rId49" Type="http://schemas.openxmlformats.org/officeDocument/2006/relationships/hyperlink" Target="schema/CourtPolicyMDE.wsdl" TargetMode="External"/><Relationship Id="rId57" Type="http://schemas.openxmlformats.org/officeDocument/2006/relationships/hyperlink" Target="schema/FilingReviewMDE.wsdl" TargetMode="External"/><Relationship Id="rId106" Type="http://schemas.openxmlformats.org/officeDocument/2006/relationships/hyperlink" Target="https://www.oasis-open.org/policies-guidelines/ipr/" TargetMode="External"/><Relationship Id="rId10" Type="http://schemas.openxmlformats.org/officeDocument/2006/relationships/hyperlink" Target="https://docs.oasis-open.org/legalxml-courtfiling/ecf-webservices/v5.01/csd02/ecf-webservices-v5.01-csd02.html" TargetMode="External"/><Relationship Id="rId31" Type="http://schemas.openxmlformats.org/officeDocument/2006/relationships/hyperlink" Target="https://docs.oasis-open.org/legalxml-courtfiling/ecf-webservices/v5.0/cs01/ecf-webservices-v5.0-cs01.html" TargetMode="External"/><Relationship Id="rId44" Type="http://schemas.openxmlformats.org/officeDocument/2006/relationships/hyperlink" Target="https://docs.oasis-open.org/legalxml-courtfiling/ecf-webservices/v5.01/ecf-webservices-v5.01.html" TargetMode="External"/><Relationship Id="rId52" Type="http://schemas.openxmlformats.org/officeDocument/2006/relationships/hyperlink" Target="examples/CourtRecordMDEService-Example.wsdl" TargetMode="External"/><Relationship Id="rId60" Type="http://schemas.openxmlformats.org/officeDocument/2006/relationships/hyperlink" Target="examples/ServiceMDEService-Example.wsdl" TargetMode="External"/><Relationship Id="rId65" Type="http://schemas.openxmlformats.org/officeDocument/2006/relationships/hyperlink" Target="http://www.w3.org/TR/soap12-mtom/" TargetMode="External"/><Relationship Id="rId73" Type="http://schemas.openxmlformats.org/officeDocument/2006/relationships/hyperlink" Target="http://www.ietf.org/rfc/rfc2617" TargetMode="External"/><Relationship Id="rId78" Type="http://schemas.openxmlformats.org/officeDocument/2006/relationships/hyperlink" Target="http://www.w3.org/TR/2012/REC-xmlschema11-2-20120405/" TargetMode="External"/><Relationship Id="rId81" Type="http://schemas.openxmlformats.org/officeDocument/2006/relationships/hyperlink" Target="http://www.w3.org/Submission/soap11mtom10/" TargetMode="External"/><Relationship Id="rId86" Type="http://schemas.openxmlformats.org/officeDocument/2006/relationships/hyperlink" Target="http://www.w3.org/TR/2008/REC-xml-20081126/" TargetMode="External"/><Relationship Id="rId94" Type="http://schemas.openxmlformats.org/officeDocument/2006/relationships/hyperlink" Target="http://www.w3.org/TR/xop10/" TargetMode="External"/><Relationship Id="rId99" Type="http://schemas.openxmlformats.org/officeDocument/2006/relationships/hyperlink" Target="schema/CourtRecordMDE.wsdl" TargetMode="External"/><Relationship Id="rId101" Type="http://schemas.openxmlformats.org/officeDocument/2006/relationships/hyperlink" Target="schema/FilingAssemblyMDE.wsdl" TargetMode="External"/><Relationship Id="rId4" Type="http://schemas.openxmlformats.org/officeDocument/2006/relationships/settings" Target="settings.xml"/><Relationship Id="rId9" Type="http://schemas.openxmlformats.org/officeDocument/2006/relationships/hyperlink" Target="https://docs.oasis-open.org/legalxml-courtfiling/ecf-webservices/v5.01/csd02/ecf-webservices-v5.01-csd02.docx" TargetMode="External"/><Relationship Id="rId13" Type="http://schemas.openxmlformats.org/officeDocument/2006/relationships/hyperlink" Target="https://docs.oasis-open.org/legalxml-courtfiling/ecf-webservices/v5.01/csd01/ecf-webservices-v5.01-csd01.html" TargetMode="External"/><Relationship Id="rId18" Type="http://schemas.openxmlformats.org/officeDocument/2006/relationships/hyperlink" Target="https://www.oasis-open.org/committees/legalxml-courtfiling/" TargetMode="External"/><Relationship Id="rId39" Type="http://schemas.openxmlformats.org/officeDocument/2006/relationships/hyperlink" Target="https://www.oasis-open.org/policies-guidelines/ipr/" TargetMode="External"/><Relationship Id="rId109" Type="http://schemas.openxmlformats.org/officeDocument/2006/relationships/fontTable" Target="fontTable.xml"/><Relationship Id="rId34" Type="http://schemas.openxmlformats.org/officeDocument/2006/relationships/hyperlink" Target="https://docs.oasis-open.org/legalxml-courtfiling/ns/v5.01/MessageWrappers" TargetMode="External"/><Relationship Id="rId50" Type="http://schemas.openxmlformats.org/officeDocument/2006/relationships/hyperlink" Target="examples/CourtPolicyMDEService-Example.wsdl" TargetMode="External"/><Relationship Id="rId55" Type="http://schemas.openxmlformats.org/officeDocument/2006/relationships/hyperlink" Target="schema/FilingAssemblyMDE.wsdl" TargetMode="External"/><Relationship Id="rId76" Type="http://schemas.openxmlformats.org/officeDocument/2006/relationships/hyperlink" Target="http://www.w3.org/TR/2012/REC-xmlschema11-1-20120405/" TargetMode="External"/><Relationship Id="rId97" Type="http://schemas.openxmlformats.org/officeDocument/2006/relationships/oleObject" Target="embeddings/Microsoft_Visio_2003-2010_Drawing.vsd"/><Relationship Id="rId104" Type="http://schemas.openxmlformats.org/officeDocument/2006/relationships/hyperlink" Target="examples/FilingReviewMDEService-Example.wsdl" TargetMode="External"/><Relationship Id="rId7" Type="http://schemas.openxmlformats.org/officeDocument/2006/relationships/endnotes" Target="endnotes.xml"/><Relationship Id="rId71" Type="http://schemas.openxmlformats.org/officeDocument/2006/relationships/hyperlink" Target="http://www.rfc-editor.org/info/rfc2119" TargetMode="External"/><Relationship Id="rId92" Type="http://schemas.openxmlformats.org/officeDocument/2006/relationships/hyperlink" Target="http://www.w3.org/TR/xmldsig-core1/" TargetMode="External"/><Relationship Id="rId2" Type="http://schemas.openxmlformats.org/officeDocument/2006/relationships/numbering" Target="numbering.xml"/><Relationship Id="rId29" Type="http://schemas.openxmlformats.org/officeDocument/2006/relationships/hyperlink" Target="http://docs.oasis-open.org/legalxml-courtfiling/specs/ecf/v4.0/ecf-v4.0-webservices-spec/ecf-v4.0-webservices-v2.0-spec.html" TargetMode="External"/><Relationship Id="rId24" Type="http://schemas.openxmlformats.org/officeDocument/2006/relationships/hyperlink" Target="http://www.azcourts.gov/" TargetMode="External"/><Relationship Id="rId40" Type="http://schemas.openxmlformats.org/officeDocument/2006/relationships/hyperlink" Target="https://www.oasis-open.org/policies-guidelines/ipr/" TargetMode="External"/><Relationship Id="rId45" Type="http://schemas.openxmlformats.org/officeDocument/2006/relationships/hyperlink" Target="https://www.oasis-open.org/policies-guidelines/ipr/" TargetMode="External"/><Relationship Id="rId66" Type="http://schemas.openxmlformats.org/officeDocument/2006/relationships/hyperlink" Target="http://www.w3.org/TR/soap12-mtom/" TargetMode="External"/><Relationship Id="rId87" Type="http://schemas.openxmlformats.org/officeDocument/2006/relationships/hyperlink" Target="http://www.w3.org/TR/xml/" TargetMode="External"/><Relationship Id="rId110" Type="http://schemas.openxmlformats.org/officeDocument/2006/relationships/theme" Target="theme/theme1.xml"/><Relationship Id="rId61" Type="http://schemas.openxmlformats.org/officeDocument/2006/relationships/hyperlink" Target="http://schemas.xmlsoap.org/wsdl/" TargetMode="External"/><Relationship Id="rId82" Type="http://schemas.openxmlformats.org/officeDocument/2006/relationships/hyperlink" Target="http://www.w3.org/TR/wsdl" TargetMode="External"/><Relationship Id="rId19" Type="http://schemas.openxmlformats.org/officeDocument/2006/relationships/hyperlink" Target="mailto:jcabral@mtgmc.com" TargetMode="External"/><Relationship Id="rId14" Type="http://schemas.openxmlformats.org/officeDocument/2006/relationships/hyperlink" Target="https://docs.oasis-open.org/legalxml-courtfiling/ecf-webservices/v5.01/csd01/ecf-webservices-v5.01-csd01.pdf" TargetMode="External"/><Relationship Id="rId30" Type="http://schemas.openxmlformats.org/officeDocument/2006/relationships/hyperlink" Target="http://docs.oasis-open.org/legalxml-courtfiling/specs/ecf/v4.0/ecf-v4.0-webservices-spec/ecf-v4.0-webservices-v2.01-spec.html" TargetMode="External"/><Relationship Id="rId35" Type="http://schemas.openxmlformats.org/officeDocument/2006/relationships/hyperlink" Target="https://docs.oasis-open.org/legalxml-courtfiling/ns/v5.01/WebServices" TargetMode="External"/><Relationship Id="rId56" Type="http://schemas.openxmlformats.org/officeDocument/2006/relationships/hyperlink" Target="examples/FilingAssemblyMDEService-Example.wsdl" TargetMode="External"/><Relationship Id="rId77" Type="http://schemas.openxmlformats.org/officeDocument/2006/relationships/hyperlink" Target="http://www.w3.org/TR/xmlschema11-1/" TargetMode="External"/><Relationship Id="rId100" Type="http://schemas.openxmlformats.org/officeDocument/2006/relationships/hyperlink" Target="schema/CourtSchedulingMDE.wsdl" TargetMode="External"/><Relationship Id="rId105" Type="http://schemas.openxmlformats.org/officeDocument/2006/relationships/hyperlink" Target="https://www.oasis-open.org/policies-guidelines/ipr/" TargetMode="External"/><Relationship Id="rId8" Type="http://schemas.openxmlformats.org/officeDocument/2006/relationships/image" Target="media/image1.png"/><Relationship Id="rId51" Type="http://schemas.openxmlformats.org/officeDocument/2006/relationships/hyperlink" Target="schema/CourtRecordMDE.wsdl" TargetMode="External"/><Relationship Id="rId72" Type="http://schemas.openxmlformats.org/officeDocument/2006/relationships/hyperlink" Target="http://www.ietf.org/rfc/rfc2616" TargetMode="External"/><Relationship Id="rId93" Type="http://schemas.openxmlformats.org/officeDocument/2006/relationships/hyperlink" Target="http://www.w3.org/TR/2005/REC-xop10-20050125/" TargetMode="External"/><Relationship Id="rId98" Type="http://schemas.openxmlformats.org/officeDocument/2006/relationships/hyperlink" Target="schema/CourtPolicyMDE.wsdl" TargetMode="External"/><Relationship Id="rId3" Type="http://schemas.openxmlformats.org/officeDocument/2006/relationships/styles" Target="styles.xml"/><Relationship Id="rId25" Type="http://schemas.openxmlformats.org/officeDocument/2006/relationships/hyperlink" Target="mailto:Philip.Baughman@tylertech.com" TargetMode="External"/><Relationship Id="rId46" Type="http://schemas.openxmlformats.org/officeDocument/2006/relationships/header" Target="header1.xml"/><Relationship Id="rId67" Type="http://schemas.openxmlformats.org/officeDocument/2006/relationships/hyperlink" Target="http://www.w3.org/TR/xml-names/" TargetMode="External"/><Relationship Id="rId20" Type="http://schemas.openxmlformats.org/officeDocument/2006/relationships/hyperlink" Target="https://www.infotrack.com/" TargetMode="External"/><Relationship Id="rId41" Type="http://schemas.openxmlformats.org/officeDocument/2006/relationships/hyperlink" Target="https://www.oasis-open.org/committees/legalxml-courtfiling/ipr.php" TargetMode="External"/><Relationship Id="rId62" Type="http://schemas.openxmlformats.org/officeDocument/2006/relationships/hyperlink" Target="http://schemas.xmlsoap.org/wsdl/soap/" TargetMode="External"/><Relationship Id="rId83" Type="http://schemas.openxmlformats.org/officeDocument/2006/relationships/hyperlink" Target="http://www.ws-i.org/Profiles/BasicProfile-1.1-2004-08-24.html" TargetMode="External"/><Relationship Id="rId88" Type="http://schemas.openxmlformats.org/officeDocument/2006/relationships/hyperlink" Target="http://www.w3.org/TR/2002/REC-xmlenc-core-200212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4B63-076B-4A67-BEAC-EE8F3C44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321</TotalTime>
  <Pages>22</Pages>
  <Words>8094</Words>
  <Characters>46139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Electronic Court Filing Web Services Service Interaction Profile Version 5.01</vt:lpstr>
    </vt:vector>
  </TitlesOfParts>
  <Company/>
  <LinksUpToDate>false</LinksUpToDate>
  <CharactersWithSpaces>54125</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Court Filing Web Services Service Interaction Profile Version 5.01</dc:title>
  <dc:creator>OASIS LegalXML Electronic Court Filing TC</dc:creator>
  <dc:description>This document defines a Web Services Service Interaction Profile may be used to transmit ECF 5.0 messages between Internet-connected systems.</dc:description>
  <cp:lastModifiedBy>Paul</cp:lastModifiedBy>
  <cp:revision>42</cp:revision>
  <cp:lastPrinted>2011-08-24T20:10:00Z</cp:lastPrinted>
  <dcterms:created xsi:type="dcterms:W3CDTF">2022-04-12T01:12:00Z</dcterms:created>
  <dcterms:modified xsi:type="dcterms:W3CDTF">2023-01-09T23:00:00Z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