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41385C26" w:rsidR="00C71349" w:rsidRDefault="00AA0E30" w:rsidP="008C100C">
      <w:pPr>
        <w:pStyle w:val="Title"/>
      </w:pPr>
      <w:r w:rsidRPr="001710BF">
        <w:t>STIX</w:t>
      </w:r>
      <w:r>
        <w:rPr>
          <w:vertAlign w:val="superscript"/>
        </w:rPr>
        <w:t>™</w:t>
      </w:r>
      <w:r w:rsidRPr="001710BF">
        <w:t xml:space="preserve"> Version 2.0. </w:t>
      </w:r>
      <w:r w:rsidRPr="00975B9C">
        <w:t>Part 4: Cyber Observable Objects</w:t>
      </w:r>
    </w:p>
    <w:p w14:paraId="0A48E8C8" w14:textId="4E7C2D60" w:rsidR="00E4299F" w:rsidRDefault="00B03FBA" w:rsidP="008C100C">
      <w:pPr>
        <w:pStyle w:val="Subtitle"/>
      </w:pPr>
      <w:r>
        <w:t xml:space="preserve">Committee Specification </w:t>
      </w:r>
      <w:r w:rsidR="00754425">
        <w:t>01</w:t>
      </w:r>
    </w:p>
    <w:p w14:paraId="2A170032" w14:textId="4451F998" w:rsidR="00286EC7" w:rsidRDefault="00754425" w:rsidP="008C100C">
      <w:pPr>
        <w:pStyle w:val="Subtitle"/>
      </w:pPr>
      <w:r>
        <w:t>19 July</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1EBB15E9" w14:textId="06C1C819" w:rsidR="002C372A" w:rsidRPr="002C372A" w:rsidRDefault="00341CBF" w:rsidP="002C372A">
      <w:pPr>
        <w:pStyle w:val="Titlepageinfodescription"/>
        <w:rPr>
          <w:rStyle w:val="Hyperlink"/>
          <w:color w:val="auto"/>
        </w:rPr>
      </w:pPr>
      <w:hyperlink r:id="rId10" w:history="1">
        <w:r w:rsidR="001A5861">
          <w:rPr>
            <w:rStyle w:val="Hyperlink"/>
          </w:rPr>
          <w:t>http://docs.oasis-open.org/cti/stix/v2.0/cs01/part4-cyber-observable-objects/stix-v2.0-cs01-part4-cyber-observable-objects.docx</w:t>
        </w:r>
      </w:hyperlink>
      <w:r w:rsidR="002C372A" w:rsidRPr="002C372A">
        <w:rPr>
          <w:rStyle w:val="Hyperlink"/>
          <w:color w:val="auto"/>
        </w:rPr>
        <w:t xml:space="preserve"> (Authoritative)</w:t>
      </w:r>
    </w:p>
    <w:p w14:paraId="0A44462B" w14:textId="2D419B51" w:rsidR="002C372A" w:rsidRDefault="00341CBF" w:rsidP="002C372A">
      <w:pPr>
        <w:pStyle w:val="Titlepageinfodescription"/>
        <w:rPr>
          <w:rStyle w:val="Hyperlink"/>
        </w:rPr>
      </w:pPr>
      <w:hyperlink r:id="rId11" w:history="1">
        <w:r w:rsidR="001A5861">
          <w:rPr>
            <w:rStyle w:val="Hyperlink"/>
          </w:rPr>
          <w:t>http://docs.oasis-open.org/cti/stix/v2.0/cs01/part4-cyber-observable-objects/stix-v2.0-cs01-part4-cyber-observable-objects.html</w:t>
        </w:r>
      </w:hyperlink>
    </w:p>
    <w:p w14:paraId="4953E45D" w14:textId="07799698" w:rsidR="00CF629C" w:rsidRPr="00FC06F0" w:rsidRDefault="00341CBF" w:rsidP="002C372A">
      <w:pPr>
        <w:pStyle w:val="Titlepageinfodescription"/>
        <w:rPr>
          <w:rStyle w:val="Hyperlink"/>
          <w:color w:val="auto"/>
        </w:rPr>
      </w:pPr>
      <w:hyperlink r:id="rId12" w:history="1">
        <w:r w:rsidR="001A5861">
          <w:rPr>
            <w:rStyle w:val="Hyperlink"/>
          </w:rPr>
          <w:t>http://docs.oasis-open.org/cti/stix/v2.0/cs01/part4-cyber-observable-objects/stix-v2.0-cs01-part4-cyber-observable-objects.pdf</w:t>
        </w:r>
      </w:hyperlink>
    </w:p>
    <w:p w14:paraId="326CA232" w14:textId="77777777" w:rsidR="003B0E37" w:rsidRDefault="003B0E37" w:rsidP="003B0E37">
      <w:pPr>
        <w:pStyle w:val="Titlepageinfo"/>
      </w:pPr>
      <w:r>
        <w:t xml:space="preserve">Previous </w:t>
      </w:r>
      <w:r w:rsidR="00C5515D">
        <w:t>v</w:t>
      </w:r>
      <w:r>
        <w:t>ersion:</w:t>
      </w:r>
    </w:p>
    <w:p w14:paraId="18CF6348" w14:textId="77777777" w:rsidR="001A5861" w:rsidRPr="003707E2" w:rsidRDefault="00341CBF" w:rsidP="001A5861">
      <w:pPr>
        <w:pStyle w:val="Titlepageinfodescription"/>
        <w:rPr>
          <w:rStyle w:val="Hyperlink"/>
          <w:color w:val="auto"/>
        </w:rPr>
      </w:pPr>
      <w:hyperlink r:id="rId13" w:history="1">
        <w:r w:rsidR="001A5861">
          <w:rPr>
            <w:rStyle w:val="Hyperlink"/>
          </w:rPr>
          <w:t>http://docs.oasis-open.org/cti/stix/v2.0/csprd02/part4-cyber-observable-objects/stix-v2.0-csprd02-part4-cyber-observable-objects.docx</w:t>
        </w:r>
      </w:hyperlink>
      <w:r w:rsidR="001A5861">
        <w:rPr>
          <w:rStyle w:val="Hyperlink"/>
          <w:color w:val="auto"/>
        </w:rPr>
        <w:t xml:space="preserve"> (Authoritative)</w:t>
      </w:r>
    </w:p>
    <w:p w14:paraId="6720814B" w14:textId="77777777" w:rsidR="001A5861" w:rsidRDefault="00341CBF" w:rsidP="001A5861">
      <w:pPr>
        <w:pStyle w:val="Titlepageinfodescription"/>
        <w:rPr>
          <w:rStyle w:val="Hyperlink"/>
        </w:rPr>
      </w:pPr>
      <w:hyperlink r:id="rId14" w:history="1">
        <w:r w:rsidR="001A5861">
          <w:rPr>
            <w:rStyle w:val="Hyperlink"/>
          </w:rPr>
          <w:t>http://docs.oasis-open.org/cti/stix/v2.0/csprd02/part4-cyber-observable-objects/stix-v2.0-csprd02-part4-cyber-observable-objects.html</w:t>
        </w:r>
      </w:hyperlink>
    </w:p>
    <w:p w14:paraId="61806C18" w14:textId="650D06AA" w:rsidR="00FC06F0" w:rsidRPr="00FC06F0" w:rsidRDefault="00341CBF" w:rsidP="001A5861">
      <w:pPr>
        <w:pStyle w:val="Titlepageinfodescription"/>
        <w:rPr>
          <w:rStyle w:val="Hyperlink"/>
          <w:color w:val="auto"/>
        </w:rPr>
      </w:pPr>
      <w:hyperlink r:id="rId15" w:history="1">
        <w:r w:rsidR="001A5861">
          <w:rPr>
            <w:rStyle w:val="Hyperlink"/>
          </w:rPr>
          <w:t>http://docs.oasis-open.org/cti/stix/v2.0/csprd02/part4-cyber-observable-objects/stix-v2.0-csprd02-part4-cyber-observable-objects.pdf</w:t>
        </w:r>
      </w:hyperlink>
    </w:p>
    <w:p w14:paraId="16BFAFD6" w14:textId="77777777" w:rsidR="003B0E37" w:rsidRDefault="003B0E37" w:rsidP="003B0E37">
      <w:pPr>
        <w:pStyle w:val="Titlepageinfo"/>
      </w:pPr>
      <w:r>
        <w:t xml:space="preserve">Latest </w:t>
      </w:r>
      <w:r w:rsidR="00C5515D">
        <w:t>v</w:t>
      </w:r>
      <w:r>
        <w:t>ersion:</w:t>
      </w:r>
    </w:p>
    <w:p w14:paraId="23F0E4B4" w14:textId="77777777" w:rsidR="001A5861" w:rsidRPr="003707E2" w:rsidRDefault="00341CBF" w:rsidP="001A5861">
      <w:pPr>
        <w:pStyle w:val="Titlepageinfodescription"/>
        <w:rPr>
          <w:rStyle w:val="Hyperlink"/>
          <w:color w:val="auto"/>
        </w:rPr>
      </w:pPr>
      <w:hyperlink r:id="rId16" w:history="1">
        <w:r w:rsidR="001A5861">
          <w:rPr>
            <w:rStyle w:val="Hyperlink"/>
          </w:rPr>
          <w:t>http://docs.oasis-open.org/cti/stix/v2.0/stix-v2.0-part4-cyber-observable-objects.docx</w:t>
        </w:r>
      </w:hyperlink>
      <w:r w:rsidR="001A5861">
        <w:rPr>
          <w:rStyle w:val="Hyperlink"/>
          <w:color w:val="auto"/>
        </w:rPr>
        <w:t xml:space="preserve"> (Authoritative)</w:t>
      </w:r>
    </w:p>
    <w:p w14:paraId="6B828223" w14:textId="77777777" w:rsidR="001A5861" w:rsidRDefault="00341CBF" w:rsidP="001A5861">
      <w:pPr>
        <w:pStyle w:val="Titlepageinfodescription"/>
        <w:rPr>
          <w:rStyle w:val="Hyperlink"/>
          <w:color w:val="auto"/>
        </w:rPr>
      </w:pPr>
      <w:hyperlink r:id="rId17" w:history="1">
        <w:r w:rsidR="001A5861">
          <w:rPr>
            <w:rStyle w:val="Hyperlink"/>
          </w:rPr>
          <w:t>http://docs.oasis-open.org/cti/stix/v2.0/stix-v2.0-part4-cyber-observable-objects.html</w:t>
        </w:r>
      </w:hyperlink>
    </w:p>
    <w:p w14:paraId="5439AFD7" w14:textId="08C77420" w:rsidR="00FC06F0" w:rsidRPr="00FC06F0" w:rsidRDefault="00341CBF" w:rsidP="001A5861">
      <w:pPr>
        <w:pStyle w:val="Titlepageinfodescription"/>
        <w:rPr>
          <w:rStyle w:val="Hyperlink"/>
          <w:color w:val="auto"/>
        </w:rPr>
      </w:pPr>
      <w:hyperlink r:id="rId18" w:history="1">
        <w:r w:rsidR="001A5861">
          <w:rPr>
            <w:rStyle w:val="Hyperlink"/>
          </w:rPr>
          <w:t>http://docs.oasis-open.org/cti/stix/v2.0/stix-v2.0-part4-cyber-observable-objects.pdf</w:t>
        </w:r>
      </w:hyperlink>
    </w:p>
    <w:p w14:paraId="441BA7B8" w14:textId="77777777" w:rsidR="00024C43" w:rsidRDefault="00024C43" w:rsidP="008C100C">
      <w:pPr>
        <w:pStyle w:val="Titlepageinfo"/>
      </w:pPr>
      <w:r>
        <w:t>Technical Committee:</w:t>
      </w:r>
    </w:p>
    <w:p w14:paraId="655F4D9C" w14:textId="77777777" w:rsidR="00754425" w:rsidRDefault="00341CBF" w:rsidP="00754425">
      <w:pPr>
        <w:pStyle w:val="Titlepageinfodescription"/>
      </w:pPr>
      <w:hyperlink r:id="rId19" w:history="1">
        <w:r w:rsidR="00754425">
          <w:rPr>
            <w:rStyle w:val="Hyperlink"/>
          </w:rPr>
          <w:t>OASIS Cyber Threat Intelligence (CTI) TC</w:t>
        </w:r>
      </w:hyperlink>
    </w:p>
    <w:p w14:paraId="14313EC1" w14:textId="77777777" w:rsidR="00754425" w:rsidRDefault="00754425" w:rsidP="00754425">
      <w:pPr>
        <w:pStyle w:val="Titlepageinfo"/>
      </w:pPr>
      <w:r>
        <w:t>Chair:</w:t>
      </w:r>
    </w:p>
    <w:p w14:paraId="40413254" w14:textId="77777777" w:rsidR="00754425" w:rsidRDefault="00754425" w:rsidP="00754425">
      <w:pPr>
        <w:pStyle w:val="Contributor"/>
      </w:pPr>
      <w:r>
        <w:t>Richard Struse (</w:t>
      </w:r>
      <w:hyperlink r:id="rId20" w:history="1">
        <w:r>
          <w:rPr>
            <w:rStyle w:val="Hyperlink"/>
          </w:rPr>
          <w:t>Richard.Struse@HQ.DHS.GOV</w:t>
        </w:r>
      </w:hyperlink>
      <w:r>
        <w:t>),</w:t>
      </w:r>
      <w:r w:rsidRPr="00960D49">
        <w:t xml:space="preserve"> </w:t>
      </w:r>
      <w:hyperlink r:id="rId21" w:history="1">
        <w:r>
          <w:rPr>
            <w:rStyle w:val="Hyperlink"/>
          </w:rPr>
          <w:t>DHS Office of Cybersecurity and Communications (CS&amp;C)</w:t>
        </w:r>
      </w:hyperlink>
    </w:p>
    <w:p w14:paraId="20348D8B" w14:textId="77777777" w:rsidR="00754425" w:rsidRDefault="00754425" w:rsidP="00754425">
      <w:pPr>
        <w:pStyle w:val="Titlepageinfo"/>
      </w:pPr>
      <w:r>
        <w:t>Editors:</w:t>
      </w:r>
    </w:p>
    <w:p w14:paraId="2B521444" w14:textId="77777777" w:rsidR="002C372A" w:rsidRDefault="002C372A" w:rsidP="002C372A">
      <w:pPr>
        <w:pStyle w:val="Contributor"/>
        <w:rPr>
          <w:rStyle w:val="Hyperlink"/>
        </w:rPr>
      </w:pPr>
      <w:r>
        <w:t>Trey Darley (</w:t>
      </w:r>
      <w:hyperlink r:id="rId22" w:history="1">
        <w:r w:rsidRPr="001F77F9">
          <w:rPr>
            <w:rStyle w:val="Hyperlink"/>
          </w:rPr>
          <w:t>trey@kingfisherops.com</w:t>
        </w:r>
      </w:hyperlink>
      <w:r>
        <w:t xml:space="preserve">), </w:t>
      </w:r>
      <w:hyperlink r:id="rId23" w:history="1">
        <w:r w:rsidRPr="00137253">
          <w:rPr>
            <w:rStyle w:val="Hyperlink"/>
          </w:rPr>
          <w:t>Kingfisher Operations, sprl</w:t>
        </w:r>
      </w:hyperlink>
    </w:p>
    <w:p w14:paraId="58D2C4B4" w14:textId="06E03419" w:rsidR="00754425" w:rsidRDefault="002C372A" w:rsidP="002C372A">
      <w:pPr>
        <w:pStyle w:val="Contributor"/>
        <w:rPr>
          <w:rStyle w:val="Hyperlink"/>
        </w:rPr>
      </w:pPr>
      <w:r>
        <w:t>Ivan Kirillov (</w:t>
      </w:r>
      <w:hyperlink r:id="rId24" w:history="1">
        <w:r w:rsidRPr="001F77F9">
          <w:rPr>
            <w:rStyle w:val="Hyperlink"/>
          </w:rPr>
          <w:t>ikirillov@mitre.org</w:t>
        </w:r>
      </w:hyperlink>
      <w:r>
        <w:t xml:space="preserve">), </w:t>
      </w:r>
      <w:hyperlink r:id="rId25" w:history="1">
        <w:r>
          <w:rPr>
            <w:rStyle w:val="Hyperlink"/>
          </w:rPr>
          <w:t>MITRE Corporation</w:t>
        </w:r>
      </w:hyperlink>
    </w:p>
    <w:p w14:paraId="28D113E5" w14:textId="77777777" w:rsidR="00754425" w:rsidRDefault="00754425" w:rsidP="00754425">
      <w:pPr>
        <w:pStyle w:val="Titlepageinfo"/>
      </w:pPr>
      <w:bookmarkStart w:id="0" w:name="AdditionalArtifacts"/>
      <w:r>
        <w:t>Additional artifacts</w:t>
      </w:r>
      <w:bookmarkEnd w:id="0"/>
      <w:r>
        <w:t>:</w:t>
      </w:r>
    </w:p>
    <w:p w14:paraId="77F4FE3F" w14:textId="77777777" w:rsidR="00754425" w:rsidRDefault="00754425" w:rsidP="00754425">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0CCAB0B9" w14:textId="591D1579" w:rsidR="00754425" w:rsidRPr="0001542A" w:rsidRDefault="00754425" w:rsidP="00754425">
      <w:pPr>
        <w:pStyle w:val="RelatedWork"/>
        <w:rPr>
          <w:i/>
        </w:rPr>
      </w:pPr>
      <w:r w:rsidRPr="006B2333">
        <w:rPr>
          <w:i/>
        </w:rPr>
        <w:t>STIX</w:t>
      </w:r>
      <w:r>
        <w:rPr>
          <w:rFonts w:cs="Arial"/>
          <w:i/>
          <w:vertAlign w:val="superscript"/>
        </w:rPr>
        <w:t>™</w:t>
      </w:r>
      <w:r w:rsidRPr="006B2333">
        <w:rPr>
          <w:i/>
        </w:rPr>
        <w:t xml:space="preserve"> Version 2.0. Part 1: STIX Core Concepts</w:t>
      </w:r>
      <w:r>
        <w:t>.</w:t>
      </w:r>
      <w:r w:rsidRPr="0001542A">
        <w:rPr>
          <w:i/>
        </w:rPr>
        <w:t xml:space="preserve"> </w:t>
      </w:r>
      <w:hyperlink r:id="rId26" w:history="1">
        <w:r w:rsidR="00860774">
          <w:rPr>
            <w:rStyle w:val="Hyperlink"/>
          </w:rPr>
          <w:t>http://docs.oasis-open.org/cti/stix/v2.0/cs01/part1-stix-core/stix-v2.0-cs01-part1-stix-core.html</w:t>
        </w:r>
      </w:hyperlink>
      <w:r w:rsidRPr="0001542A">
        <w:rPr>
          <w:i/>
        </w:rPr>
        <w:t>.</w:t>
      </w:r>
    </w:p>
    <w:p w14:paraId="56EA6A2B" w14:textId="28B2C12C" w:rsidR="00754425" w:rsidRPr="0001542A" w:rsidRDefault="00754425" w:rsidP="00754425">
      <w:pPr>
        <w:pStyle w:val="RelatedWork"/>
        <w:rPr>
          <w:i/>
        </w:rPr>
      </w:pPr>
      <w:r w:rsidRPr="0001542A">
        <w:rPr>
          <w:i/>
        </w:rPr>
        <w:t>STIX</w:t>
      </w:r>
      <w:r>
        <w:rPr>
          <w:rFonts w:cs="Arial"/>
          <w:i/>
          <w:vertAlign w:val="superscript"/>
        </w:rPr>
        <w:t>™</w:t>
      </w:r>
      <w:r w:rsidRPr="0001542A">
        <w:rPr>
          <w:i/>
        </w:rPr>
        <w:t xml:space="preserve"> Version 2.0. Part 2: STIX Objects. </w:t>
      </w:r>
      <w:hyperlink r:id="rId27" w:history="1">
        <w:r w:rsidR="00860774">
          <w:rPr>
            <w:rStyle w:val="Hyperlink"/>
          </w:rPr>
          <w:t>http://docs.oasis-open.org/cti/stix/v2.0/cs01/part2-stix-objects/stix-v2.0-cs01-part2-stix-objects.html</w:t>
        </w:r>
      </w:hyperlink>
      <w:r w:rsidRPr="0001542A">
        <w:rPr>
          <w:i/>
        </w:rPr>
        <w:t>.</w:t>
      </w:r>
    </w:p>
    <w:p w14:paraId="79F7DFF7" w14:textId="216D8D1B" w:rsidR="00754425" w:rsidRPr="0001542A" w:rsidRDefault="00754425" w:rsidP="00754425">
      <w:pPr>
        <w:pStyle w:val="RelatedWork"/>
        <w:rPr>
          <w:i/>
        </w:rPr>
      </w:pPr>
      <w:r w:rsidRPr="0001542A">
        <w:rPr>
          <w:i/>
        </w:rPr>
        <w:t>STIX</w:t>
      </w:r>
      <w:r>
        <w:rPr>
          <w:rFonts w:cs="Arial"/>
          <w:i/>
          <w:vertAlign w:val="superscript"/>
        </w:rPr>
        <w:t>™</w:t>
      </w:r>
      <w:r w:rsidRPr="0001542A">
        <w:rPr>
          <w:i/>
        </w:rPr>
        <w:t xml:space="preserve"> Version 2.0. Part 3: Cyber Observable Core Concepts. </w:t>
      </w:r>
      <w:hyperlink r:id="rId28" w:history="1">
        <w:r w:rsidR="00860774">
          <w:rPr>
            <w:rStyle w:val="Hyperlink"/>
          </w:rPr>
          <w:t>http://docs.oasis-open.org/cti/stix/v2.0/cs01/part3-cyber-observable-core/stix-v2.0-cs01-part3-cyber-observable-core.html</w:t>
        </w:r>
      </w:hyperlink>
      <w:r>
        <w:rPr>
          <w:rStyle w:val="Hyperlink"/>
        </w:rPr>
        <w:t>.</w:t>
      </w:r>
    </w:p>
    <w:p w14:paraId="3557F999" w14:textId="02CB0C25" w:rsidR="00754425" w:rsidRPr="0001542A" w:rsidRDefault="001A5861" w:rsidP="00754425">
      <w:pPr>
        <w:pStyle w:val="RelatedWork"/>
        <w:rPr>
          <w:i/>
        </w:rPr>
      </w:pPr>
      <w:r>
        <w:lastRenderedPageBreak/>
        <w:t xml:space="preserve">(this document) </w:t>
      </w:r>
      <w:r w:rsidR="00754425" w:rsidRPr="0001542A">
        <w:rPr>
          <w:i/>
        </w:rPr>
        <w:t>STIX</w:t>
      </w:r>
      <w:r w:rsidR="00754425">
        <w:rPr>
          <w:rFonts w:cs="Arial"/>
          <w:i/>
          <w:vertAlign w:val="superscript"/>
        </w:rPr>
        <w:t>™</w:t>
      </w:r>
      <w:r w:rsidR="00754425" w:rsidRPr="0001542A">
        <w:rPr>
          <w:i/>
        </w:rPr>
        <w:t xml:space="preserve"> Version 2.0. Part 4: Cyber Observable Objects. </w:t>
      </w:r>
      <w:hyperlink r:id="rId29" w:history="1">
        <w:r w:rsidR="00860774">
          <w:rPr>
            <w:rStyle w:val="Hyperlink"/>
          </w:rPr>
          <w:t>http://docs.oasis-open.org/cti/stix/v2.0/cs01/part4-cyber-observable-objects/stix-v2.0-cs01-part4-cyber-observable-objects.html</w:t>
        </w:r>
      </w:hyperlink>
      <w:r w:rsidR="00754425" w:rsidRPr="0001542A">
        <w:rPr>
          <w:i/>
        </w:rPr>
        <w:t>.</w:t>
      </w:r>
    </w:p>
    <w:p w14:paraId="0B0F2798" w14:textId="0756D74C" w:rsidR="00754425" w:rsidRDefault="00754425" w:rsidP="00754425">
      <w:pPr>
        <w:pStyle w:val="RelatedWork"/>
      </w:pPr>
      <w:r w:rsidRPr="0001542A">
        <w:rPr>
          <w:i/>
        </w:rPr>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30" w:history="1">
        <w:r w:rsidR="00860774">
          <w:rPr>
            <w:rStyle w:val="Hyperlink"/>
          </w:rPr>
          <w:t>http://docs.oasis-open.org/cti/stix/v2.0/cs01/part5-stix-patterning/stix-v2.0-cs01-part5-stix-patterning.html</w:t>
        </w:r>
      </w:hyperlink>
      <w:r w:rsidRPr="0001542A">
        <w:rPr>
          <w:i/>
        </w:rPr>
        <w:t>.</w:t>
      </w:r>
    </w:p>
    <w:p w14:paraId="5F6EB0DB" w14:textId="77777777" w:rsidR="00754425" w:rsidRDefault="00754425" w:rsidP="00754425">
      <w:pPr>
        <w:pStyle w:val="Titlepageinfo"/>
      </w:pPr>
      <w:bookmarkStart w:id="1" w:name="RelatedWork"/>
      <w:r>
        <w:t>Related work</w:t>
      </w:r>
      <w:bookmarkEnd w:id="1"/>
      <w:r>
        <w:t>:</w:t>
      </w:r>
    </w:p>
    <w:p w14:paraId="3483BC11" w14:textId="77777777" w:rsidR="00754425" w:rsidRPr="002A00D6" w:rsidRDefault="00754425" w:rsidP="00754425">
      <w:pPr>
        <w:pStyle w:val="Titlepageinfodescription"/>
      </w:pPr>
      <w:r>
        <w:t>This spe</w:t>
      </w:r>
      <w:r w:rsidRPr="00A92719">
        <w:t>cification replaces or superse</w:t>
      </w:r>
      <w:r w:rsidRPr="002A00D6">
        <w:t>des:</w:t>
      </w:r>
    </w:p>
    <w:p w14:paraId="3CD2B157" w14:textId="77777777" w:rsidR="00754425" w:rsidRPr="002A00D6" w:rsidRDefault="00754425" w:rsidP="00754425">
      <w:pPr>
        <w:pStyle w:val="RelatedWork"/>
        <w:rPr>
          <w:rStyle w:val="Hyperlink"/>
          <w:color w:val="auto"/>
        </w:rPr>
      </w:pPr>
      <w:r w:rsidRPr="002A00D6">
        <w:rPr>
          <w:bCs/>
          <w:i/>
        </w:rPr>
        <w:t>STIX</w:t>
      </w:r>
      <w:r w:rsidRPr="002A00D6">
        <w:rPr>
          <w:rFonts w:cs="Arial"/>
          <w:i/>
          <w:vertAlign w:val="superscript"/>
        </w:rPr>
        <w:t>™</w:t>
      </w:r>
      <w:r w:rsidRPr="002A00D6">
        <w:rPr>
          <w:bCs/>
          <w:i/>
        </w:rPr>
        <w:t xml:space="preserve"> Version 1.2.1. Part 1: Overview. </w:t>
      </w:r>
      <w:r w:rsidRPr="002A00D6">
        <w:rPr>
          <w:bCs/>
        </w:rPr>
        <w:t>Edited by Sean Barnum, Desiree Beck, Aharon Cherni</w:t>
      </w:r>
      <w:r>
        <w:rPr>
          <w:bCs/>
        </w:rPr>
        <w:t xml:space="preserve">n, and Rich Piazza. </w:t>
      </w:r>
      <w:r>
        <w:t xml:space="preserve">Latest version: </w:t>
      </w:r>
      <w:hyperlink r:id="rId31" w:history="1">
        <w:r w:rsidRPr="00F35DAC">
          <w:rPr>
            <w:rStyle w:val="Hyperlink"/>
          </w:rPr>
          <w:t>http://docs.oasis-open.org/cti/stix/v1.2.1/stix-v1.2.1-part1-overview.html</w:t>
        </w:r>
      </w:hyperlink>
      <w:r>
        <w:rPr>
          <w:rStyle w:val="Hyperlink"/>
        </w:rPr>
        <w:t>.</w:t>
      </w:r>
    </w:p>
    <w:p w14:paraId="79EA3649" w14:textId="77777777" w:rsidR="00754425" w:rsidRDefault="00754425" w:rsidP="00754425">
      <w:pPr>
        <w:pStyle w:val="RelatedWork"/>
      </w:pPr>
      <w:r>
        <w:rPr>
          <w:i/>
        </w:rPr>
        <w:t>CybOX</w:t>
      </w:r>
      <w:r>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rPr>
        <w:t>Latest version:</w:t>
      </w:r>
      <w:r>
        <w:rPr>
          <w:rStyle w:val="Hyperlink"/>
        </w:rPr>
        <w:t xml:space="preserve"> </w:t>
      </w:r>
      <w:hyperlink r:id="rId32" w:history="1">
        <w:r>
          <w:rPr>
            <w:rStyle w:val="Hyperlink"/>
          </w:rPr>
          <w:t>http://docs.oasis-open.org/cti/cybox/v2.1.1/cybox-v2.1.1-part01-overview.html</w:t>
        </w:r>
      </w:hyperlink>
      <w:r>
        <w:rPr>
          <w:rStyle w:val="Hyperlink"/>
        </w:rPr>
        <w:t>.</w:t>
      </w:r>
    </w:p>
    <w:p w14:paraId="29318D00" w14:textId="77777777" w:rsidR="00754425" w:rsidRPr="004C4D7C" w:rsidRDefault="00754425" w:rsidP="00754425">
      <w:pPr>
        <w:pStyle w:val="Titlepageinfodescription"/>
      </w:pPr>
      <w:r>
        <w:t>This specification is related to:</w:t>
      </w:r>
    </w:p>
    <w:p w14:paraId="6CFB03DA" w14:textId="77777777" w:rsidR="00754425" w:rsidRPr="00280037" w:rsidRDefault="00754425" w:rsidP="00754425">
      <w:pPr>
        <w:pStyle w:val="ListParagraph"/>
        <w:numPr>
          <w:ilvl w:val="0"/>
          <w:numId w:val="39"/>
        </w:numPr>
        <w:spacing w:before="0" w:after="0"/>
        <w:rPr>
          <w:rFonts w:cs="Arial"/>
        </w:rPr>
      </w:pPr>
      <w:r w:rsidRPr="002D1C1F">
        <w:rPr>
          <w:rFonts w:cs="Arial"/>
          <w:i/>
          <w:iCs/>
          <w:color w:val="000000"/>
          <w:szCs w:val="20"/>
        </w:rPr>
        <w:t>TAXII</w:t>
      </w:r>
      <w:r>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w:t>
      </w:r>
      <w:r>
        <w:rPr>
          <w:rFonts w:cs="Arial"/>
          <w:color w:val="000000"/>
          <w:szCs w:val="20"/>
        </w:rPr>
        <w:t xml:space="preserve">John Wunder, Mark Davidson, and </w:t>
      </w:r>
      <w:r w:rsidRPr="002D1C1F">
        <w:rPr>
          <w:rFonts w:cs="Arial"/>
          <w:color w:val="000000"/>
          <w:szCs w:val="20"/>
        </w:rPr>
        <w:t xml:space="preserve">Bret Jordan. </w:t>
      </w:r>
      <w:r>
        <w:rPr>
          <w:rFonts w:cs="Arial"/>
          <w:color w:val="000000"/>
          <w:szCs w:val="20"/>
        </w:rPr>
        <w:t xml:space="preserve">Latest version: </w:t>
      </w:r>
      <w:hyperlink r:id="rId33" w:history="1">
        <w:r w:rsidRPr="00117A98">
          <w:rPr>
            <w:rStyle w:val="Hyperlink"/>
            <w:rFonts w:cs="Arial"/>
            <w:szCs w:val="20"/>
          </w:rPr>
          <w:t>http://docs.oasis-open.org/cti/taxii/v2.0/taxii-v2.0.html</w:t>
        </w:r>
      </w:hyperlink>
      <w:r w:rsidRPr="002D1C1F">
        <w:rPr>
          <w:rFonts w:cs="Arial"/>
          <w:color w:val="000000"/>
          <w:szCs w:val="20"/>
        </w:rPr>
        <w:t>.</w:t>
      </w:r>
    </w:p>
    <w:p w14:paraId="74CFADA4" w14:textId="77777777" w:rsidR="00754425" w:rsidRDefault="00754425" w:rsidP="00754425">
      <w:pPr>
        <w:pStyle w:val="Titlepageinfo"/>
      </w:pPr>
      <w:r>
        <w:t>Abstract:</w:t>
      </w:r>
    </w:p>
    <w:p w14:paraId="5E4558B3" w14:textId="70A9B48F" w:rsidR="00754425" w:rsidRPr="00C66267" w:rsidRDefault="00754425" w:rsidP="00754425">
      <w:pPr>
        <w:pStyle w:val="Abstract"/>
      </w:pPr>
      <w:r w:rsidRPr="00C66267">
        <w:t>Structured Threat Information Expression (STIX</w:t>
      </w:r>
      <w:r w:rsidRPr="00C66267">
        <w:rPr>
          <w:vertAlign w:val="superscript"/>
        </w:rPr>
        <w:t>™</w:t>
      </w:r>
      <w:r w:rsidRPr="00C66267">
        <w:t xml:space="preserve">) is a language for expressing cyber threat and observable information. </w:t>
      </w:r>
      <w:r w:rsidR="001A5861">
        <w:t>This document defines a set of cyber observable objects that can be used in STIX and elsewhere.</w:t>
      </w:r>
    </w:p>
    <w:p w14:paraId="2568A910" w14:textId="77777777" w:rsidR="00754425" w:rsidRDefault="00754425" w:rsidP="00754425">
      <w:pPr>
        <w:pStyle w:val="Titlepageinfo"/>
      </w:pPr>
      <w:r>
        <w:t>Status:</w:t>
      </w:r>
    </w:p>
    <w:p w14:paraId="3B2AA314" w14:textId="77777777" w:rsidR="00754425" w:rsidRDefault="00754425" w:rsidP="00754425">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4" w:anchor="technical" w:history="1">
        <w:r>
          <w:rPr>
            <w:rStyle w:val="Hyperlink"/>
          </w:rPr>
          <w:t>https://www.oasis-open.org/committees/tc_home.php?wg_abbrev=cti#technical</w:t>
        </w:r>
      </w:hyperlink>
      <w:r>
        <w:t>.</w:t>
      </w:r>
    </w:p>
    <w:p w14:paraId="6DBF0F0E" w14:textId="77777777" w:rsidR="00754425" w:rsidRPr="00A74011" w:rsidRDefault="00754425" w:rsidP="00754425">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https://www.oasis-open.org/committees/cti/</w:t>
        </w:r>
      </w:hyperlink>
      <w:r w:rsidRPr="008A31C5">
        <w:rPr>
          <w:rStyle w:val="Hyperlink"/>
          <w:color w:val="000000"/>
        </w:rPr>
        <w:t>.</w:t>
      </w:r>
    </w:p>
    <w:p w14:paraId="55B16F4A" w14:textId="4767CBB9" w:rsidR="00754425" w:rsidRDefault="00754425" w:rsidP="00754425">
      <w:pPr>
        <w:pStyle w:val="Abstract"/>
      </w:pPr>
      <w:r w:rsidRPr="009D6316">
        <w:t xml:space="preserve">This Committee Specification is provided under </w:t>
      </w:r>
      <w:r>
        <w:t xml:space="preserve">the </w:t>
      </w:r>
      <w:hyperlink r:id="rId37" w:anchor="Non-Assertion-Mode" w:history="1">
        <w:r w:rsidRPr="004C3207">
          <w:rPr>
            <w:rStyle w:val="Hyperlink"/>
          </w:rPr>
          <w:t>Non-Assertion</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https://www.oasis-open.org/committees/cti/ipr.php</w:t>
        </w:r>
      </w:hyperlink>
      <w:r w:rsidRPr="008A31C5">
        <w:rPr>
          <w:rStyle w:val="Hyperlink"/>
          <w:color w:val="000000"/>
        </w:rPr>
        <w:t>).</w:t>
      </w:r>
    </w:p>
    <w:p w14:paraId="1307569B" w14:textId="0B11FA98" w:rsidR="00754425" w:rsidRPr="00300B86" w:rsidRDefault="00754425" w:rsidP="00754425">
      <w:pPr>
        <w:pStyle w:val="Abstract"/>
      </w:pPr>
      <w:r w:rsidRPr="00300B86">
        <w:t xml:space="preserve">Note that any machine-readable content </w:t>
      </w:r>
      <w:r>
        <w:t>(</w:t>
      </w:r>
      <w:hyperlink r:id="rId4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1B92414B" w14:textId="77777777" w:rsidR="00754425" w:rsidRDefault="00754425" w:rsidP="00754425">
      <w:pPr>
        <w:pStyle w:val="Titlepageinfo"/>
      </w:pPr>
      <w:r>
        <w:t>Citation format:</w:t>
      </w:r>
    </w:p>
    <w:p w14:paraId="54DF8A93" w14:textId="77777777" w:rsidR="00754425" w:rsidRDefault="00754425" w:rsidP="00754425">
      <w:pPr>
        <w:pStyle w:val="Abstract"/>
      </w:pPr>
      <w:r>
        <w:t>When referencing this specification the following citation format should be used:</w:t>
      </w:r>
    </w:p>
    <w:p w14:paraId="6CA5F0B5" w14:textId="77777777" w:rsidR="001A5861" w:rsidRDefault="001A5861" w:rsidP="001A5861">
      <w:pPr>
        <w:pStyle w:val="Abstract"/>
      </w:pPr>
      <w:r>
        <w:rPr>
          <w:rStyle w:val="Refterm"/>
        </w:rPr>
        <w:t>[STIX-v2.0-Pt4-Cyb-Objects]</w:t>
      </w:r>
    </w:p>
    <w:p w14:paraId="77789867" w14:textId="6BD811E9" w:rsidR="000449B0" w:rsidRPr="00B569DB" w:rsidRDefault="001A5861" w:rsidP="001A5861">
      <w:pPr>
        <w:pStyle w:val="Abstract"/>
      </w:pPr>
      <w:r w:rsidRPr="00DB7FC9">
        <w:rPr>
          <w:i/>
        </w:rPr>
        <w:t xml:space="preserve">STIX™ Version 2.0. </w:t>
      </w:r>
      <w:r w:rsidRPr="001823FB">
        <w:rPr>
          <w:i/>
        </w:rPr>
        <w:t>Part 4: Cyber Observable Objects</w:t>
      </w:r>
      <w:r w:rsidRPr="002A5CA9">
        <w:t xml:space="preserve">. </w:t>
      </w:r>
      <w:r>
        <w:rPr>
          <w:rFonts w:cs="Arial"/>
        </w:rPr>
        <w:t xml:space="preserve">Edited by </w:t>
      </w:r>
      <w:r w:rsidRPr="002B65EA">
        <w:rPr>
          <w:rFonts w:cs="Arial"/>
        </w:rPr>
        <w:t>Trey Darley</w:t>
      </w:r>
      <w:r>
        <w:rPr>
          <w:rFonts w:cs="Arial"/>
        </w:rPr>
        <w:t xml:space="preserve"> and Ivan Kirillov. </w:t>
      </w:r>
      <w:r>
        <w:t>19 July</w:t>
      </w:r>
      <w:r w:rsidRPr="002A5CA9">
        <w:t xml:space="preserve"> 201</w:t>
      </w:r>
      <w:r>
        <w:t>7</w:t>
      </w:r>
      <w:r w:rsidRPr="002A5CA9">
        <w:t xml:space="preserve">. OASIS Committee Specification </w:t>
      </w:r>
      <w:r>
        <w:t>01</w:t>
      </w:r>
      <w:r w:rsidRPr="002A5CA9">
        <w:t xml:space="preserve">. </w:t>
      </w:r>
      <w:hyperlink r:id="rId41" w:history="1">
        <w:r>
          <w:rPr>
            <w:rStyle w:val="Hyperlink"/>
          </w:rPr>
          <w:t>http://docs.oasis-open.org/cti/stix/v2.0/cs01/part4-cyber-observable-objects/stix-v2.0-cs01-part4-cyber-observable-objects.html</w:t>
        </w:r>
      </w:hyperlink>
      <w:r w:rsidRPr="002A5CA9">
        <w:t>.</w:t>
      </w:r>
      <w:r>
        <w:t xml:space="preserve"> Latest version: </w:t>
      </w:r>
      <w:hyperlink r:id="rId42" w:history="1">
        <w:r>
          <w:rPr>
            <w:rStyle w:val="Hyperlink"/>
          </w:rPr>
          <w:t>http://docs.oasis-open.org/cti/stix/v2.0/stix-v2.0-part4-cyber-observable-objects.html</w:t>
        </w:r>
      </w:hyperlink>
      <w: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3B40E468"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3554324A" w14:textId="77777777" w:rsidR="00CB08B3" w:rsidRDefault="00CB08B3" w:rsidP="00CB08B3">
      <w:r>
        <w:t>Portions copyright © United States Government 2012-2017.  All Rights Reserved.</w:t>
      </w:r>
    </w:p>
    <w:p w14:paraId="438736F5" w14:textId="79294F38" w:rsidR="00CB08B3" w:rsidRPr="0060033A" w:rsidRDefault="00CB08B3" w:rsidP="001D1D6C">
      <w:r>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2E142E70" w14:textId="1B9EBB2B" w:rsidR="008D1686" w:rsidRDefault="0029428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6716207" w:history="1">
        <w:r w:rsidR="008D1686" w:rsidRPr="00FF065A">
          <w:rPr>
            <w:rStyle w:val="Hyperlink"/>
            <w:noProof/>
          </w:rPr>
          <w:t>​1​ ​Introduction</w:t>
        </w:r>
        <w:r w:rsidR="008D1686">
          <w:rPr>
            <w:noProof/>
            <w:webHidden/>
          </w:rPr>
          <w:tab/>
        </w:r>
        <w:r w:rsidR="008D1686">
          <w:rPr>
            <w:noProof/>
            <w:webHidden/>
          </w:rPr>
          <w:fldChar w:fldCharType="begin"/>
        </w:r>
        <w:r w:rsidR="008D1686">
          <w:rPr>
            <w:noProof/>
            <w:webHidden/>
          </w:rPr>
          <w:instrText xml:space="preserve"> PAGEREF _Toc496716207 \h </w:instrText>
        </w:r>
        <w:r w:rsidR="008D1686">
          <w:rPr>
            <w:noProof/>
            <w:webHidden/>
          </w:rPr>
        </w:r>
        <w:r w:rsidR="008D1686">
          <w:rPr>
            <w:noProof/>
            <w:webHidden/>
          </w:rPr>
          <w:fldChar w:fldCharType="separate"/>
        </w:r>
        <w:r w:rsidR="008D1686">
          <w:rPr>
            <w:noProof/>
            <w:webHidden/>
          </w:rPr>
          <w:t>8</w:t>
        </w:r>
        <w:r w:rsidR="008D1686">
          <w:rPr>
            <w:noProof/>
            <w:webHidden/>
          </w:rPr>
          <w:fldChar w:fldCharType="end"/>
        </w:r>
      </w:hyperlink>
    </w:p>
    <w:p w14:paraId="57463CCD" w14:textId="133A51B1"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08" w:history="1">
        <w:r w:rsidRPr="00FF065A">
          <w:rPr>
            <w:rStyle w:val="Hyperlink"/>
            <w:noProof/>
          </w:rPr>
          <w:t>​1.0​ ​IPR Policy</w:t>
        </w:r>
        <w:r>
          <w:rPr>
            <w:noProof/>
            <w:webHidden/>
          </w:rPr>
          <w:tab/>
        </w:r>
        <w:r>
          <w:rPr>
            <w:noProof/>
            <w:webHidden/>
          </w:rPr>
          <w:fldChar w:fldCharType="begin"/>
        </w:r>
        <w:r>
          <w:rPr>
            <w:noProof/>
            <w:webHidden/>
          </w:rPr>
          <w:instrText xml:space="preserve"> PAGEREF _Toc496716208 \h </w:instrText>
        </w:r>
        <w:r>
          <w:rPr>
            <w:noProof/>
            <w:webHidden/>
          </w:rPr>
        </w:r>
        <w:r>
          <w:rPr>
            <w:noProof/>
            <w:webHidden/>
          </w:rPr>
          <w:fldChar w:fldCharType="separate"/>
        </w:r>
        <w:r>
          <w:rPr>
            <w:noProof/>
            <w:webHidden/>
          </w:rPr>
          <w:t>8</w:t>
        </w:r>
        <w:r>
          <w:rPr>
            <w:noProof/>
            <w:webHidden/>
          </w:rPr>
          <w:fldChar w:fldCharType="end"/>
        </w:r>
      </w:hyperlink>
    </w:p>
    <w:p w14:paraId="3C977491" w14:textId="16570B51"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09" w:history="1">
        <w:r w:rsidRPr="00FF065A">
          <w:rPr>
            <w:rStyle w:val="Hyperlink"/>
            <w:noProof/>
          </w:rPr>
          <w:t>​1.1​ ​Terminology</w:t>
        </w:r>
        <w:r>
          <w:rPr>
            <w:noProof/>
            <w:webHidden/>
          </w:rPr>
          <w:tab/>
        </w:r>
        <w:r>
          <w:rPr>
            <w:noProof/>
            <w:webHidden/>
          </w:rPr>
          <w:fldChar w:fldCharType="begin"/>
        </w:r>
        <w:r>
          <w:rPr>
            <w:noProof/>
            <w:webHidden/>
          </w:rPr>
          <w:instrText xml:space="preserve"> PAGEREF _Toc496716209 \h </w:instrText>
        </w:r>
        <w:r>
          <w:rPr>
            <w:noProof/>
            <w:webHidden/>
          </w:rPr>
        </w:r>
        <w:r>
          <w:rPr>
            <w:noProof/>
            <w:webHidden/>
          </w:rPr>
          <w:fldChar w:fldCharType="separate"/>
        </w:r>
        <w:r>
          <w:rPr>
            <w:noProof/>
            <w:webHidden/>
          </w:rPr>
          <w:t>8</w:t>
        </w:r>
        <w:r>
          <w:rPr>
            <w:noProof/>
            <w:webHidden/>
          </w:rPr>
          <w:fldChar w:fldCharType="end"/>
        </w:r>
      </w:hyperlink>
    </w:p>
    <w:p w14:paraId="195FAE54" w14:textId="426B05EE"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10" w:history="1">
        <w:r w:rsidRPr="00FF065A">
          <w:rPr>
            <w:rStyle w:val="Hyperlink"/>
            <w:noProof/>
          </w:rPr>
          <w:t>​1.2​ Normative References</w:t>
        </w:r>
        <w:r>
          <w:rPr>
            <w:noProof/>
            <w:webHidden/>
          </w:rPr>
          <w:tab/>
        </w:r>
        <w:r>
          <w:rPr>
            <w:noProof/>
            <w:webHidden/>
          </w:rPr>
          <w:fldChar w:fldCharType="begin"/>
        </w:r>
        <w:r>
          <w:rPr>
            <w:noProof/>
            <w:webHidden/>
          </w:rPr>
          <w:instrText xml:space="preserve"> PAGEREF _Toc496716210 \h </w:instrText>
        </w:r>
        <w:r>
          <w:rPr>
            <w:noProof/>
            <w:webHidden/>
          </w:rPr>
        </w:r>
        <w:r>
          <w:rPr>
            <w:noProof/>
            <w:webHidden/>
          </w:rPr>
          <w:fldChar w:fldCharType="separate"/>
        </w:r>
        <w:r>
          <w:rPr>
            <w:noProof/>
            <w:webHidden/>
          </w:rPr>
          <w:t>8</w:t>
        </w:r>
        <w:r>
          <w:rPr>
            <w:noProof/>
            <w:webHidden/>
          </w:rPr>
          <w:fldChar w:fldCharType="end"/>
        </w:r>
      </w:hyperlink>
    </w:p>
    <w:p w14:paraId="06AF8338" w14:textId="579E4F06"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11" w:history="1">
        <w:r w:rsidRPr="00FF065A">
          <w:rPr>
            <w:rStyle w:val="Hyperlink"/>
            <w:noProof/>
          </w:rPr>
          <w:t>​1.3​ Naming Requirements</w:t>
        </w:r>
        <w:r>
          <w:rPr>
            <w:noProof/>
            <w:webHidden/>
          </w:rPr>
          <w:tab/>
        </w:r>
        <w:r>
          <w:rPr>
            <w:noProof/>
            <w:webHidden/>
          </w:rPr>
          <w:fldChar w:fldCharType="begin"/>
        </w:r>
        <w:r>
          <w:rPr>
            <w:noProof/>
            <w:webHidden/>
          </w:rPr>
          <w:instrText xml:space="preserve"> PAGEREF _Toc496716211 \h </w:instrText>
        </w:r>
        <w:r>
          <w:rPr>
            <w:noProof/>
            <w:webHidden/>
          </w:rPr>
        </w:r>
        <w:r>
          <w:rPr>
            <w:noProof/>
            <w:webHidden/>
          </w:rPr>
          <w:fldChar w:fldCharType="separate"/>
        </w:r>
        <w:r>
          <w:rPr>
            <w:noProof/>
            <w:webHidden/>
          </w:rPr>
          <w:t>10</w:t>
        </w:r>
        <w:r>
          <w:rPr>
            <w:noProof/>
            <w:webHidden/>
          </w:rPr>
          <w:fldChar w:fldCharType="end"/>
        </w:r>
      </w:hyperlink>
    </w:p>
    <w:p w14:paraId="16499F63" w14:textId="5FBB8C12"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12" w:history="1">
        <w:r w:rsidRPr="00FF065A">
          <w:rPr>
            <w:rStyle w:val="Hyperlink"/>
            <w:noProof/>
          </w:rPr>
          <w:t>​1.3.1​ ​Property Names and String Literals</w:t>
        </w:r>
        <w:r>
          <w:rPr>
            <w:noProof/>
            <w:webHidden/>
          </w:rPr>
          <w:tab/>
        </w:r>
        <w:r>
          <w:rPr>
            <w:noProof/>
            <w:webHidden/>
          </w:rPr>
          <w:fldChar w:fldCharType="begin"/>
        </w:r>
        <w:r>
          <w:rPr>
            <w:noProof/>
            <w:webHidden/>
          </w:rPr>
          <w:instrText xml:space="preserve"> PAGEREF _Toc496716212 \h </w:instrText>
        </w:r>
        <w:r>
          <w:rPr>
            <w:noProof/>
            <w:webHidden/>
          </w:rPr>
        </w:r>
        <w:r>
          <w:rPr>
            <w:noProof/>
            <w:webHidden/>
          </w:rPr>
          <w:fldChar w:fldCharType="separate"/>
        </w:r>
        <w:r>
          <w:rPr>
            <w:noProof/>
            <w:webHidden/>
          </w:rPr>
          <w:t>10</w:t>
        </w:r>
        <w:r>
          <w:rPr>
            <w:noProof/>
            <w:webHidden/>
          </w:rPr>
          <w:fldChar w:fldCharType="end"/>
        </w:r>
      </w:hyperlink>
    </w:p>
    <w:p w14:paraId="21745A9B" w14:textId="104EAF07"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13" w:history="1">
        <w:r w:rsidRPr="00FF065A">
          <w:rPr>
            <w:rStyle w:val="Hyperlink"/>
            <w:noProof/>
          </w:rPr>
          <w:t>​1.3.2​ ​Reserved Names</w:t>
        </w:r>
        <w:r>
          <w:rPr>
            <w:noProof/>
            <w:webHidden/>
          </w:rPr>
          <w:tab/>
        </w:r>
        <w:r>
          <w:rPr>
            <w:noProof/>
            <w:webHidden/>
          </w:rPr>
          <w:fldChar w:fldCharType="begin"/>
        </w:r>
        <w:r>
          <w:rPr>
            <w:noProof/>
            <w:webHidden/>
          </w:rPr>
          <w:instrText xml:space="preserve"> PAGEREF _Toc496716213 \h </w:instrText>
        </w:r>
        <w:r>
          <w:rPr>
            <w:noProof/>
            <w:webHidden/>
          </w:rPr>
        </w:r>
        <w:r>
          <w:rPr>
            <w:noProof/>
            <w:webHidden/>
          </w:rPr>
          <w:fldChar w:fldCharType="separate"/>
        </w:r>
        <w:r>
          <w:rPr>
            <w:noProof/>
            <w:webHidden/>
          </w:rPr>
          <w:t>10</w:t>
        </w:r>
        <w:r>
          <w:rPr>
            <w:noProof/>
            <w:webHidden/>
          </w:rPr>
          <w:fldChar w:fldCharType="end"/>
        </w:r>
      </w:hyperlink>
    </w:p>
    <w:p w14:paraId="07C4A449" w14:textId="151E3D35"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14" w:history="1">
        <w:r w:rsidRPr="00FF065A">
          <w:rPr>
            <w:rStyle w:val="Hyperlink"/>
            <w:noProof/>
          </w:rPr>
          <w:t>​1.4​ Document Conventions</w:t>
        </w:r>
        <w:r>
          <w:rPr>
            <w:noProof/>
            <w:webHidden/>
          </w:rPr>
          <w:tab/>
        </w:r>
        <w:r>
          <w:rPr>
            <w:noProof/>
            <w:webHidden/>
          </w:rPr>
          <w:fldChar w:fldCharType="begin"/>
        </w:r>
        <w:r>
          <w:rPr>
            <w:noProof/>
            <w:webHidden/>
          </w:rPr>
          <w:instrText xml:space="preserve"> PAGEREF _Toc496716214 \h </w:instrText>
        </w:r>
        <w:r>
          <w:rPr>
            <w:noProof/>
            <w:webHidden/>
          </w:rPr>
        </w:r>
        <w:r>
          <w:rPr>
            <w:noProof/>
            <w:webHidden/>
          </w:rPr>
          <w:fldChar w:fldCharType="separate"/>
        </w:r>
        <w:r>
          <w:rPr>
            <w:noProof/>
            <w:webHidden/>
          </w:rPr>
          <w:t>10</w:t>
        </w:r>
        <w:r>
          <w:rPr>
            <w:noProof/>
            <w:webHidden/>
          </w:rPr>
          <w:fldChar w:fldCharType="end"/>
        </w:r>
      </w:hyperlink>
    </w:p>
    <w:p w14:paraId="1DDF2BEF" w14:textId="6D3C6E6F"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15" w:history="1">
        <w:r w:rsidRPr="00FF065A">
          <w:rPr>
            <w:rStyle w:val="Hyperlink"/>
            <w:noProof/>
          </w:rPr>
          <w:t>​1.4.1​ ​Naming Conventions</w:t>
        </w:r>
        <w:r>
          <w:rPr>
            <w:noProof/>
            <w:webHidden/>
          </w:rPr>
          <w:tab/>
        </w:r>
        <w:r>
          <w:rPr>
            <w:noProof/>
            <w:webHidden/>
          </w:rPr>
          <w:fldChar w:fldCharType="begin"/>
        </w:r>
        <w:r>
          <w:rPr>
            <w:noProof/>
            <w:webHidden/>
          </w:rPr>
          <w:instrText xml:space="preserve"> PAGEREF _Toc496716215 \h </w:instrText>
        </w:r>
        <w:r>
          <w:rPr>
            <w:noProof/>
            <w:webHidden/>
          </w:rPr>
        </w:r>
        <w:r>
          <w:rPr>
            <w:noProof/>
            <w:webHidden/>
          </w:rPr>
          <w:fldChar w:fldCharType="separate"/>
        </w:r>
        <w:r>
          <w:rPr>
            <w:noProof/>
            <w:webHidden/>
          </w:rPr>
          <w:t>10</w:t>
        </w:r>
        <w:r>
          <w:rPr>
            <w:noProof/>
            <w:webHidden/>
          </w:rPr>
          <w:fldChar w:fldCharType="end"/>
        </w:r>
      </w:hyperlink>
    </w:p>
    <w:p w14:paraId="15A53822" w14:textId="237DF413"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16" w:history="1">
        <w:r w:rsidRPr="00FF065A">
          <w:rPr>
            <w:rStyle w:val="Hyperlink"/>
            <w:noProof/>
          </w:rPr>
          <w:t>​1.4.2​ ​Font Colors and Style</w:t>
        </w:r>
        <w:r>
          <w:rPr>
            <w:noProof/>
            <w:webHidden/>
          </w:rPr>
          <w:tab/>
        </w:r>
        <w:r>
          <w:rPr>
            <w:noProof/>
            <w:webHidden/>
          </w:rPr>
          <w:fldChar w:fldCharType="begin"/>
        </w:r>
        <w:r>
          <w:rPr>
            <w:noProof/>
            <w:webHidden/>
          </w:rPr>
          <w:instrText xml:space="preserve"> PAGEREF _Toc496716216 \h </w:instrText>
        </w:r>
        <w:r>
          <w:rPr>
            <w:noProof/>
            <w:webHidden/>
          </w:rPr>
        </w:r>
        <w:r>
          <w:rPr>
            <w:noProof/>
            <w:webHidden/>
          </w:rPr>
          <w:fldChar w:fldCharType="separate"/>
        </w:r>
        <w:r>
          <w:rPr>
            <w:noProof/>
            <w:webHidden/>
          </w:rPr>
          <w:t>10</w:t>
        </w:r>
        <w:r>
          <w:rPr>
            <w:noProof/>
            <w:webHidden/>
          </w:rPr>
          <w:fldChar w:fldCharType="end"/>
        </w:r>
      </w:hyperlink>
    </w:p>
    <w:p w14:paraId="7E672EB0" w14:textId="3A368CD7" w:rsidR="008D1686" w:rsidRDefault="008D1686">
      <w:pPr>
        <w:pStyle w:val="TOC1"/>
        <w:tabs>
          <w:tab w:val="right" w:leader="dot" w:pos="9350"/>
        </w:tabs>
        <w:rPr>
          <w:rFonts w:asciiTheme="minorHAnsi" w:eastAsiaTheme="minorEastAsia" w:hAnsiTheme="minorHAnsi" w:cstheme="minorBidi"/>
          <w:noProof/>
          <w:sz w:val="22"/>
          <w:szCs w:val="22"/>
        </w:rPr>
      </w:pPr>
      <w:hyperlink w:anchor="_Toc496716217" w:history="1">
        <w:r w:rsidRPr="00FF065A">
          <w:rPr>
            <w:rStyle w:val="Hyperlink"/>
            <w:noProof/>
          </w:rPr>
          <w:t>​2​ ​Defined Object Data Models</w:t>
        </w:r>
        <w:bookmarkStart w:id="2" w:name="_GoBack"/>
        <w:bookmarkEnd w:id="2"/>
        <w:r>
          <w:rPr>
            <w:noProof/>
            <w:webHidden/>
          </w:rPr>
          <w:tab/>
        </w:r>
        <w:r>
          <w:rPr>
            <w:noProof/>
            <w:webHidden/>
          </w:rPr>
          <w:fldChar w:fldCharType="begin"/>
        </w:r>
        <w:r>
          <w:rPr>
            <w:noProof/>
            <w:webHidden/>
          </w:rPr>
          <w:instrText xml:space="preserve"> PAGEREF _Toc496716217 \h </w:instrText>
        </w:r>
        <w:r>
          <w:rPr>
            <w:noProof/>
            <w:webHidden/>
          </w:rPr>
        </w:r>
        <w:r>
          <w:rPr>
            <w:noProof/>
            <w:webHidden/>
          </w:rPr>
          <w:fldChar w:fldCharType="separate"/>
        </w:r>
        <w:r>
          <w:rPr>
            <w:noProof/>
            <w:webHidden/>
          </w:rPr>
          <w:t>11</w:t>
        </w:r>
        <w:r>
          <w:rPr>
            <w:noProof/>
            <w:webHidden/>
          </w:rPr>
          <w:fldChar w:fldCharType="end"/>
        </w:r>
      </w:hyperlink>
    </w:p>
    <w:p w14:paraId="57771AEF" w14:textId="104F92EE"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18" w:history="1">
        <w:r w:rsidRPr="00FF065A">
          <w:rPr>
            <w:rStyle w:val="Hyperlink"/>
            <w:noProof/>
          </w:rPr>
          <w:t>​2.1​ ​Artifact Object</w:t>
        </w:r>
        <w:r>
          <w:rPr>
            <w:noProof/>
            <w:webHidden/>
          </w:rPr>
          <w:tab/>
        </w:r>
        <w:r>
          <w:rPr>
            <w:noProof/>
            <w:webHidden/>
          </w:rPr>
          <w:fldChar w:fldCharType="begin"/>
        </w:r>
        <w:r>
          <w:rPr>
            <w:noProof/>
            <w:webHidden/>
          </w:rPr>
          <w:instrText xml:space="preserve"> PAGEREF _Toc496716218 \h </w:instrText>
        </w:r>
        <w:r>
          <w:rPr>
            <w:noProof/>
            <w:webHidden/>
          </w:rPr>
        </w:r>
        <w:r>
          <w:rPr>
            <w:noProof/>
            <w:webHidden/>
          </w:rPr>
          <w:fldChar w:fldCharType="separate"/>
        </w:r>
        <w:r>
          <w:rPr>
            <w:noProof/>
            <w:webHidden/>
          </w:rPr>
          <w:t>11</w:t>
        </w:r>
        <w:r>
          <w:rPr>
            <w:noProof/>
            <w:webHidden/>
          </w:rPr>
          <w:fldChar w:fldCharType="end"/>
        </w:r>
      </w:hyperlink>
    </w:p>
    <w:p w14:paraId="0F512C8D" w14:textId="5D6B19BA"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19" w:history="1">
        <w:r w:rsidRPr="00FF065A">
          <w:rPr>
            <w:rStyle w:val="Hyperlink"/>
            <w:noProof/>
          </w:rPr>
          <w:t>​2.1.1​ ​Properties</w:t>
        </w:r>
        <w:r>
          <w:rPr>
            <w:noProof/>
            <w:webHidden/>
          </w:rPr>
          <w:tab/>
        </w:r>
        <w:r>
          <w:rPr>
            <w:noProof/>
            <w:webHidden/>
          </w:rPr>
          <w:fldChar w:fldCharType="begin"/>
        </w:r>
        <w:r>
          <w:rPr>
            <w:noProof/>
            <w:webHidden/>
          </w:rPr>
          <w:instrText xml:space="preserve"> PAGEREF _Toc496716219 \h </w:instrText>
        </w:r>
        <w:r>
          <w:rPr>
            <w:noProof/>
            <w:webHidden/>
          </w:rPr>
        </w:r>
        <w:r>
          <w:rPr>
            <w:noProof/>
            <w:webHidden/>
          </w:rPr>
          <w:fldChar w:fldCharType="separate"/>
        </w:r>
        <w:r>
          <w:rPr>
            <w:noProof/>
            <w:webHidden/>
          </w:rPr>
          <w:t>11</w:t>
        </w:r>
        <w:r>
          <w:rPr>
            <w:noProof/>
            <w:webHidden/>
          </w:rPr>
          <w:fldChar w:fldCharType="end"/>
        </w:r>
      </w:hyperlink>
    </w:p>
    <w:p w14:paraId="3826DC03" w14:textId="626B9C02"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20" w:history="1">
        <w:r w:rsidRPr="00FF065A">
          <w:rPr>
            <w:rStyle w:val="Hyperlink"/>
            <w:noProof/>
          </w:rPr>
          <w:t>​2.2​ ​AS Object</w:t>
        </w:r>
        <w:r>
          <w:rPr>
            <w:noProof/>
            <w:webHidden/>
          </w:rPr>
          <w:tab/>
        </w:r>
        <w:r>
          <w:rPr>
            <w:noProof/>
            <w:webHidden/>
          </w:rPr>
          <w:fldChar w:fldCharType="begin"/>
        </w:r>
        <w:r>
          <w:rPr>
            <w:noProof/>
            <w:webHidden/>
          </w:rPr>
          <w:instrText xml:space="preserve"> PAGEREF _Toc496716220 \h </w:instrText>
        </w:r>
        <w:r>
          <w:rPr>
            <w:noProof/>
            <w:webHidden/>
          </w:rPr>
        </w:r>
        <w:r>
          <w:rPr>
            <w:noProof/>
            <w:webHidden/>
          </w:rPr>
          <w:fldChar w:fldCharType="separate"/>
        </w:r>
        <w:r>
          <w:rPr>
            <w:noProof/>
            <w:webHidden/>
          </w:rPr>
          <w:t>12</w:t>
        </w:r>
        <w:r>
          <w:rPr>
            <w:noProof/>
            <w:webHidden/>
          </w:rPr>
          <w:fldChar w:fldCharType="end"/>
        </w:r>
      </w:hyperlink>
    </w:p>
    <w:p w14:paraId="45D3412C" w14:textId="4074693E"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21" w:history="1">
        <w:r w:rsidRPr="00FF065A">
          <w:rPr>
            <w:rStyle w:val="Hyperlink"/>
            <w:noProof/>
          </w:rPr>
          <w:t>​2.2.1​ Properties</w:t>
        </w:r>
        <w:r>
          <w:rPr>
            <w:noProof/>
            <w:webHidden/>
          </w:rPr>
          <w:tab/>
        </w:r>
        <w:r>
          <w:rPr>
            <w:noProof/>
            <w:webHidden/>
          </w:rPr>
          <w:fldChar w:fldCharType="begin"/>
        </w:r>
        <w:r>
          <w:rPr>
            <w:noProof/>
            <w:webHidden/>
          </w:rPr>
          <w:instrText xml:space="preserve"> PAGEREF _Toc496716221 \h </w:instrText>
        </w:r>
        <w:r>
          <w:rPr>
            <w:noProof/>
            <w:webHidden/>
          </w:rPr>
        </w:r>
        <w:r>
          <w:rPr>
            <w:noProof/>
            <w:webHidden/>
          </w:rPr>
          <w:fldChar w:fldCharType="separate"/>
        </w:r>
        <w:r>
          <w:rPr>
            <w:noProof/>
            <w:webHidden/>
          </w:rPr>
          <w:t>12</w:t>
        </w:r>
        <w:r>
          <w:rPr>
            <w:noProof/>
            <w:webHidden/>
          </w:rPr>
          <w:fldChar w:fldCharType="end"/>
        </w:r>
      </w:hyperlink>
    </w:p>
    <w:p w14:paraId="547805E8" w14:textId="71F71D3E"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22" w:history="1">
        <w:r w:rsidRPr="00FF065A">
          <w:rPr>
            <w:rStyle w:val="Hyperlink"/>
            <w:noProof/>
          </w:rPr>
          <w:t>​2.3​ ​Directory Object</w:t>
        </w:r>
        <w:r>
          <w:rPr>
            <w:noProof/>
            <w:webHidden/>
          </w:rPr>
          <w:tab/>
        </w:r>
        <w:r>
          <w:rPr>
            <w:noProof/>
            <w:webHidden/>
          </w:rPr>
          <w:fldChar w:fldCharType="begin"/>
        </w:r>
        <w:r>
          <w:rPr>
            <w:noProof/>
            <w:webHidden/>
          </w:rPr>
          <w:instrText xml:space="preserve"> PAGEREF _Toc496716222 \h </w:instrText>
        </w:r>
        <w:r>
          <w:rPr>
            <w:noProof/>
            <w:webHidden/>
          </w:rPr>
        </w:r>
        <w:r>
          <w:rPr>
            <w:noProof/>
            <w:webHidden/>
          </w:rPr>
          <w:fldChar w:fldCharType="separate"/>
        </w:r>
        <w:r>
          <w:rPr>
            <w:noProof/>
            <w:webHidden/>
          </w:rPr>
          <w:t>13</w:t>
        </w:r>
        <w:r>
          <w:rPr>
            <w:noProof/>
            <w:webHidden/>
          </w:rPr>
          <w:fldChar w:fldCharType="end"/>
        </w:r>
      </w:hyperlink>
    </w:p>
    <w:p w14:paraId="1B8775B7" w14:textId="475D12AF"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23" w:history="1">
        <w:r w:rsidRPr="00FF065A">
          <w:rPr>
            <w:rStyle w:val="Hyperlink"/>
            <w:noProof/>
          </w:rPr>
          <w:t>​2.3.1​ ​Properties</w:t>
        </w:r>
        <w:r>
          <w:rPr>
            <w:noProof/>
            <w:webHidden/>
          </w:rPr>
          <w:tab/>
        </w:r>
        <w:r>
          <w:rPr>
            <w:noProof/>
            <w:webHidden/>
          </w:rPr>
          <w:fldChar w:fldCharType="begin"/>
        </w:r>
        <w:r>
          <w:rPr>
            <w:noProof/>
            <w:webHidden/>
          </w:rPr>
          <w:instrText xml:space="preserve"> PAGEREF _Toc496716223 \h </w:instrText>
        </w:r>
        <w:r>
          <w:rPr>
            <w:noProof/>
            <w:webHidden/>
          </w:rPr>
        </w:r>
        <w:r>
          <w:rPr>
            <w:noProof/>
            <w:webHidden/>
          </w:rPr>
          <w:fldChar w:fldCharType="separate"/>
        </w:r>
        <w:r>
          <w:rPr>
            <w:noProof/>
            <w:webHidden/>
          </w:rPr>
          <w:t>13</w:t>
        </w:r>
        <w:r>
          <w:rPr>
            <w:noProof/>
            <w:webHidden/>
          </w:rPr>
          <w:fldChar w:fldCharType="end"/>
        </w:r>
      </w:hyperlink>
    </w:p>
    <w:p w14:paraId="36BBBE8E" w14:textId="3B5CF5E7"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24" w:history="1">
        <w:r w:rsidRPr="00FF065A">
          <w:rPr>
            <w:rStyle w:val="Hyperlink"/>
            <w:noProof/>
          </w:rPr>
          <w:t>​2.4​ ​Domain Name Object</w:t>
        </w:r>
        <w:r>
          <w:rPr>
            <w:noProof/>
            <w:webHidden/>
          </w:rPr>
          <w:tab/>
        </w:r>
        <w:r>
          <w:rPr>
            <w:noProof/>
            <w:webHidden/>
          </w:rPr>
          <w:fldChar w:fldCharType="begin"/>
        </w:r>
        <w:r>
          <w:rPr>
            <w:noProof/>
            <w:webHidden/>
          </w:rPr>
          <w:instrText xml:space="preserve"> PAGEREF _Toc496716224 \h </w:instrText>
        </w:r>
        <w:r>
          <w:rPr>
            <w:noProof/>
            <w:webHidden/>
          </w:rPr>
        </w:r>
        <w:r>
          <w:rPr>
            <w:noProof/>
            <w:webHidden/>
          </w:rPr>
          <w:fldChar w:fldCharType="separate"/>
        </w:r>
        <w:r>
          <w:rPr>
            <w:noProof/>
            <w:webHidden/>
          </w:rPr>
          <w:t>14</w:t>
        </w:r>
        <w:r>
          <w:rPr>
            <w:noProof/>
            <w:webHidden/>
          </w:rPr>
          <w:fldChar w:fldCharType="end"/>
        </w:r>
      </w:hyperlink>
    </w:p>
    <w:p w14:paraId="5B8A1597" w14:textId="0BB9E705"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25" w:history="1">
        <w:r w:rsidRPr="00FF065A">
          <w:rPr>
            <w:rStyle w:val="Hyperlink"/>
            <w:noProof/>
          </w:rPr>
          <w:t>​2.4.1​ ​Properties</w:t>
        </w:r>
        <w:r>
          <w:rPr>
            <w:noProof/>
            <w:webHidden/>
          </w:rPr>
          <w:tab/>
        </w:r>
        <w:r>
          <w:rPr>
            <w:noProof/>
            <w:webHidden/>
          </w:rPr>
          <w:fldChar w:fldCharType="begin"/>
        </w:r>
        <w:r>
          <w:rPr>
            <w:noProof/>
            <w:webHidden/>
          </w:rPr>
          <w:instrText xml:space="preserve"> PAGEREF _Toc496716225 \h </w:instrText>
        </w:r>
        <w:r>
          <w:rPr>
            <w:noProof/>
            <w:webHidden/>
          </w:rPr>
        </w:r>
        <w:r>
          <w:rPr>
            <w:noProof/>
            <w:webHidden/>
          </w:rPr>
          <w:fldChar w:fldCharType="separate"/>
        </w:r>
        <w:r>
          <w:rPr>
            <w:noProof/>
            <w:webHidden/>
          </w:rPr>
          <w:t>14</w:t>
        </w:r>
        <w:r>
          <w:rPr>
            <w:noProof/>
            <w:webHidden/>
          </w:rPr>
          <w:fldChar w:fldCharType="end"/>
        </w:r>
      </w:hyperlink>
    </w:p>
    <w:p w14:paraId="5B6B310C" w14:textId="01D8A042"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26" w:history="1">
        <w:r w:rsidRPr="00FF065A">
          <w:rPr>
            <w:rStyle w:val="Hyperlink"/>
            <w:noProof/>
          </w:rPr>
          <w:t>​2.5​ ​Email Address Object</w:t>
        </w:r>
        <w:r>
          <w:rPr>
            <w:noProof/>
            <w:webHidden/>
          </w:rPr>
          <w:tab/>
        </w:r>
        <w:r>
          <w:rPr>
            <w:noProof/>
            <w:webHidden/>
          </w:rPr>
          <w:fldChar w:fldCharType="begin"/>
        </w:r>
        <w:r>
          <w:rPr>
            <w:noProof/>
            <w:webHidden/>
          </w:rPr>
          <w:instrText xml:space="preserve"> PAGEREF _Toc496716226 \h </w:instrText>
        </w:r>
        <w:r>
          <w:rPr>
            <w:noProof/>
            <w:webHidden/>
          </w:rPr>
        </w:r>
        <w:r>
          <w:rPr>
            <w:noProof/>
            <w:webHidden/>
          </w:rPr>
          <w:fldChar w:fldCharType="separate"/>
        </w:r>
        <w:r>
          <w:rPr>
            <w:noProof/>
            <w:webHidden/>
          </w:rPr>
          <w:t>15</w:t>
        </w:r>
        <w:r>
          <w:rPr>
            <w:noProof/>
            <w:webHidden/>
          </w:rPr>
          <w:fldChar w:fldCharType="end"/>
        </w:r>
      </w:hyperlink>
    </w:p>
    <w:p w14:paraId="3A45887B" w14:textId="125F6B7B"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27" w:history="1">
        <w:r w:rsidRPr="00FF065A">
          <w:rPr>
            <w:rStyle w:val="Hyperlink"/>
            <w:noProof/>
          </w:rPr>
          <w:t>​2.5.1​ ​Properties</w:t>
        </w:r>
        <w:r>
          <w:rPr>
            <w:noProof/>
            <w:webHidden/>
          </w:rPr>
          <w:tab/>
        </w:r>
        <w:r>
          <w:rPr>
            <w:noProof/>
            <w:webHidden/>
          </w:rPr>
          <w:fldChar w:fldCharType="begin"/>
        </w:r>
        <w:r>
          <w:rPr>
            <w:noProof/>
            <w:webHidden/>
          </w:rPr>
          <w:instrText xml:space="preserve"> PAGEREF _Toc496716227 \h </w:instrText>
        </w:r>
        <w:r>
          <w:rPr>
            <w:noProof/>
            <w:webHidden/>
          </w:rPr>
        </w:r>
        <w:r>
          <w:rPr>
            <w:noProof/>
            <w:webHidden/>
          </w:rPr>
          <w:fldChar w:fldCharType="separate"/>
        </w:r>
        <w:r>
          <w:rPr>
            <w:noProof/>
            <w:webHidden/>
          </w:rPr>
          <w:t>15</w:t>
        </w:r>
        <w:r>
          <w:rPr>
            <w:noProof/>
            <w:webHidden/>
          </w:rPr>
          <w:fldChar w:fldCharType="end"/>
        </w:r>
      </w:hyperlink>
    </w:p>
    <w:p w14:paraId="18919879" w14:textId="18485E6A"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28" w:history="1">
        <w:r w:rsidRPr="00FF065A">
          <w:rPr>
            <w:rStyle w:val="Hyperlink"/>
            <w:noProof/>
          </w:rPr>
          <w:t>​2.6​ ​Email Message Object</w:t>
        </w:r>
        <w:r>
          <w:rPr>
            <w:noProof/>
            <w:webHidden/>
          </w:rPr>
          <w:tab/>
        </w:r>
        <w:r>
          <w:rPr>
            <w:noProof/>
            <w:webHidden/>
          </w:rPr>
          <w:fldChar w:fldCharType="begin"/>
        </w:r>
        <w:r>
          <w:rPr>
            <w:noProof/>
            <w:webHidden/>
          </w:rPr>
          <w:instrText xml:space="preserve"> PAGEREF _Toc496716228 \h </w:instrText>
        </w:r>
        <w:r>
          <w:rPr>
            <w:noProof/>
            <w:webHidden/>
          </w:rPr>
        </w:r>
        <w:r>
          <w:rPr>
            <w:noProof/>
            <w:webHidden/>
          </w:rPr>
          <w:fldChar w:fldCharType="separate"/>
        </w:r>
        <w:r>
          <w:rPr>
            <w:noProof/>
            <w:webHidden/>
          </w:rPr>
          <w:t>16</w:t>
        </w:r>
        <w:r>
          <w:rPr>
            <w:noProof/>
            <w:webHidden/>
          </w:rPr>
          <w:fldChar w:fldCharType="end"/>
        </w:r>
      </w:hyperlink>
    </w:p>
    <w:p w14:paraId="24931FDE" w14:textId="229E1C77"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29" w:history="1">
        <w:r w:rsidRPr="00FF065A">
          <w:rPr>
            <w:rStyle w:val="Hyperlink"/>
            <w:noProof/>
          </w:rPr>
          <w:t>​2.6.1​ ​Properties</w:t>
        </w:r>
        <w:r>
          <w:rPr>
            <w:noProof/>
            <w:webHidden/>
          </w:rPr>
          <w:tab/>
        </w:r>
        <w:r>
          <w:rPr>
            <w:noProof/>
            <w:webHidden/>
          </w:rPr>
          <w:fldChar w:fldCharType="begin"/>
        </w:r>
        <w:r>
          <w:rPr>
            <w:noProof/>
            <w:webHidden/>
          </w:rPr>
          <w:instrText xml:space="preserve"> PAGEREF _Toc496716229 \h </w:instrText>
        </w:r>
        <w:r>
          <w:rPr>
            <w:noProof/>
            <w:webHidden/>
          </w:rPr>
        </w:r>
        <w:r>
          <w:rPr>
            <w:noProof/>
            <w:webHidden/>
          </w:rPr>
          <w:fldChar w:fldCharType="separate"/>
        </w:r>
        <w:r>
          <w:rPr>
            <w:noProof/>
            <w:webHidden/>
          </w:rPr>
          <w:t>16</w:t>
        </w:r>
        <w:r>
          <w:rPr>
            <w:noProof/>
            <w:webHidden/>
          </w:rPr>
          <w:fldChar w:fldCharType="end"/>
        </w:r>
      </w:hyperlink>
    </w:p>
    <w:p w14:paraId="3B3A4D2F" w14:textId="577BBABB"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30" w:history="1">
        <w:r w:rsidRPr="00FF065A">
          <w:rPr>
            <w:rStyle w:val="Hyperlink"/>
            <w:noProof/>
          </w:rPr>
          <w:t>​2.6.2​ ​Email MIME Component Type</w:t>
        </w:r>
        <w:r>
          <w:rPr>
            <w:noProof/>
            <w:webHidden/>
          </w:rPr>
          <w:tab/>
        </w:r>
        <w:r>
          <w:rPr>
            <w:noProof/>
            <w:webHidden/>
          </w:rPr>
          <w:fldChar w:fldCharType="begin"/>
        </w:r>
        <w:r>
          <w:rPr>
            <w:noProof/>
            <w:webHidden/>
          </w:rPr>
          <w:instrText xml:space="preserve"> PAGEREF _Toc496716230 \h </w:instrText>
        </w:r>
        <w:r>
          <w:rPr>
            <w:noProof/>
            <w:webHidden/>
          </w:rPr>
        </w:r>
        <w:r>
          <w:rPr>
            <w:noProof/>
            <w:webHidden/>
          </w:rPr>
          <w:fldChar w:fldCharType="separate"/>
        </w:r>
        <w:r>
          <w:rPr>
            <w:noProof/>
            <w:webHidden/>
          </w:rPr>
          <w:t>18</w:t>
        </w:r>
        <w:r>
          <w:rPr>
            <w:noProof/>
            <w:webHidden/>
          </w:rPr>
          <w:fldChar w:fldCharType="end"/>
        </w:r>
      </w:hyperlink>
    </w:p>
    <w:p w14:paraId="46AFCD21" w14:textId="6BC13195"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31" w:history="1">
        <w:r w:rsidRPr="00FF065A">
          <w:rPr>
            <w:rStyle w:val="Hyperlink"/>
            <w:noProof/>
          </w:rPr>
          <w:t>​2.6.2.1​ Properties</w:t>
        </w:r>
        <w:r>
          <w:rPr>
            <w:noProof/>
            <w:webHidden/>
          </w:rPr>
          <w:tab/>
        </w:r>
        <w:r>
          <w:rPr>
            <w:noProof/>
            <w:webHidden/>
          </w:rPr>
          <w:fldChar w:fldCharType="begin"/>
        </w:r>
        <w:r>
          <w:rPr>
            <w:noProof/>
            <w:webHidden/>
          </w:rPr>
          <w:instrText xml:space="preserve"> PAGEREF _Toc496716231 \h </w:instrText>
        </w:r>
        <w:r>
          <w:rPr>
            <w:noProof/>
            <w:webHidden/>
          </w:rPr>
        </w:r>
        <w:r>
          <w:rPr>
            <w:noProof/>
            <w:webHidden/>
          </w:rPr>
          <w:fldChar w:fldCharType="separate"/>
        </w:r>
        <w:r>
          <w:rPr>
            <w:noProof/>
            <w:webHidden/>
          </w:rPr>
          <w:t>19</w:t>
        </w:r>
        <w:r>
          <w:rPr>
            <w:noProof/>
            <w:webHidden/>
          </w:rPr>
          <w:fldChar w:fldCharType="end"/>
        </w:r>
      </w:hyperlink>
    </w:p>
    <w:p w14:paraId="615D48A6" w14:textId="5B6D3CF3"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32" w:history="1">
        <w:r w:rsidRPr="00FF065A">
          <w:rPr>
            <w:rStyle w:val="Hyperlink"/>
            <w:noProof/>
          </w:rPr>
          <w:t>​2.7​ ​File Object</w:t>
        </w:r>
        <w:r>
          <w:rPr>
            <w:noProof/>
            <w:webHidden/>
          </w:rPr>
          <w:tab/>
        </w:r>
        <w:r>
          <w:rPr>
            <w:noProof/>
            <w:webHidden/>
          </w:rPr>
          <w:fldChar w:fldCharType="begin"/>
        </w:r>
        <w:r>
          <w:rPr>
            <w:noProof/>
            <w:webHidden/>
          </w:rPr>
          <w:instrText xml:space="preserve"> PAGEREF _Toc496716232 \h </w:instrText>
        </w:r>
        <w:r>
          <w:rPr>
            <w:noProof/>
            <w:webHidden/>
          </w:rPr>
        </w:r>
        <w:r>
          <w:rPr>
            <w:noProof/>
            <w:webHidden/>
          </w:rPr>
          <w:fldChar w:fldCharType="separate"/>
        </w:r>
        <w:r>
          <w:rPr>
            <w:noProof/>
            <w:webHidden/>
          </w:rPr>
          <w:t>22</w:t>
        </w:r>
        <w:r>
          <w:rPr>
            <w:noProof/>
            <w:webHidden/>
          </w:rPr>
          <w:fldChar w:fldCharType="end"/>
        </w:r>
      </w:hyperlink>
    </w:p>
    <w:p w14:paraId="52B8E417" w14:textId="369C0760"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33" w:history="1">
        <w:r w:rsidRPr="00FF065A">
          <w:rPr>
            <w:rStyle w:val="Hyperlink"/>
            <w:noProof/>
          </w:rPr>
          <w:t>​2.7.1 Properties</w:t>
        </w:r>
        <w:r>
          <w:rPr>
            <w:noProof/>
            <w:webHidden/>
          </w:rPr>
          <w:tab/>
        </w:r>
        <w:r>
          <w:rPr>
            <w:noProof/>
            <w:webHidden/>
          </w:rPr>
          <w:fldChar w:fldCharType="begin"/>
        </w:r>
        <w:r>
          <w:rPr>
            <w:noProof/>
            <w:webHidden/>
          </w:rPr>
          <w:instrText xml:space="preserve"> PAGEREF _Toc496716233 \h </w:instrText>
        </w:r>
        <w:r>
          <w:rPr>
            <w:noProof/>
            <w:webHidden/>
          </w:rPr>
        </w:r>
        <w:r>
          <w:rPr>
            <w:noProof/>
            <w:webHidden/>
          </w:rPr>
          <w:fldChar w:fldCharType="separate"/>
        </w:r>
        <w:r>
          <w:rPr>
            <w:noProof/>
            <w:webHidden/>
          </w:rPr>
          <w:t>22</w:t>
        </w:r>
        <w:r>
          <w:rPr>
            <w:noProof/>
            <w:webHidden/>
          </w:rPr>
          <w:fldChar w:fldCharType="end"/>
        </w:r>
      </w:hyperlink>
    </w:p>
    <w:p w14:paraId="1A1333C1" w14:textId="0C3E552C"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34" w:history="1">
        <w:r w:rsidRPr="00FF065A">
          <w:rPr>
            <w:rStyle w:val="Hyperlink"/>
            <w:noProof/>
          </w:rPr>
          <w:t>​2.7.2​ ​Archive File Extension</w:t>
        </w:r>
        <w:r>
          <w:rPr>
            <w:noProof/>
            <w:webHidden/>
          </w:rPr>
          <w:tab/>
        </w:r>
        <w:r>
          <w:rPr>
            <w:noProof/>
            <w:webHidden/>
          </w:rPr>
          <w:fldChar w:fldCharType="begin"/>
        </w:r>
        <w:r>
          <w:rPr>
            <w:noProof/>
            <w:webHidden/>
          </w:rPr>
          <w:instrText xml:space="preserve"> PAGEREF _Toc496716234 \h </w:instrText>
        </w:r>
        <w:r>
          <w:rPr>
            <w:noProof/>
            <w:webHidden/>
          </w:rPr>
        </w:r>
        <w:r>
          <w:rPr>
            <w:noProof/>
            <w:webHidden/>
          </w:rPr>
          <w:fldChar w:fldCharType="separate"/>
        </w:r>
        <w:r>
          <w:rPr>
            <w:noProof/>
            <w:webHidden/>
          </w:rPr>
          <w:t>26</w:t>
        </w:r>
        <w:r>
          <w:rPr>
            <w:noProof/>
            <w:webHidden/>
          </w:rPr>
          <w:fldChar w:fldCharType="end"/>
        </w:r>
      </w:hyperlink>
    </w:p>
    <w:p w14:paraId="6DB52E14" w14:textId="7E2F7EF8"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35" w:history="1">
        <w:r w:rsidRPr="00FF065A">
          <w:rPr>
            <w:rStyle w:val="Hyperlink"/>
            <w:noProof/>
          </w:rPr>
          <w:t>​2.7.2.1​ ​Properties</w:t>
        </w:r>
        <w:r>
          <w:rPr>
            <w:noProof/>
            <w:webHidden/>
          </w:rPr>
          <w:tab/>
        </w:r>
        <w:r>
          <w:rPr>
            <w:noProof/>
            <w:webHidden/>
          </w:rPr>
          <w:fldChar w:fldCharType="begin"/>
        </w:r>
        <w:r>
          <w:rPr>
            <w:noProof/>
            <w:webHidden/>
          </w:rPr>
          <w:instrText xml:space="preserve"> PAGEREF _Toc496716235 \h </w:instrText>
        </w:r>
        <w:r>
          <w:rPr>
            <w:noProof/>
            <w:webHidden/>
          </w:rPr>
        </w:r>
        <w:r>
          <w:rPr>
            <w:noProof/>
            <w:webHidden/>
          </w:rPr>
          <w:fldChar w:fldCharType="separate"/>
        </w:r>
        <w:r>
          <w:rPr>
            <w:noProof/>
            <w:webHidden/>
          </w:rPr>
          <w:t>26</w:t>
        </w:r>
        <w:r>
          <w:rPr>
            <w:noProof/>
            <w:webHidden/>
          </w:rPr>
          <w:fldChar w:fldCharType="end"/>
        </w:r>
      </w:hyperlink>
    </w:p>
    <w:p w14:paraId="5AB5B398" w14:textId="4B6A2317"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36" w:history="1">
        <w:r w:rsidRPr="00FF065A">
          <w:rPr>
            <w:rStyle w:val="Hyperlink"/>
            <w:noProof/>
          </w:rPr>
          <w:t>​2.7.3​ ​NTFS File Extension</w:t>
        </w:r>
        <w:r>
          <w:rPr>
            <w:noProof/>
            <w:webHidden/>
          </w:rPr>
          <w:tab/>
        </w:r>
        <w:r>
          <w:rPr>
            <w:noProof/>
            <w:webHidden/>
          </w:rPr>
          <w:fldChar w:fldCharType="begin"/>
        </w:r>
        <w:r>
          <w:rPr>
            <w:noProof/>
            <w:webHidden/>
          </w:rPr>
          <w:instrText xml:space="preserve"> PAGEREF _Toc496716236 \h </w:instrText>
        </w:r>
        <w:r>
          <w:rPr>
            <w:noProof/>
            <w:webHidden/>
          </w:rPr>
        </w:r>
        <w:r>
          <w:rPr>
            <w:noProof/>
            <w:webHidden/>
          </w:rPr>
          <w:fldChar w:fldCharType="separate"/>
        </w:r>
        <w:r>
          <w:rPr>
            <w:noProof/>
            <w:webHidden/>
          </w:rPr>
          <w:t>27</w:t>
        </w:r>
        <w:r>
          <w:rPr>
            <w:noProof/>
            <w:webHidden/>
          </w:rPr>
          <w:fldChar w:fldCharType="end"/>
        </w:r>
      </w:hyperlink>
    </w:p>
    <w:p w14:paraId="07B7B1A7" w14:textId="57CA21AF"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37" w:history="1">
        <w:r w:rsidRPr="00FF065A">
          <w:rPr>
            <w:rStyle w:val="Hyperlink"/>
            <w:noProof/>
          </w:rPr>
          <w:t>​2.7.3.1​ ​Properties</w:t>
        </w:r>
        <w:r>
          <w:rPr>
            <w:noProof/>
            <w:webHidden/>
          </w:rPr>
          <w:tab/>
        </w:r>
        <w:r>
          <w:rPr>
            <w:noProof/>
            <w:webHidden/>
          </w:rPr>
          <w:fldChar w:fldCharType="begin"/>
        </w:r>
        <w:r>
          <w:rPr>
            <w:noProof/>
            <w:webHidden/>
          </w:rPr>
          <w:instrText xml:space="preserve"> PAGEREF _Toc496716237 \h </w:instrText>
        </w:r>
        <w:r>
          <w:rPr>
            <w:noProof/>
            <w:webHidden/>
          </w:rPr>
        </w:r>
        <w:r>
          <w:rPr>
            <w:noProof/>
            <w:webHidden/>
          </w:rPr>
          <w:fldChar w:fldCharType="separate"/>
        </w:r>
        <w:r>
          <w:rPr>
            <w:noProof/>
            <w:webHidden/>
          </w:rPr>
          <w:t>27</w:t>
        </w:r>
        <w:r>
          <w:rPr>
            <w:noProof/>
            <w:webHidden/>
          </w:rPr>
          <w:fldChar w:fldCharType="end"/>
        </w:r>
      </w:hyperlink>
    </w:p>
    <w:p w14:paraId="2D270892" w14:textId="3F055BC2"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38" w:history="1">
        <w:r w:rsidRPr="00FF065A">
          <w:rPr>
            <w:rStyle w:val="Hyperlink"/>
            <w:noProof/>
          </w:rPr>
          <w:t>​2.7.3.2​ ​Alternate Data Stream Type</w:t>
        </w:r>
        <w:r>
          <w:rPr>
            <w:noProof/>
            <w:webHidden/>
          </w:rPr>
          <w:tab/>
        </w:r>
        <w:r>
          <w:rPr>
            <w:noProof/>
            <w:webHidden/>
          </w:rPr>
          <w:fldChar w:fldCharType="begin"/>
        </w:r>
        <w:r>
          <w:rPr>
            <w:noProof/>
            <w:webHidden/>
          </w:rPr>
          <w:instrText xml:space="preserve"> PAGEREF _Toc496716238 \h </w:instrText>
        </w:r>
        <w:r>
          <w:rPr>
            <w:noProof/>
            <w:webHidden/>
          </w:rPr>
        </w:r>
        <w:r>
          <w:rPr>
            <w:noProof/>
            <w:webHidden/>
          </w:rPr>
          <w:fldChar w:fldCharType="separate"/>
        </w:r>
        <w:r>
          <w:rPr>
            <w:noProof/>
            <w:webHidden/>
          </w:rPr>
          <w:t>27</w:t>
        </w:r>
        <w:r>
          <w:rPr>
            <w:noProof/>
            <w:webHidden/>
          </w:rPr>
          <w:fldChar w:fldCharType="end"/>
        </w:r>
      </w:hyperlink>
    </w:p>
    <w:p w14:paraId="4D8085A8" w14:textId="0ECC02E0" w:rsidR="008D1686" w:rsidRDefault="008D1686">
      <w:pPr>
        <w:pStyle w:val="TOC5"/>
        <w:tabs>
          <w:tab w:val="right" w:leader="dot" w:pos="9350"/>
        </w:tabs>
        <w:rPr>
          <w:rFonts w:asciiTheme="minorHAnsi" w:eastAsiaTheme="minorEastAsia" w:hAnsiTheme="minorHAnsi" w:cstheme="minorBidi"/>
          <w:noProof/>
          <w:sz w:val="22"/>
          <w:szCs w:val="22"/>
        </w:rPr>
      </w:pPr>
      <w:hyperlink w:anchor="_Toc496716239" w:history="1">
        <w:r w:rsidRPr="00FF065A">
          <w:rPr>
            <w:rStyle w:val="Hyperlink"/>
            <w:noProof/>
          </w:rPr>
          <w:t>​2.7.3.2.1​ ​Properties</w:t>
        </w:r>
        <w:r>
          <w:rPr>
            <w:noProof/>
            <w:webHidden/>
          </w:rPr>
          <w:tab/>
        </w:r>
        <w:r>
          <w:rPr>
            <w:noProof/>
            <w:webHidden/>
          </w:rPr>
          <w:fldChar w:fldCharType="begin"/>
        </w:r>
        <w:r>
          <w:rPr>
            <w:noProof/>
            <w:webHidden/>
          </w:rPr>
          <w:instrText xml:space="preserve"> PAGEREF _Toc496716239 \h </w:instrText>
        </w:r>
        <w:r>
          <w:rPr>
            <w:noProof/>
            <w:webHidden/>
          </w:rPr>
        </w:r>
        <w:r>
          <w:rPr>
            <w:noProof/>
            <w:webHidden/>
          </w:rPr>
          <w:fldChar w:fldCharType="separate"/>
        </w:r>
        <w:r>
          <w:rPr>
            <w:noProof/>
            <w:webHidden/>
          </w:rPr>
          <w:t>28</w:t>
        </w:r>
        <w:r>
          <w:rPr>
            <w:noProof/>
            <w:webHidden/>
          </w:rPr>
          <w:fldChar w:fldCharType="end"/>
        </w:r>
      </w:hyperlink>
    </w:p>
    <w:p w14:paraId="569455D9" w14:textId="5EF5D75B"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40" w:history="1">
        <w:r w:rsidRPr="00FF065A">
          <w:rPr>
            <w:rStyle w:val="Hyperlink"/>
            <w:noProof/>
          </w:rPr>
          <w:t>​2.7.4​ ​PDF File Extension</w:t>
        </w:r>
        <w:r>
          <w:rPr>
            <w:noProof/>
            <w:webHidden/>
          </w:rPr>
          <w:tab/>
        </w:r>
        <w:r>
          <w:rPr>
            <w:noProof/>
            <w:webHidden/>
          </w:rPr>
          <w:fldChar w:fldCharType="begin"/>
        </w:r>
        <w:r>
          <w:rPr>
            <w:noProof/>
            <w:webHidden/>
          </w:rPr>
          <w:instrText xml:space="preserve"> PAGEREF _Toc496716240 \h </w:instrText>
        </w:r>
        <w:r>
          <w:rPr>
            <w:noProof/>
            <w:webHidden/>
          </w:rPr>
        </w:r>
        <w:r>
          <w:rPr>
            <w:noProof/>
            <w:webHidden/>
          </w:rPr>
          <w:fldChar w:fldCharType="separate"/>
        </w:r>
        <w:r>
          <w:rPr>
            <w:noProof/>
            <w:webHidden/>
          </w:rPr>
          <w:t>28</w:t>
        </w:r>
        <w:r>
          <w:rPr>
            <w:noProof/>
            <w:webHidden/>
          </w:rPr>
          <w:fldChar w:fldCharType="end"/>
        </w:r>
      </w:hyperlink>
    </w:p>
    <w:p w14:paraId="13AE3B2E" w14:textId="702EECE8"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41" w:history="1">
        <w:r w:rsidRPr="00FF065A">
          <w:rPr>
            <w:rStyle w:val="Hyperlink"/>
            <w:noProof/>
          </w:rPr>
          <w:t>​2.7.4.1​ ​Properties</w:t>
        </w:r>
        <w:r>
          <w:rPr>
            <w:noProof/>
            <w:webHidden/>
          </w:rPr>
          <w:tab/>
        </w:r>
        <w:r>
          <w:rPr>
            <w:noProof/>
            <w:webHidden/>
          </w:rPr>
          <w:fldChar w:fldCharType="begin"/>
        </w:r>
        <w:r>
          <w:rPr>
            <w:noProof/>
            <w:webHidden/>
          </w:rPr>
          <w:instrText xml:space="preserve"> PAGEREF _Toc496716241 \h </w:instrText>
        </w:r>
        <w:r>
          <w:rPr>
            <w:noProof/>
            <w:webHidden/>
          </w:rPr>
        </w:r>
        <w:r>
          <w:rPr>
            <w:noProof/>
            <w:webHidden/>
          </w:rPr>
          <w:fldChar w:fldCharType="separate"/>
        </w:r>
        <w:r>
          <w:rPr>
            <w:noProof/>
            <w:webHidden/>
          </w:rPr>
          <w:t>29</w:t>
        </w:r>
        <w:r>
          <w:rPr>
            <w:noProof/>
            <w:webHidden/>
          </w:rPr>
          <w:fldChar w:fldCharType="end"/>
        </w:r>
      </w:hyperlink>
    </w:p>
    <w:p w14:paraId="1E2102EB" w14:textId="31BA6F21"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42" w:history="1">
        <w:r w:rsidRPr="00FF065A">
          <w:rPr>
            <w:rStyle w:val="Hyperlink"/>
            <w:noProof/>
          </w:rPr>
          <w:t>​2.7.5​ ​Raster Image File Extension</w:t>
        </w:r>
        <w:r>
          <w:rPr>
            <w:noProof/>
            <w:webHidden/>
          </w:rPr>
          <w:tab/>
        </w:r>
        <w:r>
          <w:rPr>
            <w:noProof/>
            <w:webHidden/>
          </w:rPr>
          <w:fldChar w:fldCharType="begin"/>
        </w:r>
        <w:r>
          <w:rPr>
            <w:noProof/>
            <w:webHidden/>
          </w:rPr>
          <w:instrText xml:space="preserve"> PAGEREF _Toc496716242 \h </w:instrText>
        </w:r>
        <w:r>
          <w:rPr>
            <w:noProof/>
            <w:webHidden/>
          </w:rPr>
        </w:r>
        <w:r>
          <w:rPr>
            <w:noProof/>
            <w:webHidden/>
          </w:rPr>
          <w:fldChar w:fldCharType="separate"/>
        </w:r>
        <w:r>
          <w:rPr>
            <w:noProof/>
            <w:webHidden/>
          </w:rPr>
          <w:t>30</w:t>
        </w:r>
        <w:r>
          <w:rPr>
            <w:noProof/>
            <w:webHidden/>
          </w:rPr>
          <w:fldChar w:fldCharType="end"/>
        </w:r>
      </w:hyperlink>
    </w:p>
    <w:p w14:paraId="7379B57A" w14:textId="6210F526"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43" w:history="1">
        <w:r w:rsidRPr="00FF065A">
          <w:rPr>
            <w:rStyle w:val="Hyperlink"/>
            <w:noProof/>
          </w:rPr>
          <w:t>​2.7.5.1​ ​Properties</w:t>
        </w:r>
        <w:r>
          <w:rPr>
            <w:noProof/>
            <w:webHidden/>
          </w:rPr>
          <w:tab/>
        </w:r>
        <w:r>
          <w:rPr>
            <w:noProof/>
            <w:webHidden/>
          </w:rPr>
          <w:fldChar w:fldCharType="begin"/>
        </w:r>
        <w:r>
          <w:rPr>
            <w:noProof/>
            <w:webHidden/>
          </w:rPr>
          <w:instrText xml:space="preserve"> PAGEREF _Toc496716243 \h </w:instrText>
        </w:r>
        <w:r>
          <w:rPr>
            <w:noProof/>
            <w:webHidden/>
          </w:rPr>
        </w:r>
        <w:r>
          <w:rPr>
            <w:noProof/>
            <w:webHidden/>
          </w:rPr>
          <w:fldChar w:fldCharType="separate"/>
        </w:r>
        <w:r>
          <w:rPr>
            <w:noProof/>
            <w:webHidden/>
          </w:rPr>
          <w:t>30</w:t>
        </w:r>
        <w:r>
          <w:rPr>
            <w:noProof/>
            <w:webHidden/>
          </w:rPr>
          <w:fldChar w:fldCharType="end"/>
        </w:r>
      </w:hyperlink>
    </w:p>
    <w:p w14:paraId="1F340DCC" w14:textId="7AD481E5"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44" w:history="1">
        <w:r w:rsidRPr="00FF065A">
          <w:rPr>
            <w:rStyle w:val="Hyperlink"/>
            <w:noProof/>
          </w:rPr>
          <w:t>​2.7.6​ ​Windows™ PE Binary File Extension</w:t>
        </w:r>
        <w:r>
          <w:rPr>
            <w:noProof/>
            <w:webHidden/>
          </w:rPr>
          <w:tab/>
        </w:r>
        <w:r>
          <w:rPr>
            <w:noProof/>
            <w:webHidden/>
          </w:rPr>
          <w:fldChar w:fldCharType="begin"/>
        </w:r>
        <w:r>
          <w:rPr>
            <w:noProof/>
            <w:webHidden/>
          </w:rPr>
          <w:instrText xml:space="preserve"> PAGEREF _Toc496716244 \h </w:instrText>
        </w:r>
        <w:r>
          <w:rPr>
            <w:noProof/>
            <w:webHidden/>
          </w:rPr>
        </w:r>
        <w:r>
          <w:rPr>
            <w:noProof/>
            <w:webHidden/>
          </w:rPr>
          <w:fldChar w:fldCharType="separate"/>
        </w:r>
        <w:r>
          <w:rPr>
            <w:noProof/>
            <w:webHidden/>
          </w:rPr>
          <w:t>31</w:t>
        </w:r>
        <w:r>
          <w:rPr>
            <w:noProof/>
            <w:webHidden/>
          </w:rPr>
          <w:fldChar w:fldCharType="end"/>
        </w:r>
      </w:hyperlink>
    </w:p>
    <w:p w14:paraId="2B0203FB" w14:textId="4A99622F"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45" w:history="1">
        <w:r w:rsidRPr="00FF065A">
          <w:rPr>
            <w:rStyle w:val="Hyperlink"/>
            <w:noProof/>
          </w:rPr>
          <w:t>​2.7.6.1​ ​Properties</w:t>
        </w:r>
        <w:r>
          <w:rPr>
            <w:noProof/>
            <w:webHidden/>
          </w:rPr>
          <w:tab/>
        </w:r>
        <w:r>
          <w:rPr>
            <w:noProof/>
            <w:webHidden/>
          </w:rPr>
          <w:fldChar w:fldCharType="begin"/>
        </w:r>
        <w:r>
          <w:rPr>
            <w:noProof/>
            <w:webHidden/>
          </w:rPr>
          <w:instrText xml:space="preserve"> PAGEREF _Toc496716245 \h </w:instrText>
        </w:r>
        <w:r>
          <w:rPr>
            <w:noProof/>
            <w:webHidden/>
          </w:rPr>
        </w:r>
        <w:r>
          <w:rPr>
            <w:noProof/>
            <w:webHidden/>
          </w:rPr>
          <w:fldChar w:fldCharType="separate"/>
        </w:r>
        <w:r>
          <w:rPr>
            <w:noProof/>
            <w:webHidden/>
          </w:rPr>
          <w:t>31</w:t>
        </w:r>
        <w:r>
          <w:rPr>
            <w:noProof/>
            <w:webHidden/>
          </w:rPr>
          <w:fldChar w:fldCharType="end"/>
        </w:r>
      </w:hyperlink>
    </w:p>
    <w:p w14:paraId="075F88DB" w14:textId="2426DD0C"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46" w:history="1">
        <w:r w:rsidRPr="00FF065A">
          <w:rPr>
            <w:rStyle w:val="Hyperlink"/>
            <w:noProof/>
          </w:rPr>
          <w:t>​2.7.6.2​ ​Windows™ PE Binary Vocabulary</w:t>
        </w:r>
        <w:r>
          <w:rPr>
            <w:noProof/>
            <w:webHidden/>
          </w:rPr>
          <w:tab/>
        </w:r>
        <w:r>
          <w:rPr>
            <w:noProof/>
            <w:webHidden/>
          </w:rPr>
          <w:fldChar w:fldCharType="begin"/>
        </w:r>
        <w:r>
          <w:rPr>
            <w:noProof/>
            <w:webHidden/>
          </w:rPr>
          <w:instrText xml:space="preserve"> PAGEREF _Toc496716246 \h </w:instrText>
        </w:r>
        <w:r>
          <w:rPr>
            <w:noProof/>
            <w:webHidden/>
          </w:rPr>
        </w:r>
        <w:r>
          <w:rPr>
            <w:noProof/>
            <w:webHidden/>
          </w:rPr>
          <w:fldChar w:fldCharType="separate"/>
        </w:r>
        <w:r>
          <w:rPr>
            <w:noProof/>
            <w:webHidden/>
          </w:rPr>
          <w:t>32</w:t>
        </w:r>
        <w:r>
          <w:rPr>
            <w:noProof/>
            <w:webHidden/>
          </w:rPr>
          <w:fldChar w:fldCharType="end"/>
        </w:r>
      </w:hyperlink>
    </w:p>
    <w:p w14:paraId="7711F6C6" w14:textId="7D40C53D"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47" w:history="1">
        <w:r w:rsidRPr="00FF065A">
          <w:rPr>
            <w:rStyle w:val="Hyperlink"/>
            <w:noProof/>
          </w:rPr>
          <w:t>​2.7.6.3​ Windows™ PE Optional Header Type</w:t>
        </w:r>
        <w:r>
          <w:rPr>
            <w:noProof/>
            <w:webHidden/>
          </w:rPr>
          <w:tab/>
        </w:r>
        <w:r>
          <w:rPr>
            <w:noProof/>
            <w:webHidden/>
          </w:rPr>
          <w:fldChar w:fldCharType="begin"/>
        </w:r>
        <w:r>
          <w:rPr>
            <w:noProof/>
            <w:webHidden/>
          </w:rPr>
          <w:instrText xml:space="preserve"> PAGEREF _Toc496716247 \h </w:instrText>
        </w:r>
        <w:r>
          <w:rPr>
            <w:noProof/>
            <w:webHidden/>
          </w:rPr>
        </w:r>
        <w:r>
          <w:rPr>
            <w:noProof/>
            <w:webHidden/>
          </w:rPr>
          <w:fldChar w:fldCharType="separate"/>
        </w:r>
        <w:r>
          <w:rPr>
            <w:noProof/>
            <w:webHidden/>
          </w:rPr>
          <w:t>32</w:t>
        </w:r>
        <w:r>
          <w:rPr>
            <w:noProof/>
            <w:webHidden/>
          </w:rPr>
          <w:fldChar w:fldCharType="end"/>
        </w:r>
      </w:hyperlink>
    </w:p>
    <w:p w14:paraId="0734F322" w14:textId="596FD907" w:rsidR="008D1686" w:rsidRDefault="008D1686">
      <w:pPr>
        <w:pStyle w:val="TOC5"/>
        <w:tabs>
          <w:tab w:val="right" w:leader="dot" w:pos="9350"/>
        </w:tabs>
        <w:rPr>
          <w:rFonts w:asciiTheme="minorHAnsi" w:eastAsiaTheme="minorEastAsia" w:hAnsiTheme="minorHAnsi" w:cstheme="minorBidi"/>
          <w:noProof/>
          <w:sz w:val="22"/>
          <w:szCs w:val="22"/>
        </w:rPr>
      </w:pPr>
      <w:hyperlink w:anchor="_Toc496716248" w:history="1">
        <w:r w:rsidRPr="00FF065A">
          <w:rPr>
            <w:rStyle w:val="Hyperlink"/>
            <w:noProof/>
          </w:rPr>
          <w:t>​2.7.6.3.1​ ​Properties</w:t>
        </w:r>
        <w:r>
          <w:rPr>
            <w:noProof/>
            <w:webHidden/>
          </w:rPr>
          <w:tab/>
        </w:r>
        <w:r>
          <w:rPr>
            <w:noProof/>
            <w:webHidden/>
          </w:rPr>
          <w:fldChar w:fldCharType="begin"/>
        </w:r>
        <w:r>
          <w:rPr>
            <w:noProof/>
            <w:webHidden/>
          </w:rPr>
          <w:instrText xml:space="preserve"> PAGEREF _Toc496716248 \h </w:instrText>
        </w:r>
        <w:r>
          <w:rPr>
            <w:noProof/>
            <w:webHidden/>
          </w:rPr>
        </w:r>
        <w:r>
          <w:rPr>
            <w:noProof/>
            <w:webHidden/>
          </w:rPr>
          <w:fldChar w:fldCharType="separate"/>
        </w:r>
        <w:r>
          <w:rPr>
            <w:noProof/>
            <w:webHidden/>
          </w:rPr>
          <w:t>33</w:t>
        </w:r>
        <w:r>
          <w:rPr>
            <w:noProof/>
            <w:webHidden/>
          </w:rPr>
          <w:fldChar w:fldCharType="end"/>
        </w:r>
      </w:hyperlink>
    </w:p>
    <w:p w14:paraId="156013BB" w14:textId="7F7941CC"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49" w:history="1">
        <w:r w:rsidRPr="00FF065A">
          <w:rPr>
            <w:rStyle w:val="Hyperlink"/>
            <w:noProof/>
          </w:rPr>
          <w:t>​2.7.6.4​ ​Windows™ PE Section Type</w:t>
        </w:r>
        <w:r>
          <w:rPr>
            <w:noProof/>
            <w:webHidden/>
          </w:rPr>
          <w:tab/>
        </w:r>
        <w:r>
          <w:rPr>
            <w:noProof/>
            <w:webHidden/>
          </w:rPr>
          <w:fldChar w:fldCharType="begin"/>
        </w:r>
        <w:r>
          <w:rPr>
            <w:noProof/>
            <w:webHidden/>
          </w:rPr>
          <w:instrText xml:space="preserve"> PAGEREF _Toc496716249 \h </w:instrText>
        </w:r>
        <w:r>
          <w:rPr>
            <w:noProof/>
            <w:webHidden/>
          </w:rPr>
        </w:r>
        <w:r>
          <w:rPr>
            <w:noProof/>
            <w:webHidden/>
          </w:rPr>
          <w:fldChar w:fldCharType="separate"/>
        </w:r>
        <w:r>
          <w:rPr>
            <w:noProof/>
            <w:webHidden/>
          </w:rPr>
          <w:t>35</w:t>
        </w:r>
        <w:r>
          <w:rPr>
            <w:noProof/>
            <w:webHidden/>
          </w:rPr>
          <w:fldChar w:fldCharType="end"/>
        </w:r>
      </w:hyperlink>
    </w:p>
    <w:p w14:paraId="21E19F23" w14:textId="211EDC54" w:rsidR="008D1686" w:rsidRDefault="008D1686">
      <w:pPr>
        <w:pStyle w:val="TOC5"/>
        <w:tabs>
          <w:tab w:val="right" w:leader="dot" w:pos="9350"/>
        </w:tabs>
        <w:rPr>
          <w:rFonts w:asciiTheme="minorHAnsi" w:eastAsiaTheme="minorEastAsia" w:hAnsiTheme="minorHAnsi" w:cstheme="minorBidi"/>
          <w:noProof/>
          <w:sz w:val="22"/>
          <w:szCs w:val="22"/>
        </w:rPr>
      </w:pPr>
      <w:hyperlink w:anchor="_Toc496716250" w:history="1">
        <w:r w:rsidRPr="00FF065A">
          <w:rPr>
            <w:rStyle w:val="Hyperlink"/>
            <w:noProof/>
          </w:rPr>
          <w:t>​2.7.6.4.1​ Properties</w:t>
        </w:r>
        <w:r>
          <w:rPr>
            <w:noProof/>
            <w:webHidden/>
          </w:rPr>
          <w:tab/>
        </w:r>
        <w:r>
          <w:rPr>
            <w:noProof/>
            <w:webHidden/>
          </w:rPr>
          <w:fldChar w:fldCharType="begin"/>
        </w:r>
        <w:r>
          <w:rPr>
            <w:noProof/>
            <w:webHidden/>
          </w:rPr>
          <w:instrText xml:space="preserve"> PAGEREF _Toc496716250 \h </w:instrText>
        </w:r>
        <w:r>
          <w:rPr>
            <w:noProof/>
            <w:webHidden/>
          </w:rPr>
        </w:r>
        <w:r>
          <w:rPr>
            <w:noProof/>
            <w:webHidden/>
          </w:rPr>
          <w:fldChar w:fldCharType="separate"/>
        </w:r>
        <w:r>
          <w:rPr>
            <w:noProof/>
            <w:webHidden/>
          </w:rPr>
          <w:t>35</w:t>
        </w:r>
        <w:r>
          <w:rPr>
            <w:noProof/>
            <w:webHidden/>
          </w:rPr>
          <w:fldChar w:fldCharType="end"/>
        </w:r>
      </w:hyperlink>
    </w:p>
    <w:p w14:paraId="67A2D003" w14:textId="7C08C6E8"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51" w:history="1">
        <w:r w:rsidRPr="00FF065A">
          <w:rPr>
            <w:rStyle w:val="Hyperlink"/>
            <w:noProof/>
          </w:rPr>
          <w:t>​2.8​ ​IPv4 Address Object</w:t>
        </w:r>
        <w:r>
          <w:rPr>
            <w:noProof/>
            <w:webHidden/>
          </w:rPr>
          <w:tab/>
        </w:r>
        <w:r>
          <w:rPr>
            <w:noProof/>
            <w:webHidden/>
          </w:rPr>
          <w:fldChar w:fldCharType="begin"/>
        </w:r>
        <w:r>
          <w:rPr>
            <w:noProof/>
            <w:webHidden/>
          </w:rPr>
          <w:instrText xml:space="preserve"> PAGEREF _Toc496716251 \h </w:instrText>
        </w:r>
        <w:r>
          <w:rPr>
            <w:noProof/>
            <w:webHidden/>
          </w:rPr>
        </w:r>
        <w:r>
          <w:rPr>
            <w:noProof/>
            <w:webHidden/>
          </w:rPr>
          <w:fldChar w:fldCharType="separate"/>
        </w:r>
        <w:r>
          <w:rPr>
            <w:noProof/>
            <w:webHidden/>
          </w:rPr>
          <w:t>37</w:t>
        </w:r>
        <w:r>
          <w:rPr>
            <w:noProof/>
            <w:webHidden/>
          </w:rPr>
          <w:fldChar w:fldCharType="end"/>
        </w:r>
      </w:hyperlink>
    </w:p>
    <w:p w14:paraId="6C12FC2C" w14:textId="4623FF35"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52" w:history="1">
        <w:r w:rsidRPr="00FF065A">
          <w:rPr>
            <w:rStyle w:val="Hyperlink"/>
            <w:noProof/>
          </w:rPr>
          <w:t>​2.8.1​ ​Properties</w:t>
        </w:r>
        <w:r>
          <w:rPr>
            <w:noProof/>
            <w:webHidden/>
          </w:rPr>
          <w:tab/>
        </w:r>
        <w:r>
          <w:rPr>
            <w:noProof/>
            <w:webHidden/>
          </w:rPr>
          <w:fldChar w:fldCharType="begin"/>
        </w:r>
        <w:r>
          <w:rPr>
            <w:noProof/>
            <w:webHidden/>
          </w:rPr>
          <w:instrText xml:space="preserve"> PAGEREF _Toc496716252 \h </w:instrText>
        </w:r>
        <w:r>
          <w:rPr>
            <w:noProof/>
            <w:webHidden/>
          </w:rPr>
        </w:r>
        <w:r>
          <w:rPr>
            <w:noProof/>
            <w:webHidden/>
          </w:rPr>
          <w:fldChar w:fldCharType="separate"/>
        </w:r>
        <w:r>
          <w:rPr>
            <w:noProof/>
            <w:webHidden/>
          </w:rPr>
          <w:t>37</w:t>
        </w:r>
        <w:r>
          <w:rPr>
            <w:noProof/>
            <w:webHidden/>
          </w:rPr>
          <w:fldChar w:fldCharType="end"/>
        </w:r>
      </w:hyperlink>
    </w:p>
    <w:p w14:paraId="2F611235" w14:textId="20BF0E9A"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53" w:history="1">
        <w:r w:rsidRPr="00FF065A">
          <w:rPr>
            <w:rStyle w:val="Hyperlink"/>
            <w:noProof/>
          </w:rPr>
          <w:t>​2.9​ ​IPv6 Address Object</w:t>
        </w:r>
        <w:r>
          <w:rPr>
            <w:noProof/>
            <w:webHidden/>
          </w:rPr>
          <w:tab/>
        </w:r>
        <w:r>
          <w:rPr>
            <w:noProof/>
            <w:webHidden/>
          </w:rPr>
          <w:fldChar w:fldCharType="begin"/>
        </w:r>
        <w:r>
          <w:rPr>
            <w:noProof/>
            <w:webHidden/>
          </w:rPr>
          <w:instrText xml:space="preserve"> PAGEREF _Toc496716253 \h </w:instrText>
        </w:r>
        <w:r>
          <w:rPr>
            <w:noProof/>
            <w:webHidden/>
          </w:rPr>
        </w:r>
        <w:r>
          <w:rPr>
            <w:noProof/>
            <w:webHidden/>
          </w:rPr>
          <w:fldChar w:fldCharType="separate"/>
        </w:r>
        <w:r>
          <w:rPr>
            <w:noProof/>
            <w:webHidden/>
          </w:rPr>
          <w:t>38</w:t>
        </w:r>
        <w:r>
          <w:rPr>
            <w:noProof/>
            <w:webHidden/>
          </w:rPr>
          <w:fldChar w:fldCharType="end"/>
        </w:r>
      </w:hyperlink>
    </w:p>
    <w:p w14:paraId="3A043639" w14:textId="3698540A"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54" w:history="1">
        <w:r w:rsidRPr="00FF065A">
          <w:rPr>
            <w:rStyle w:val="Hyperlink"/>
            <w:noProof/>
          </w:rPr>
          <w:t>​2.9.1​ ​Properties</w:t>
        </w:r>
        <w:r>
          <w:rPr>
            <w:noProof/>
            <w:webHidden/>
          </w:rPr>
          <w:tab/>
        </w:r>
        <w:r>
          <w:rPr>
            <w:noProof/>
            <w:webHidden/>
          </w:rPr>
          <w:fldChar w:fldCharType="begin"/>
        </w:r>
        <w:r>
          <w:rPr>
            <w:noProof/>
            <w:webHidden/>
          </w:rPr>
          <w:instrText xml:space="preserve"> PAGEREF _Toc496716254 \h </w:instrText>
        </w:r>
        <w:r>
          <w:rPr>
            <w:noProof/>
            <w:webHidden/>
          </w:rPr>
        </w:r>
        <w:r>
          <w:rPr>
            <w:noProof/>
            <w:webHidden/>
          </w:rPr>
          <w:fldChar w:fldCharType="separate"/>
        </w:r>
        <w:r>
          <w:rPr>
            <w:noProof/>
            <w:webHidden/>
          </w:rPr>
          <w:t>39</w:t>
        </w:r>
        <w:r>
          <w:rPr>
            <w:noProof/>
            <w:webHidden/>
          </w:rPr>
          <w:fldChar w:fldCharType="end"/>
        </w:r>
      </w:hyperlink>
    </w:p>
    <w:p w14:paraId="4EA100AC" w14:textId="5725FCDF"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55" w:history="1">
        <w:r w:rsidRPr="00FF065A">
          <w:rPr>
            <w:rStyle w:val="Hyperlink"/>
            <w:noProof/>
          </w:rPr>
          <w:t>​2.10​ ​MAC Address Object</w:t>
        </w:r>
        <w:r>
          <w:rPr>
            <w:noProof/>
            <w:webHidden/>
          </w:rPr>
          <w:tab/>
        </w:r>
        <w:r>
          <w:rPr>
            <w:noProof/>
            <w:webHidden/>
          </w:rPr>
          <w:fldChar w:fldCharType="begin"/>
        </w:r>
        <w:r>
          <w:rPr>
            <w:noProof/>
            <w:webHidden/>
          </w:rPr>
          <w:instrText xml:space="preserve"> PAGEREF _Toc496716255 \h </w:instrText>
        </w:r>
        <w:r>
          <w:rPr>
            <w:noProof/>
            <w:webHidden/>
          </w:rPr>
        </w:r>
        <w:r>
          <w:rPr>
            <w:noProof/>
            <w:webHidden/>
          </w:rPr>
          <w:fldChar w:fldCharType="separate"/>
        </w:r>
        <w:r>
          <w:rPr>
            <w:noProof/>
            <w:webHidden/>
          </w:rPr>
          <w:t>40</w:t>
        </w:r>
        <w:r>
          <w:rPr>
            <w:noProof/>
            <w:webHidden/>
          </w:rPr>
          <w:fldChar w:fldCharType="end"/>
        </w:r>
      </w:hyperlink>
    </w:p>
    <w:p w14:paraId="11A3A9C4" w14:textId="6AA2534F"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56" w:history="1">
        <w:r w:rsidRPr="00FF065A">
          <w:rPr>
            <w:rStyle w:val="Hyperlink"/>
            <w:noProof/>
          </w:rPr>
          <w:t>​2.10.1​ ​Properties</w:t>
        </w:r>
        <w:r>
          <w:rPr>
            <w:noProof/>
            <w:webHidden/>
          </w:rPr>
          <w:tab/>
        </w:r>
        <w:r>
          <w:rPr>
            <w:noProof/>
            <w:webHidden/>
          </w:rPr>
          <w:fldChar w:fldCharType="begin"/>
        </w:r>
        <w:r>
          <w:rPr>
            <w:noProof/>
            <w:webHidden/>
          </w:rPr>
          <w:instrText xml:space="preserve"> PAGEREF _Toc496716256 \h </w:instrText>
        </w:r>
        <w:r>
          <w:rPr>
            <w:noProof/>
            <w:webHidden/>
          </w:rPr>
        </w:r>
        <w:r>
          <w:rPr>
            <w:noProof/>
            <w:webHidden/>
          </w:rPr>
          <w:fldChar w:fldCharType="separate"/>
        </w:r>
        <w:r>
          <w:rPr>
            <w:noProof/>
            <w:webHidden/>
          </w:rPr>
          <w:t>40</w:t>
        </w:r>
        <w:r>
          <w:rPr>
            <w:noProof/>
            <w:webHidden/>
          </w:rPr>
          <w:fldChar w:fldCharType="end"/>
        </w:r>
      </w:hyperlink>
    </w:p>
    <w:p w14:paraId="4EB49187" w14:textId="180B803C"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57" w:history="1">
        <w:r w:rsidRPr="00FF065A">
          <w:rPr>
            <w:rStyle w:val="Hyperlink"/>
            <w:noProof/>
          </w:rPr>
          <w:t>​2.11​ ​Mutex Object</w:t>
        </w:r>
        <w:r>
          <w:rPr>
            <w:noProof/>
            <w:webHidden/>
          </w:rPr>
          <w:tab/>
        </w:r>
        <w:r>
          <w:rPr>
            <w:noProof/>
            <w:webHidden/>
          </w:rPr>
          <w:fldChar w:fldCharType="begin"/>
        </w:r>
        <w:r>
          <w:rPr>
            <w:noProof/>
            <w:webHidden/>
          </w:rPr>
          <w:instrText xml:space="preserve"> PAGEREF _Toc496716257 \h </w:instrText>
        </w:r>
        <w:r>
          <w:rPr>
            <w:noProof/>
            <w:webHidden/>
          </w:rPr>
        </w:r>
        <w:r>
          <w:rPr>
            <w:noProof/>
            <w:webHidden/>
          </w:rPr>
          <w:fldChar w:fldCharType="separate"/>
        </w:r>
        <w:r>
          <w:rPr>
            <w:noProof/>
            <w:webHidden/>
          </w:rPr>
          <w:t>40</w:t>
        </w:r>
        <w:r>
          <w:rPr>
            <w:noProof/>
            <w:webHidden/>
          </w:rPr>
          <w:fldChar w:fldCharType="end"/>
        </w:r>
      </w:hyperlink>
    </w:p>
    <w:p w14:paraId="003FD345" w14:textId="436A452B"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58" w:history="1">
        <w:r w:rsidRPr="00FF065A">
          <w:rPr>
            <w:rStyle w:val="Hyperlink"/>
            <w:noProof/>
          </w:rPr>
          <w:t>​2.11.1​ ​Properties</w:t>
        </w:r>
        <w:r>
          <w:rPr>
            <w:noProof/>
            <w:webHidden/>
          </w:rPr>
          <w:tab/>
        </w:r>
        <w:r>
          <w:rPr>
            <w:noProof/>
            <w:webHidden/>
          </w:rPr>
          <w:fldChar w:fldCharType="begin"/>
        </w:r>
        <w:r>
          <w:rPr>
            <w:noProof/>
            <w:webHidden/>
          </w:rPr>
          <w:instrText xml:space="preserve"> PAGEREF _Toc496716258 \h </w:instrText>
        </w:r>
        <w:r>
          <w:rPr>
            <w:noProof/>
            <w:webHidden/>
          </w:rPr>
        </w:r>
        <w:r>
          <w:rPr>
            <w:noProof/>
            <w:webHidden/>
          </w:rPr>
          <w:fldChar w:fldCharType="separate"/>
        </w:r>
        <w:r>
          <w:rPr>
            <w:noProof/>
            <w:webHidden/>
          </w:rPr>
          <w:t>41</w:t>
        </w:r>
        <w:r>
          <w:rPr>
            <w:noProof/>
            <w:webHidden/>
          </w:rPr>
          <w:fldChar w:fldCharType="end"/>
        </w:r>
      </w:hyperlink>
    </w:p>
    <w:p w14:paraId="2B98AEC5" w14:textId="7B6B2422"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59" w:history="1">
        <w:r w:rsidRPr="00FF065A">
          <w:rPr>
            <w:rStyle w:val="Hyperlink"/>
            <w:noProof/>
          </w:rPr>
          <w:t>​2.12​ ​Network Traffic Object</w:t>
        </w:r>
        <w:r>
          <w:rPr>
            <w:noProof/>
            <w:webHidden/>
          </w:rPr>
          <w:tab/>
        </w:r>
        <w:r>
          <w:rPr>
            <w:noProof/>
            <w:webHidden/>
          </w:rPr>
          <w:fldChar w:fldCharType="begin"/>
        </w:r>
        <w:r>
          <w:rPr>
            <w:noProof/>
            <w:webHidden/>
          </w:rPr>
          <w:instrText xml:space="preserve"> PAGEREF _Toc496716259 \h </w:instrText>
        </w:r>
        <w:r>
          <w:rPr>
            <w:noProof/>
            <w:webHidden/>
          </w:rPr>
        </w:r>
        <w:r>
          <w:rPr>
            <w:noProof/>
            <w:webHidden/>
          </w:rPr>
          <w:fldChar w:fldCharType="separate"/>
        </w:r>
        <w:r>
          <w:rPr>
            <w:noProof/>
            <w:webHidden/>
          </w:rPr>
          <w:t>41</w:t>
        </w:r>
        <w:r>
          <w:rPr>
            <w:noProof/>
            <w:webHidden/>
          </w:rPr>
          <w:fldChar w:fldCharType="end"/>
        </w:r>
      </w:hyperlink>
    </w:p>
    <w:p w14:paraId="1B7597F5" w14:textId="7AC20AE5"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60" w:history="1">
        <w:r w:rsidRPr="00FF065A">
          <w:rPr>
            <w:rStyle w:val="Hyperlink"/>
            <w:noProof/>
          </w:rPr>
          <w:t>​2.12.1​ ​Properties</w:t>
        </w:r>
        <w:r>
          <w:rPr>
            <w:noProof/>
            <w:webHidden/>
          </w:rPr>
          <w:tab/>
        </w:r>
        <w:r>
          <w:rPr>
            <w:noProof/>
            <w:webHidden/>
          </w:rPr>
          <w:fldChar w:fldCharType="begin"/>
        </w:r>
        <w:r>
          <w:rPr>
            <w:noProof/>
            <w:webHidden/>
          </w:rPr>
          <w:instrText xml:space="preserve"> PAGEREF _Toc496716260 \h </w:instrText>
        </w:r>
        <w:r>
          <w:rPr>
            <w:noProof/>
            <w:webHidden/>
          </w:rPr>
        </w:r>
        <w:r>
          <w:rPr>
            <w:noProof/>
            <w:webHidden/>
          </w:rPr>
          <w:fldChar w:fldCharType="separate"/>
        </w:r>
        <w:r>
          <w:rPr>
            <w:noProof/>
            <w:webHidden/>
          </w:rPr>
          <w:t>41</w:t>
        </w:r>
        <w:r>
          <w:rPr>
            <w:noProof/>
            <w:webHidden/>
          </w:rPr>
          <w:fldChar w:fldCharType="end"/>
        </w:r>
      </w:hyperlink>
    </w:p>
    <w:p w14:paraId="09535272" w14:textId="744043F4"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61" w:history="1">
        <w:r w:rsidRPr="00FF065A">
          <w:rPr>
            <w:rStyle w:val="Hyperlink"/>
            <w:noProof/>
          </w:rPr>
          <w:t>​2.12.2​ HTTP Request Extension</w:t>
        </w:r>
        <w:r>
          <w:rPr>
            <w:noProof/>
            <w:webHidden/>
          </w:rPr>
          <w:tab/>
        </w:r>
        <w:r>
          <w:rPr>
            <w:noProof/>
            <w:webHidden/>
          </w:rPr>
          <w:fldChar w:fldCharType="begin"/>
        </w:r>
        <w:r>
          <w:rPr>
            <w:noProof/>
            <w:webHidden/>
          </w:rPr>
          <w:instrText xml:space="preserve"> PAGEREF _Toc496716261 \h </w:instrText>
        </w:r>
        <w:r>
          <w:rPr>
            <w:noProof/>
            <w:webHidden/>
          </w:rPr>
        </w:r>
        <w:r>
          <w:rPr>
            <w:noProof/>
            <w:webHidden/>
          </w:rPr>
          <w:fldChar w:fldCharType="separate"/>
        </w:r>
        <w:r>
          <w:rPr>
            <w:noProof/>
            <w:webHidden/>
          </w:rPr>
          <w:t>48</w:t>
        </w:r>
        <w:r>
          <w:rPr>
            <w:noProof/>
            <w:webHidden/>
          </w:rPr>
          <w:fldChar w:fldCharType="end"/>
        </w:r>
      </w:hyperlink>
    </w:p>
    <w:p w14:paraId="5C8E9AFB" w14:textId="773C66FD"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62" w:history="1">
        <w:r w:rsidRPr="00FF065A">
          <w:rPr>
            <w:rStyle w:val="Hyperlink"/>
            <w:noProof/>
          </w:rPr>
          <w:t>​2.12.2.1​ ​Properties</w:t>
        </w:r>
        <w:r>
          <w:rPr>
            <w:noProof/>
            <w:webHidden/>
          </w:rPr>
          <w:tab/>
        </w:r>
        <w:r>
          <w:rPr>
            <w:noProof/>
            <w:webHidden/>
          </w:rPr>
          <w:fldChar w:fldCharType="begin"/>
        </w:r>
        <w:r>
          <w:rPr>
            <w:noProof/>
            <w:webHidden/>
          </w:rPr>
          <w:instrText xml:space="preserve"> PAGEREF _Toc496716262 \h </w:instrText>
        </w:r>
        <w:r>
          <w:rPr>
            <w:noProof/>
            <w:webHidden/>
          </w:rPr>
        </w:r>
        <w:r>
          <w:rPr>
            <w:noProof/>
            <w:webHidden/>
          </w:rPr>
          <w:fldChar w:fldCharType="separate"/>
        </w:r>
        <w:r>
          <w:rPr>
            <w:noProof/>
            <w:webHidden/>
          </w:rPr>
          <w:t>48</w:t>
        </w:r>
        <w:r>
          <w:rPr>
            <w:noProof/>
            <w:webHidden/>
          </w:rPr>
          <w:fldChar w:fldCharType="end"/>
        </w:r>
      </w:hyperlink>
    </w:p>
    <w:p w14:paraId="65DC7888" w14:textId="1237B035"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63" w:history="1">
        <w:r w:rsidRPr="00FF065A">
          <w:rPr>
            <w:rStyle w:val="Hyperlink"/>
            <w:noProof/>
          </w:rPr>
          <w:t>​2.12.3​ ​ICMP Extension</w:t>
        </w:r>
        <w:r>
          <w:rPr>
            <w:noProof/>
            <w:webHidden/>
          </w:rPr>
          <w:tab/>
        </w:r>
        <w:r>
          <w:rPr>
            <w:noProof/>
            <w:webHidden/>
          </w:rPr>
          <w:fldChar w:fldCharType="begin"/>
        </w:r>
        <w:r>
          <w:rPr>
            <w:noProof/>
            <w:webHidden/>
          </w:rPr>
          <w:instrText xml:space="preserve"> PAGEREF _Toc496716263 \h </w:instrText>
        </w:r>
        <w:r>
          <w:rPr>
            <w:noProof/>
            <w:webHidden/>
          </w:rPr>
        </w:r>
        <w:r>
          <w:rPr>
            <w:noProof/>
            <w:webHidden/>
          </w:rPr>
          <w:fldChar w:fldCharType="separate"/>
        </w:r>
        <w:r>
          <w:rPr>
            <w:noProof/>
            <w:webHidden/>
          </w:rPr>
          <w:t>49</w:t>
        </w:r>
        <w:r>
          <w:rPr>
            <w:noProof/>
            <w:webHidden/>
          </w:rPr>
          <w:fldChar w:fldCharType="end"/>
        </w:r>
      </w:hyperlink>
    </w:p>
    <w:p w14:paraId="5608E214" w14:textId="3712430A"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64" w:history="1">
        <w:r w:rsidRPr="00FF065A">
          <w:rPr>
            <w:rStyle w:val="Hyperlink"/>
            <w:noProof/>
          </w:rPr>
          <w:t>​2.12.3.1​ Properties</w:t>
        </w:r>
        <w:r>
          <w:rPr>
            <w:noProof/>
            <w:webHidden/>
          </w:rPr>
          <w:tab/>
        </w:r>
        <w:r>
          <w:rPr>
            <w:noProof/>
            <w:webHidden/>
          </w:rPr>
          <w:fldChar w:fldCharType="begin"/>
        </w:r>
        <w:r>
          <w:rPr>
            <w:noProof/>
            <w:webHidden/>
          </w:rPr>
          <w:instrText xml:space="preserve"> PAGEREF _Toc496716264 \h </w:instrText>
        </w:r>
        <w:r>
          <w:rPr>
            <w:noProof/>
            <w:webHidden/>
          </w:rPr>
        </w:r>
        <w:r>
          <w:rPr>
            <w:noProof/>
            <w:webHidden/>
          </w:rPr>
          <w:fldChar w:fldCharType="separate"/>
        </w:r>
        <w:r>
          <w:rPr>
            <w:noProof/>
            <w:webHidden/>
          </w:rPr>
          <w:t>49</w:t>
        </w:r>
        <w:r>
          <w:rPr>
            <w:noProof/>
            <w:webHidden/>
          </w:rPr>
          <w:fldChar w:fldCharType="end"/>
        </w:r>
      </w:hyperlink>
    </w:p>
    <w:p w14:paraId="2DD60FF4" w14:textId="616B653D"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65" w:history="1">
        <w:r w:rsidRPr="00FF065A">
          <w:rPr>
            <w:rStyle w:val="Hyperlink"/>
            <w:noProof/>
          </w:rPr>
          <w:t>​2.12.4​ Network Socket Extension</w:t>
        </w:r>
        <w:r>
          <w:rPr>
            <w:noProof/>
            <w:webHidden/>
          </w:rPr>
          <w:tab/>
        </w:r>
        <w:r>
          <w:rPr>
            <w:noProof/>
            <w:webHidden/>
          </w:rPr>
          <w:fldChar w:fldCharType="begin"/>
        </w:r>
        <w:r>
          <w:rPr>
            <w:noProof/>
            <w:webHidden/>
          </w:rPr>
          <w:instrText xml:space="preserve"> PAGEREF _Toc496716265 \h </w:instrText>
        </w:r>
        <w:r>
          <w:rPr>
            <w:noProof/>
            <w:webHidden/>
          </w:rPr>
        </w:r>
        <w:r>
          <w:rPr>
            <w:noProof/>
            <w:webHidden/>
          </w:rPr>
          <w:fldChar w:fldCharType="separate"/>
        </w:r>
        <w:r>
          <w:rPr>
            <w:noProof/>
            <w:webHidden/>
          </w:rPr>
          <w:t>50</w:t>
        </w:r>
        <w:r>
          <w:rPr>
            <w:noProof/>
            <w:webHidden/>
          </w:rPr>
          <w:fldChar w:fldCharType="end"/>
        </w:r>
      </w:hyperlink>
    </w:p>
    <w:p w14:paraId="082ED2B2" w14:textId="469FC1A7"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66" w:history="1">
        <w:r w:rsidRPr="00FF065A">
          <w:rPr>
            <w:rStyle w:val="Hyperlink"/>
            <w:noProof/>
          </w:rPr>
          <w:t>​2.12.4.1​ ​Properties</w:t>
        </w:r>
        <w:r>
          <w:rPr>
            <w:noProof/>
            <w:webHidden/>
          </w:rPr>
          <w:tab/>
        </w:r>
        <w:r>
          <w:rPr>
            <w:noProof/>
            <w:webHidden/>
          </w:rPr>
          <w:fldChar w:fldCharType="begin"/>
        </w:r>
        <w:r>
          <w:rPr>
            <w:noProof/>
            <w:webHidden/>
          </w:rPr>
          <w:instrText xml:space="preserve"> PAGEREF _Toc496716266 \h </w:instrText>
        </w:r>
        <w:r>
          <w:rPr>
            <w:noProof/>
            <w:webHidden/>
          </w:rPr>
        </w:r>
        <w:r>
          <w:rPr>
            <w:noProof/>
            <w:webHidden/>
          </w:rPr>
          <w:fldChar w:fldCharType="separate"/>
        </w:r>
        <w:r>
          <w:rPr>
            <w:noProof/>
            <w:webHidden/>
          </w:rPr>
          <w:t>50</w:t>
        </w:r>
        <w:r>
          <w:rPr>
            <w:noProof/>
            <w:webHidden/>
          </w:rPr>
          <w:fldChar w:fldCharType="end"/>
        </w:r>
      </w:hyperlink>
    </w:p>
    <w:p w14:paraId="07559BFB" w14:textId="58023BCF"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67" w:history="1">
        <w:r w:rsidRPr="00FF065A">
          <w:rPr>
            <w:rStyle w:val="Hyperlink"/>
            <w:noProof/>
          </w:rPr>
          <w:t>​2.12.4.2​ ​Network Socket Address Family Enumeration</w:t>
        </w:r>
        <w:r>
          <w:rPr>
            <w:noProof/>
            <w:webHidden/>
          </w:rPr>
          <w:tab/>
        </w:r>
        <w:r>
          <w:rPr>
            <w:noProof/>
            <w:webHidden/>
          </w:rPr>
          <w:fldChar w:fldCharType="begin"/>
        </w:r>
        <w:r>
          <w:rPr>
            <w:noProof/>
            <w:webHidden/>
          </w:rPr>
          <w:instrText xml:space="preserve"> PAGEREF _Toc496716267 \h </w:instrText>
        </w:r>
        <w:r>
          <w:rPr>
            <w:noProof/>
            <w:webHidden/>
          </w:rPr>
        </w:r>
        <w:r>
          <w:rPr>
            <w:noProof/>
            <w:webHidden/>
          </w:rPr>
          <w:fldChar w:fldCharType="separate"/>
        </w:r>
        <w:r>
          <w:rPr>
            <w:noProof/>
            <w:webHidden/>
          </w:rPr>
          <w:t>51</w:t>
        </w:r>
        <w:r>
          <w:rPr>
            <w:noProof/>
            <w:webHidden/>
          </w:rPr>
          <w:fldChar w:fldCharType="end"/>
        </w:r>
      </w:hyperlink>
    </w:p>
    <w:p w14:paraId="7A4DB130" w14:textId="6892E1FB"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68" w:history="1">
        <w:r w:rsidRPr="00FF065A">
          <w:rPr>
            <w:rStyle w:val="Hyperlink"/>
            <w:noProof/>
          </w:rPr>
          <w:t>​2.12.4.3​ Network Socket Protocol Family Enumeration</w:t>
        </w:r>
        <w:r>
          <w:rPr>
            <w:noProof/>
            <w:webHidden/>
          </w:rPr>
          <w:tab/>
        </w:r>
        <w:r>
          <w:rPr>
            <w:noProof/>
            <w:webHidden/>
          </w:rPr>
          <w:fldChar w:fldCharType="begin"/>
        </w:r>
        <w:r>
          <w:rPr>
            <w:noProof/>
            <w:webHidden/>
          </w:rPr>
          <w:instrText xml:space="preserve"> PAGEREF _Toc496716268 \h </w:instrText>
        </w:r>
        <w:r>
          <w:rPr>
            <w:noProof/>
            <w:webHidden/>
          </w:rPr>
        </w:r>
        <w:r>
          <w:rPr>
            <w:noProof/>
            <w:webHidden/>
          </w:rPr>
          <w:fldChar w:fldCharType="separate"/>
        </w:r>
        <w:r>
          <w:rPr>
            <w:noProof/>
            <w:webHidden/>
          </w:rPr>
          <w:t>52</w:t>
        </w:r>
        <w:r>
          <w:rPr>
            <w:noProof/>
            <w:webHidden/>
          </w:rPr>
          <w:fldChar w:fldCharType="end"/>
        </w:r>
      </w:hyperlink>
    </w:p>
    <w:p w14:paraId="119389CF" w14:textId="2595DA16"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69" w:history="1">
        <w:r w:rsidRPr="00FF065A">
          <w:rPr>
            <w:rStyle w:val="Hyperlink"/>
            <w:noProof/>
          </w:rPr>
          <w:t>​2.12.4.4​ ​Network Socket Type Enumeration</w:t>
        </w:r>
        <w:r>
          <w:rPr>
            <w:noProof/>
            <w:webHidden/>
          </w:rPr>
          <w:tab/>
        </w:r>
        <w:r>
          <w:rPr>
            <w:noProof/>
            <w:webHidden/>
          </w:rPr>
          <w:fldChar w:fldCharType="begin"/>
        </w:r>
        <w:r>
          <w:rPr>
            <w:noProof/>
            <w:webHidden/>
          </w:rPr>
          <w:instrText xml:space="preserve"> PAGEREF _Toc496716269 \h </w:instrText>
        </w:r>
        <w:r>
          <w:rPr>
            <w:noProof/>
            <w:webHidden/>
          </w:rPr>
        </w:r>
        <w:r>
          <w:rPr>
            <w:noProof/>
            <w:webHidden/>
          </w:rPr>
          <w:fldChar w:fldCharType="separate"/>
        </w:r>
        <w:r>
          <w:rPr>
            <w:noProof/>
            <w:webHidden/>
          </w:rPr>
          <w:t>53</w:t>
        </w:r>
        <w:r>
          <w:rPr>
            <w:noProof/>
            <w:webHidden/>
          </w:rPr>
          <w:fldChar w:fldCharType="end"/>
        </w:r>
      </w:hyperlink>
    </w:p>
    <w:p w14:paraId="641A77FB" w14:textId="6DB5B86D"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70" w:history="1">
        <w:r w:rsidRPr="00FF065A">
          <w:rPr>
            <w:rStyle w:val="Hyperlink"/>
            <w:noProof/>
          </w:rPr>
          <w:t>​2.12.5​ TCP Extension</w:t>
        </w:r>
        <w:r>
          <w:rPr>
            <w:noProof/>
            <w:webHidden/>
          </w:rPr>
          <w:tab/>
        </w:r>
        <w:r>
          <w:rPr>
            <w:noProof/>
            <w:webHidden/>
          </w:rPr>
          <w:fldChar w:fldCharType="begin"/>
        </w:r>
        <w:r>
          <w:rPr>
            <w:noProof/>
            <w:webHidden/>
          </w:rPr>
          <w:instrText xml:space="preserve"> PAGEREF _Toc496716270 \h </w:instrText>
        </w:r>
        <w:r>
          <w:rPr>
            <w:noProof/>
            <w:webHidden/>
          </w:rPr>
        </w:r>
        <w:r>
          <w:rPr>
            <w:noProof/>
            <w:webHidden/>
          </w:rPr>
          <w:fldChar w:fldCharType="separate"/>
        </w:r>
        <w:r>
          <w:rPr>
            <w:noProof/>
            <w:webHidden/>
          </w:rPr>
          <w:t>54</w:t>
        </w:r>
        <w:r>
          <w:rPr>
            <w:noProof/>
            <w:webHidden/>
          </w:rPr>
          <w:fldChar w:fldCharType="end"/>
        </w:r>
      </w:hyperlink>
    </w:p>
    <w:p w14:paraId="6679B159" w14:textId="0119BC56"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71" w:history="1">
        <w:r w:rsidRPr="00FF065A">
          <w:rPr>
            <w:rStyle w:val="Hyperlink"/>
            <w:noProof/>
          </w:rPr>
          <w:t>​2.12.5.1​ ​Properties</w:t>
        </w:r>
        <w:r>
          <w:rPr>
            <w:noProof/>
            <w:webHidden/>
          </w:rPr>
          <w:tab/>
        </w:r>
        <w:r>
          <w:rPr>
            <w:noProof/>
            <w:webHidden/>
          </w:rPr>
          <w:fldChar w:fldCharType="begin"/>
        </w:r>
        <w:r>
          <w:rPr>
            <w:noProof/>
            <w:webHidden/>
          </w:rPr>
          <w:instrText xml:space="preserve"> PAGEREF _Toc496716271 \h </w:instrText>
        </w:r>
        <w:r>
          <w:rPr>
            <w:noProof/>
            <w:webHidden/>
          </w:rPr>
        </w:r>
        <w:r>
          <w:rPr>
            <w:noProof/>
            <w:webHidden/>
          </w:rPr>
          <w:fldChar w:fldCharType="separate"/>
        </w:r>
        <w:r>
          <w:rPr>
            <w:noProof/>
            <w:webHidden/>
          </w:rPr>
          <w:t>54</w:t>
        </w:r>
        <w:r>
          <w:rPr>
            <w:noProof/>
            <w:webHidden/>
          </w:rPr>
          <w:fldChar w:fldCharType="end"/>
        </w:r>
      </w:hyperlink>
    </w:p>
    <w:p w14:paraId="65958303" w14:textId="507AABBA"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72" w:history="1">
        <w:r w:rsidRPr="00FF065A">
          <w:rPr>
            <w:rStyle w:val="Hyperlink"/>
            <w:noProof/>
          </w:rPr>
          <w:t>​2.13​ ​Process Object</w:t>
        </w:r>
        <w:r>
          <w:rPr>
            <w:noProof/>
            <w:webHidden/>
          </w:rPr>
          <w:tab/>
        </w:r>
        <w:r>
          <w:rPr>
            <w:noProof/>
            <w:webHidden/>
          </w:rPr>
          <w:fldChar w:fldCharType="begin"/>
        </w:r>
        <w:r>
          <w:rPr>
            <w:noProof/>
            <w:webHidden/>
          </w:rPr>
          <w:instrText xml:space="preserve"> PAGEREF _Toc496716272 \h </w:instrText>
        </w:r>
        <w:r>
          <w:rPr>
            <w:noProof/>
            <w:webHidden/>
          </w:rPr>
        </w:r>
        <w:r>
          <w:rPr>
            <w:noProof/>
            <w:webHidden/>
          </w:rPr>
          <w:fldChar w:fldCharType="separate"/>
        </w:r>
        <w:r>
          <w:rPr>
            <w:noProof/>
            <w:webHidden/>
          </w:rPr>
          <w:t>55</w:t>
        </w:r>
        <w:r>
          <w:rPr>
            <w:noProof/>
            <w:webHidden/>
          </w:rPr>
          <w:fldChar w:fldCharType="end"/>
        </w:r>
      </w:hyperlink>
    </w:p>
    <w:p w14:paraId="33D00892" w14:textId="4A2484F3"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73" w:history="1">
        <w:r w:rsidRPr="00FF065A">
          <w:rPr>
            <w:rStyle w:val="Hyperlink"/>
            <w:noProof/>
          </w:rPr>
          <w:t>​2.13.1​ ​Properties</w:t>
        </w:r>
        <w:r>
          <w:rPr>
            <w:noProof/>
            <w:webHidden/>
          </w:rPr>
          <w:tab/>
        </w:r>
        <w:r>
          <w:rPr>
            <w:noProof/>
            <w:webHidden/>
          </w:rPr>
          <w:fldChar w:fldCharType="begin"/>
        </w:r>
        <w:r>
          <w:rPr>
            <w:noProof/>
            <w:webHidden/>
          </w:rPr>
          <w:instrText xml:space="preserve"> PAGEREF _Toc496716273 \h </w:instrText>
        </w:r>
        <w:r>
          <w:rPr>
            <w:noProof/>
            <w:webHidden/>
          </w:rPr>
        </w:r>
        <w:r>
          <w:rPr>
            <w:noProof/>
            <w:webHidden/>
          </w:rPr>
          <w:fldChar w:fldCharType="separate"/>
        </w:r>
        <w:r>
          <w:rPr>
            <w:noProof/>
            <w:webHidden/>
          </w:rPr>
          <w:t>55</w:t>
        </w:r>
        <w:r>
          <w:rPr>
            <w:noProof/>
            <w:webHidden/>
          </w:rPr>
          <w:fldChar w:fldCharType="end"/>
        </w:r>
      </w:hyperlink>
    </w:p>
    <w:p w14:paraId="4EE593E4" w14:textId="5EFE4AE1"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74" w:history="1">
        <w:r w:rsidRPr="00FF065A">
          <w:rPr>
            <w:rStyle w:val="Hyperlink"/>
            <w:noProof/>
          </w:rPr>
          <w:t>​2.13.2​ ​Windows™ Process Extension</w:t>
        </w:r>
        <w:r>
          <w:rPr>
            <w:noProof/>
            <w:webHidden/>
          </w:rPr>
          <w:tab/>
        </w:r>
        <w:r>
          <w:rPr>
            <w:noProof/>
            <w:webHidden/>
          </w:rPr>
          <w:fldChar w:fldCharType="begin"/>
        </w:r>
        <w:r>
          <w:rPr>
            <w:noProof/>
            <w:webHidden/>
          </w:rPr>
          <w:instrText xml:space="preserve"> PAGEREF _Toc496716274 \h </w:instrText>
        </w:r>
        <w:r>
          <w:rPr>
            <w:noProof/>
            <w:webHidden/>
          </w:rPr>
        </w:r>
        <w:r>
          <w:rPr>
            <w:noProof/>
            <w:webHidden/>
          </w:rPr>
          <w:fldChar w:fldCharType="separate"/>
        </w:r>
        <w:r>
          <w:rPr>
            <w:noProof/>
            <w:webHidden/>
          </w:rPr>
          <w:t>58</w:t>
        </w:r>
        <w:r>
          <w:rPr>
            <w:noProof/>
            <w:webHidden/>
          </w:rPr>
          <w:fldChar w:fldCharType="end"/>
        </w:r>
      </w:hyperlink>
    </w:p>
    <w:p w14:paraId="58677D46" w14:textId="2B1E4480"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75" w:history="1">
        <w:r w:rsidRPr="00FF065A">
          <w:rPr>
            <w:rStyle w:val="Hyperlink"/>
            <w:noProof/>
          </w:rPr>
          <w:t>​2.13.2.1​ ​Properties</w:t>
        </w:r>
        <w:r>
          <w:rPr>
            <w:noProof/>
            <w:webHidden/>
          </w:rPr>
          <w:tab/>
        </w:r>
        <w:r>
          <w:rPr>
            <w:noProof/>
            <w:webHidden/>
          </w:rPr>
          <w:fldChar w:fldCharType="begin"/>
        </w:r>
        <w:r>
          <w:rPr>
            <w:noProof/>
            <w:webHidden/>
          </w:rPr>
          <w:instrText xml:space="preserve"> PAGEREF _Toc496716275 \h </w:instrText>
        </w:r>
        <w:r>
          <w:rPr>
            <w:noProof/>
            <w:webHidden/>
          </w:rPr>
        </w:r>
        <w:r>
          <w:rPr>
            <w:noProof/>
            <w:webHidden/>
          </w:rPr>
          <w:fldChar w:fldCharType="separate"/>
        </w:r>
        <w:r>
          <w:rPr>
            <w:noProof/>
            <w:webHidden/>
          </w:rPr>
          <w:t>58</w:t>
        </w:r>
        <w:r>
          <w:rPr>
            <w:noProof/>
            <w:webHidden/>
          </w:rPr>
          <w:fldChar w:fldCharType="end"/>
        </w:r>
      </w:hyperlink>
    </w:p>
    <w:p w14:paraId="153DD267" w14:textId="65A65671"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76" w:history="1">
        <w:r w:rsidRPr="00FF065A">
          <w:rPr>
            <w:rStyle w:val="Hyperlink"/>
            <w:noProof/>
          </w:rPr>
          <w:t>​2.13.3​ ​Windows™ Service Extension</w:t>
        </w:r>
        <w:r>
          <w:rPr>
            <w:noProof/>
            <w:webHidden/>
          </w:rPr>
          <w:tab/>
        </w:r>
        <w:r>
          <w:rPr>
            <w:noProof/>
            <w:webHidden/>
          </w:rPr>
          <w:fldChar w:fldCharType="begin"/>
        </w:r>
        <w:r>
          <w:rPr>
            <w:noProof/>
            <w:webHidden/>
          </w:rPr>
          <w:instrText xml:space="preserve"> PAGEREF _Toc496716276 \h </w:instrText>
        </w:r>
        <w:r>
          <w:rPr>
            <w:noProof/>
            <w:webHidden/>
          </w:rPr>
        </w:r>
        <w:r>
          <w:rPr>
            <w:noProof/>
            <w:webHidden/>
          </w:rPr>
          <w:fldChar w:fldCharType="separate"/>
        </w:r>
        <w:r>
          <w:rPr>
            <w:noProof/>
            <w:webHidden/>
          </w:rPr>
          <w:t>59</w:t>
        </w:r>
        <w:r>
          <w:rPr>
            <w:noProof/>
            <w:webHidden/>
          </w:rPr>
          <w:fldChar w:fldCharType="end"/>
        </w:r>
      </w:hyperlink>
    </w:p>
    <w:p w14:paraId="7FBD8970" w14:textId="370B2976"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77" w:history="1">
        <w:r w:rsidRPr="00FF065A">
          <w:rPr>
            <w:rStyle w:val="Hyperlink"/>
            <w:noProof/>
          </w:rPr>
          <w:t>​2.13.3.1​ ​Properties</w:t>
        </w:r>
        <w:r>
          <w:rPr>
            <w:noProof/>
            <w:webHidden/>
          </w:rPr>
          <w:tab/>
        </w:r>
        <w:r>
          <w:rPr>
            <w:noProof/>
            <w:webHidden/>
          </w:rPr>
          <w:fldChar w:fldCharType="begin"/>
        </w:r>
        <w:r>
          <w:rPr>
            <w:noProof/>
            <w:webHidden/>
          </w:rPr>
          <w:instrText xml:space="preserve"> PAGEREF _Toc496716277 \h </w:instrText>
        </w:r>
        <w:r>
          <w:rPr>
            <w:noProof/>
            <w:webHidden/>
          </w:rPr>
        </w:r>
        <w:r>
          <w:rPr>
            <w:noProof/>
            <w:webHidden/>
          </w:rPr>
          <w:fldChar w:fldCharType="separate"/>
        </w:r>
        <w:r>
          <w:rPr>
            <w:noProof/>
            <w:webHidden/>
          </w:rPr>
          <w:t>59</w:t>
        </w:r>
        <w:r>
          <w:rPr>
            <w:noProof/>
            <w:webHidden/>
          </w:rPr>
          <w:fldChar w:fldCharType="end"/>
        </w:r>
      </w:hyperlink>
    </w:p>
    <w:p w14:paraId="254E8D98" w14:textId="34FA7566"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78" w:history="1">
        <w:r w:rsidRPr="00FF065A">
          <w:rPr>
            <w:rStyle w:val="Hyperlink"/>
            <w:noProof/>
          </w:rPr>
          <w:t>​2.13.3.2​ ​Windows™ Service Start Type Enumeration</w:t>
        </w:r>
        <w:r>
          <w:rPr>
            <w:noProof/>
            <w:webHidden/>
          </w:rPr>
          <w:tab/>
        </w:r>
        <w:r>
          <w:rPr>
            <w:noProof/>
            <w:webHidden/>
          </w:rPr>
          <w:fldChar w:fldCharType="begin"/>
        </w:r>
        <w:r>
          <w:rPr>
            <w:noProof/>
            <w:webHidden/>
          </w:rPr>
          <w:instrText xml:space="preserve"> PAGEREF _Toc496716278 \h </w:instrText>
        </w:r>
        <w:r>
          <w:rPr>
            <w:noProof/>
            <w:webHidden/>
          </w:rPr>
        </w:r>
        <w:r>
          <w:rPr>
            <w:noProof/>
            <w:webHidden/>
          </w:rPr>
          <w:fldChar w:fldCharType="separate"/>
        </w:r>
        <w:r>
          <w:rPr>
            <w:noProof/>
            <w:webHidden/>
          </w:rPr>
          <w:t>60</w:t>
        </w:r>
        <w:r>
          <w:rPr>
            <w:noProof/>
            <w:webHidden/>
          </w:rPr>
          <w:fldChar w:fldCharType="end"/>
        </w:r>
      </w:hyperlink>
    </w:p>
    <w:p w14:paraId="519AB617" w14:textId="117C2789"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79" w:history="1">
        <w:r w:rsidRPr="00FF065A">
          <w:rPr>
            <w:rStyle w:val="Hyperlink"/>
            <w:noProof/>
          </w:rPr>
          <w:t>​2.13.3.3​ Windows™ Service Type Enumeration</w:t>
        </w:r>
        <w:r>
          <w:rPr>
            <w:noProof/>
            <w:webHidden/>
          </w:rPr>
          <w:tab/>
        </w:r>
        <w:r>
          <w:rPr>
            <w:noProof/>
            <w:webHidden/>
          </w:rPr>
          <w:fldChar w:fldCharType="begin"/>
        </w:r>
        <w:r>
          <w:rPr>
            <w:noProof/>
            <w:webHidden/>
          </w:rPr>
          <w:instrText xml:space="preserve"> PAGEREF _Toc496716279 \h </w:instrText>
        </w:r>
        <w:r>
          <w:rPr>
            <w:noProof/>
            <w:webHidden/>
          </w:rPr>
        </w:r>
        <w:r>
          <w:rPr>
            <w:noProof/>
            <w:webHidden/>
          </w:rPr>
          <w:fldChar w:fldCharType="separate"/>
        </w:r>
        <w:r>
          <w:rPr>
            <w:noProof/>
            <w:webHidden/>
          </w:rPr>
          <w:t>60</w:t>
        </w:r>
        <w:r>
          <w:rPr>
            <w:noProof/>
            <w:webHidden/>
          </w:rPr>
          <w:fldChar w:fldCharType="end"/>
        </w:r>
      </w:hyperlink>
    </w:p>
    <w:p w14:paraId="37488133" w14:textId="6412636D"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80" w:history="1">
        <w:r w:rsidRPr="00FF065A">
          <w:rPr>
            <w:rStyle w:val="Hyperlink"/>
            <w:noProof/>
          </w:rPr>
          <w:t>​2.13.3.4​ Windows™ Service Status Enumeration</w:t>
        </w:r>
        <w:r>
          <w:rPr>
            <w:noProof/>
            <w:webHidden/>
          </w:rPr>
          <w:tab/>
        </w:r>
        <w:r>
          <w:rPr>
            <w:noProof/>
            <w:webHidden/>
          </w:rPr>
          <w:fldChar w:fldCharType="begin"/>
        </w:r>
        <w:r>
          <w:rPr>
            <w:noProof/>
            <w:webHidden/>
          </w:rPr>
          <w:instrText xml:space="preserve"> PAGEREF _Toc496716280 \h </w:instrText>
        </w:r>
        <w:r>
          <w:rPr>
            <w:noProof/>
            <w:webHidden/>
          </w:rPr>
        </w:r>
        <w:r>
          <w:rPr>
            <w:noProof/>
            <w:webHidden/>
          </w:rPr>
          <w:fldChar w:fldCharType="separate"/>
        </w:r>
        <w:r>
          <w:rPr>
            <w:noProof/>
            <w:webHidden/>
          </w:rPr>
          <w:t>61</w:t>
        </w:r>
        <w:r>
          <w:rPr>
            <w:noProof/>
            <w:webHidden/>
          </w:rPr>
          <w:fldChar w:fldCharType="end"/>
        </w:r>
      </w:hyperlink>
    </w:p>
    <w:p w14:paraId="73914A21" w14:textId="743452B3"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81" w:history="1">
        <w:r w:rsidRPr="00FF065A">
          <w:rPr>
            <w:rStyle w:val="Hyperlink"/>
            <w:noProof/>
          </w:rPr>
          <w:t>​2.14​ ​Software Object</w:t>
        </w:r>
        <w:r>
          <w:rPr>
            <w:noProof/>
            <w:webHidden/>
          </w:rPr>
          <w:tab/>
        </w:r>
        <w:r>
          <w:rPr>
            <w:noProof/>
            <w:webHidden/>
          </w:rPr>
          <w:fldChar w:fldCharType="begin"/>
        </w:r>
        <w:r>
          <w:rPr>
            <w:noProof/>
            <w:webHidden/>
          </w:rPr>
          <w:instrText xml:space="preserve"> PAGEREF _Toc496716281 \h </w:instrText>
        </w:r>
        <w:r>
          <w:rPr>
            <w:noProof/>
            <w:webHidden/>
          </w:rPr>
        </w:r>
        <w:r>
          <w:rPr>
            <w:noProof/>
            <w:webHidden/>
          </w:rPr>
          <w:fldChar w:fldCharType="separate"/>
        </w:r>
        <w:r>
          <w:rPr>
            <w:noProof/>
            <w:webHidden/>
          </w:rPr>
          <w:t>62</w:t>
        </w:r>
        <w:r>
          <w:rPr>
            <w:noProof/>
            <w:webHidden/>
          </w:rPr>
          <w:fldChar w:fldCharType="end"/>
        </w:r>
      </w:hyperlink>
    </w:p>
    <w:p w14:paraId="27D5D491" w14:textId="314C7BBE"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82" w:history="1">
        <w:r w:rsidRPr="00FF065A">
          <w:rPr>
            <w:rStyle w:val="Hyperlink"/>
            <w:noProof/>
          </w:rPr>
          <w:t>​2.14.1​ ​Properties</w:t>
        </w:r>
        <w:r>
          <w:rPr>
            <w:noProof/>
            <w:webHidden/>
          </w:rPr>
          <w:tab/>
        </w:r>
        <w:r>
          <w:rPr>
            <w:noProof/>
            <w:webHidden/>
          </w:rPr>
          <w:fldChar w:fldCharType="begin"/>
        </w:r>
        <w:r>
          <w:rPr>
            <w:noProof/>
            <w:webHidden/>
          </w:rPr>
          <w:instrText xml:space="preserve"> PAGEREF _Toc496716282 \h </w:instrText>
        </w:r>
        <w:r>
          <w:rPr>
            <w:noProof/>
            <w:webHidden/>
          </w:rPr>
        </w:r>
        <w:r>
          <w:rPr>
            <w:noProof/>
            <w:webHidden/>
          </w:rPr>
          <w:fldChar w:fldCharType="separate"/>
        </w:r>
        <w:r>
          <w:rPr>
            <w:noProof/>
            <w:webHidden/>
          </w:rPr>
          <w:t>62</w:t>
        </w:r>
        <w:r>
          <w:rPr>
            <w:noProof/>
            <w:webHidden/>
          </w:rPr>
          <w:fldChar w:fldCharType="end"/>
        </w:r>
      </w:hyperlink>
    </w:p>
    <w:p w14:paraId="51488CD3" w14:textId="015ADA50"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83" w:history="1">
        <w:r w:rsidRPr="00FF065A">
          <w:rPr>
            <w:rStyle w:val="Hyperlink"/>
            <w:noProof/>
          </w:rPr>
          <w:t>​2.15​ URL Object</w:t>
        </w:r>
        <w:r>
          <w:rPr>
            <w:noProof/>
            <w:webHidden/>
          </w:rPr>
          <w:tab/>
        </w:r>
        <w:r>
          <w:rPr>
            <w:noProof/>
            <w:webHidden/>
          </w:rPr>
          <w:fldChar w:fldCharType="begin"/>
        </w:r>
        <w:r>
          <w:rPr>
            <w:noProof/>
            <w:webHidden/>
          </w:rPr>
          <w:instrText xml:space="preserve"> PAGEREF _Toc496716283 \h </w:instrText>
        </w:r>
        <w:r>
          <w:rPr>
            <w:noProof/>
            <w:webHidden/>
          </w:rPr>
        </w:r>
        <w:r>
          <w:rPr>
            <w:noProof/>
            <w:webHidden/>
          </w:rPr>
          <w:fldChar w:fldCharType="separate"/>
        </w:r>
        <w:r>
          <w:rPr>
            <w:noProof/>
            <w:webHidden/>
          </w:rPr>
          <w:t>63</w:t>
        </w:r>
        <w:r>
          <w:rPr>
            <w:noProof/>
            <w:webHidden/>
          </w:rPr>
          <w:fldChar w:fldCharType="end"/>
        </w:r>
      </w:hyperlink>
    </w:p>
    <w:p w14:paraId="674F65CC" w14:textId="429D52C9"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84" w:history="1">
        <w:r w:rsidRPr="00FF065A">
          <w:rPr>
            <w:rStyle w:val="Hyperlink"/>
            <w:noProof/>
          </w:rPr>
          <w:t>​2.15.1​ ​Properties</w:t>
        </w:r>
        <w:r>
          <w:rPr>
            <w:noProof/>
            <w:webHidden/>
          </w:rPr>
          <w:tab/>
        </w:r>
        <w:r>
          <w:rPr>
            <w:noProof/>
            <w:webHidden/>
          </w:rPr>
          <w:fldChar w:fldCharType="begin"/>
        </w:r>
        <w:r>
          <w:rPr>
            <w:noProof/>
            <w:webHidden/>
          </w:rPr>
          <w:instrText xml:space="preserve"> PAGEREF _Toc496716284 \h </w:instrText>
        </w:r>
        <w:r>
          <w:rPr>
            <w:noProof/>
            <w:webHidden/>
          </w:rPr>
        </w:r>
        <w:r>
          <w:rPr>
            <w:noProof/>
            <w:webHidden/>
          </w:rPr>
          <w:fldChar w:fldCharType="separate"/>
        </w:r>
        <w:r>
          <w:rPr>
            <w:noProof/>
            <w:webHidden/>
          </w:rPr>
          <w:t>63</w:t>
        </w:r>
        <w:r>
          <w:rPr>
            <w:noProof/>
            <w:webHidden/>
          </w:rPr>
          <w:fldChar w:fldCharType="end"/>
        </w:r>
      </w:hyperlink>
    </w:p>
    <w:p w14:paraId="6C013992" w14:textId="7AD0295D"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85" w:history="1">
        <w:r w:rsidRPr="00FF065A">
          <w:rPr>
            <w:rStyle w:val="Hyperlink"/>
            <w:noProof/>
          </w:rPr>
          <w:t>​2.16​ ​User Account Object</w:t>
        </w:r>
        <w:r>
          <w:rPr>
            <w:noProof/>
            <w:webHidden/>
          </w:rPr>
          <w:tab/>
        </w:r>
        <w:r>
          <w:rPr>
            <w:noProof/>
            <w:webHidden/>
          </w:rPr>
          <w:fldChar w:fldCharType="begin"/>
        </w:r>
        <w:r>
          <w:rPr>
            <w:noProof/>
            <w:webHidden/>
          </w:rPr>
          <w:instrText xml:space="preserve"> PAGEREF _Toc496716285 \h </w:instrText>
        </w:r>
        <w:r>
          <w:rPr>
            <w:noProof/>
            <w:webHidden/>
          </w:rPr>
        </w:r>
        <w:r>
          <w:rPr>
            <w:noProof/>
            <w:webHidden/>
          </w:rPr>
          <w:fldChar w:fldCharType="separate"/>
        </w:r>
        <w:r>
          <w:rPr>
            <w:noProof/>
            <w:webHidden/>
          </w:rPr>
          <w:t>64</w:t>
        </w:r>
        <w:r>
          <w:rPr>
            <w:noProof/>
            <w:webHidden/>
          </w:rPr>
          <w:fldChar w:fldCharType="end"/>
        </w:r>
      </w:hyperlink>
    </w:p>
    <w:p w14:paraId="060A768D" w14:textId="3AACE245"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86" w:history="1">
        <w:r w:rsidRPr="00FF065A">
          <w:rPr>
            <w:rStyle w:val="Hyperlink"/>
            <w:noProof/>
          </w:rPr>
          <w:t>​2.16.1​ ​Properties</w:t>
        </w:r>
        <w:r>
          <w:rPr>
            <w:noProof/>
            <w:webHidden/>
          </w:rPr>
          <w:tab/>
        </w:r>
        <w:r>
          <w:rPr>
            <w:noProof/>
            <w:webHidden/>
          </w:rPr>
          <w:fldChar w:fldCharType="begin"/>
        </w:r>
        <w:r>
          <w:rPr>
            <w:noProof/>
            <w:webHidden/>
          </w:rPr>
          <w:instrText xml:space="preserve"> PAGEREF _Toc496716286 \h </w:instrText>
        </w:r>
        <w:r>
          <w:rPr>
            <w:noProof/>
            <w:webHidden/>
          </w:rPr>
        </w:r>
        <w:r>
          <w:rPr>
            <w:noProof/>
            <w:webHidden/>
          </w:rPr>
          <w:fldChar w:fldCharType="separate"/>
        </w:r>
        <w:r>
          <w:rPr>
            <w:noProof/>
            <w:webHidden/>
          </w:rPr>
          <w:t>64</w:t>
        </w:r>
        <w:r>
          <w:rPr>
            <w:noProof/>
            <w:webHidden/>
          </w:rPr>
          <w:fldChar w:fldCharType="end"/>
        </w:r>
      </w:hyperlink>
    </w:p>
    <w:p w14:paraId="5A72B0E6" w14:textId="6546D15A"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87" w:history="1">
        <w:r w:rsidRPr="00FF065A">
          <w:rPr>
            <w:rStyle w:val="Hyperlink"/>
            <w:noProof/>
          </w:rPr>
          <w:t>​2.16.2​ ​Account Type Vocabulary</w:t>
        </w:r>
        <w:r>
          <w:rPr>
            <w:noProof/>
            <w:webHidden/>
          </w:rPr>
          <w:tab/>
        </w:r>
        <w:r>
          <w:rPr>
            <w:noProof/>
            <w:webHidden/>
          </w:rPr>
          <w:fldChar w:fldCharType="begin"/>
        </w:r>
        <w:r>
          <w:rPr>
            <w:noProof/>
            <w:webHidden/>
          </w:rPr>
          <w:instrText xml:space="preserve"> PAGEREF _Toc496716287 \h </w:instrText>
        </w:r>
        <w:r>
          <w:rPr>
            <w:noProof/>
            <w:webHidden/>
          </w:rPr>
        </w:r>
        <w:r>
          <w:rPr>
            <w:noProof/>
            <w:webHidden/>
          </w:rPr>
          <w:fldChar w:fldCharType="separate"/>
        </w:r>
        <w:r>
          <w:rPr>
            <w:noProof/>
            <w:webHidden/>
          </w:rPr>
          <w:t>66</w:t>
        </w:r>
        <w:r>
          <w:rPr>
            <w:noProof/>
            <w:webHidden/>
          </w:rPr>
          <w:fldChar w:fldCharType="end"/>
        </w:r>
      </w:hyperlink>
    </w:p>
    <w:p w14:paraId="7CF951CD" w14:textId="564B8512"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88" w:history="1">
        <w:r w:rsidRPr="00FF065A">
          <w:rPr>
            <w:rStyle w:val="Hyperlink"/>
            <w:noProof/>
          </w:rPr>
          <w:t>​2.16.3​ ​UNIX™ Account Extension</w:t>
        </w:r>
        <w:r>
          <w:rPr>
            <w:noProof/>
            <w:webHidden/>
          </w:rPr>
          <w:tab/>
        </w:r>
        <w:r>
          <w:rPr>
            <w:noProof/>
            <w:webHidden/>
          </w:rPr>
          <w:fldChar w:fldCharType="begin"/>
        </w:r>
        <w:r>
          <w:rPr>
            <w:noProof/>
            <w:webHidden/>
          </w:rPr>
          <w:instrText xml:space="preserve"> PAGEREF _Toc496716288 \h </w:instrText>
        </w:r>
        <w:r>
          <w:rPr>
            <w:noProof/>
            <w:webHidden/>
          </w:rPr>
        </w:r>
        <w:r>
          <w:rPr>
            <w:noProof/>
            <w:webHidden/>
          </w:rPr>
          <w:fldChar w:fldCharType="separate"/>
        </w:r>
        <w:r>
          <w:rPr>
            <w:noProof/>
            <w:webHidden/>
          </w:rPr>
          <w:t>67</w:t>
        </w:r>
        <w:r>
          <w:rPr>
            <w:noProof/>
            <w:webHidden/>
          </w:rPr>
          <w:fldChar w:fldCharType="end"/>
        </w:r>
      </w:hyperlink>
    </w:p>
    <w:p w14:paraId="03C4150B" w14:textId="298FB171"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89" w:history="1">
        <w:r w:rsidRPr="00FF065A">
          <w:rPr>
            <w:rStyle w:val="Hyperlink"/>
            <w:noProof/>
          </w:rPr>
          <w:t>​2.16.3.1​ Properties</w:t>
        </w:r>
        <w:r>
          <w:rPr>
            <w:noProof/>
            <w:webHidden/>
          </w:rPr>
          <w:tab/>
        </w:r>
        <w:r>
          <w:rPr>
            <w:noProof/>
            <w:webHidden/>
          </w:rPr>
          <w:fldChar w:fldCharType="begin"/>
        </w:r>
        <w:r>
          <w:rPr>
            <w:noProof/>
            <w:webHidden/>
          </w:rPr>
          <w:instrText xml:space="preserve"> PAGEREF _Toc496716289 \h </w:instrText>
        </w:r>
        <w:r>
          <w:rPr>
            <w:noProof/>
            <w:webHidden/>
          </w:rPr>
        </w:r>
        <w:r>
          <w:rPr>
            <w:noProof/>
            <w:webHidden/>
          </w:rPr>
          <w:fldChar w:fldCharType="separate"/>
        </w:r>
        <w:r>
          <w:rPr>
            <w:noProof/>
            <w:webHidden/>
          </w:rPr>
          <w:t>67</w:t>
        </w:r>
        <w:r>
          <w:rPr>
            <w:noProof/>
            <w:webHidden/>
          </w:rPr>
          <w:fldChar w:fldCharType="end"/>
        </w:r>
      </w:hyperlink>
    </w:p>
    <w:p w14:paraId="14680C4F" w14:textId="001BF1D2"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90" w:history="1">
        <w:r w:rsidRPr="00FF065A">
          <w:rPr>
            <w:rStyle w:val="Hyperlink"/>
            <w:noProof/>
          </w:rPr>
          <w:t>​2.17​ ​Windows™ Registry Key Object</w:t>
        </w:r>
        <w:r>
          <w:rPr>
            <w:noProof/>
            <w:webHidden/>
          </w:rPr>
          <w:tab/>
        </w:r>
        <w:r>
          <w:rPr>
            <w:noProof/>
            <w:webHidden/>
          </w:rPr>
          <w:fldChar w:fldCharType="begin"/>
        </w:r>
        <w:r>
          <w:rPr>
            <w:noProof/>
            <w:webHidden/>
          </w:rPr>
          <w:instrText xml:space="preserve"> PAGEREF _Toc496716290 \h </w:instrText>
        </w:r>
        <w:r>
          <w:rPr>
            <w:noProof/>
            <w:webHidden/>
          </w:rPr>
        </w:r>
        <w:r>
          <w:rPr>
            <w:noProof/>
            <w:webHidden/>
          </w:rPr>
          <w:fldChar w:fldCharType="separate"/>
        </w:r>
        <w:r>
          <w:rPr>
            <w:noProof/>
            <w:webHidden/>
          </w:rPr>
          <w:t>68</w:t>
        </w:r>
        <w:r>
          <w:rPr>
            <w:noProof/>
            <w:webHidden/>
          </w:rPr>
          <w:fldChar w:fldCharType="end"/>
        </w:r>
      </w:hyperlink>
    </w:p>
    <w:p w14:paraId="76ACE6D9" w14:textId="16DE7606"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91" w:history="1">
        <w:r w:rsidRPr="00FF065A">
          <w:rPr>
            <w:rStyle w:val="Hyperlink"/>
            <w:noProof/>
          </w:rPr>
          <w:t>​2.17.1​ ​Properties</w:t>
        </w:r>
        <w:r>
          <w:rPr>
            <w:noProof/>
            <w:webHidden/>
          </w:rPr>
          <w:tab/>
        </w:r>
        <w:r>
          <w:rPr>
            <w:noProof/>
            <w:webHidden/>
          </w:rPr>
          <w:fldChar w:fldCharType="begin"/>
        </w:r>
        <w:r>
          <w:rPr>
            <w:noProof/>
            <w:webHidden/>
          </w:rPr>
          <w:instrText xml:space="preserve"> PAGEREF _Toc496716291 \h </w:instrText>
        </w:r>
        <w:r>
          <w:rPr>
            <w:noProof/>
            <w:webHidden/>
          </w:rPr>
        </w:r>
        <w:r>
          <w:rPr>
            <w:noProof/>
            <w:webHidden/>
          </w:rPr>
          <w:fldChar w:fldCharType="separate"/>
        </w:r>
        <w:r>
          <w:rPr>
            <w:noProof/>
            <w:webHidden/>
          </w:rPr>
          <w:t>68</w:t>
        </w:r>
        <w:r>
          <w:rPr>
            <w:noProof/>
            <w:webHidden/>
          </w:rPr>
          <w:fldChar w:fldCharType="end"/>
        </w:r>
      </w:hyperlink>
    </w:p>
    <w:p w14:paraId="6220FCDB" w14:textId="4990AFED"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92" w:history="1">
        <w:r w:rsidRPr="00FF065A">
          <w:rPr>
            <w:rStyle w:val="Hyperlink"/>
            <w:noProof/>
          </w:rPr>
          <w:t>​2.17.2​ ​Windows™ Registry Value Type</w:t>
        </w:r>
        <w:r>
          <w:rPr>
            <w:noProof/>
            <w:webHidden/>
          </w:rPr>
          <w:tab/>
        </w:r>
        <w:r>
          <w:rPr>
            <w:noProof/>
            <w:webHidden/>
          </w:rPr>
          <w:fldChar w:fldCharType="begin"/>
        </w:r>
        <w:r>
          <w:rPr>
            <w:noProof/>
            <w:webHidden/>
          </w:rPr>
          <w:instrText xml:space="preserve"> PAGEREF _Toc496716292 \h </w:instrText>
        </w:r>
        <w:r>
          <w:rPr>
            <w:noProof/>
            <w:webHidden/>
          </w:rPr>
        </w:r>
        <w:r>
          <w:rPr>
            <w:noProof/>
            <w:webHidden/>
          </w:rPr>
          <w:fldChar w:fldCharType="separate"/>
        </w:r>
        <w:r>
          <w:rPr>
            <w:noProof/>
            <w:webHidden/>
          </w:rPr>
          <w:t>69</w:t>
        </w:r>
        <w:r>
          <w:rPr>
            <w:noProof/>
            <w:webHidden/>
          </w:rPr>
          <w:fldChar w:fldCharType="end"/>
        </w:r>
      </w:hyperlink>
    </w:p>
    <w:p w14:paraId="2691384C" w14:textId="37BF4121"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93" w:history="1">
        <w:r w:rsidRPr="00FF065A">
          <w:rPr>
            <w:rStyle w:val="Hyperlink"/>
            <w:noProof/>
          </w:rPr>
          <w:t>​2.17.2.1​ Properties</w:t>
        </w:r>
        <w:r>
          <w:rPr>
            <w:noProof/>
            <w:webHidden/>
          </w:rPr>
          <w:tab/>
        </w:r>
        <w:r>
          <w:rPr>
            <w:noProof/>
            <w:webHidden/>
          </w:rPr>
          <w:fldChar w:fldCharType="begin"/>
        </w:r>
        <w:r>
          <w:rPr>
            <w:noProof/>
            <w:webHidden/>
          </w:rPr>
          <w:instrText xml:space="preserve"> PAGEREF _Toc496716293 \h </w:instrText>
        </w:r>
        <w:r>
          <w:rPr>
            <w:noProof/>
            <w:webHidden/>
          </w:rPr>
        </w:r>
        <w:r>
          <w:rPr>
            <w:noProof/>
            <w:webHidden/>
          </w:rPr>
          <w:fldChar w:fldCharType="separate"/>
        </w:r>
        <w:r>
          <w:rPr>
            <w:noProof/>
            <w:webHidden/>
          </w:rPr>
          <w:t>69</w:t>
        </w:r>
        <w:r>
          <w:rPr>
            <w:noProof/>
            <w:webHidden/>
          </w:rPr>
          <w:fldChar w:fldCharType="end"/>
        </w:r>
      </w:hyperlink>
    </w:p>
    <w:p w14:paraId="2C29942D" w14:textId="78E7C0DC"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94" w:history="1">
        <w:r w:rsidRPr="00FF065A">
          <w:rPr>
            <w:rStyle w:val="Hyperlink"/>
            <w:noProof/>
          </w:rPr>
          <w:t>​2.17.3​ ​Windows™ Registry Datatype Enumeration</w:t>
        </w:r>
        <w:r>
          <w:rPr>
            <w:noProof/>
            <w:webHidden/>
          </w:rPr>
          <w:tab/>
        </w:r>
        <w:r>
          <w:rPr>
            <w:noProof/>
            <w:webHidden/>
          </w:rPr>
          <w:fldChar w:fldCharType="begin"/>
        </w:r>
        <w:r>
          <w:rPr>
            <w:noProof/>
            <w:webHidden/>
          </w:rPr>
          <w:instrText xml:space="preserve"> PAGEREF _Toc496716294 \h </w:instrText>
        </w:r>
        <w:r>
          <w:rPr>
            <w:noProof/>
            <w:webHidden/>
          </w:rPr>
        </w:r>
        <w:r>
          <w:rPr>
            <w:noProof/>
            <w:webHidden/>
          </w:rPr>
          <w:fldChar w:fldCharType="separate"/>
        </w:r>
        <w:r>
          <w:rPr>
            <w:noProof/>
            <w:webHidden/>
          </w:rPr>
          <w:t>70</w:t>
        </w:r>
        <w:r>
          <w:rPr>
            <w:noProof/>
            <w:webHidden/>
          </w:rPr>
          <w:fldChar w:fldCharType="end"/>
        </w:r>
      </w:hyperlink>
    </w:p>
    <w:p w14:paraId="522650A6" w14:textId="5DA1649B"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295" w:history="1">
        <w:r w:rsidRPr="00FF065A">
          <w:rPr>
            <w:rStyle w:val="Hyperlink"/>
            <w:noProof/>
          </w:rPr>
          <w:t>​2.18​ ​X.509 Certificate Object</w:t>
        </w:r>
        <w:r>
          <w:rPr>
            <w:noProof/>
            <w:webHidden/>
          </w:rPr>
          <w:tab/>
        </w:r>
        <w:r>
          <w:rPr>
            <w:noProof/>
            <w:webHidden/>
          </w:rPr>
          <w:fldChar w:fldCharType="begin"/>
        </w:r>
        <w:r>
          <w:rPr>
            <w:noProof/>
            <w:webHidden/>
          </w:rPr>
          <w:instrText xml:space="preserve"> PAGEREF _Toc496716295 \h </w:instrText>
        </w:r>
        <w:r>
          <w:rPr>
            <w:noProof/>
            <w:webHidden/>
          </w:rPr>
        </w:r>
        <w:r>
          <w:rPr>
            <w:noProof/>
            <w:webHidden/>
          </w:rPr>
          <w:fldChar w:fldCharType="separate"/>
        </w:r>
        <w:r>
          <w:rPr>
            <w:noProof/>
            <w:webHidden/>
          </w:rPr>
          <w:t>71</w:t>
        </w:r>
        <w:r>
          <w:rPr>
            <w:noProof/>
            <w:webHidden/>
          </w:rPr>
          <w:fldChar w:fldCharType="end"/>
        </w:r>
      </w:hyperlink>
    </w:p>
    <w:p w14:paraId="22F0C307" w14:textId="120D83CD"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96" w:history="1">
        <w:r w:rsidRPr="00FF065A">
          <w:rPr>
            <w:rStyle w:val="Hyperlink"/>
            <w:noProof/>
          </w:rPr>
          <w:t>​2.18.1​ ​Properties</w:t>
        </w:r>
        <w:r>
          <w:rPr>
            <w:noProof/>
            <w:webHidden/>
          </w:rPr>
          <w:tab/>
        </w:r>
        <w:r>
          <w:rPr>
            <w:noProof/>
            <w:webHidden/>
          </w:rPr>
          <w:fldChar w:fldCharType="begin"/>
        </w:r>
        <w:r>
          <w:rPr>
            <w:noProof/>
            <w:webHidden/>
          </w:rPr>
          <w:instrText xml:space="preserve"> PAGEREF _Toc496716296 \h </w:instrText>
        </w:r>
        <w:r>
          <w:rPr>
            <w:noProof/>
            <w:webHidden/>
          </w:rPr>
        </w:r>
        <w:r>
          <w:rPr>
            <w:noProof/>
            <w:webHidden/>
          </w:rPr>
          <w:fldChar w:fldCharType="separate"/>
        </w:r>
        <w:r>
          <w:rPr>
            <w:noProof/>
            <w:webHidden/>
          </w:rPr>
          <w:t>71</w:t>
        </w:r>
        <w:r>
          <w:rPr>
            <w:noProof/>
            <w:webHidden/>
          </w:rPr>
          <w:fldChar w:fldCharType="end"/>
        </w:r>
      </w:hyperlink>
    </w:p>
    <w:p w14:paraId="0976AB67" w14:textId="6523FA75" w:rsidR="008D1686" w:rsidRDefault="008D1686">
      <w:pPr>
        <w:pStyle w:val="TOC3"/>
        <w:tabs>
          <w:tab w:val="right" w:leader="dot" w:pos="9350"/>
        </w:tabs>
        <w:rPr>
          <w:rFonts w:asciiTheme="minorHAnsi" w:eastAsiaTheme="minorEastAsia" w:hAnsiTheme="minorHAnsi" w:cstheme="minorBidi"/>
          <w:noProof/>
          <w:sz w:val="22"/>
          <w:szCs w:val="22"/>
        </w:rPr>
      </w:pPr>
      <w:hyperlink w:anchor="_Toc496716297" w:history="1">
        <w:r w:rsidRPr="00FF065A">
          <w:rPr>
            <w:rStyle w:val="Hyperlink"/>
            <w:noProof/>
          </w:rPr>
          <w:t>​2.18.2​ ​X.509 v3 Extensions Type</w:t>
        </w:r>
        <w:r>
          <w:rPr>
            <w:noProof/>
            <w:webHidden/>
          </w:rPr>
          <w:tab/>
        </w:r>
        <w:r>
          <w:rPr>
            <w:noProof/>
            <w:webHidden/>
          </w:rPr>
          <w:fldChar w:fldCharType="begin"/>
        </w:r>
        <w:r>
          <w:rPr>
            <w:noProof/>
            <w:webHidden/>
          </w:rPr>
          <w:instrText xml:space="preserve"> PAGEREF _Toc496716297 \h </w:instrText>
        </w:r>
        <w:r>
          <w:rPr>
            <w:noProof/>
            <w:webHidden/>
          </w:rPr>
        </w:r>
        <w:r>
          <w:rPr>
            <w:noProof/>
            <w:webHidden/>
          </w:rPr>
          <w:fldChar w:fldCharType="separate"/>
        </w:r>
        <w:r>
          <w:rPr>
            <w:noProof/>
            <w:webHidden/>
          </w:rPr>
          <w:t>73</w:t>
        </w:r>
        <w:r>
          <w:rPr>
            <w:noProof/>
            <w:webHidden/>
          </w:rPr>
          <w:fldChar w:fldCharType="end"/>
        </w:r>
      </w:hyperlink>
    </w:p>
    <w:p w14:paraId="289A4950" w14:textId="034A1EC6" w:rsidR="008D1686" w:rsidRDefault="008D1686">
      <w:pPr>
        <w:pStyle w:val="TOC4"/>
        <w:tabs>
          <w:tab w:val="right" w:leader="dot" w:pos="9350"/>
        </w:tabs>
        <w:rPr>
          <w:rFonts w:asciiTheme="minorHAnsi" w:eastAsiaTheme="minorEastAsia" w:hAnsiTheme="minorHAnsi" w:cstheme="minorBidi"/>
          <w:noProof/>
          <w:sz w:val="22"/>
          <w:szCs w:val="22"/>
        </w:rPr>
      </w:pPr>
      <w:hyperlink w:anchor="_Toc496716298" w:history="1">
        <w:r w:rsidRPr="00FF065A">
          <w:rPr>
            <w:rStyle w:val="Hyperlink"/>
            <w:noProof/>
          </w:rPr>
          <w:t>​2.18.2.1​ ​Properties</w:t>
        </w:r>
        <w:r>
          <w:rPr>
            <w:noProof/>
            <w:webHidden/>
          </w:rPr>
          <w:tab/>
        </w:r>
        <w:r>
          <w:rPr>
            <w:noProof/>
            <w:webHidden/>
          </w:rPr>
          <w:fldChar w:fldCharType="begin"/>
        </w:r>
        <w:r>
          <w:rPr>
            <w:noProof/>
            <w:webHidden/>
          </w:rPr>
          <w:instrText xml:space="preserve"> PAGEREF _Toc496716298 \h </w:instrText>
        </w:r>
        <w:r>
          <w:rPr>
            <w:noProof/>
            <w:webHidden/>
          </w:rPr>
        </w:r>
        <w:r>
          <w:rPr>
            <w:noProof/>
            <w:webHidden/>
          </w:rPr>
          <w:fldChar w:fldCharType="separate"/>
        </w:r>
        <w:r>
          <w:rPr>
            <w:noProof/>
            <w:webHidden/>
          </w:rPr>
          <w:t>73</w:t>
        </w:r>
        <w:r>
          <w:rPr>
            <w:noProof/>
            <w:webHidden/>
          </w:rPr>
          <w:fldChar w:fldCharType="end"/>
        </w:r>
      </w:hyperlink>
    </w:p>
    <w:p w14:paraId="41FB530F" w14:textId="3E3A9182" w:rsidR="008D1686" w:rsidRDefault="008D1686">
      <w:pPr>
        <w:pStyle w:val="TOC1"/>
        <w:tabs>
          <w:tab w:val="right" w:leader="dot" w:pos="9350"/>
        </w:tabs>
        <w:rPr>
          <w:rFonts w:asciiTheme="minorHAnsi" w:eastAsiaTheme="minorEastAsia" w:hAnsiTheme="minorHAnsi" w:cstheme="minorBidi"/>
          <w:noProof/>
          <w:sz w:val="22"/>
          <w:szCs w:val="22"/>
        </w:rPr>
      </w:pPr>
      <w:hyperlink w:anchor="_Toc496716299" w:history="1">
        <w:r w:rsidRPr="00FF065A">
          <w:rPr>
            <w:rStyle w:val="Hyperlink"/>
            <w:noProof/>
          </w:rPr>
          <w:t>​3​ ​Conformance</w:t>
        </w:r>
        <w:r>
          <w:rPr>
            <w:noProof/>
            <w:webHidden/>
          </w:rPr>
          <w:tab/>
        </w:r>
        <w:r>
          <w:rPr>
            <w:noProof/>
            <w:webHidden/>
          </w:rPr>
          <w:fldChar w:fldCharType="begin"/>
        </w:r>
        <w:r>
          <w:rPr>
            <w:noProof/>
            <w:webHidden/>
          </w:rPr>
          <w:instrText xml:space="preserve"> PAGEREF _Toc496716299 \h </w:instrText>
        </w:r>
        <w:r>
          <w:rPr>
            <w:noProof/>
            <w:webHidden/>
          </w:rPr>
        </w:r>
        <w:r>
          <w:rPr>
            <w:noProof/>
            <w:webHidden/>
          </w:rPr>
          <w:fldChar w:fldCharType="separate"/>
        </w:r>
        <w:r>
          <w:rPr>
            <w:noProof/>
            <w:webHidden/>
          </w:rPr>
          <w:t>76</w:t>
        </w:r>
        <w:r>
          <w:rPr>
            <w:noProof/>
            <w:webHidden/>
          </w:rPr>
          <w:fldChar w:fldCharType="end"/>
        </w:r>
      </w:hyperlink>
    </w:p>
    <w:p w14:paraId="61AE4DD9" w14:textId="44FA4FB7"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300" w:history="1">
        <w:r w:rsidRPr="00FF065A">
          <w:rPr>
            <w:rStyle w:val="Hyperlink"/>
            <w:noProof/>
          </w:rPr>
          <w:t>​3.1​ ​Defined Object Producers</w:t>
        </w:r>
        <w:r>
          <w:rPr>
            <w:noProof/>
            <w:webHidden/>
          </w:rPr>
          <w:tab/>
        </w:r>
        <w:r>
          <w:rPr>
            <w:noProof/>
            <w:webHidden/>
          </w:rPr>
          <w:fldChar w:fldCharType="begin"/>
        </w:r>
        <w:r>
          <w:rPr>
            <w:noProof/>
            <w:webHidden/>
          </w:rPr>
          <w:instrText xml:space="preserve"> PAGEREF _Toc496716300 \h </w:instrText>
        </w:r>
        <w:r>
          <w:rPr>
            <w:noProof/>
            <w:webHidden/>
          </w:rPr>
        </w:r>
        <w:r>
          <w:rPr>
            <w:noProof/>
            <w:webHidden/>
          </w:rPr>
          <w:fldChar w:fldCharType="separate"/>
        </w:r>
        <w:r>
          <w:rPr>
            <w:noProof/>
            <w:webHidden/>
          </w:rPr>
          <w:t>76</w:t>
        </w:r>
        <w:r>
          <w:rPr>
            <w:noProof/>
            <w:webHidden/>
          </w:rPr>
          <w:fldChar w:fldCharType="end"/>
        </w:r>
      </w:hyperlink>
    </w:p>
    <w:p w14:paraId="76ED7125" w14:textId="7A115B7F" w:rsidR="008D1686" w:rsidRDefault="008D1686">
      <w:pPr>
        <w:pStyle w:val="TOC2"/>
        <w:tabs>
          <w:tab w:val="right" w:leader="dot" w:pos="9350"/>
        </w:tabs>
        <w:rPr>
          <w:rFonts w:asciiTheme="minorHAnsi" w:eastAsiaTheme="minorEastAsia" w:hAnsiTheme="minorHAnsi" w:cstheme="minorBidi"/>
          <w:noProof/>
          <w:sz w:val="22"/>
          <w:szCs w:val="22"/>
        </w:rPr>
      </w:pPr>
      <w:hyperlink w:anchor="_Toc496716301" w:history="1">
        <w:r w:rsidRPr="00FF065A">
          <w:rPr>
            <w:rStyle w:val="Hyperlink"/>
            <w:noProof/>
          </w:rPr>
          <w:t>​3.2​ ​Defined Object Consumers</w:t>
        </w:r>
        <w:r>
          <w:rPr>
            <w:noProof/>
            <w:webHidden/>
          </w:rPr>
          <w:tab/>
        </w:r>
        <w:r>
          <w:rPr>
            <w:noProof/>
            <w:webHidden/>
          </w:rPr>
          <w:fldChar w:fldCharType="begin"/>
        </w:r>
        <w:r>
          <w:rPr>
            <w:noProof/>
            <w:webHidden/>
          </w:rPr>
          <w:instrText xml:space="preserve"> PAGEREF _Toc496716301 \h </w:instrText>
        </w:r>
        <w:r>
          <w:rPr>
            <w:noProof/>
            <w:webHidden/>
          </w:rPr>
        </w:r>
        <w:r>
          <w:rPr>
            <w:noProof/>
            <w:webHidden/>
          </w:rPr>
          <w:fldChar w:fldCharType="separate"/>
        </w:r>
        <w:r>
          <w:rPr>
            <w:noProof/>
            <w:webHidden/>
          </w:rPr>
          <w:t>76</w:t>
        </w:r>
        <w:r>
          <w:rPr>
            <w:noProof/>
            <w:webHidden/>
          </w:rPr>
          <w:fldChar w:fldCharType="end"/>
        </w:r>
      </w:hyperlink>
    </w:p>
    <w:p w14:paraId="0E1A8730" w14:textId="3CAC9A3B" w:rsidR="008D1686" w:rsidRDefault="008D1686">
      <w:pPr>
        <w:pStyle w:val="TOC1"/>
        <w:tabs>
          <w:tab w:val="right" w:leader="dot" w:pos="9350"/>
        </w:tabs>
        <w:rPr>
          <w:rFonts w:asciiTheme="minorHAnsi" w:eastAsiaTheme="minorEastAsia" w:hAnsiTheme="minorHAnsi" w:cstheme="minorBidi"/>
          <w:noProof/>
          <w:sz w:val="22"/>
          <w:szCs w:val="22"/>
        </w:rPr>
      </w:pPr>
      <w:hyperlink w:anchor="_Toc496716302" w:history="1">
        <w:r w:rsidRPr="00FF065A">
          <w:rPr>
            <w:rStyle w:val="Hyperlink"/>
            <w:noProof/>
          </w:rPr>
          <w:t>​Appendix A. Glossary</w:t>
        </w:r>
        <w:r>
          <w:rPr>
            <w:noProof/>
            <w:webHidden/>
          </w:rPr>
          <w:tab/>
        </w:r>
        <w:r>
          <w:rPr>
            <w:noProof/>
            <w:webHidden/>
          </w:rPr>
          <w:fldChar w:fldCharType="begin"/>
        </w:r>
        <w:r>
          <w:rPr>
            <w:noProof/>
            <w:webHidden/>
          </w:rPr>
          <w:instrText xml:space="preserve"> PAGEREF _Toc496716302 \h </w:instrText>
        </w:r>
        <w:r>
          <w:rPr>
            <w:noProof/>
            <w:webHidden/>
          </w:rPr>
        </w:r>
        <w:r>
          <w:rPr>
            <w:noProof/>
            <w:webHidden/>
          </w:rPr>
          <w:fldChar w:fldCharType="separate"/>
        </w:r>
        <w:r>
          <w:rPr>
            <w:noProof/>
            <w:webHidden/>
          </w:rPr>
          <w:t>77</w:t>
        </w:r>
        <w:r>
          <w:rPr>
            <w:noProof/>
            <w:webHidden/>
          </w:rPr>
          <w:fldChar w:fldCharType="end"/>
        </w:r>
      </w:hyperlink>
    </w:p>
    <w:p w14:paraId="2AC101E6" w14:textId="3A377B38" w:rsidR="008D1686" w:rsidRDefault="008D1686">
      <w:pPr>
        <w:pStyle w:val="TOC1"/>
        <w:tabs>
          <w:tab w:val="right" w:leader="dot" w:pos="9350"/>
        </w:tabs>
        <w:rPr>
          <w:rFonts w:asciiTheme="minorHAnsi" w:eastAsiaTheme="minorEastAsia" w:hAnsiTheme="minorHAnsi" w:cstheme="minorBidi"/>
          <w:noProof/>
          <w:sz w:val="22"/>
          <w:szCs w:val="22"/>
        </w:rPr>
      </w:pPr>
      <w:hyperlink w:anchor="_Toc496716303" w:history="1">
        <w:r w:rsidRPr="00FF065A">
          <w:rPr>
            <w:rStyle w:val="Hyperlink"/>
            <w:noProof/>
          </w:rPr>
          <w:t>​Appendix B. Acknowledgments</w:t>
        </w:r>
        <w:r>
          <w:rPr>
            <w:noProof/>
            <w:webHidden/>
          </w:rPr>
          <w:tab/>
        </w:r>
        <w:r>
          <w:rPr>
            <w:noProof/>
            <w:webHidden/>
          </w:rPr>
          <w:fldChar w:fldCharType="begin"/>
        </w:r>
        <w:r>
          <w:rPr>
            <w:noProof/>
            <w:webHidden/>
          </w:rPr>
          <w:instrText xml:space="preserve"> PAGEREF _Toc496716303 \h </w:instrText>
        </w:r>
        <w:r>
          <w:rPr>
            <w:noProof/>
            <w:webHidden/>
          </w:rPr>
        </w:r>
        <w:r>
          <w:rPr>
            <w:noProof/>
            <w:webHidden/>
          </w:rPr>
          <w:fldChar w:fldCharType="separate"/>
        </w:r>
        <w:r>
          <w:rPr>
            <w:noProof/>
            <w:webHidden/>
          </w:rPr>
          <w:t>78</w:t>
        </w:r>
        <w:r>
          <w:rPr>
            <w:noProof/>
            <w:webHidden/>
          </w:rPr>
          <w:fldChar w:fldCharType="end"/>
        </w:r>
      </w:hyperlink>
    </w:p>
    <w:p w14:paraId="497296A4" w14:textId="686E288A" w:rsidR="008D1686" w:rsidRDefault="008D1686">
      <w:pPr>
        <w:pStyle w:val="TOC1"/>
        <w:tabs>
          <w:tab w:val="right" w:leader="dot" w:pos="9350"/>
        </w:tabs>
        <w:rPr>
          <w:rFonts w:asciiTheme="minorHAnsi" w:eastAsiaTheme="minorEastAsia" w:hAnsiTheme="minorHAnsi" w:cstheme="minorBidi"/>
          <w:noProof/>
          <w:sz w:val="22"/>
          <w:szCs w:val="22"/>
        </w:rPr>
      </w:pPr>
      <w:hyperlink w:anchor="_Toc496716304" w:history="1">
        <w:r w:rsidRPr="00FF065A">
          <w:rPr>
            <w:rStyle w:val="Hyperlink"/>
            <w:noProof/>
          </w:rPr>
          <w:t>​Appendix C. Revision History</w:t>
        </w:r>
        <w:r>
          <w:rPr>
            <w:noProof/>
            <w:webHidden/>
          </w:rPr>
          <w:tab/>
        </w:r>
        <w:r>
          <w:rPr>
            <w:noProof/>
            <w:webHidden/>
          </w:rPr>
          <w:fldChar w:fldCharType="begin"/>
        </w:r>
        <w:r>
          <w:rPr>
            <w:noProof/>
            <w:webHidden/>
          </w:rPr>
          <w:instrText xml:space="preserve"> PAGEREF _Toc496716304 \h </w:instrText>
        </w:r>
        <w:r>
          <w:rPr>
            <w:noProof/>
            <w:webHidden/>
          </w:rPr>
        </w:r>
        <w:r>
          <w:rPr>
            <w:noProof/>
            <w:webHidden/>
          </w:rPr>
          <w:fldChar w:fldCharType="separate"/>
        </w:r>
        <w:r>
          <w:rPr>
            <w:noProof/>
            <w:webHidden/>
          </w:rPr>
          <w:t>84</w:t>
        </w:r>
        <w:r>
          <w:rPr>
            <w:noProof/>
            <w:webHidden/>
          </w:rPr>
          <w:fldChar w:fldCharType="end"/>
        </w:r>
      </w:hyperlink>
    </w:p>
    <w:p w14:paraId="02D72E9B" w14:textId="25C267C8" w:rsidR="00177DED" w:rsidRPr="00177DED" w:rsidRDefault="00294283"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r>
        <w:rPr>
          <w:szCs w:val="24"/>
        </w:rPr>
        <w:fldChar w:fldCharType="end"/>
      </w:r>
    </w:p>
    <w:p w14:paraId="3219BEF4" w14:textId="77777777" w:rsidR="00341CBF" w:rsidRDefault="00341CBF" w:rsidP="00341CBF">
      <w:pPr>
        <w:pStyle w:val="Heading1"/>
      </w:pPr>
      <w:bookmarkStart w:id="3" w:name="_Toc496716207"/>
      <w:r>
        <w:lastRenderedPageBreak/>
        <w:t>​1​ ​Introduction</w:t>
      </w:r>
      <w:bookmarkEnd w:id="3"/>
    </w:p>
    <w:p w14:paraId="20BF7641" w14:textId="77777777" w:rsidR="00341CBF" w:rsidRDefault="00341CBF" w:rsidP="00341CBF">
      <w:r>
        <w:t>The STIX 2.0 specification defines structured representations for observable objects and their properties in the cyber domain. These can be used to describe data in many different functional domains, including but not limited to:</w:t>
      </w:r>
    </w:p>
    <w:p w14:paraId="6C285D66" w14:textId="77777777" w:rsidR="00341CBF" w:rsidRDefault="00341CBF" w:rsidP="00341CBF"/>
    <w:p w14:paraId="6393FE53" w14:textId="77777777" w:rsidR="00341CBF" w:rsidRDefault="00341CBF" w:rsidP="00341CBF">
      <w:pPr>
        <w:numPr>
          <w:ilvl w:val="0"/>
          <w:numId w:val="44"/>
        </w:numPr>
        <w:pBdr>
          <w:top w:val="nil"/>
          <w:left w:val="nil"/>
          <w:bottom w:val="nil"/>
          <w:right w:val="nil"/>
          <w:between w:val="nil"/>
        </w:pBdr>
        <w:spacing w:before="0" w:after="0" w:line="276" w:lineRule="auto"/>
        <w:ind w:hanging="360"/>
        <w:contextualSpacing/>
      </w:pPr>
      <w:r>
        <w:t>Malware characterization</w:t>
      </w:r>
    </w:p>
    <w:p w14:paraId="3F90A220" w14:textId="77777777" w:rsidR="00341CBF" w:rsidRDefault="00341CBF" w:rsidP="00341CBF">
      <w:pPr>
        <w:numPr>
          <w:ilvl w:val="0"/>
          <w:numId w:val="44"/>
        </w:numPr>
        <w:pBdr>
          <w:top w:val="nil"/>
          <w:left w:val="nil"/>
          <w:bottom w:val="nil"/>
          <w:right w:val="nil"/>
          <w:between w:val="nil"/>
        </w:pBdr>
        <w:spacing w:before="0" w:after="0" w:line="276" w:lineRule="auto"/>
        <w:ind w:hanging="360"/>
        <w:contextualSpacing/>
      </w:pPr>
      <w:r>
        <w:t>Intrusion detection</w:t>
      </w:r>
    </w:p>
    <w:p w14:paraId="2AA875A6" w14:textId="77777777" w:rsidR="00341CBF" w:rsidRDefault="00341CBF" w:rsidP="00341CBF">
      <w:pPr>
        <w:numPr>
          <w:ilvl w:val="0"/>
          <w:numId w:val="44"/>
        </w:numPr>
        <w:pBdr>
          <w:top w:val="nil"/>
          <w:left w:val="nil"/>
          <w:bottom w:val="nil"/>
          <w:right w:val="nil"/>
          <w:between w:val="nil"/>
        </w:pBdr>
        <w:spacing w:before="0" w:after="0" w:line="276" w:lineRule="auto"/>
        <w:ind w:hanging="360"/>
        <w:contextualSpacing/>
      </w:pPr>
      <w:r>
        <w:t>Incident response &amp; management</w:t>
      </w:r>
    </w:p>
    <w:p w14:paraId="1BB63AD9" w14:textId="77777777" w:rsidR="00341CBF" w:rsidRDefault="00341CBF" w:rsidP="00341CBF">
      <w:pPr>
        <w:numPr>
          <w:ilvl w:val="0"/>
          <w:numId w:val="44"/>
        </w:numPr>
        <w:pBdr>
          <w:top w:val="nil"/>
          <w:left w:val="nil"/>
          <w:bottom w:val="nil"/>
          <w:right w:val="nil"/>
          <w:between w:val="nil"/>
        </w:pBdr>
        <w:spacing w:before="0" w:after="0" w:line="276" w:lineRule="auto"/>
        <w:ind w:hanging="360"/>
        <w:contextualSpacing/>
      </w:pPr>
      <w:r>
        <w:t>Digital forensics</w:t>
      </w:r>
    </w:p>
    <w:p w14:paraId="38FC4CA2" w14:textId="77777777" w:rsidR="00341CBF" w:rsidRDefault="00341CBF" w:rsidP="00341CBF"/>
    <w:p w14:paraId="4214A65D" w14:textId="77777777" w:rsidR="00341CBF" w:rsidRDefault="00341CBF" w:rsidP="00341CBF">
      <w:r>
        <w:t xml:space="preserve">STIX Cyber Observables document the facts concerning </w:t>
      </w:r>
      <w:r>
        <w:rPr>
          <w:b/>
        </w:rPr>
        <w:t>what</w:t>
      </w:r>
      <w:r>
        <w:t xml:space="preserve"> happened on a network or host, but not necessarily the who or when, and never the why. For example, information about a file that existed, a process that was observed running, or that network traffic occurred between two IPs can all be captured as Cyber Observable data.</w:t>
      </w:r>
    </w:p>
    <w:p w14:paraId="2D3F0A83" w14:textId="77777777" w:rsidR="00341CBF" w:rsidRDefault="00341CBF" w:rsidP="00341CBF"/>
    <w:p w14:paraId="66831D6D" w14:textId="77777777" w:rsidR="00341CBF" w:rsidRDefault="00341CBF" w:rsidP="00341CBF">
      <w:r>
        <w:t>STIX Cyber Observables are used by various STIX Domain Objects (SDOs) to provide additional context to the data that they characterize. The Observed Data SDO, for example, indicates that the raw data was observed at a particular time and by a particular entity.</w:t>
      </w:r>
    </w:p>
    <w:p w14:paraId="4F0CD6A2" w14:textId="77777777" w:rsidR="00341CBF" w:rsidRDefault="00341CBF" w:rsidP="00341CBF"/>
    <w:p w14:paraId="3A92DE3E" w14:textId="77777777" w:rsidR="00341CBF" w:rsidRDefault="00341CBF" w:rsidP="00341CBF">
      <w:r>
        <w:t>The Cyber Observable Objects chosen for inclusion in STIX 2.0 represent a minimally viable product (MVP) that fulfills basic consumer and producer requirements. Objects and properties not included in STIX 2.0, but deemed necessary by the community, will be included in future releases.</w:t>
      </w:r>
    </w:p>
    <w:p w14:paraId="2F64BEC0" w14:textId="77777777" w:rsidR="00341CBF" w:rsidRDefault="00341CBF" w:rsidP="00341CBF"/>
    <w:p w14:paraId="46F69781" w14:textId="558EF2C8" w:rsidR="00341CBF" w:rsidRDefault="00341CBF" w:rsidP="00341CBF">
      <w:r>
        <w:t>This document (</w:t>
      </w:r>
      <w:r>
        <w:rPr>
          <w:i/>
        </w:rPr>
        <w:t>STIX™ Version 2.0. Part 4: Cyber Observable Objects</w:t>
      </w:r>
      <w:r>
        <w:t>) contains the definitions for the various Cyber Observable Objects.</w:t>
      </w:r>
    </w:p>
    <w:p w14:paraId="4BABE96C" w14:textId="23BC9C87" w:rsidR="008D1686" w:rsidRDefault="008D1686" w:rsidP="008D1686">
      <w:pPr>
        <w:pStyle w:val="Heading2"/>
      </w:pPr>
      <w:bookmarkStart w:id="4" w:name="_Toc496716208"/>
      <w:r>
        <w:t>​1.</w:t>
      </w:r>
      <w:r>
        <w:t>0</w:t>
      </w:r>
      <w:r>
        <w:t>​ ​</w:t>
      </w:r>
      <w:r>
        <w:t>IPR Policy</w:t>
      </w:r>
      <w:bookmarkEnd w:id="4"/>
    </w:p>
    <w:p w14:paraId="4DEF65B9" w14:textId="0C996763" w:rsidR="008D1686" w:rsidRDefault="008D1686" w:rsidP="00341CBF">
      <w:r w:rsidRPr="009D6316">
        <w:t xml:space="preserve">This Committee Specification is provided under </w:t>
      </w:r>
      <w:r>
        <w:t xml:space="preserve">the </w:t>
      </w:r>
      <w:hyperlink r:id="rId49" w:anchor="Non-Assertion-Mode" w:history="1">
        <w:r w:rsidRPr="004C3207">
          <w:rPr>
            <w:rStyle w:val="Hyperlink"/>
          </w:rPr>
          <w:t>Non-Assertion</w:t>
        </w:r>
      </w:hyperlink>
      <w:r w:rsidRPr="004C3207">
        <w:t xml:space="preserve"> Mode of the </w:t>
      </w:r>
      <w:hyperlink r:id="rId5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1" w:history="1">
        <w:r>
          <w:rPr>
            <w:rStyle w:val="Hyperlink"/>
          </w:rPr>
          <w:t>https://www.oasis-open.org/committees/cti/ipr.php</w:t>
        </w:r>
      </w:hyperlink>
      <w:r w:rsidRPr="008A31C5">
        <w:rPr>
          <w:rStyle w:val="Hyperlink"/>
          <w:color w:val="000000"/>
        </w:rPr>
        <w:t>).</w:t>
      </w:r>
    </w:p>
    <w:p w14:paraId="7D1EFBD6" w14:textId="77777777" w:rsidR="00341CBF" w:rsidRDefault="00341CBF" w:rsidP="00341CBF">
      <w:pPr>
        <w:pStyle w:val="Heading2"/>
      </w:pPr>
      <w:bookmarkStart w:id="5" w:name="_w68r5xix52b2" w:colFirst="0" w:colLast="0"/>
      <w:bookmarkStart w:id="6" w:name="_Toc496716209"/>
      <w:bookmarkEnd w:id="5"/>
      <w:r>
        <w:t>​1.1​ ​Terminology</w:t>
      </w:r>
      <w:bookmarkEnd w:id="6"/>
    </w:p>
    <w:p w14:paraId="28B047FD" w14:textId="77777777" w:rsidR="00341CBF" w:rsidRDefault="00341CBF" w:rsidP="00341CBF">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k660aszaazck">
        <w:r>
          <w:rPr>
            <w:color w:val="1155CC"/>
            <w:u w:val="single"/>
          </w:rPr>
          <w:t>RFC2119</w:t>
        </w:r>
      </w:hyperlink>
      <w:r>
        <w:t>].</w:t>
      </w:r>
    </w:p>
    <w:p w14:paraId="0DC68982" w14:textId="77777777" w:rsidR="00341CBF" w:rsidRDefault="00341CBF" w:rsidP="00341CBF"/>
    <w:p w14:paraId="1495F67A" w14:textId="77777777" w:rsidR="00341CBF" w:rsidRDefault="00341CBF" w:rsidP="00341CBF">
      <w:r>
        <w:rPr>
          <w:color w:val="333333"/>
          <w:highlight w:val="white"/>
        </w:rPr>
        <w:t>All text is normative except for examples and any text marked non-normative.</w:t>
      </w:r>
    </w:p>
    <w:p w14:paraId="581D6D47" w14:textId="77777777" w:rsidR="00341CBF" w:rsidRDefault="00341CBF" w:rsidP="00341CBF">
      <w:pPr>
        <w:pStyle w:val="Heading2"/>
      </w:pPr>
      <w:bookmarkStart w:id="7" w:name="_jr3pydnall2h" w:colFirst="0" w:colLast="0"/>
      <w:bookmarkStart w:id="8" w:name="_Toc496716210"/>
      <w:bookmarkEnd w:id="7"/>
      <w:r>
        <w:t>​1.2​ Normative References</w:t>
      </w:r>
      <w:bookmarkEnd w:id="8"/>
    </w:p>
    <w:p w14:paraId="7BF61727" w14:textId="77777777" w:rsidR="00341CBF" w:rsidRDefault="00341CBF" w:rsidP="00341CBF">
      <w:pPr>
        <w:ind w:left="2160" w:hanging="2160"/>
        <w:rPr>
          <w:color w:val="1155CC"/>
          <w:u w:val="single"/>
        </w:rPr>
      </w:pPr>
      <w:bookmarkStart w:id="9" w:name="6daixsfjw5b4" w:colFirst="0" w:colLast="0"/>
      <w:bookmarkEnd w:id="9"/>
      <w:r>
        <w:rPr>
          <w:b/>
        </w:rPr>
        <w:t>[Character Sets]</w:t>
      </w:r>
      <w:r>
        <w:tab/>
        <w:t>N. Freed and M. Dürst, “Character Sets”, IANA, December 2013, [Online]. Available:</w:t>
      </w:r>
      <w:hyperlink r:id="rId52">
        <w:r>
          <w:t xml:space="preserve"> </w:t>
        </w:r>
      </w:hyperlink>
      <w:hyperlink r:id="rId53">
        <w:r>
          <w:rPr>
            <w:color w:val="1155CC"/>
            <w:u w:val="single"/>
          </w:rPr>
          <w:t>http://www.iana.org/assignments/character-sets/character-sets.xhtml</w:t>
        </w:r>
      </w:hyperlink>
    </w:p>
    <w:p w14:paraId="2AE3359F" w14:textId="77777777" w:rsidR="00341CBF" w:rsidRDefault="00341CBF" w:rsidP="00341CBF"/>
    <w:p w14:paraId="698CD160" w14:textId="77777777" w:rsidR="00341CBF" w:rsidRDefault="00341CBF" w:rsidP="00341CBF">
      <w:pPr>
        <w:ind w:left="2160" w:hanging="2160"/>
        <w:rPr>
          <w:color w:val="1155CC"/>
          <w:u w:val="single"/>
        </w:rPr>
      </w:pPr>
      <w:bookmarkStart w:id="10" w:name="mhfnja6ji7c3" w:colFirst="0" w:colLast="0"/>
      <w:bookmarkEnd w:id="10"/>
      <w:r>
        <w:rPr>
          <w:b/>
        </w:rPr>
        <w:lastRenderedPageBreak/>
        <w:t>[IPFIX]</w:t>
      </w:r>
      <w:r>
        <w:t xml:space="preserve">               </w:t>
      </w:r>
      <w:r>
        <w:tab/>
        <w:t>IANA, “IP Flow Information Export (IPFIX) Entities”, December 2016, [Online]. Available:</w:t>
      </w:r>
      <w:hyperlink r:id="rId54">
        <w:r>
          <w:t xml:space="preserve"> </w:t>
        </w:r>
      </w:hyperlink>
      <w:hyperlink r:id="rId55">
        <w:r>
          <w:rPr>
            <w:color w:val="1155CC"/>
            <w:u w:val="single"/>
          </w:rPr>
          <w:t>http://www.iana.org/assignments/ipfix/ipfix.xhtml</w:t>
        </w:r>
      </w:hyperlink>
    </w:p>
    <w:p w14:paraId="5A494E0E" w14:textId="77777777" w:rsidR="00341CBF" w:rsidRDefault="00341CBF" w:rsidP="00341CBF">
      <w:pPr>
        <w:rPr>
          <w:b/>
        </w:rPr>
      </w:pPr>
    </w:p>
    <w:p w14:paraId="4944446E" w14:textId="77777777" w:rsidR="00341CBF" w:rsidRDefault="00341CBF" w:rsidP="00341CBF">
      <w:pPr>
        <w:ind w:left="2070" w:hanging="2070"/>
        <w:rPr>
          <w:color w:val="1155CC"/>
          <w:u w:val="single"/>
        </w:rPr>
      </w:pPr>
      <w:bookmarkStart w:id="11" w:name="itfjc012wqnz" w:colFirst="0" w:colLast="0"/>
      <w:bookmarkEnd w:id="11"/>
      <w:r>
        <w:rPr>
          <w:b/>
        </w:rPr>
        <w:t xml:space="preserve">[ISO639-2]         </w:t>
      </w:r>
      <w:r>
        <w:rPr>
          <w:b/>
        </w:rPr>
        <w:tab/>
        <w:t>“</w:t>
      </w:r>
      <w:r>
        <w:t>ISO 639-2:1998 Codes for the representation of names of languages -- Part 2: Alpha-3 code”, 1998.  [Online]. Available:</w:t>
      </w:r>
      <w:hyperlink r:id="rId56">
        <w:r>
          <w:t xml:space="preserve"> </w:t>
        </w:r>
      </w:hyperlink>
      <w:hyperlink r:id="rId57">
        <w:r>
          <w:rPr>
            <w:color w:val="1155CC"/>
            <w:u w:val="single"/>
          </w:rPr>
          <w:t>http://www.iso.org/iso/catalogue_detail?csnumber=4767</w:t>
        </w:r>
      </w:hyperlink>
    </w:p>
    <w:p w14:paraId="5B020587" w14:textId="77777777" w:rsidR="00341CBF" w:rsidRDefault="00341CBF" w:rsidP="00341CBF"/>
    <w:p w14:paraId="779AF683" w14:textId="77777777" w:rsidR="00341CBF" w:rsidRDefault="00341CBF" w:rsidP="00341CBF">
      <w:pPr>
        <w:ind w:left="2070" w:hanging="2070"/>
        <w:rPr>
          <w:color w:val="1155CC"/>
          <w:u w:val="single"/>
        </w:rPr>
      </w:pPr>
      <w:bookmarkStart w:id="12" w:name="9ymna6vil681" w:colFirst="0" w:colLast="0"/>
      <w:bookmarkEnd w:id="12"/>
      <w:r>
        <w:rPr>
          <w:b/>
        </w:rPr>
        <w:t>[Media Types]</w:t>
      </w:r>
      <w:r>
        <w:t xml:space="preserve">    </w:t>
      </w:r>
      <w:r>
        <w:tab/>
        <w:t>N. Freed, M. Kucherawy, M. Baker and B. Hoehrmann, “Media Types”, IANA, December 2016. [Online]. Available:</w:t>
      </w:r>
      <w:hyperlink r:id="rId58">
        <w:r>
          <w:t xml:space="preserve"> </w:t>
        </w:r>
      </w:hyperlink>
      <w:hyperlink r:id="rId59">
        <w:r>
          <w:rPr>
            <w:color w:val="1155CC"/>
            <w:u w:val="single"/>
          </w:rPr>
          <w:t>http://www.iana.org/assignments/media-types/media-types.xhtml</w:t>
        </w:r>
      </w:hyperlink>
    </w:p>
    <w:p w14:paraId="0EF00411" w14:textId="77777777" w:rsidR="00341CBF" w:rsidRDefault="00341CBF" w:rsidP="00341CBF">
      <w:pPr>
        <w:rPr>
          <w:b/>
        </w:rPr>
      </w:pPr>
    </w:p>
    <w:p w14:paraId="28D8B90C" w14:textId="77777777" w:rsidR="00341CBF" w:rsidRDefault="00341CBF" w:rsidP="00341CBF">
      <w:pPr>
        <w:ind w:left="2070"/>
      </w:pPr>
      <w:bookmarkStart w:id="13" w:name="kix.cq3isygx9871" w:colFirst="0" w:colLast="0"/>
      <w:bookmarkEnd w:id="13"/>
      <w:r>
        <w:rPr>
          <w:b/>
        </w:rPr>
        <w:t xml:space="preserve">[RFC1034] </w:t>
      </w:r>
      <w:r>
        <w:tab/>
        <w:t xml:space="preserve">Mockapetris, P., "Domain names - concepts and facilities", STD 13, RFC 1034, DOI 10.17487/RFC1034, November 1987, </w:t>
      </w:r>
      <w:hyperlink r:id="rId60">
        <w:r>
          <w:rPr>
            <w:color w:val="1155CC"/>
            <w:u w:val="single"/>
          </w:rPr>
          <w:t>http://www.rfc-editor.org/info/rfc1034</w:t>
        </w:r>
      </w:hyperlink>
      <w:r>
        <w:t>.</w:t>
      </w:r>
    </w:p>
    <w:p w14:paraId="1D3FD608" w14:textId="77777777" w:rsidR="00341CBF" w:rsidRDefault="00341CBF" w:rsidP="00341CBF">
      <w:pPr>
        <w:ind w:left="2070"/>
      </w:pPr>
    </w:p>
    <w:p w14:paraId="3502AE20" w14:textId="77777777" w:rsidR="00341CBF" w:rsidRDefault="00341CBF" w:rsidP="00341CBF">
      <w:pPr>
        <w:ind w:left="2070" w:hanging="2070"/>
      </w:pPr>
      <w:bookmarkStart w:id="14" w:name="fouh3uiwt4f" w:colFirst="0" w:colLast="0"/>
      <w:bookmarkEnd w:id="14"/>
      <w:r>
        <w:rPr>
          <w:b/>
        </w:rPr>
        <w:t>[RFC2047]</w:t>
      </w:r>
      <w:r>
        <w:t xml:space="preserve">         </w:t>
      </w:r>
      <w:r>
        <w:tab/>
        <w:t>Moore, K., "MIME (Multipurpose Internet Mail Extensions) Part Three: Message Header Extensions for Non-ASCII Text", RFC 2047, DOI 10.17487/RFC2047, November 1996,</w:t>
      </w:r>
      <w:hyperlink r:id="rId61">
        <w:r>
          <w:t xml:space="preserve"> </w:t>
        </w:r>
      </w:hyperlink>
      <w:hyperlink r:id="rId62">
        <w:r>
          <w:rPr>
            <w:color w:val="1155CC"/>
            <w:u w:val="single"/>
          </w:rPr>
          <w:t>http://www.rfc-editor.org/info/rfc2047</w:t>
        </w:r>
      </w:hyperlink>
      <w:r>
        <w:t>.</w:t>
      </w:r>
    </w:p>
    <w:p w14:paraId="42DEC476" w14:textId="77777777" w:rsidR="00341CBF" w:rsidRDefault="00341CBF" w:rsidP="00341CBF"/>
    <w:p w14:paraId="7723BD9A" w14:textId="77777777" w:rsidR="00341CBF" w:rsidRDefault="00341CBF" w:rsidP="00341CBF">
      <w:pPr>
        <w:ind w:left="2070" w:hanging="2070"/>
      </w:pPr>
      <w:bookmarkStart w:id="15" w:name="k660aszaazck" w:colFirst="0" w:colLast="0"/>
      <w:bookmarkEnd w:id="15"/>
      <w:r>
        <w:rPr>
          <w:b/>
        </w:rPr>
        <w:t>[RFC2119]</w:t>
      </w:r>
      <w:r>
        <w:t xml:space="preserve">         </w:t>
      </w:r>
      <w:r>
        <w:tab/>
        <w:t xml:space="preserve">Bradner, S., “"Key words for use in RFCs to Indicate Requirement Levels", BCP 14, RFC 2119, DOI 10.17487/RFC2119, March 1997, </w:t>
      </w:r>
      <w:hyperlink r:id="rId63">
        <w:r>
          <w:t xml:space="preserve"> </w:t>
        </w:r>
      </w:hyperlink>
      <w:hyperlink r:id="rId64">
        <w:r>
          <w:rPr>
            <w:color w:val="1155CC"/>
            <w:u w:val="single"/>
          </w:rPr>
          <w:t>http://www.rfc-editor.org/info/rfc</w:t>
        </w:r>
      </w:hyperlink>
      <w:hyperlink r:id="rId65">
        <w:r>
          <w:rPr>
            <w:color w:val="1155CC"/>
            <w:u w:val="single"/>
          </w:rPr>
          <w:t>2119</w:t>
        </w:r>
      </w:hyperlink>
      <w:r>
        <w:t>.</w:t>
      </w:r>
    </w:p>
    <w:p w14:paraId="312DBBE0" w14:textId="77777777" w:rsidR="00341CBF" w:rsidRDefault="00341CBF" w:rsidP="00341CBF">
      <w:pPr>
        <w:rPr>
          <w:b/>
        </w:rPr>
      </w:pPr>
    </w:p>
    <w:p w14:paraId="428D4ED3" w14:textId="77777777" w:rsidR="00341CBF" w:rsidRDefault="00341CBF" w:rsidP="00341CBF">
      <w:pPr>
        <w:ind w:left="2070"/>
      </w:pPr>
      <w:bookmarkStart w:id="16" w:name="kix.2tg8odewnh03" w:colFirst="0" w:colLast="0"/>
      <w:bookmarkEnd w:id="16"/>
      <w:r>
        <w:rPr>
          <w:b/>
        </w:rPr>
        <w:t>[RFC3986]</w:t>
      </w:r>
      <w:r>
        <w:t xml:space="preserve"> </w:t>
      </w:r>
      <w:r>
        <w:tab/>
        <w:t xml:space="preserve">Berners-Lee, T., Fielding, R., and L. Masinter, "Uniform Resource Identifier (URI): Generic Syntax", STD 66, RFC 3986, DOI 10.17487/RFC3986, January 2005, </w:t>
      </w:r>
      <w:hyperlink r:id="rId66">
        <w:r>
          <w:rPr>
            <w:color w:val="1155CC"/>
            <w:u w:val="single"/>
          </w:rPr>
          <w:t>http://www.rfc-editor.org/info/rfc3986</w:t>
        </w:r>
      </w:hyperlink>
      <w:r>
        <w:t>.</w:t>
      </w:r>
    </w:p>
    <w:p w14:paraId="4215D54F" w14:textId="77777777" w:rsidR="00341CBF" w:rsidRDefault="00341CBF" w:rsidP="00341CBF">
      <w:pPr>
        <w:ind w:left="2070"/>
      </w:pPr>
    </w:p>
    <w:p w14:paraId="5AA51DAD" w14:textId="77777777" w:rsidR="00341CBF" w:rsidRDefault="00341CBF" w:rsidP="00341CBF">
      <w:pPr>
        <w:ind w:left="2070" w:hanging="2070"/>
      </w:pPr>
      <w:bookmarkStart w:id="17" w:name="pp1sk7as6jww" w:colFirst="0" w:colLast="0"/>
      <w:bookmarkEnd w:id="17"/>
      <w:r>
        <w:rPr>
          <w:b/>
        </w:rPr>
        <w:t>[RFC5322]</w:t>
      </w:r>
      <w:r>
        <w:t xml:space="preserve">         </w:t>
      </w:r>
      <w:r>
        <w:tab/>
        <w:t>Resnick, P., Ed., "Internet Message Format", RFC 5322, DOI 10.17487/RFC5322, October 2008,</w:t>
      </w:r>
      <w:hyperlink r:id="rId67">
        <w:r>
          <w:t xml:space="preserve"> </w:t>
        </w:r>
      </w:hyperlink>
      <w:hyperlink r:id="rId68">
        <w:r>
          <w:rPr>
            <w:color w:val="1155CC"/>
            <w:u w:val="single"/>
          </w:rPr>
          <w:t>http://www.rfc-editor.org/info/rfc5322</w:t>
        </w:r>
      </w:hyperlink>
      <w:r>
        <w:t>.</w:t>
      </w:r>
    </w:p>
    <w:p w14:paraId="0B7057DB" w14:textId="77777777" w:rsidR="00341CBF" w:rsidRDefault="00341CBF" w:rsidP="00341CBF">
      <w:pPr>
        <w:ind w:left="2070" w:hanging="2070"/>
      </w:pPr>
    </w:p>
    <w:p w14:paraId="6FE73683" w14:textId="77777777" w:rsidR="00341CBF" w:rsidRDefault="00341CBF" w:rsidP="00341CBF">
      <w:pPr>
        <w:ind w:left="2070"/>
      </w:pPr>
      <w:bookmarkStart w:id="18" w:name="kix.4vabatfdmiip" w:colFirst="0" w:colLast="0"/>
      <w:bookmarkEnd w:id="18"/>
      <w:r>
        <w:rPr>
          <w:b/>
        </w:rPr>
        <w:t>[RFC5890]</w:t>
      </w:r>
      <w:r>
        <w:t xml:space="preserve"> </w:t>
      </w:r>
      <w:r>
        <w:tab/>
        <w:t xml:space="preserve">Klensin, J., "Internationalized Domain Names for Applications (IDNA): Definitions and Document Framework", RFC 5890, DOI 10.17487/RFC5890, August 2010, </w:t>
      </w:r>
      <w:hyperlink r:id="rId69">
        <w:r>
          <w:rPr>
            <w:color w:val="1155CC"/>
            <w:u w:val="single"/>
          </w:rPr>
          <w:t>http://www.rfc-editor.org/info/rfc5890</w:t>
        </w:r>
      </w:hyperlink>
      <w:r>
        <w:t>.</w:t>
      </w:r>
    </w:p>
    <w:p w14:paraId="14232426" w14:textId="77777777" w:rsidR="00341CBF" w:rsidRDefault="00341CBF" w:rsidP="00341CBF">
      <w:pPr>
        <w:rPr>
          <w:b/>
        </w:rPr>
      </w:pPr>
    </w:p>
    <w:p w14:paraId="232E704B" w14:textId="77777777" w:rsidR="00341CBF" w:rsidRDefault="00341CBF" w:rsidP="00341CBF">
      <w:pPr>
        <w:ind w:left="2070" w:hanging="2070"/>
        <w:rPr>
          <w:color w:val="1155CC"/>
          <w:u w:val="single"/>
        </w:rPr>
      </w:pPr>
      <w:bookmarkStart w:id="19" w:name="3td11kkfqtj4" w:colFirst="0" w:colLast="0"/>
      <w:bookmarkEnd w:id="19"/>
      <w:r>
        <w:rPr>
          <w:b/>
        </w:rPr>
        <w:t>[Port Numbers]</w:t>
      </w:r>
      <w:r>
        <w:t xml:space="preserve">  </w:t>
      </w:r>
      <w:r>
        <w:tab/>
        <w:t xml:space="preserve">J.Touch, A. Mankin, E. Kohler, et. al., “Service Name and Transport Protocol Port Number Registry”, IANA, January 2017. [Online]. Available:                          </w:t>
      </w:r>
      <w:r>
        <w:tab/>
      </w:r>
      <w:hyperlink r:id="rId70">
        <w:r>
          <w:rPr>
            <w:color w:val="1155CC"/>
            <w:u w:val="single"/>
          </w:rPr>
          <w:t>http://www.iana.org/assignments/service-names-port-numbers/service-names-port-numbers.xhtml</w:t>
        </w:r>
      </w:hyperlink>
    </w:p>
    <w:p w14:paraId="4796A059" w14:textId="77777777" w:rsidR="00341CBF" w:rsidRDefault="00341CBF" w:rsidP="00341CBF">
      <w:pPr>
        <w:spacing w:before="40" w:after="40"/>
        <w:rPr>
          <w:b/>
        </w:rPr>
      </w:pPr>
    </w:p>
    <w:p w14:paraId="78924B86" w14:textId="77777777" w:rsidR="00341CBF" w:rsidRDefault="00341CBF" w:rsidP="00341CBF">
      <w:pPr>
        <w:spacing w:before="40" w:after="40"/>
        <w:ind w:left="2070" w:hanging="2070"/>
        <w:rPr>
          <w:color w:val="1155CC"/>
          <w:u w:val="single"/>
        </w:rPr>
      </w:pPr>
      <w:bookmarkStart w:id="20" w:name="n61goyysy7cg" w:colFirst="0" w:colLast="0"/>
      <w:bookmarkEnd w:id="20"/>
      <w:r>
        <w:rPr>
          <w:b/>
        </w:rPr>
        <w:t>[NVD]</w:t>
      </w:r>
      <w:r>
        <w:t xml:space="preserve">                 </w:t>
      </w:r>
      <w:r>
        <w:tab/>
        <w:t>Official Common Platform Enumeration (CPE) Dictionary, National Vulnerability Database [Online]. Available:</w:t>
      </w:r>
      <w:hyperlink r:id="rId71">
        <w:r>
          <w:t xml:space="preserve"> </w:t>
        </w:r>
      </w:hyperlink>
      <w:hyperlink r:id="rId72">
        <w:r>
          <w:rPr>
            <w:color w:val="1155CC"/>
            <w:u w:val="single"/>
          </w:rPr>
          <w:t>https://nvd.nist.gov/cpe.cfm</w:t>
        </w:r>
      </w:hyperlink>
    </w:p>
    <w:p w14:paraId="1F6841AD" w14:textId="77777777" w:rsidR="00341CBF" w:rsidRDefault="00341CBF" w:rsidP="00341CBF">
      <w:pPr>
        <w:spacing w:before="40" w:after="40"/>
        <w:rPr>
          <w:b/>
        </w:rPr>
      </w:pPr>
    </w:p>
    <w:p w14:paraId="7DAC5632" w14:textId="77777777" w:rsidR="00341CBF" w:rsidRDefault="00341CBF" w:rsidP="00341CBF">
      <w:pPr>
        <w:spacing w:before="40" w:after="40"/>
        <w:ind w:left="2070" w:hanging="2070"/>
      </w:pPr>
      <w:bookmarkStart w:id="21" w:name="te1o0166fi8h" w:colFirst="0" w:colLast="0"/>
      <w:bookmarkEnd w:id="21"/>
      <w:r>
        <w:rPr>
          <w:b/>
        </w:rPr>
        <w:t xml:space="preserve">[X.509]                </w:t>
      </w:r>
      <w:r>
        <w:rPr>
          <w:b/>
        </w:rPr>
        <w:tab/>
      </w:r>
      <w:r>
        <w:t>X.509 : Information technology - Open Systems Interconnection - The Directory: Public-key and attribute certificate frameworks, ITU, October 2016. [Online]. Available:</w:t>
      </w:r>
      <w:hyperlink r:id="rId73">
        <w:r>
          <w:t xml:space="preserve"> </w:t>
        </w:r>
      </w:hyperlink>
      <w:hyperlink r:id="rId74">
        <w:r>
          <w:rPr>
            <w:color w:val="1155CC"/>
            <w:u w:val="single"/>
          </w:rPr>
          <w:t>https://www.itu.int/rec/T-REC-X.509/</w:t>
        </w:r>
      </w:hyperlink>
    </w:p>
    <w:p w14:paraId="5773BFE3" w14:textId="77777777" w:rsidR="00341CBF" w:rsidRDefault="00341CBF" w:rsidP="00341CBF">
      <w:pPr>
        <w:pStyle w:val="Heading2"/>
      </w:pPr>
      <w:bookmarkStart w:id="22" w:name="_cljk157wxpup" w:colFirst="0" w:colLast="0"/>
      <w:bookmarkStart w:id="23" w:name="_Toc496716211"/>
      <w:bookmarkEnd w:id="22"/>
      <w:r>
        <w:lastRenderedPageBreak/>
        <w:t>​1.3​ Naming Requirements</w:t>
      </w:r>
      <w:bookmarkEnd w:id="23"/>
    </w:p>
    <w:p w14:paraId="0E954DE5" w14:textId="77777777" w:rsidR="00341CBF" w:rsidRDefault="00341CBF" w:rsidP="00341CBF">
      <w:pPr>
        <w:pStyle w:val="Heading3"/>
      </w:pPr>
      <w:bookmarkStart w:id="24" w:name="_7k3ietywpu5i" w:colFirst="0" w:colLast="0"/>
      <w:bookmarkStart w:id="25" w:name="_Toc496716212"/>
      <w:bookmarkEnd w:id="24"/>
      <w:r>
        <w:t>​1.3.1​ ​Property Names and String Literals</w:t>
      </w:r>
      <w:bookmarkEnd w:id="25"/>
    </w:p>
    <w:p w14:paraId="10DA0949" w14:textId="77777777" w:rsidR="00341CBF" w:rsidRDefault="00341CBF" w:rsidP="00341CBF">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w:t>
      </w:r>
    </w:p>
    <w:p w14:paraId="17A2E6C0" w14:textId="77777777" w:rsidR="00341CBF" w:rsidRDefault="00341CBF" w:rsidP="00341CBF">
      <w:pPr>
        <w:pStyle w:val="Heading3"/>
      </w:pPr>
      <w:bookmarkStart w:id="26" w:name="_il7pzshahd9b" w:colFirst="0" w:colLast="0"/>
      <w:bookmarkStart w:id="27" w:name="_Toc496716213"/>
      <w:bookmarkEnd w:id="26"/>
      <w:r>
        <w:t>​1.3.2​ ​Reserved Names</w:t>
      </w:r>
      <w:bookmarkEnd w:id="27"/>
    </w:p>
    <w:p w14:paraId="5F7B1430" w14:textId="77777777" w:rsidR="00341CBF" w:rsidRDefault="00341CBF" w:rsidP="00341CBF">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present in STIX content conforming to this version of the specification.</w:t>
      </w:r>
    </w:p>
    <w:p w14:paraId="0FC2575F" w14:textId="77777777" w:rsidR="00341CBF" w:rsidRDefault="00341CBF" w:rsidP="00341CBF">
      <w:pPr>
        <w:pStyle w:val="Heading2"/>
      </w:pPr>
      <w:bookmarkStart w:id="28" w:name="_jlynnqtuha5z" w:colFirst="0" w:colLast="0"/>
      <w:bookmarkStart w:id="29" w:name="_Toc496716214"/>
      <w:bookmarkEnd w:id="28"/>
      <w:r>
        <w:t>​1.4​ Document Conventions</w:t>
      </w:r>
      <w:bookmarkEnd w:id="29"/>
      <w:r>
        <w:t xml:space="preserve"> </w:t>
      </w:r>
    </w:p>
    <w:p w14:paraId="2D9E9A80" w14:textId="77777777" w:rsidR="00341CBF" w:rsidRDefault="00341CBF" w:rsidP="00341CBF">
      <w:pPr>
        <w:pStyle w:val="Heading3"/>
      </w:pPr>
      <w:bookmarkStart w:id="30" w:name="_9kd4mapuew20" w:colFirst="0" w:colLast="0"/>
      <w:bookmarkStart w:id="31" w:name="_Toc496716215"/>
      <w:bookmarkEnd w:id="30"/>
      <w:r>
        <w:t>​1.4.1​ ​Naming Conventions</w:t>
      </w:r>
      <w:bookmarkEnd w:id="31"/>
    </w:p>
    <w:p w14:paraId="3899E2D0" w14:textId="77777777" w:rsidR="00341CBF" w:rsidRDefault="00341CBF" w:rsidP="00341CBF">
      <w:r>
        <w:t>All type names, property names, and literals are in lowercase, except when referencing canonical names defined in another standard (e.g., literal values from an IANA registry). Words in property names are separated with an underscore(_), while words in type names and string enumerations are separated with a hyphen (-). All type names, property names, object names, and vocabulary terms are between three and 250 characters long.</w:t>
      </w:r>
    </w:p>
    <w:p w14:paraId="029F15E4" w14:textId="77777777" w:rsidR="00341CBF" w:rsidRDefault="00341CBF" w:rsidP="00341CBF">
      <w:pPr>
        <w:pStyle w:val="Heading3"/>
      </w:pPr>
      <w:bookmarkStart w:id="32" w:name="_kx9ca2wsrug2" w:colFirst="0" w:colLast="0"/>
      <w:bookmarkStart w:id="33" w:name="_Toc496716216"/>
      <w:bookmarkEnd w:id="32"/>
      <w:r>
        <w:t>​1.4.2​ ​Font Colors and Style</w:t>
      </w:r>
      <w:bookmarkEnd w:id="33"/>
    </w:p>
    <w:p w14:paraId="2C177484" w14:textId="77777777" w:rsidR="00341CBF" w:rsidRDefault="00341CBF" w:rsidP="00341CBF">
      <w:pPr>
        <w:spacing w:after="240"/>
      </w:pPr>
      <w:r>
        <w:t>The following color, font and font style conventions are used in this document:</w:t>
      </w:r>
    </w:p>
    <w:p w14:paraId="1ADDB7A3" w14:textId="77777777" w:rsidR="00341CBF" w:rsidRDefault="00341CBF" w:rsidP="00341CBF">
      <w:pPr>
        <w:numPr>
          <w:ilvl w:val="0"/>
          <w:numId w:val="43"/>
        </w:numPr>
        <w:pBdr>
          <w:top w:val="nil"/>
          <w:left w:val="nil"/>
          <w:bottom w:val="nil"/>
          <w:right w:val="nil"/>
          <w:between w:val="nil"/>
        </w:pBdr>
        <w:spacing w:before="0" w:after="240" w:line="276" w:lineRule="auto"/>
        <w:ind w:hanging="360"/>
        <w:contextualSpacing/>
      </w:pPr>
      <w:r>
        <w:t xml:space="preserve">The </w:t>
      </w:r>
      <w:r>
        <w:rPr>
          <w:rFonts w:ascii="Consolas" w:eastAsia="Consolas" w:hAnsi="Consolas" w:cs="Consolas"/>
        </w:rPr>
        <w:t>Consolas</w:t>
      </w:r>
      <w:r>
        <w:t xml:space="preserve"> font is used for all type names, property names and literals.</w:t>
      </w:r>
    </w:p>
    <w:p w14:paraId="46DA9DDD" w14:textId="77777777" w:rsidR="00341CBF" w:rsidRDefault="00341CBF" w:rsidP="00341CBF">
      <w:pPr>
        <w:numPr>
          <w:ilvl w:val="1"/>
          <w:numId w:val="43"/>
        </w:numPr>
        <w:pBdr>
          <w:top w:val="nil"/>
          <w:left w:val="nil"/>
          <w:bottom w:val="nil"/>
          <w:right w:val="nil"/>
          <w:between w:val="nil"/>
        </w:pBdr>
        <w:spacing w:before="0" w:after="240" w:line="276" w:lineRule="auto"/>
        <w:ind w:hanging="360"/>
        <w:contextualSpacing/>
      </w:pPr>
      <w:r>
        <w:t xml:space="preserve">type names are in red with a light red background - </w:t>
      </w:r>
      <w:r>
        <w:rPr>
          <w:rFonts w:ascii="Consolas" w:eastAsia="Consolas" w:hAnsi="Consolas" w:cs="Consolas"/>
          <w:color w:val="C7254E"/>
          <w:shd w:val="clear" w:color="auto" w:fill="F9F2F4"/>
        </w:rPr>
        <w:t>hashes</w:t>
      </w:r>
    </w:p>
    <w:p w14:paraId="4BE70339" w14:textId="77777777" w:rsidR="00341CBF" w:rsidRDefault="00341CBF" w:rsidP="00341CBF">
      <w:pPr>
        <w:numPr>
          <w:ilvl w:val="1"/>
          <w:numId w:val="43"/>
        </w:numPr>
        <w:pBdr>
          <w:top w:val="nil"/>
          <w:left w:val="nil"/>
          <w:bottom w:val="nil"/>
          <w:right w:val="nil"/>
          <w:between w:val="nil"/>
        </w:pBdr>
        <w:spacing w:before="0" w:after="240" w:line="276" w:lineRule="auto"/>
        <w:ind w:hanging="360"/>
        <w:contextualSpacing/>
      </w:pPr>
      <w:r>
        <w:t xml:space="preserve">property names are in bold style - </w:t>
      </w:r>
      <w:r>
        <w:rPr>
          <w:rFonts w:ascii="Consolas" w:eastAsia="Consolas" w:hAnsi="Consolas" w:cs="Consolas"/>
          <w:b/>
        </w:rPr>
        <w:t>protocols</w:t>
      </w:r>
    </w:p>
    <w:p w14:paraId="787376AC" w14:textId="77777777" w:rsidR="00341CBF" w:rsidRDefault="00341CBF" w:rsidP="00341CBF">
      <w:pPr>
        <w:numPr>
          <w:ilvl w:val="1"/>
          <w:numId w:val="43"/>
        </w:numPr>
        <w:pBdr>
          <w:top w:val="nil"/>
          <w:left w:val="nil"/>
          <w:bottom w:val="nil"/>
          <w:right w:val="nil"/>
          <w:between w:val="nil"/>
        </w:pBdr>
        <w:spacing w:before="0" w:after="240" w:line="276" w:lineRule="auto"/>
        <w:ind w:hanging="360"/>
        <w:contextualSpacing/>
      </w:pPr>
      <w:r>
        <w:t xml:space="preserve">literals (values) are in blue with a blue background - </w:t>
      </w:r>
      <w:r>
        <w:rPr>
          <w:rFonts w:ascii="Consolas" w:eastAsia="Consolas" w:hAnsi="Consolas" w:cs="Consolas"/>
          <w:color w:val="073763"/>
          <w:shd w:val="clear" w:color="auto" w:fill="CFE2F3"/>
        </w:rPr>
        <w:t>SHA-256</w:t>
      </w:r>
    </w:p>
    <w:p w14:paraId="009CA3F1" w14:textId="77777777" w:rsidR="00341CBF" w:rsidRDefault="00341CBF" w:rsidP="00341CBF">
      <w:pPr>
        <w:numPr>
          <w:ilvl w:val="0"/>
          <w:numId w:val="43"/>
        </w:numPr>
        <w:pBdr>
          <w:top w:val="nil"/>
          <w:left w:val="nil"/>
          <w:bottom w:val="nil"/>
          <w:right w:val="nil"/>
          <w:between w:val="nil"/>
        </w:pBdr>
        <w:spacing w:before="0" w:after="240" w:line="276" w:lineRule="auto"/>
        <w:ind w:hanging="360"/>
        <w:contextualSpacing/>
      </w:pPr>
      <w:r>
        <w:t>In an object's property table, if a common property is being redefined in some way, then the background is dark gray.</w:t>
      </w:r>
    </w:p>
    <w:p w14:paraId="144A06FB" w14:textId="77777777" w:rsidR="00341CBF" w:rsidRDefault="00341CBF" w:rsidP="00341CBF">
      <w:pPr>
        <w:numPr>
          <w:ilvl w:val="0"/>
          <w:numId w:val="43"/>
        </w:numPr>
        <w:pBdr>
          <w:top w:val="nil"/>
          <w:left w:val="nil"/>
          <w:bottom w:val="nil"/>
          <w:right w:val="nil"/>
          <w:between w:val="nil"/>
        </w:pBdr>
        <w:spacing w:before="0" w:after="0" w:line="276" w:lineRule="auto"/>
        <w:ind w:hanging="360"/>
        <w:contextualSpacing/>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xml:space="preserve">, and 2-space indentation. </w:t>
      </w:r>
    </w:p>
    <w:p w14:paraId="76FA8806" w14:textId="77777777" w:rsidR="00341CBF" w:rsidRDefault="00341CBF" w:rsidP="00341CBF">
      <w:pPr>
        <w:numPr>
          <w:ilvl w:val="0"/>
          <w:numId w:val="43"/>
        </w:numPr>
        <w:pBdr>
          <w:top w:val="nil"/>
          <w:left w:val="nil"/>
          <w:bottom w:val="nil"/>
          <w:right w:val="nil"/>
          <w:between w:val="nil"/>
        </w:pBdr>
        <w:spacing w:before="0" w:after="0" w:line="276" w:lineRule="auto"/>
        <w:ind w:hanging="360"/>
        <w:contextualSpacing/>
      </w:pPr>
      <w:r>
        <w:t>Parts of the example may be omitted for conciseness and clarity. These omitted parts are denoted with the ellipses (...).</w:t>
      </w:r>
    </w:p>
    <w:p w14:paraId="10779A37" w14:textId="79E66622" w:rsidR="00341CBF" w:rsidRDefault="00341CBF" w:rsidP="00341CBF">
      <w:pPr>
        <w:numPr>
          <w:ilvl w:val="0"/>
          <w:numId w:val="43"/>
        </w:numPr>
        <w:pBdr>
          <w:top w:val="nil"/>
          <w:left w:val="nil"/>
          <w:bottom w:val="nil"/>
          <w:right w:val="nil"/>
          <w:between w:val="nil"/>
        </w:pBdr>
        <w:spacing w:before="0" w:after="0" w:line="276" w:lineRule="auto"/>
        <w:ind w:hanging="360"/>
        <w:contextualSpacing/>
      </w:pPr>
      <w:r>
        <w:t>The term “hyphen” is used throughout this document to refer to the ASCII hyphen or minus character, which in Unicode is “hyphen-minus”, U+002D.</w:t>
      </w:r>
    </w:p>
    <w:p w14:paraId="5763EB3F" w14:textId="0550A65D" w:rsidR="00341CBF" w:rsidRDefault="00341CBF" w:rsidP="00341CBF">
      <w:pPr>
        <w:pStyle w:val="Heading1"/>
      </w:pPr>
      <w:bookmarkStart w:id="34" w:name="_g1u0swzi5al5" w:colFirst="0" w:colLast="0"/>
      <w:bookmarkStart w:id="35" w:name="_Toc496716217"/>
      <w:bookmarkEnd w:id="34"/>
      <w:r>
        <w:lastRenderedPageBreak/>
        <w:t>​2​ ​Defined Object Data Models</w:t>
      </w:r>
      <w:bookmarkEnd w:id="35"/>
    </w:p>
    <w:p w14:paraId="2F44C3BA" w14:textId="77777777" w:rsidR="00341CBF" w:rsidRDefault="00341CBF" w:rsidP="00341CBF">
      <w:pPr>
        <w:pStyle w:val="Heading2"/>
      </w:pPr>
      <w:bookmarkStart w:id="36" w:name="_4jegwl6ojbes" w:colFirst="0" w:colLast="0"/>
      <w:bookmarkStart w:id="37" w:name="_Toc496716218"/>
      <w:bookmarkEnd w:id="36"/>
      <w:r>
        <w:t>​2.1​ ​Artifact Object</w:t>
      </w:r>
      <w:bookmarkEnd w:id="37"/>
    </w:p>
    <w:p w14:paraId="7C15895D" w14:textId="77777777" w:rsidR="00341CBF" w:rsidRDefault="00341CBF" w:rsidP="00341CBF">
      <w:r>
        <w:rPr>
          <w:b/>
        </w:rPr>
        <w:t>Type Name:</w:t>
      </w:r>
      <w:r>
        <w:t xml:space="preserve"> </w:t>
      </w:r>
      <w:r>
        <w:rPr>
          <w:rFonts w:ascii="Consolas" w:eastAsia="Consolas" w:hAnsi="Consolas" w:cs="Consolas"/>
          <w:color w:val="C7254E"/>
          <w:shd w:val="clear" w:color="auto" w:fill="F9F2F4"/>
        </w:rPr>
        <w:t>artifact</w:t>
      </w:r>
    </w:p>
    <w:p w14:paraId="6143A9F9" w14:textId="77777777" w:rsidR="00341CBF" w:rsidRDefault="00341CBF" w:rsidP="00341CBF"/>
    <w:p w14:paraId="7BDC9297" w14:textId="77777777" w:rsidR="00341CBF" w:rsidRDefault="00341CBF" w:rsidP="00341CBF">
      <w:r>
        <w:t xml:space="preserve">The Artifact Object permits capturing an array of bytes (8-bits), as a base64-encoded string, or linking to a file-like payload. The size of the base64-encoded data captured in the </w:t>
      </w:r>
      <w:r>
        <w:rPr>
          <w:rFonts w:ascii="Consolas" w:eastAsia="Consolas" w:hAnsi="Consolas" w:cs="Consolas"/>
          <w:b/>
        </w:rPr>
        <w:t>payload_bin</w:t>
      </w:r>
      <w:r>
        <w:t xml:space="preserve"> property </w:t>
      </w:r>
      <w:r>
        <w:rPr>
          <w:b/>
        </w:rPr>
        <w:t>MUST</w:t>
      </w:r>
      <w:r>
        <w:t xml:space="preserve"> be less than or equal to 10MB. </w:t>
      </w:r>
    </w:p>
    <w:p w14:paraId="57F0A297" w14:textId="77777777" w:rsidR="00341CBF" w:rsidRDefault="00341CBF" w:rsidP="00341CBF"/>
    <w:p w14:paraId="459A5EE2" w14:textId="77777777" w:rsidR="00341CBF" w:rsidRDefault="00341CBF" w:rsidP="00341CBF">
      <w:r>
        <w:t xml:space="preserve">One of </w:t>
      </w:r>
      <w:r>
        <w:rPr>
          <w:rFonts w:ascii="Consolas" w:eastAsia="Consolas" w:hAnsi="Consolas" w:cs="Consolas"/>
          <w:b/>
        </w:rPr>
        <w:t>payload_bin</w:t>
      </w:r>
      <w:r>
        <w:t xml:space="preserve"> or </w:t>
      </w:r>
      <w:r>
        <w:rPr>
          <w:rFonts w:ascii="Consolas" w:eastAsia="Consolas" w:hAnsi="Consolas" w:cs="Consolas"/>
          <w:b/>
        </w:rPr>
        <w:t>url</w:t>
      </w:r>
      <w:r>
        <w:t xml:space="preserve"> </w:t>
      </w:r>
      <w:r>
        <w:rPr>
          <w:b/>
        </w:rPr>
        <w:t>MUST</w:t>
      </w:r>
      <w:r>
        <w:t xml:space="preserve"> be provided. It is incumbent on object creators to ensure that the URL is accessible for downstream consumers. If a URL is provided, then the </w:t>
      </w:r>
      <w:r>
        <w:rPr>
          <w:rFonts w:ascii="Consolas" w:eastAsia="Consolas" w:hAnsi="Consolas" w:cs="Consolas"/>
          <w:b/>
        </w:rPr>
        <w:t>hashes</w:t>
      </w:r>
      <w:r>
        <w:t xml:space="preserve"> property </w:t>
      </w:r>
      <w:r>
        <w:rPr>
          <w:b/>
        </w:rPr>
        <w:t xml:space="preserve">MUST </w:t>
      </w:r>
      <w:r>
        <w:t xml:space="preserve">contain the hash of the URL contents. </w:t>
      </w:r>
    </w:p>
    <w:p w14:paraId="4E36F0BF" w14:textId="77777777" w:rsidR="00341CBF" w:rsidRDefault="00341CBF" w:rsidP="00341CBF">
      <w:pPr>
        <w:pStyle w:val="Heading3"/>
      </w:pPr>
      <w:bookmarkStart w:id="38" w:name="_rqwyxo6gp7cv" w:colFirst="0" w:colLast="0"/>
      <w:bookmarkStart w:id="39" w:name="_Toc496716219"/>
      <w:bookmarkEnd w:id="38"/>
      <w:r>
        <w:t>​2.1.1​ ​Properties</w:t>
      </w:r>
      <w:bookmarkEnd w:id="39"/>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1545"/>
        <w:gridCol w:w="5415"/>
      </w:tblGrid>
      <w:tr w:rsidR="00341CBF" w14:paraId="2B9C8EA8" w14:textId="77777777" w:rsidTr="00341CBF">
        <w:tc>
          <w:tcPr>
            <w:tcW w:w="9345" w:type="dxa"/>
            <w:gridSpan w:val="3"/>
            <w:shd w:val="clear" w:color="auto" w:fill="073763"/>
            <w:tcMar>
              <w:top w:w="100" w:type="dxa"/>
              <w:left w:w="100" w:type="dxa"/>
              <w:bottom w:w="100" w:type="dxa"/>
              <w:right w:w="100" w:type="dxa"/>
            </w:tcMar>
          </w:tcPr>
          <w:p w14:paraId="2CBEB7C3" w14:textId="77777777" w:rsidR="00341CBF" w:rsidRDefault="00341CBF" w:rsidP="00341CBF">
            <w:pPr>
              <w:widowControl w:val="0"/>
              <w:rPr>
                <w:b/>
                <w:color w:val="FFFFFF"/>
              </w:rPr>
            </w:pPr>
            <w:r>
              <w:rPr>
                <w:b/>
                <w:color w:val="FFFFFF"/>
              </w:rPr>
              <w:t>Common Properties</w:t>
            </w:r>
          </w:p>
        </w:tc>
      </w:tr>
      <w:tr w:rsidR="00341CBF" w14:paraId="5CBEA111" w14:textId="77777777" w:rsidTr="00341CBF">
        <w:tc>
          <w:tcPr>
            <w:tcW w:w="9345" w:type="dxa"/>
            <w:gridSpan w:val="3"/>
            <w:shd w:val="clear" w:color="auto" w:fill="CFE2F3"/>
            <w:tcMar>
              <w:top w:w="100" w:type="dxa"/>
              <w:left w:w="100" w:type="dxa"/>
              <w:bottom w:w="100" w:type="dxa"/>
              <w:right w:w="100" w:type="dxa"/>
            </w:tcMar>
          </w:tcPr>
          <w:p w14:paraId="30197C34"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6B0FEB8C" w14:textId="77777777" w:rsidTr="00341CBF">
        <w:tc>
          <w:tcPr>
            <w:tcW w:w="9345" w:type="dxa"/>
            <w:gridSpan w:val="3"/>
            <w:shd w:val="clear" w:color="auto" w:fill="073763"/>
            <w:tcMar>
              <w:top w:w="100" w:type="dxa"/>
              <w:left w:w="100" w:type="dxa"/>
              <w:bottom w:w="100" w:type="dxa"/>
              <w:right w:w="100" w:type="dxa"/>
            </w:tcMar>
          </w:tcPr>
          <w:p w14:paraId="183602A3" w14:textId="77777777" w:rsidR="00341CBF" w:rsidRDefault="00341CBF" w:rsidP="00341CBF">
            <w:pPr>
              <w:widowControl w:val="0"/>
              <w:rPr>
                <w:b/>
                <w:color w:val="FFFFFF"/>
              </w:rPr>
            </w:pPr>
            <w:r>
              <w:rPr>
                <w:b/>
                <w:color w:val="FFFFFF"/>
              </w:rPr>
              <w:t>Artifact Object Specific Properties</w:t>
            </w:r>
          </w:p>
        </w:tc>
      </w:tr>
      <w:tr w:rsidR="00341CBF" w14:paraId="24AE0053" w14:textId="77777777" w:rsidTr="00341CBF">
        <w:tc>
          <w:tcPr>
            <w:tcW w:w="9345" w:type="dxa"/>
            <w:gridSpan w:val="3"/>
            <w:tcMar>
              <w:top w:w="100" w:type="dxa"/>
              <w:left w:w="100" w:type="dxa"/>
              <w:bottom w:w="100" w:type="dxa"/>
              <w:right w:w="100" w:type="dxa"/>
            </w:tcMar>
          </w:tcPr>
          <w:p w14:paraId="5CCC4CDF" w14:textId="77777777" w:rsidR="00341CBF" w:rsidRDefault="00341CBF" w:rsidP="00341CBF">
            <w:pPr>
              <w:widowControl w:val="0"/>
              <w:rPr>
                <w:rFonts w:ascii="Consolas" w:eastAsia="Consolas" w:hAnsi="Consolas" w:cs="Consolas"/>
                <w:b/>
              </w:rPr>
            </w:pPr>
            <w:r>
              <w:rPr>
                <w:rFonts w:ascii="Consolas" w:eastAsia="Consolas" w:hAnsi="Consolas" w:cs="Consolas"/>
                <w:b/>
              </w:rPr>
              <w:t>mime_type, payload_bin, url, hashes</w:t>
            </w:r>
          </w:p>
        </w:tc>
      </w:tr>
      <w:tr w:rsidR="00341CBF" w14:paraId="5FE1EDA7" w14:textId="77777777" w:rsidTr="00341CBF">
        <w:tc>
          <w:tcPr>
            <w:tcW w:w="2385" w:type="dxa"/>
            <w:shd w:val="clear" w:color="auto" w:fill="073763"/>
            <w:tcMar>
              <w:top w:w="100" w:type="dxa"/>
              <w:left w:w="100" w:type="dxa"/>
              <w:bottom w:w="100" w:type="dxa"/>
              <w:right w:w="100" w:type="dxa"/>
            </w:tcMar>
          </w:tcPr>
          <w:p w14:paraId="424F268D" w14:textId="77777777" w:rsidR="00341CBF" w:rsidRDefault="00341CBF" w:rsidP="00341CBF">
            <w:pPr>
              <w:rPr>
                <w:b/>
                <w:color w:val="FFFFFF"/>
              </w:rPr>
            </w:pPr>
            <w:r>
              <w:rPr>
                <w:b/>
                <w:color w:val="FFFFFF"/>
              </w:rPr>
              <w:t>Property Name</w:t>
            </w:r>
          </w:p>
        </w:tc>
        <w:tc>
          <w:tcPr>
            <w:tcW w:w="1545" w:type="dxa"/>
            <w:shd w:val="clear" w:color="auto" w:fill="073763"/>
            <w:tcMar>
              <w:top w:w="100" w:type="dxa"/>
              <w:left w:w="100" w:type="dxa"/>
              <w:bottom w:w="100" w:type="dxa"/>
              <w:right w:w="100" w:type="dxa"/>
            </w:tcMar>
          </w:tcPr>
          <w:p w14:paraId="7186C41D" w14:textId="77777777" w:rsidR="00341CBF" w:rsidRDefault="00341CBF" w:rsidP="00341CBF">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5A1E8505" w14:textId="77777777" w:rsidR="00341CBF" w:rsidRDefault="00341CBF" w:rsidP="00341CBF">
            <w:pPr>
              <w:rPr>
                <w:b/>
                <w:color w:val="FFFFFF"/>
              </w:rPr>
            </w:pPr>
            <w:r>
              <w:rPr>
                <w:b/>
                <w:color w:val="FFFFFF"/>
              </w:rPr>
              <w:t>Description</w:t>
            </w:r>
          </w:p>
        </w:tc>
      </w:tr>
      <w:tr w:rsidR="00341CBF" w14:paraId="3F53008F" w14:textId="77777777" w:rsidTr="00341CBF">
        <w:tc>
          <w:tcPr>
            <w:tcW w:w="2385" w:type="dxa"/>
            <w:shd w:val="clear" w:color="auto" w:fill="D9D9D9"/>
            <w:tcMar>
              <w:top w:w="100" w:type="dxa"/>
              <w:left w:w="100" w:type="dxa"/>
              <w:bottom w:w="100" w:type="dxa"/>
              <w:right w:w="100" w:type="dxa"/>
            </w:tcMar>
          </w:tcPr>
          <w:p w14:paraId="7966FB87" w14:textId="77777777" w:rsidR="00341CBF" w:rsidRDefault="00341CBF" w:rsidP="00341CBF">
            <w:r>
              <w:rPr>
                <w:rFonts w:ascii="Consolas" w:eastAsia="Consolas" w:hAnsi="Consolas" w:cs="Consolas"/>
                <w:b/>
              </w:rPr>
              <w:t>type</w:t>
            </w:r>
            <w:r>
              <w:t xml:space="preserve"> (required)</w:t>
            </w:r>
          </w:p>
        </w:tc>
        <w:tc>
          <w:tcPr>
            <w:tcW w:w="1545" w:type="dxa"/>
            <w:shd w:val="clear" w:color="auto" w:fill="D9D9D9"/>
            <w:tcMar>
              <w:top w:w="100" w:type="dxa"/>
              <w:left w:w="100" w:type="dxa"/>
              <w:bottom w:w="100" w:type="dxa"/>
              <w:right w:w="100" w:type="dxa"/>
            </w:tcMar>
          </w:tcPr>
          <w:p w14:paraId="7ECC5E67" w14:textId="77777777" w:rsidR="00341CBF" w:rsidRDefault="00341CBF" w:rsidP="00341CBF">
            <w:pPr>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014E9912" w14:textId="77777777" w:rsidR="00341CBF" w:rsidRDefault="00341CBF" w:rsidP="00341CBF">
            <w:r>
              <w:t xml:space="preserve">The value of this property </w:t>
            </w:r>
            <w:r>
              <w:rPr>
                <w:b/>
              </w:rPr>
              <w:t>MUST</w:t>
            </w:r>
            <w:r>
              <w:t xml:space="preserve"> be </w:t>
            </w:r>
            <w:r>
              <w:rPr>
                <w:rFonts w:ascii="Consolas" w:eastAsia="Consolas" w:hAnsi="Consolas" w:cs="Consolas"/>
                <w:color w:val="073763"/>
                <w:shd w:val="clear" w:color="auto" w:fill="CFE2F3"/>
              </w:rPr>
              <w:t>artifact</w:t>
            </w:r>
            <w:r>
              <w:t>.</w:t>
            </w:r>
          </w:p>
        </w:tc>
      </w:tr>
      <w:tr w:rsidR="00341CBF" w14:paraId="4B25638A" w14:textId="77777777" w:rsidTr="00341CBF">
        <w:tc>
          <w:tcPr>
            <w:tcW w:w="23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49508E" w14:textId="77777777" w:rsidR="00341CBF" w:rsidRDefault="00341CBF" w:rsidP="00341CBF">
            <w:r>
              <w:rPr>
                <w:rFonts w:ascii="Consolas" w:eastAsia="Consolas" w:hAnsi="Consolas" w:cs="Consolas"/>
                <w:b/>
              </w:rPr>
              <w:t>mime_type</w:t>
            </w:r>
            <w:r>
              <w:rPr>
                <w:b/>
              </w:rPr>
              <w:t xml:space="preserve"> </w:t>
            </w:r>
            <w:r>
              <w:t>(optional)</w:t>
            </w:r>
          </w:p>
        </w:tc>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A43E64"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FA3DE5" w14:textId="77777777" w:rsidR="00341CBF" w:rsidRDefault="00341CBF" w:rsidP="00341CBF">
            <w:r>
              <w:t xml:space="preserve">The value of this property </w:t>
            </w:r>
            <w:r>
              <w:rPr>
                <w:b/>
              </w:rPr>
              <w:t>MUST</w:t>
            </w:r>
            <w:r>
              <w:t xml:space="preserve"> be a valid MIME type as specified in the IANA Media Types registry [</w:t>
            </w:r>
            <w:hyperlink r:id="rId75">
              <w:r>
                <w:rPr>
                  <w:color w:val="1155CC"/>
                  <w:u w:val="single"/>
                </w:rPr>
                <w:t>Media Types</w:t>
              </w:r>
            </w:hyperlink>
            <w:r>
              <w:t>].</w:t>
            </w:r>
          </w:p>
        </w:tc>
      </w:tr>
      <w:tr w:rsidR="00341CBF" w14:paraId="2649A6C3" w14:textId="77777777" w:rsidTr="00341CBF">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88DF4" w14:textId="77777777" w:rsidR="00341CBF" w:rsidRDefault="00341CBF" w:rsidP="00341CBF">
            <w:r>
              <w:rPr>
                <w:rFonts w:ascii="Consolas" w:eastAsia="Consolas" w:hAnsi="Consolas" w:cs="Consolas"/>
                <w:b/>
              </w:rPr>
              <w:t>payload_bin</w:t>
            </w:r>
            <w:r>
              <w:t xml:space="preserve"> (optional)</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ACE43"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7CDAA" w14:textId="77777777" w:rsidR="00341CBF" w:rsidRDefault="00341CBF" w:rsidP="00341CBF">
            <w:r>
              <w:t xml:space="preserve">Specifies the binary data contained in the artifact as a base64-encoded string. This property </w:t>
            </w:r>
            <w:r>
              <w:rPr>
                <w:b/>
              </w:rPr>
              <w:t>MUST NOT</w:t>
            </w:r>
            <w:r>
              <w:t xml:space="preserve"> be present if url is provided.</w:t>
            </w:r>
          </w:p>
        </w:tc>
      </w:tr>
      <w:tr w:rsidR="00341CBF" w14:paraId="383D0D57" w14:textId="77777777" w:rsidTr="00341CBF">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F3C90" w14:textId="77777777" w:rsidR="00341CBF" w:rsidRDefault="00341CBF" w:rsidP="00341CBF">
            <w:r>
              <w:rPr>
                <w:rFonts w:ascii="Consolas" w:eastAsia="Consolas" w:hAnsi="Consolas" w:cs="Consolas"/>
                <w:b/>
              </w:rPr>
              <w:t>url</w:t>
            </w:r>
            <w:r>
              <w:rPr>
                <w:b/>
              </w:rPr>
              <w:t xml:space="preserve"> </w:t>
            </w:r>
            <w:r>
              <w:t>(optional)</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34337"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68C32" w14:textId="77777777" w:rsidR="00341CBF" w:rsidRDefault="00341CBF" w:rsidP="00341CBF">
            <w:r>
              <w:t xml:space="preserve">The value of this property </w:t>
            </w:r>
            <w:r>
              <w:rPr>
                <w:b/>
              </w:rPr>
              <w:t>MUST</w:t>
            </w:r>
            <w:r>
              <w:t xml:space="preserve"> be a valid URL that resolves to the unencoded content. This property </w:t>
            </w:r>
            <w:r>
              <w:rPr>
                <w:b/>
              </w:rPr>
              <w:t>MUST NOT</w:t>
            </w:r>
            <w:r>
              <w:t xml:space="preserve"> be present if </w:t>
            </w:r>
            <w:r>
              <w:rPr>
                <w:rFonts w:ascii="Consolas" w:eastAsia="Consolas" w:hAnsi="Consolas" w:cs="Consolas"/>
                <w:b/>
              </w:rPr>
              <w:t>payload_bin</w:t>
            </w:r>
            <w:r>
              <w:t xml:space="preserve"> is provided.</w:t>
            </w:r>
          </w:p>
        </w:tc>
      </w:tr>
      <w:tr w:rsidR="00341CBF" w14:paraId="66A6101C" w14:textId="77777777" w:rsidTr="00341CBF">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59EC5" w14:textId="77777777" w:rsidR="00341CBF" w:rsidRDefault="00341CBF" w:rsidP="00341CBF">
            <w:r>
              <w:rPr>
                <w:rFonts w:ascii="Consolas" w:eastAsia="Consolas" w:hAnsi="Consolas" w:cs="Consolas"/>
                <w:b/>
              </w:rPr>
              <w:t>hashes</w:t>
            </w:r>
            <w:r>
              <w:t xml:space="preserve"> (optional)</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AF14"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15EFF" w14:textId="77777777" w:rsidR="00341CBF" w:rsidRDefault="00341CBF" w:rsidP="00341CBF">
            <w:r>
              <w:t xml:space="preserve">Specifies a dictionary of hashes for the contents of the </w:t>
            </w:r>
            <w:r>
              <w:rPr>
                <w:b/>
              </w:rPr>
              <w:t>url</w:t>
            </w:r>
            <w:r>
              <w:t xml:space="preserve"> or the </w:t>
            </w:r>
            <w:r>
              <w:rPr>
                <w:rFonts w:ascii="Consolas" w:eastAsia="Consolas" w:hAnsi="Consolas" w:cs="Consolas"/>
                <w:b/>
              </w:rPr>
              <w:t>payload_bin</w:t>
            </w:r>
            <w:r>
              <w:t xml:space="preserve">.  This </w:t>
            </w:r>
            <w:r>
              <w:rPr>
                <w:b/>
              </w:rPr>
              <w:t>MUST</w:t>
            </w:r>
            <w:r>
              <w:t xml:space="preserve"> be provided when the </w:t>
            </w:r>
            <w:r>
              <w:rPr>
                <w:b/>
              </w:rPr>
              <w:t>url</w:t>
            </w:r>
            <w:r>
              <w:t xml:space="preserve"> property is present.</w:t>
            </w:r>
          </w:p>
        </w:tc>
      </w:tr>
    </w:tbl>
    <w:p w14:paraId="0BC4FA36" w14:textId="77777777" w:rsidR="00341CBF" w:rsidRDefault="00341CBF" w:rsidP="00341CBF"/>
    <w:p w14:paraId="1EBFB3A6" w14:textId="77777777" w:rsidR="00341CBF" w:rsidRDefault="00341CBF" w:rsidP="00341CBF">
      <w:pPr>
        <w:rPr>
          <w:b/>
        </w:rPr>
      </w:pPr>
      <w:r>
        <w:rPr>
          <w:b/>
        </w:rPr>
        <w:t>​Examples</w:t>
      </w:r>
    </w:p>
    <w:p w14:paraId="3B5BAC77" w14:textId="77777777" w:rsidR="00341CBF" w:rsidRDefault="00341CBF" w:rsidP="00341CBF">
      <w:pPr>
        <w:rPr>
          <w:i/>
        </w:rPr>
      </w:pPr>
      <w:r>
        <w:rPr>
          <w:i/>
        </w:rPr>
        <w:lastRenderedPageBreak/>
        <w:t>Basic Image Artifact</w:t>
      </w:r>
    </w:p>
    <w:p w14:paraId="46F41DC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285A1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D15715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0AAAAF1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"image/jpeg",</w:t>
      </w:r>
    </w:p>
    <w:p w14:paraId="510ACE1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"VBORw0KGgoAAAANSUhEUgAAADI== ..."</w:t>
      </w:r>
    </w:p>
    <w:p w14:paraId="2690CA3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AB01AB"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A6BB47F" w14:textId="77777777" w:rsidR="00341CBF" w:rsidRDefault="00341CBF" w:rsidP="00341CBF">
      <w:pPr>
        <w:pStyle w:val="Heading2"/>
      </w:pPr>
      <w:bookmarkStart w:id="40" w:name="_27gux0aol9e3" w:colFirst="0" w:colLast="0"/>
      <w:bookmarkStart w:id="41" w:name="_Toc496716220"/>
      <w:bookmarkEnd w:id="40"/>
      <w:r>
        <w:t>​2.2​ ​AS Object</w:t>
      </w:r>
      <w:bookmarkEnd w:id="41"/>
    </w:p>
    <w:p w14:paraId="60F82887" w14:textId="77777777" w:rsidR="00341CBF" w:rsidRDefault="00341CBF" w:rsidP="00341CBF">
      <w:r>
        <w:rPr>
          <w:b/>
        </w:rPr>
        <w:t>Type Name:</w:t>
      </w:r>
      <w:r>
        <w:t xml:space="preserve"> </w:t>
      </w:r>
      <w:r>
        <w:rPr>
          <w:rFonts w:ascii="Consolas" w:eastAsia="Consolas" w:hAnsi="Consolas" w:cs="Consolas"/>
          <w:color w:val="C7254E"/>
          <w:shd w:val="clear" w:color="auto" w:fill="F9F2F4"/>
        </w:rPr>
        <w:t>autonomous-system</w:t>
      </w:r>
    </w:p>
    <w:p w14:paraId="2B37AC52" w14:textId="77777777" w:rsidR="00341CBF" w:rsidRDefault="00341CBF" w:rsidP="00341CBF"/>
    <w:p w14:paraId="11DA8123" w14:textId="77777777" w:rsidR="00341CBF" w:rsidRDefault="00341CBF" w:rsidP="00341CBF">
      <w:r>
        <w:t>The AS object represents the properties of an Autonomous System (AS).</w:t>
      </w:r>
    </w:p>
    <w:p w14:paraId="0698C9CD" w14:textId="77777777" w:rsidR="00341CBF" w:rsidRDefault="00341CBF" w:rsidP="00341CBF">
      <w:pPr>
        <w:pStyle w:val="Heading3"/>
      </w:pPr>
      <w:bookmarkStart w:id="42" w:name="_bxebwa6l91fb" w:colFirst="0" w:colLast="0"/>
      <w:bookmarkStart w:id="43" w:name="_Toc496716221"/>
      <w:bookmarkEnd w:id="42"/>
      <w:r>
        <w:t>​2.2.1​ Properties</w:t>
      </w:r>
      <w:bookmarkEnd w:id="43"/>
      <w:r>
        <w:t xml:space="preserve"> </w:t>
      </w:r>
    </w:p>
    <w:tbl>
      <w:tblPr>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90"/>
        <w:gridCol w:w="5940"/>
      </w:tblGrid>
      <w:tr w:rsidR="00341CBF" w14:paraId="5B879F38" w14:textId="77777777" w:rsidTr="00341CBF">
        <w:tc>
          <w:tcPr>
            <w:tcW w:w="9210" w:type="dxa"/>
            <w:gridSpan w:val="3"/>
            <w:shd w:val="clear" w:color="auto" w:fill="073763"/>
            <w:tcMar>
              <w:top w:w="100" w:type="dxa"/>
              <w:left w:w="100" w:type="dxa"/>
              <w:bottom w:w="100" w:type="dxa"/>
              <w:right w:w="100" w:type="dxa"/>
            </w:tcMar>
          </w:tcPr>
          <w:p w14:paraId="2E8265C9" w14:textId="77777777" w:rsidR="00341CBF" w:rsidRDefault="00341CBF" w:rsidP="00341CBF">
            <w:pPr>
              <w:widowControl w:val="0"/>
              <w:rPr>
                <w:b/>
                <w:color w:val="FFFFFF"/>
              </w:rPr>
            </w:pPr>
            <w:r>
              <w:rPr>
                <w:b/>
                <w:color w:val="FFFFFF"/>
              </w:rPr>
              <w:t>Common Properties</w:t>
            </w:r>
          </w:p>
        </w:tc>
      </w:tr>
      <w:tr w:rsidR="00341CBF" w14:paraId="37D59A23" w14:textId="77777777" w:rsidTr="00341CBF">
        <w:tc>
          <w:tcPr>
            <w:tcW w:w="9210" w:type="dxa"/>
            <w:gridSpan w:val="3"/>
            <w:shd w:val="clear" w:color="auto" w:fill="CFE2F3"/>
            <w:tcMar>
              <w:top w:w="100" w:type="dxa"/>
              <w:left w:w="100" w:type="dxa"/>
              <w:bottom w:w="100" w:type="dxa"/>
              <w:right w:w="100" w:type="dxa"/>
            </w:tcMar>
          </w:tcPr>
          <w:p w14:paraId="7CF400F4"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0BB8E8C9" w14:textId="77777777" w:rsidTr="00341CBF">
        <w:tc>
          <w:tcPr>
            <w:tcW w:w="9210" w:type="dxa"/>
            <w:gridSpan w:val="3"/>
            <w:shd w:val="clear" w:color="auto" w:fill="073763"/>
            <w:tcMar>
              <w:top w:w="100" w:type="dxa"/>
              <w:left w:w="100" w:type="dxa"/>
              <w:bottom w:w="100" w:type="dxa"/>
              <w:right w:w="100" w:type="dxa"/>
            </w:tcMar>
          </w:tcPr>
          <w:p w14:paraId="1886F02F" w14:textId="77777777" w:rsidR="00341CBF" w:rsidRDefault="00341CBF" w:rsidP="00341CBF">
            <w:pPr>
              <w:widowControl w:val="0"/>
              <w:rPr>
                <w:b/>
                <w:color w:val="FFFFFF"/>
              </w:rPr>
            </w:pPr>
            <w:r>
              <w:rPr>
                <w:b/>
                <w:color w:val="FFFFFF"/>
              </w:rPr>
              <w:t>AS Object Specific Properties</w:t>
            </w:r>
          </w:p>
        </w:tc>
      </w:tr>
      <w:tr w:rsidR="00341CBF" w14:paraId="232B1900" w14:textId="77777777" w:rsidTr="00341CBF">
        <w:tc>
          <w:tcPr>
            <w:tcW w:w="9210" w:type="dxa"/>
            <w:gridSpan w:val="3"/>
            <w:tcMar>
              <w:top w:w="100" w:type="dxa"/>
              <w:left w:w="100" w:type="dxa"/>
              <w:bottom w:w="100" w:type="dxa"/>
              <w:right w:w="100" w:type="dxa"/>
            </w:tcMar>
          </w:tcPr>
          <w:p w14:paraId="4FC712DA" w14:textId="77777777" w:rsidR="00341CBF" w:rsidRDefault="00341CBF" w:rsidP="00341CBF">
            <w:pPr>
              <w:widowControl w:val="0"/>
              <w:rPr>
                <w:rFonts w:ascii="Consolas" w:eastAsia="Consolas" w:hAnsi="Consolas" w:cs="Consolas"/>
                <w:b/>
              </w:rPr>
            </w:pPr>
            <w:r>
              <w:rPr>
                <w:rFonts w:ascii="Consolas" w:eastAsia="Consolas" w:hAnsi="Consolas" w:cs="Consolas"/>
                <w:b/>
              </w:rPr>
              <w:t>number, name, rir</w:t>
            </w:r>
          </w:p>
        </w:tc>
      </w:tr>
      <w:tr w:rsidR="00341CBF" w14:paraId="58B81832" w14:textId="77777777" w:rsidTr="00341CBF">
        <w:tc>
          <w:tcPr>
            <w:tcW w:w="1980" w:type="dxa"/>
            <w:shd w:val="clear" w:color="auto" w:fill="073763"/>
            <w:tcMar>
              <w:top w:w="100" w:type="dxa"/>
              <w:left w:w="100" w:type="dxa"/>
              <w:bottom w:w="100" w:type="dxa"/>
              <w:right w:w="100" w:type="dxa"/>
            </w:tcMar>
          </w:tcPr>
          <w:p w14:paraId="476AECBE" w14:textId="77777777" w:rsidR="00341CBF" w:rsidRDefault="00341CBF" w:rsidP="00341CBF">
            <w:pPr>
              <w:widowControl w:val="0"/>
              <w:rPr>
                <w:b/>
                <w:color w:val="FFFFFF"/>
              </w:rPr>
            </w:pPr>
            <w:r>
              <w:rPr>
                <w:b/>
                <w:color w:val="FFFFFF"/>
              </w:rPr>
              <w:t>Property Name</w:t>
            </w:r>
          </w:p>
        </w:tc>
        <w:tc>
          <w:tcPr>
            <w:tcW w:w="1290" w:type="dxa"/>
            <w:shd w:val="clear" w:color="auto" w:fill="073763"/>
            <w:tcMar>
              <w:top w:w="100" w:type="dxa"/>
              <w:left w:w="100" w:type="dxa"/>
              <w:bottom w:w="100" w:type="dxa"/>
              <w:right w:w="100" w:type="dxa"/>
            </w:tcMar>
          </w:tcPr>
          <w:p w14:paraId="6C090365" w14:textId="77777777" w:rsidR="00341CBF" w:rsidRDefault="00341CBF" w:rsidP="00341CBF">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30D439BF" w14:textId="77777777" w:rsidR="00341CBF" w:rsidRDefault="00341CBF" w:rsidP="00341CBF">
            <w:pPr>
              <w:widowControl w:val="0"/>
              <w:rPr>
                <w:b/>
                <w:color w:val="FFFFFF"/>
              </w:rPr>
            </w:pPr>
            <w:r>
              <w:rPr>
                <w:b/>
                <w:color w:val="FFFFFF"/>
              </w:rPr>
              <w:t>Description</w:t>
            </w:r>
          </w:p>
        </w:tc>
      </w:tr>
      <w:tr w:rsidR="00341CBF" w14:paraId="60D40BB6" w14:textId="77777777" w:rsidTr="00341CBF">
        <w:tc>
          <w:tcPr>
            <w:tcW w:w="1980" w:type="dxa"/>
            <w:shd w:val="clear" w:color="auto" w:fill="D9D9D9"/>
            <w:tcMar>
              <w:top w:w="100" w:type="dxa"/>
              <w:left w:w="100" w:type="dxa"/>
              <w:bottom w:w="100" w:type="dxa"/>
              <w:right w:w="100" w:type="dxa"/>
            </w:tcMar>
          </w:tcPr>
          <w:p w14:paraId="29851EC4" w14:textId="77777777" w:rsidR="00341CBF" w:rsidRDefault="00341CBF" w:rsidP="00341CBF">
            <w:pPr>
              <w:widowControl w:val="0"/>
            </w:pPr>
            <w:r>
              <w:rPr>
                <w:rFonts w:ascii="Consolas" w:eastAsia="Consolas" w:hAnsi="Consolas" w:cs="Consolas"/>
                <w:b/>
              </w:rPr>
              <w:t>type</w:t>
            </w:r>
            <w:r>
              <w:t xml:space="preserve"> (required)</w:t>
            </w:r>
          </w:p>
        </w:tc>
        <w:tc>
          <w:tcPr>
            <w:tcW w:w="1290" w:type="dxa"/>
            <w:shd w:val="clear" w:color="auto" w:fill="D9D9D9"/>
            <w:tcMar>
              <w:top w:w="100" w:type="dxa"/>
              <w:left w:w="100" w:type="dxa"/>
              <w:bottom w:w="100" w:type="dxa"/>
              <w:right w:w="100" w:type="dxa"/>
            </w:tcMar>
          </w:tcPr>
          <w:p w14:paraId="72FA0E8E"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7E0D571E"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autonomous-system</w:t>
            </w:r>
            <w:r>
              <w:t>.</w:t>
            </w:r>
          </w:p>
        </w:tc>
      </w:tr>
      <w:tr w:rsidR="00341CBF" w14:paraId="4EE8DD48" w14:textId="77777777" w:rsidTr="00341CBF">
        <w:tc>
          <w:tcPr>
            <w:tcW w:w="1980" w:type="dxa"/>
            <w:shd w:val="clear" w:color="auto" w:fill="FFFFFF"/>
            <w:tcMar>
              <w:top w:w="100" w:type="dxa"/>
              <w:left w:w="100" w:type="dxa"/>
              <w:bottom w:w="100" w:type="dxa"/>
              <w:right w:w="100" w:type="dxa"/>
            </w:tcMar>
          </w:tcPr>
          <w:p w14:paraId="41D24206" w14:textId="77777777" w:rsidR="00341CBF" w:rsidRDefault="00341CBF" w:rsidP="00341CBF">
            <w:pPr>
              <w:widowControl w:val="0"/>
              <w:rPr>
                <w:b/>
              </w:rPr>
            </w:pPr>
            <w:r>
              <w:rPr>
                <w:rFonts w:ascii="Consolas" w:eastAsia="Consolas" w:hAnsi="Consolas" w:cs="Consolas"/>
                <w:b/>
              </w:rPr>
              <w:t>number</w:t>
            </w:r>
            <w:r>
              <w:rPr>
                <w:b/>
              </w:rPr>
              <w:t xml:space="preserve"> </w:t>
            </w:r>
            <w:r>
              <w:t>(required)</w:t>
            </w:r>
          </w:p>
        </w:tc>
        <w:tc>
          <w:tcPr>
            <w:tcW w:w="1290" w:type="dxa"/>
            <w:shd w:val="clear" w:color="auto" w:fill="FFFFFF"/>
            <w:tcMar>
              <w:top w:w="100" w:type="dxa"/>
              <w:left w:w="100" w:type="dxa"/>
              <w:bottom w:w="100" w:type="dxa"/>
              <w:right w:w="100" w:type="dxa"/>
            </w:tcMar>
          </w:tcPr>
          <w:p w14:paraId="3A3BB22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FFFFFF"/>
            <w:tcMar>
              <w:top w:w="100" w:type="dxa"/>
              <w:left w:w="100" w:type="dxa"/>
              <w:bottom w:w="100" w:type="dxa"/>
              <w:right w:w="100" w:type="dxa"/>
            </w:tcMar>
          </w:tcPr>
          <w:p w14:paraId="1F2E5112" w14:textId="77777777" w:rsidR="00341CBF" w:rsidRDefault="00341CBF" w:rsidP="00341CBF">
            <w:pPr>
              <w:widowControl w:val="0"/>
            </w:pPr>
            <w:r>
              <w:t>Specifies the number assigned to the AS. Such assignments are typically performed by a Regional Internet Registry (RIR).</w:t>
            </w:r>
          </w:p>
        </w:tc>
      </w:tr>
      <w:tr w:rsidR="00341CBF" w14:paraId="07E27285" w14:textId="77777777" w:rsidTr="00341CBF">
        <w:tc>
          <w:tcPr>
            <w:tcW w:w="1980" w:type="dxa"/>
            <w:tcMar>
              <w:top w:w="100" w:type="dxa"/>
              <w:left w:w="100" w:type="dxa"/>
              <w:bottom w:w="100" w:type="dxa"/>
              <w:right w:w="100" w:type="dxa"/>
            </w:tcMar>
          </w:tcPr>
          <w:p w14:paraId="567DE068" w14:textId="77777777" w:rsidR="00341CBF" w:rsidRDefault="00341CBF" w:rsidP="00341CBF">
            <w:pPr>
              <w:widowControl w:val="0"/>
              <w:rPr>
                <w:b/>
              </w:rPr>
            </w:pPr>
            <w:r>
              <w:rPr>
                <w:rFonts w:ascii="Consolas" w:eastAsia="Consolas" w:hAnsi="Consolas" w:cs="Consolas"/>
                <w:b/>
              </w:rPr>
              <w:t>name</w:t>
            </w:r>
            <w:r>
              <w:rPr>
                <w:b/>
              </w:rPr>
              <w:t xml:space="preserve"> </w:t>
            </w:r>
            <w:r>
              <w:t>(optional)</w:t>
            </w:r>
          </w:p>
        </w:tc>
        <w:tc>
          <w:tcPr>
            <w:tcW w:w="1290" w:type="dxa"/>
            <w:tcMar>
              <w:top w:w="100" w:type="dxa"/>
              <w:left w:w="100" w:type="dxa"/>
              <w:bottom w:w="100" w:type="dxa"/>
              <w:right w:w="100" w:type="dxa"/>
            </w:tcMar>
          </w:tcPr>
          <w:p w14:paraId="3616DA09"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tcMar>
              <w:top w:w="100" w:type="dxa"/>
              <w:left w:w="100" w:type="dxa"/>
              <w:bottom w:w="100" w:type="dxa"/>
              <w:right w:w="100" w:type="dxa"/>
            </w:tcMar>
          </w:tcPr>
          <w:p w14:paraId="25B76676" w14:textId="77777777" w:rsidR="00341CBF" w:rsidRDefault="00341CBF" w:rsidP="00341CBF">
            <w:pPr>
              <w:widowControl w:val="0"/>
              <w:rPr>
                <w:highlight w:val="white"/>
              </w:rPr>
            </w:pPr>
            <w:r>
              <w:rPr>
                <w:highlight w:val="white"/>
              </w:rPr>
              <w:t>Specifies the name of the AS.</w:t>
            </w:r>
          </w:p>
        </w:tc>
      </w:tr>
      <w:tr w:rsidR="00341CBF" w14:paraId="629DD43E" w14:textId="77777777" w:rsidTr="00341CBF">
        <w:tc>
          <w:tcPr>
            <w:tcW w:w="1980" w:type="dxa"/>
            <w:tcMar>
              <w:top w:w="100" w:type="dxa"/>
              <w:left w:w="100" w:type="dxa"/>
              <w:bottom w:w="100" w:type="dxa"/>
              <w:right w:w="100" w:type="dxa"/>
            </w:tcMar>
          </w:tcPr>
          <w:p w14:paraId="15500DE5" w14:textId="77777777" w:rsidR="00341CBF" w:rsidRDefault="00341CBF" w:rsidP="00341CBF">
            <w:pPr>
              <w:widowControl w:val="0"/>
              <w:rPr>
                <w:b/>
              </w:rPr>
            </w:pPr>
            <w:r>
              <w:rPr>
                <w:rFonts w:ascii="Consolas" w:eastAsia="Consolas" w:hAnsi="Consolas" w:cs="Consolas"/>
                <w:b/>
              </w:rPr>
              <w:t>rir</w:t>
            </w:r>
            <w:r>
              <w:rPr>
                <w:b/>
              </w:rPr>
              <w:t xml:space="preserve"> </w:t>
            </w:r>
            <w:r>
              <w:t>(optional)</w:t>
            </w:r>
          </w:p>
        </w:tc>
        <w:tc>
          <w:tcPr>
            <w:tcW w:w="1290" w:type="dxa"/>
            <w:tcMar>
              <w:top w:w="100" w:type="dxa"/>
              <w:left w:w="100" w:type="dxa"/>
              <w:bottom w:w="100" w:type="dxa"/>
              <w:right w:w="100" w:type="dxa"/>
            </w:tcMar>
          </w:tcPr>
          <w:p w14:paraId="3B31B8CC"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tcMar>
              <w:top w:w="100" w:type="dxa"/>
              <w:left w:w="100" w:type="dxa"/>
              <w:bottom w:w="100" w:type="dxa"/>
              <w:right w:w="100" w:type="dxa"/>
            </w:tcMar>
          </w:tcPr>
          <w:p w14:paraId="7D8B4332" w14:textId="77777777" w:rsidR="00341CBF" w:rsidRDefault="00341CBF" w:rsidP="00341CBF">
            <w:pPr>
              <w:widowControl w:val="0"/>
              <w:rPr>
                <w:highlight w:val="white"/>
              </w:rPr>
            </w:pPr>
            <w:r>
              <w:rPr>
                <w:highlight w:val="white"/>
              </w:rPr>
              <w:t>Specifies the name of the Regional Internet Registry (RIR) that assigned the number to the AS.</w:t>
            </w:r>
          </w:p>
        </w:tc>
      </w:tr>
    </w:tbl>
    <w:p w14:paraId="5BE42AC2" w14:textId="77777777" w:rsidR="00341CBF" w:rsidRDefault="00341CBF" w:rsidP="00341CBF"/>
    <w:p w14:paraId="5B494551" w14:textId="77777777" w:rsidR="00341CBF" w:rsidRDefault="00341CBF" w:rsidP="00341CBF">
      <w:pPr>
        <w:rPr>
          <w:b/>
        </w:rPr>
      </w:pPr>
      <w:r>
        <w:rPr>
          <w:b/>
        </w:rPr>
        <w:t>Examples</w:t>
      </w:r>
    </w:p>
    <w:p w14:paraId="24F52366" w14:textId="77777777" w:rsidR="00341CBF" w:rsidRDefault="00341CBF" w:rsidP="00341CBF">
      <w:pPr>
        <w:rPr>
          <w:u w:val="single"/>
        </w:rPr>
      </w:pPr>
      <w:r>
        <w:rPr>
          <w:i/>
        </w:rPr>
        <w:t>Basic AS Object</w:t>
      </w:r>
    </w:p>
    <w:p w14:paraId="6B5BB3E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11996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637FC3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"autonomous-system",</w:t>
      </w:r>
    </w:p>
    <w:p w14:paraId="7CD26E2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15139,</w:t>
      </w:r>
    </w:p>
    <w:p w14:paraId="2FD8377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"Slime Industries",</w:t>
      </w:r>
    </w:p>
    <w:p w14:paraId="14D4A8B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"rir": "ARIN"</w:t>
      </w:r>
    </w:p>
    <w:p w14:paraId="3D59888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2ED7ECFA" w14:textId="77777777" w:rsidR="00341CBF" w:rsidRDefault="00341CBF" w:rsidP="00341CBF">
      <w:r>
        <w:rPr>
          <w:rFonts w:ascii="Consolas" w:eastAsia="Consolas" w:hAnsi="Consolas" w:cs="Consolas"/>
          <w:sz w:val="18"/>
          <w:szCs w:val="18"/>
          <w:shd w:val="clear" w:color="auto" w:fill="EFEFEF"/>
        </w:rPr>
        <w:t>}</w:t>
      </w:r>
    </w:p>
    <w:p w14:paraId="2CAAFA4E" w14:textId="77777777" w:rsidR="00341CBF" w:rsidRDefault="00341CBF" w:rsidP="00341CBF">
      <w:pPr>
        <w:pStyle w:val="Heading2"/>
      </w:pPr>
      <w:bookmarkStart w:id="44" w:name="_lyvpga5hlw52" w:colFirst="0" w:colLast="0"/>
      <w:bookmarkStart w:id="45" w:name="_Toc496716222"/>
      <w:bookmarkEnd w:id="44"/>
      <w:r>
        <w:t>​2.3​ ​Directory Object</w:t>
      </w:r>
      <w:bookmarkEnd w:id="45"/>
    </w:p>
    <w:p w14:paraId="365140C1" w14:textId="77777777" w:rsidR="00341CBF" w:rsidRDefault="00341CBF" w:rsidP="00341CBF">
      <w:r>
        <w:rPr>
          <w:b/>
        </w:rPr>
        <w:t>Type Name:</w:t>
      </w:r>
      <w:r>
        <w:t xml:space="preserve"> </w:t>
      </w:r>
      <w:r>
        <w:rPr>
          <w:rFonts w:ascii="Consolas" w:eastAsia="Consolas" w:hAnsi="Consolas" w:cs="Consolas"/>
          <w:color w:val="C7254E"/>
          <w:shd w:val="clear" w:color="auto" w:fill="F9F2F4"/>
        </w:rPr>
        <w:t>directory</w:t>
      </w:r>
    </w:p>
    <w:p w14:paraId="662DEB5A" w14:textId="77777777" w:rsidR="00341CBF" w:rsidRDefault="00341CBF" w:rsidP="00341CBF"/>
    <w:p w14:paraId="0AAAC13A" w14:textId="77777777" w:rsidR="00341CBF" w:rsidRDefault="00341CBF" w:rsidP="00341CBF">
      <w:r>
        <w:t xml:space="preserve">The Directory Object represents the properties common to a file system directory. </w:t>
      </w:r>
    </w:p>
    <w:p w14:paraId="53C38644" w14:textId="77777777" w:rsidR="00341CBF" w:rsidRDefault="00341CBF" w:rsidP="00341CBF">
      <w:pPr>
        <w:pStyle w:val="Heading3"/>
      </w:pPr>
      <w:bookmarkStart w:id="46" w:name="_vhpkn06q7fvl" w:colFirst="0" w:colLast="0"/>
      <w:bookmarkStart w:id="47" w:name="_Toc496716223"/>
      <w:bookmarkEnd w:id="46"/>
      <w:r>
        <w:t>​2.3.1​ ​Properties</w:t>
      </w:r>
      <w:bookmarkEnd w:id="47"/>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395"/>
        <w:gridCol w:w="5865"/>
      </w:tblGrid>
      <w:tr w:rsidR="00341CBF" w14:paraId="77C1AEE8" w14:textId="77777777" w:rsidTr="00341CBF">
        <w:trPr>
          <w:trHeight w:val="420"/>
        </w:trPr>
        <w:tc>
          <w:tcPr>
            <w:tcW w:w="9360" w:type="dxa"/>
            <w:gridSpan w:val="3"/>
            <w:shd w:val="clear" w:color="auto" w:fill="073763"/>
            <w:tcMar>
              <w:top w:w="100" w:type="dxa"/>
              <w:left w:w="100" w:type="dxa"/>
              <w:bottom w:w="100" w:type="dxa"/>
              <w:right w:w="100" w:type="dxa"/>
            </w:tcMar>
          </w:tcPr>
          <w:p w14:paraId="0F02C163" w14:textId="77777777" w:rsidR="00341CBF" w:rsidRDefault="00341CBF" w:rsidP="00341CBF">
            <w:pPr>
              <w:widowControl w:val="0"/>
              <w:rPr>
                <w:b/>
                <w:color w:val="FFFFFF"/>
              </w:rPr>
            </w:pPr>
            <w:r>
              <w:rPr>
                <w:b/>
                <w:color w:val="FFFFFF"/>
              </w:rPr>
              <w:t>Common Properties</w:t>
            </w:r>
          </w:p>
        </w:tc>
      </w:tr>
      <w:tr w:rsidR="00341CBF" w14:paraId="65256650" w14:textId="77777777" w:rsidTr="00341CBF">
        <w:trPr>
          <w:trHeight w:val="420"/>
        </w:trPr>
        <w:tc>
          <w:tcPr>
            <w:tcW w:w="9360" w:type="dxa"/>
            <w:gridSpan w:val="3"/>
            <w:shd w:val="clear" w:color="auto" w:fill="CFE2F3"/>
            <w:tcMar>
              <w:top w:w="100" w:type="dxa"/>
              <w:left w:w="100" w:type="dxa"/>
              <w:bottom w:w="100" w:type="dxa"/>
              <w:right w:w="100" w:type="dxa"/>
            </w:tcMar>
          </w:tcPr>
          <w:p w14:paraId="5C5FE01B"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494A228A" w14:textId="77777777" w:rsidTr="00341CBF">
        <w:trPr>
          <w:trHeight w:val="420"/>
        </w:trPr>
        <w:tc>
          <w:tcPr>
            <w:tcW w:w="9360" w:type="dxa"/>
            <w:gridSpan w:val="3"/>
            <w:shd w:val="clear" w:color="auto" w:fill="073763"/>
            <w:tcMar>
              <w:top w:w="100" w:type="dxa"/>
              <w:left w:w="100" w:type="dxa"/>
              <w:bottom w:w="100" w:type="dxa"/>
              <w:right w:w="100" w:type="dxa"/>
            </w:tcMar>
          </w:tcPr>
          <w:p w14:paraId="66D30A97" w14:textId="77777777" w:rsidR="00341CBF" w:rsidRDefault="00341CBF" w:rsidP="00341CBF">
            <w:pPr>
              <w:widowControl w:val="0"/>
              <w:rPr>
                <w:b/>
                <w:color w:val="FFFFFF"/>
              </w:rPr>
            </w:pPr>
            <w:r>
              <w:rPr>
                <w:b/>
                <w:color w:val="FFFFFF"/>
              </w:rPr>
              <w:t>File Object Specific Properties</w:t>
            </w:r>
          </w:p>
        </w:tc>
      </w:tr>
      <w:tr w:rsidR="00341CBF" w14:paraId="1476C21B" w14:textId="77777777" w:rsidTr="00341CBF">
        <w:trPr>
          <w:trHeight w:val="420"/>
        </w:trPr>
        <w:tc>
          <w:tcPr>
            <w:tcW w:w="9360" w:type="dxa"/>
            <w:gridSpan w:val="3"/>
            <w:tcMar>
              <w:top w:w="100" w:type="dxa"/>
              <w:left w:w="100" w:type="dxa"/>
              <w:bottom w:w="100" w:type="dxa"/>
              <w:right w:w="100" w:type="dxa"/>
            </w:tcMar>
          </w:tcPr>
          <w:p w14:paraId="3C1BE040" w14:textId="77777777" w:rsidR="00341CBF" w:rsidRDefault="00341CBF" w:rsidP="00341CBF">
            <w:pPr>
              <w:widowControl w:val="0"/>
              <w:rPr>
                <w:rFonts w:ascii="Consolas" w:eastAsia="Consolas" w:hAnsi="Consolas" w:cs="Consolas"/>
                <w:b/>
              </w:rPr>
            </w:pPr>
            <w:r>
              <w:rPr>
                <w:rFonts w:ascii="Consolas" w:eastAsia="Consolas" w:hAnsi="Consolas" w:cs="Consolas"/>
                <w:b/>
              </w:rPr>
              <w:t>path, path_enc, created, modified, accessed, contains_refs</w:t>
            </w:r>
          </w:p>
        </w:tc>
      </w:tr>
      <w:tr w:rsidR="00341CBF" w14:paraId="4C2D01AD" w14:textId="77777777" w:rsidTr="00341CBF">
        <w:tc>
          <w:tcPr>
            <w:tcW w:w="2100" w:type="dxa"/>
            <w:shd w:val="clear" w:color="auto" w:fill="073763"/>
            <w:tcMar>
              <w:top w:w="100" w:type="dxa"/>
              <w:left w:w="100" w:type="dxa"/>
              <w:bottom w:w="100" w:type="dxa"/>
              <w:right w:w="100" w:type="dxa"/>
            </w:tcMar>
          </w:tcPr>
          <w:p w14:paraId="2B014AE5" w14:textId="77777777" w:rsidR="00341CBF" w:rsidRDefault="00341CBF" w:rsidP="00341CBF">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6BA2F8CC" w14:textId="77777777" w:rsidR="00341CBF" w:rsidRDefault="00341CBF" w:rsidP="00341CBF">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662FA07E" w14:textId="77777777" w:rsidR="00341CBF" w:rsidRDefault="00341CBF" w:rsidP="00341CBF">
            <w:pPr>
              <w:widowControl w:val="0"/>
              <w:rPr>
                <w:b/>
                <w:color w:val="FFFFFF"/>
              </w:rPr>
            </w:pPr>
            <w:r>
              <w:rPr>
                <w:b/>
                <w:color w:val="FFFFFF"/>
              </w:rPr>
              <w:t>Description</w:t>
            </w:r>
          </w:p>
        </w:tc>
      </w:tr>
      <w:tr w:rsidR="00341CBF" w14:paraId="7E9E0431" w14:textId="77777777" w:rsidTr="00341CBF">
        <w:tc>
          <w:tcPr>
            <w:tcW w:w="2100" w:type="dxa"/>
            <w:shd w:val="clear" w:color="auto" w:fill="D9D9D9"/>
            <w:tcMar>
              <w:top w:w="100" w:type="dxa"/>
              <w:left w:w="100" w:type="dxa"/>
              <w:bottom w:w="100" w:type="dxa"/>
              <w:right w:w="100" w:type="dxa"/>
            </w:tcMar>
          </w:tcPr>
          <w:p w14:paraId="75A62602" w14:textId="77777777" w:rsidR="00341CBF" w:rsidRDefault="00341CBF" w:rsidP="00341CBF">
            <w:pPr>
              <w:widowControl w:val="0"/>
            </w:pPr>
            <w:r>
              <w:rPr>
                <w:b/>
              </w:rPr>
              <w:t>type</w:t>
            </w:r>
            <w:r>
              <w:t xml:space="preserve"> (required)</w:t>
            </w:r>
          </w:p>
        </w:tc>
        <w:tc>
          <w:tcPr>
            <w:tcW w:w="1395" w:type="dxa"/>
            <w:shd w:val="clear" w:color="auto" w:fill="D9D9D9"/>
            <w:tcMar>
              <w:top w:w="100" w:type="dxa"/>
              <w:left w:w="100" w:type="dxa"/>
              <w:bottom w:w="100" w:type="dxa"/>
              <w:right w:w="100" w:type="dxa"/>
            </w:tcMar>
          </w:tcPr>
          <w:p w14:paraId="020D049B"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487654BF"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directory</w:t>
            </w:r>
            <w:r>
              <w:t>.</w:t>
            </w:r>
          </w:p>
        </w:tc>
      </w:tr>
      <w:tr w:rsidR="00341CBF" w14:paraId="7DF1A065" w14:textId="77777777" w:rsidTr="00341CBF">
        <w:trPr>
          <w:trHeight w:val="560"/>
        </w:trPr>
        <w:tc>
          <w:tcPr>
            <w:tcW w:w="2100" w:type="dxa"/>
            <w:shd w:val="clear" w:color="auto" w:fill="FFFFFF"/>
            <w:tcMar>
              <w:top w:w="100" w:type="dxa"/>
              <w:left w:w="100" w:type="dxa"/>
              <w:bottom w:w="100" w:type="dxa"/>
              <w:right w:w="100" w:type="dxa"/>
            </w:tcMar>
          </w:tcPr>
          <w:p w14:paraId="0F13D6B9" w14:textId="77777777" w:rsidR="00341CBF" w:rsidRDefault="00341CBF" w:rsidP="00341CBF">
            <w:pPr>
              <w:widowControl w:val="0"/>
              <w:rPr>
                <w:b/>
              </w:rPr>
            </w:pPr>
            <w:r>
              <w:rPr>
                <w:rFonts w:ascii="Consolas" w:eastAsia="Consolas" w:hAnsi="Consolas" w:cs="Consolas"/>
                <w:b/>
              </w:rPr>
              <w:t>path</w:t>
            </w:r>
            <w:r>
              <w:rPr>
                <w:b/>
              </w:rPr>
              <w:t xml:space="preserve"> </w:t>
            </w:r>
            <w:r>
              <w:t>(required)</w:t>
            </w:r>
          </w:p>
        </w:tc>
        <w:tc>
          <w:tcPr>
            <w:tcW w:w="1395" w:type="dxa"/>
            <w:shd w:val="clear" w:color="auto" w:fill="FFFFFF"/>
            <w:tcMar>
              <w:top w:w="100" w:type="dxa"/>
              <w:left w:w="100" w:type="dxa"/>
              <w:bottom w:w="100" w:type="dxa"/>
              <w:right w:w="100" w:type="dxa"/>
            </w:tcMar>
          </w:tcPr>
          <w:p w14:paraId="072121B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1D165CC5" w14:textId="77777777" w:rsidR="00341CBF" w:rsidRDefault="00341CBF" w:rsidP="00341CBF">
            <w:pPr>
              <w:widowControl w:val="0"/>
            </w:pPr>
            <w:r>
              <w:t>Specifies the path, as originally observed, to the directory on the file system.</w:t>
            </w:r>
          </w:p>
        </w:tc>
      </w:tr>
      <w:tr w:rsidR="00341CBF" w14:paraId="3FEF50CD" w14:textId="77777777" w:rsidTr="00341CBF">
        <w:tc>
          <w:tcPr>
            <w:tcW w:w="2100" w:type="dxa"/>
            <w:tcMar>
              <w:top w:w="100" w:type="dxa"/>
              <w:left w:w="100" w:type="dxa"/>
              <w:bottom w:w="100" w:type="dxa"/>
              <w:right w:w="100" w:type="dxa"/>
            </w:tcMar>
          </w:tcPr>
          <w:p w14:paraId="39A330B0" w14:textId="77777777" w:rsidR="00341CBF" w:rsidRDefault="00341CBF" w:rsidP="00341CBF">
            <w:pPr>
              <w:widowControl w:val="0"/>
            </w:pPr>
            <w:r>
              <w:rPr>
                <w:rFonts w:ascii="Consolas" w:eastAsia="Consolas" w:hAnsi="Consolas" w:cs="Consolas"/>
                <w:b/>
              </w:rPr>
              <w:t>path_enc</w:t>
            </w:r>
            <w:r>
              <w:rPr>
                <w:b/>
              </w:rPr>
              <w:t xml:space="preserve"> </w:t>
            </w:r>
            <w:r>
              <w:t>(optional)</w:t>
            </w:r>
          </w:p>
        </w:tc>
        <w:tc>
          <w:tcPr>
            <w:tcW w:w="1395" w:type="dxa"/>
            <w:tcMar>
              <w:top w:w="100" w:type="dxa"/>
              <w:left w:w="100" w:type="dxa"/>
              <w:bottom w:w="100" w:type="dxa"/>
              <w:right w:w="100" w:type="dxa"/>
            </w:tcMar>
          </w:tcPr>
          <w:p w14:paraId="448F9C4A"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tcMar>
              <w:top w:w="100" w:type="dxa"/>
              <w:left w:w="100" w:type="dxa"/>
              <w:bottom w:w="100" w:type="dxa"/>
              <w:right w:w="100" w:type="dxa"/>
            </w:tcMar>
          </w:tcPr>
          <w:p w14:paraId="546BA03E" w14:textId="77777777" w:rsidR="00341CBF" w:rsidRDefault="00341CBF" w:rsidP="00341CBF">
            <w:pPr>
              <w:widowControl w:val="0"/>
            </w:pPr>
            <w:r>
              <w:t xml:space="preserve">Specifies the observed encoding for the path. The value </w:t>
            </w:r>
            <w:r>
              <w:rPr>
                <w:b/>
              </w:rPr>
              <w:t>MUST</w:t>
            </w:r>
            <w:r>
              <w:t xml:space="preserve"> be specified if the path is stored in a non-Unicode encoding.  This value </w:t>
            </w:r>
            <w:r>
              <w:rPr>
                <w:b/>
              </w:rPr>
              <w:t>MUST</w:t>
            </w:r>
            <w:r>
              <w:t xml:space="preserve"> be specified using the corresponding name from the 2013-12-20 revision of the</w:t>
            </w:r>
            <w:hyperlink r:id="rId76">
              <w:r>
                <w:t xml:space="preserve"> </w:t>
              </w:r>
            </w:hyperlink>
            <w:r>
              <w:t>IANA character set registry [</w:t>
            </w:r>
            <w:hyperlink w:anchor="6daixsfjw5b4">
              <w:r>
                <w:rPr>
                  <w:color w:val="1155CC"/>
                  <w:u w:val="single"/>
                </w:rPr>
                <w:t>Character Sets</w:t>
              </w:r>
            </w:hyperlink>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tc>
      </w:tr>
      <w:tr w:rsidR="00341CBF" w14:paraId="559830E1" w14:textId="77777777" w:rsidTr="00341CBF">
        <w:tc>
          <w:tcPr>
            <w:tcW w:w="2100" w:type="dxa"/>
            <w:tcMar>
              <w:top w:w="100" w:type="dxa"/>
              <w:left w:w="100" w:type="dxa"/>
              <w:bottom w:w="100" w:type="dxa"/>
              <w:right w:w="100" w:type="dxa"/>
            </w:tcMar>
          </w:tcPr>
          <w:p w14:paraId="5AFB9FFD" w14:textId="77777777" w:rsidR="00341CBF" w:rsidRDefault="00341CBF" w:rsidP="00341CBF">
            <w:pPr>
              <w:widowControl w:val="0"/>
              <w:rPr>
                <w:b/>
              </w:rPr>
            </w:pPr>
            <w:r>
              <w:rPr>
                <w:rFonts w:ascii="Consolas" w:eastAsia="Consolas" w:hAnsi="Consolas" w:cs="Consolas"/>
                <w:b/>
              </w:rPr>
              <w:t>created</w:t>
            </w:r>
            <w:r>
              <w:rPr>
                <w:b/>
              </w:rPr>
              <w:t xml:space="preserve"> </w:t>
            </w:r>
            <w:r>
              <w:t>(optional)</w:t>
            </w:r>
          </w:p>
        </w:tc>
        <w:tc>
          <w:tcPr>
            <w:tcW w:w="1395" w:type="dxa"/>
            <w:tcMar>
              <w:top w:w="100" w:type="dxa"/>
              <w:left w:w="100" w:type="dxa"/>
              <w:bottom w:w="100" w:type="dxa"/>
              <w:right w:w="100" w:type="dxa"/>
            </w:tcMar>
          </w:tcPr>
          <w:p w14:paraId="02358CBF"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tcMar>
              <w:top w:w="100" w:type="dxa"/>
              <w:left w:w="100" w:type="dxa"/>
              <w:bottom w:w="100" w:type="dxa"/>
              <w:right w:w="100" w:type="dxa"/>
            </w:tcMar>
          </w:tcPr>
          <w:p w14:paraId="5B653B13" w14:textId="77777777" w:rsidR="00341CBF" w:rsidRDefault="00341CBF" w:rsidP="00341CBF">
            <w:pPr>
              <w:widowControl w:val="0"/>
            </w:pPr>
            <w:r>
              <w:t>Specifies the date/time the directory was created.</w:t>
            </w:r>
          </w:p>
        </w:tc>
      </w:tr>
      <w:tr w:rsidR="00341CBF" w14:paraId="4D496B9A" w14:textId="77777777" w:rsidTr="00341CBF">
        <w:tc>
          <w:tcPr>
            <w:tcW w:w="2100" w:type="dxa"/>
            <w:tcMar>
              <w:top w:w="100" w:type="dxa"/>
              <w:left w:w="100" w:type="dxa"/>
              <w:bottom w:w="100" w:type="dxa"/>
              <w:right w:w="100" w:type="dxa"/>
            </w:tcMar>
          </w:tcPr>
          <w:p w14:paraId="4A980493" w14:textId="77777777" w:rsidR="00341CBF" w:rsidRDefault="00341CBF" w:rsidP="00341CBF">
            <w:pPr>
              <w:widowControl w:val="0"/>
              <w:rPr>
                <w:b/>
              </w:rPr>
            </w:pPr>
            <w:r>
              <w:rPr>
                <w:rFonts w:ascii="Consolas" w:eastAsia="Consolas" w:hAnsi="Consolas" w:cs="Consolas"/>
                <w:b/>
              </w:rPr>
              <w:t>modified</w:t>
            </w:r>
            <w:r>
              <w:rPr>
                <w:b/>
              </w:rPr>
              <w:t xml:space="preserve"> </w:t>
            </w:r>
            <w:r>
              <w:t>(optional)</w:t>
            </w:r>
          </w:p>
        </w:tc>
        <w:tc>
          <w:tcPr>
            <w:tcW w:w="1395" w:type="dxa"/>
            <w:tcMar>
              <w:top w:w="100" w:type="dxa"/>
              <w:left w:w="100" w:type="dxa"/>
              <w:bottom w:w="100" w:type="dxa"/>
              <w:right w:w="100" w:type="dxa"/>
            </w:tcMar>
          </w:tcPr>
          <w:p w14:paraId="44F45744"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tcMar>
              <w:top w:w="100" w:type="dxa"/>
              <w:left w:w="100" w:type="dxa"/>
              <w:bottom w:w="100" w:type="dxa"/>
              <w:right w:w="100" w:type="dxa"/>
            </w:tcMar>
          </w:tcPr>
          <w:p w14:paraId="6CC499B3" w14:textId="77777777" w:rsidR="00341CBF" w:rsidRDefault="00341CBF" w:rsidP="00341CBF">
            <w:pPr>
              <w:widowControl w:val="0"/>
            </w:pPr>
            <w:r>
              <w:t>Specifies the date/time the directory was last written to/modified.</w:t>
            </w:r>
          </w:p>
        </w:tc>
      </w:tr>
      <w:tr w:rsidR="00341CBF" w14:paraId="1957FF79" w14:textId="77777777" w:rsidTr="00341CBF">
        <w:tc>
          <w:tcPr>
            <w:tcW w:w="2100" w:type="dxa"/>
            <w:tcMar>
              <w:top w:w="100" w:type="dxa"/>
              <w:left w:w="100" w:type="dxa"/>
              <w:bottom w:w="100" w:type="dxa"/>
              <w:right w:w="100" w:type="dxa"/>
            </w:tcMar>
          </w:tcPr>
          <w:p w14:paraId="14B1CB4A" w14:textId="77777777" w:rsidR="00341CBF" w:rsidRDefault="00341CBF" w:rsidP="00341CBF">
            <w:pPr>
              <w:widowControl w:val="0"/>
              <w:rPr>
                <w:b/>
              </w:rPr>
            </w:pPr>
            <w:r>
              <w:rPr>
                <w:rFonts w:ascii="Consolas" w:eastAsia="Consolas" w:hAnsi="Consolas" w:cs="Consolas"/>
                <w:b/>
              </w:rPr>
              <w:t>accessed</w:t>
            </w:r>
            <w:r>
              <w:rPr>
                <w:b/>
              </w:rPr>
              <w:t xml:space="preserve"> </w:t>
            </w:r>
            <w:r>
              <w:t>(optional)</w:t>
            </w:r>
          </w:p>
        </w:tc>
        <w:tc>
          <w:tcPr>
            <w:tcW w:w="1395" w:type="dxa"/>
            <w:tcMar>
              <w:top w:w="100" w:type="dxa"/>
              <w:left w:w="100" w:type="dxa"/>
              <w:bottom w:w="100" w:type="dxa"/>
              <w:right w:w="100" w:type="dxa"/>
            </w:tcMar>
          </w:tcPr>
          <w:p w14:paraId="03D08F48"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tcMar>
              <w:top w:w="100" w:type="dxa"/>
              <w:left w:w="100" w:type="dxa"/>
              <w:bottom w:w="100" w:type="dxa"/>
              <w:right w:w="100" w:type="dxa"/>
            </w:tcMar>
          </w:tcPr>
          <w:p w14:paraId="731575E0" w14:textId="77777777" w:rsidR="00341CBF" w:rsidRDefault="00341CBF" w:rsidP="00341CBF">
            <w:pPr>
              <w:widowControl w:val="0"/>
            </w:pPr>
            <w:r>
              <w:t>Specifies the date/time the directory was last accessed.</w:t>
            </w:r>
          </w:p>
        </w:tc>
      </w:tr>
      <w:tr w:rsidR="00341CBF" w14:paraId="31BDB150" w14:textId="77777777" w:rsidTr="00341CBF">
        <w:tc>
          <w:tcPr>
            <w:tcW w:w="2100" w:type="dxa"/>
            <w:tcMar>
              <w:top w:w="100" w:type="dxa"/>
              <w:left w:w="100" w:type="dxa"/>
              <w:bottom w:w="100" w:type="dxa"/>
              <w:right w:w="100" w:type="dxa"/>
            </w:tcMar>
          </w:tcPr>
          <w:p w14:paraId="5FF08A6A" w14:textId="77777777" w:rsidR="00341CBF" w:rsidRDefault="00341CBF" w:rsidP="00341CBF">
            <w:pPr>
              <w:widowControl w:val="0"/>
              <w:rPr>
                <w:b/>
              </w:rPr>
            </w:pPr>
            <w:r>
              <w:rPr>
                <w:rFonts w:ascii="Consolas" w:eastAsia="Consolas" w:hAnsi="Consolas" w:cs="Consolas"/>
                <w:b/>
              </w:rPr>
              <w:t>contains_refs</w:t>
            </w:r>
            <w:r>
              <w:rPr>
                <w:b/>
              </w:rPr>
              <w:t xml:space="preserve"> </w:t>
            </w:r>
            <w:r>
              <w:t>(optional)</w:t>
            </w:r>
          </w:p>
        </w:tc>
        <w:tc>
          <w:tcPr>
            <w:tcW w:w="1395" w:type="dxa"/>
            <w:tcMar>
              <w:top w:w="100" w:type="dxa"/>
              <w:left w:w="100" w:type="dxa"/>
              <w:bottom w:w="100" w:type="dxa"/>
              <w:right w:w="100" w:type="dxa"/>
            </w:tcMar>
          </w:tcPr>
          <w:p w14:paraId="29FAECF6"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865" w:type="dxa"/>
            <w:tcMar>
              <w:top w:w="100" w:type="dxa"/>
              <w:left w:w="100" w:type="dxa"/>
              <w:bottom w:w="100" w:type="dxa"/>
              <w:right w:w="100" w:type="dxa"/>
            </w:tcMar>
          </w:tcPr>
          <w:p w14:paraId="1A6154CA" w14:textId="77777777" w:rsidR="00341CBF" w:rsidRDefault="00341CBF" w:rsidP="00341CBF">
            <w:pPr>
              <w:widowControl w:val="0"/>
            </w:pPr>
            <w:r>
              <w:t>Specifies a list of references to other File and/or Directory Objects contained within the directory.</w:t>
            </w:r>
          </w:p>
          <w:p w14:paraId="22FE7E6F" w14:textId="77777777" w:rsidR="00341CBF" w:rsidRDefault="00341CBF" w:rsidP="00341CBF">
            <w:pPr>
              <w:widowControl w:val="0"/>
            </w:pPr>
          </w:p>
          <w:p w14:paraId="184532E1" w14:textId="77777777" w:rsidR="00341CBF" w:rsidRDefault="00341CBF" w:rsidP="00341CB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bl>
    <w:p w14:paraId="55482027" w14:textId="77777777" w:rsidR="00341CBF" w:rsidRDefault="00341CBF" w:rsidP="00341CBF"/>
    <w:p w14:paraId="4B066D0E" w14:textId="77777777" w:rsidR="00341CBF" w:rsidRDefault="00341CBF" w:rsidP="00341CBF">
      <w:pPr>
        <w:rPr>
          <w:b/>
        </w:rPr>
      </w:pPr>
      <w:r>
        <w:rPr>
          <w:b/>
        </w:rPr>
        <w:t>Examples</w:t>
      </w:r>
    </w:p>
    <w:p w14:paraId="509299B6" w14:textId="77777777" w:rsidR="00341CBF" w:rsidRDefault="00341CBF" w:rsidP="00341CBF">
      <w:pPr>
        <w:rPr>
          <w:i/>
        </w:rPr>
      </w:pPr>
      <w:r>
        <w:rPr>
          <w:i/>
        </w:rPr>
        <w:t>Basic directory</w:t>
      </w:r>
    </w:p>
    <w:p w14:paraId="231FBCF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3A17ED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58BC48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4DFFB21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655FA23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DE5ED0" w14:textId="77777777" w:rsidR="00341CBF" w:rsidRDefault="00341CBF" w:rsidP="00341CBF">
      <w:r>
        <w:rPr>
          <w:rFonts w:ascii="Consolas" w:eastAsia="Consolas" w:hAnsi="Consolas" w:cs="Consolas"/>
          <w:sz w:val="18"/>
          <w:szCs w:val="18"/>
          <w:shd w:val="clear" w:color="auto" w:fill="EFEFEF"/>
        </w:rPr>
        <w:t>}</w:t>
      </w:r>
    </w:p>
    <w:p w14:paraId="0DE814B4" w14:textId="77777777" w:rsidR="00341CBF" w:rsidRDefault="00341CBF" w:rsidP="00341CBF">
      <w:pPr>
        <w:pStyle w:val="Heading2"/>
      </w:pPr>
      <w:bookmarkStart w:id="48" w:name="_prhhksbxbg87" w:colFirst="0" w:colLast="0"/>
      <w:bookmarkStart w:id="49" w:name="_Toc496716224"/>
      <w:bookmarkEnd w:id="48"/>
      <w:r>
        <w:t>​2.4​ ​Domain Name Object</w:t>
      </w:r>
      <w:bookmarkEnd w:id="49"/>
    </w:p>
    <w:p w14:paraId="1B6EE747" w14:textId="77777777" w:rsidR="00341CBF" w:rsidRDefault="00341CBF" w:rsidP="00341CBF">
      <w:r>
        <w:rPr>
          <w:b/>
        </w:rPr>
        <w:t>Type Name:</w:t>
      </w:r>
      <w:r>
        <w:t xml:space="preserve"> </w:t>
      </w:r>
      <w:r>
        <w:rPr>
          <w:rFonts w:ascii="Consolas" w:eastAsia="Consolas" w:hAnsi="Consolas" w:cs="Consolas"/>
          <w:color w:val="C7254E"/>
          <w:shd w:val="clear" w:color="auto" w:fill="F9F2F4"/>
        </w:rPr>
        <w:t>domain-name</w:t>
      </w:r>
    </w:p>
    <w:p w14:paraId="08AB56E1" w14:textId="77777777" w:rsidR="00341CBF" w:rsidRDefault="00341CBF" w:rsidP="00341CBF"/>
    <w:p w14:paraId="30309F2D" w14:textId="77777777" w:rsidR="00341CBF" w:rsidRDefault="00341CBF" w:rsidP="00341CBF">
      <w:r>
        <w:t>The Domain Name represents the properties of a network domain name.</w:t>
      </w:r>
    </w:p>
    <w:p w14:paraId="545745FB" w14:textId="77777777" w:rsidR="00341CBF" w:rsidRDefault="00341CBF" w:rsidP="00341CBF">
      <w:pPr>
        <w:pStyle w:val="Heading3"/>
      </w:pPr>
      <w:bookmarkStart w:id="50" w:name="_i2zf5h7vnrd9" w:colFirst="0" w:colLast="0"/>
      <w:bookmarkStart w:id="51" w:name="_Toc496716225"/>
      <w:bookmarkEnd w:id="50"/>
      <w:r>
        <w:t>​2.4.1​ ​Properties</w:t>
      </w:r>
      <w:bookmarkEnd w:id="51"/>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455"/>
        <w:gridCol w:w="5850"/>
      </w:tblGrid>
      <w:tr w:rsidR="00341CBF" w14:paraId="1DB68682" w14:textId="77777777" w:rsidTr="00341CBF">
        <w:tc>
          <w:tcPr>
            <w:tcW w:w="9360" w:type="dxa"/>
            <w:gridSpan w:val="3"/>
            <w:shd w:val="clear" w:color="auto" w:fill="073763"/>
            <w:tcMar>
              <w:top w:w="100" w:type="dxa"/>
              <w:left w:w="100" w:type="dxa"/>
              <w:bottom w:w="100" w:type="dxa"/>
              <w:right w:w="100" w:type="dxa"/>
            </w:tcMar>
          </w:tcPr>
          <w:p w14:paraId="332496B6" w14:textId="77777777" w:rsidR="00341CBF" w:rsidRDefault="00341CBF" w:rsidP="00341CBF">
            <w:pPr>
              <w:widowControl w:val="0"/>
              <w:rPr>
                <w:b/>
                <w:color w:val="FFFFFF"/>
              </w:rPr>
            </w:pPr>
            <w:r>
              <w:rPr>
                <w:b/>
                <w:color w:val="FFFFFF"/>
              </w:rPr>
              <w:t>Common Properties</w:t>
            </w:r>
          </w:p>
        </w:tc>
      </w:tr>
      <w:tr w:rsidR="00341CBF" w14:paraId="4B87FB76" w14:textId="77777777" w:rsidTr="00341CBF">
        <w:tc>
          <w:tcPr>
            <w:tcW w:w="9360" w:type="dxa"/>
            <w:gridSpan w:val="3"/>
            <w:shd w:val="clear" w:color="auto" w:fill="CFE2F3"/>
            <w:tcMar>
              <w:top w:w="100" w:type="dxa"/>
              <w:left w:w="100" w:type="dxa"/>
              <w:bottom w:w="100" w:type="dxa"/>
              <w:right w:w="100" w:type="dxa"/>
            </w:tcMar>
          </w:tcPr>
          <w:p w14:paraId="7E52DA27"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72718438" w14:textId="77777777" w:rsidTr="00341CBF">
        <w:tc>
          <w:tcPr>
            <w:tcW w:w="9360" w:type="dxa"/>
            <w:gridSpan w:val="3"/>
            <w:shd w:val="clear" w:color="auto" w:fill="073763"/>
            <w:tcMar>
              <w:top w:w="100" w:type="dxa"/>
              <w:left w:w="100" w:type="dxa"/>
              <w:bottom w:w="100" w:type="dxa"/>
              <w:right w:w="100" w:type="dxa"/>
            </w:tcMar>
          </w:tcPr>
          <w:p w14:paraId="3AC6A9EC" w14:textId="77777777" w:rsidR="00341CBF" w:rsidRDefault="00341CBF" w:rsidP="00341CBF">
            <w:pPr>
              <w:widowControl w:val="0"/>
              <w:rPr>
                <w:b/>
                <w:color w:val="FFFFFF"/>
              </w:rPr>
            </w:pPr>
            <w:r>
              <w:rPr>
                <w:b/>
                <w:color w:val="FFFFFF"/>
              </w:rPr>
              <w:t>Domain Name Object Specific Properties</w:t>
            </w:r>
          </w:p>
        </w:tc>
      </w:tr>
      <w:tr w:rsidR="00341CBF" w14:paraId="42E994E7" w14:textId="77777777" w:rsidTr="00341CBF">
        <w:tc>
          <w:tcPr>
            <w:tcW w:w="9360" w:type="dxa"/>
            <w:gridSpan w:val="3"/>
            <w:tcMar>
              <w:top w:w="100" w:type="dxa"/>
              <w:left w:w="100" w:type="dxa"/>
              <w:bottom w:w="100" w:type="dxa"/>
              <w:right w:w="100" w:type="dxa"/>
            </w:tcMar>
          </w:tcPr>
          <w:p w14:paraId="07EA4F1C" w14:textId="77777777" w:rsidR="00341CBF" w:rsidRDefault="00341CBF" w:rsidP="00341CBF">
            <w:pPr>
              <w:widowControl w:val="0"/>
              <w:rPr>
                <w:rFonts w:ascii="Consolas" w:eastAsia="Consolas" w:hAnsi="Consolas" w:cs="Consolas"/>
                <w:b/>
              </w:rPr>
            </w:pPr>
            <w:r>
              <w:rPr>
                <w:rFonts w:ascii="Consolas" w:eastAsia="Consolas" w:hAnsi="Consolas" w:cs="Consolas"/>
                <w:b/>
              </w:rPr>
              <w:t>value, resolves_to_refs</w:t>
            </w:r>
          </w:p>
        </w:tc>
      </w:tr>
      <w:tr w:rsidR="00341CBF" w14:paraId="69CAA7EB" w14:textId="77777777" w:rsidTr="00341CBF">
        <w:tc>
          <w:tcPr>
            <w:tcW w:w="2055" w:type="dxa"/>
            <w:shd w:val="clear" w:color="auto" w:fill="073763"/>
            <w:tcMar>
              <w:top w:w="100" w:type="dxa"/>
              <w:left w:w="100" w:type="dxa"/>
              <w:bottom w:w="100" w:type="dxa"/>
              <w:right w:w="100" w:type="dxa"/>
            </w:tcMar>
          </w:tcPr>
          <w:p w14:paraId="16023072" w14:textId="77777777" w:rsidR="00341CBF" w:rsidRDefault="00341CBF" w:rsidP="00341CBF">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6D0946AD" w14:textId="77777777" w:rsidR="00341CBF" w:rsidRDefault="00341CBF" w:rsidP="00341CBF">
            <w:pPr>
              <w:widowControl w:val="0"/>
              <w:rPr>
                <w:b/>
                <w:color w:val="FFFFFF"/>
              </w:rPr>
            </w:pPr>
            <w:r>
              <w:rPr>
                <w:b/>
                <w:color w:val="FFFFFF"/>
              </w:rPr>
              <w:t>Type</w:t>
            </w:r>
          </w:p>
        </w:tc>
        <w:tc>
          <w:tcPr>
            <w:tcW w:w="5850" w:type="dxa"/>
            <w:shd w:val="clear" w:color="auto" w:fill="073763"/>
            <w:tcMar>
              <w:top w:w="100" w:type="dxa"/>
              <w:left w:w="100" w:type="dxa"/>
              <w:bottom w:w="100" w:type="dxa"/>
              <w:right w:w="100" w:type="dxa"/>
            </w:tcMar>
          </w:tcPr>
          <w:p w14:paraId="17E93CB5" w14:textId="77777777" w:rsidR="00341CBF" w:rsidRDefault="00341CBF" w:rsidP="00341CBF">
            <w:pPr>
              <w:widowControl w:val="0"/>
              <w:rPr>
                <w:b/>
                <w:color w:val="FFFFFF"/>
              </w:rPr>
            </w:pPr>
            <w:r>
              <w:rPr>
                <w:b/>
                <w:color w:val="FFFFFF"/>
              </w:rPr>
              <w:t>Description</w:t>
            </w:r>
          </w:p>
        </w:tc>
      </w:tr>
      <w:tr w:rsidR="00341CBF" w14:paraId="1292A1AC" w14:textId="77777777" w:rsidTr="00341CBF">
        <w:tc>
          <w:tcPr>
            <w:tcW w:w="2055" w:type="dxa"/>
            <w:shd w:val="clear" w:color="auto" w:fill="D9D9D9"/>
            <w:tcMar>
              <w:top w:w="100" w:type="dxa"/>
              <w:left w:w="100" w:type="dxa"/>
              <w:bottom w:w="100" w:type="dxa"/>
              <w:right w:w="100" w:type="dxa"/>
            </w:tcMar>
          </w:tcPr>
          <w:p w14:paraId="1E98DD1B" w14:textId="77777777" w:rsidR="00341CBF" w:rsidRDefault="00341CBF" w:rsidP="00341CBF">
            <w:pPr>
              <w:widowControl w:val="0"/>
            </w:pPr>
            <w:r>
              <w:rPr>
                <w:rFonts w:ascii="Consolas" w:eastAsia="Consolas" w:hAnsi="Consolas" w:cs="Consolas"/>
                <w:b/>
              </w:rPr>
              <w:t>type</w:t>
            </w:r>
            <w:r>
              <w:t xml:space="preserve"> (required)</w:t>
            </w:r>
          </w:p>
        </w:tc>
        <w:tc>
          <w:tcPr>
            <w:tcW w:w="1455" w:type="dxa"/>
            <w:shd w:val="clear" w:color="auto" w:fill="D9D9D9"/>
            <w:tcMar>
              <w:top w:w="100" w:type="dxa"/>
              <w:left w:w="100" w:type="dxa"/>
              <w:bottom w:w="100" w:type="dxa"/>
              <w:right w:w="100" w:type="dxa"/>
            </w:tcMar>
          </w:tcPr>
          <w:p w14:paraId="69671C83"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50" w:type="dxa"/>
            <w:shd w:val="clear" w:color="auto" w:fill="D9D9D9"/>
            <w:tcMar>
              <w:top w:w="100" w:type="dxa"/>
              <w:left w:w="100" w:type="dxa"/>
              <w:bottom w:w="100" w:type="dxa"/>
              <w:right w:w="100" w:type="dxa"/>
            </w:tcMar>
          </w:tcPr>
          <w:p w14:paraId="33BDC746"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domain-name</w:t>
            </w:r>
            <w:r>
              <w:t>.</w:t>
            </w:r>
          </w:p>
        </w:tc>
      </w:tr>
      <w:tr w:rsidR="00341CBF" w14:paraId="776DD113" w14:textId="77777777" w:rsidTr="00341CBF">
        <w:tc>
          <w:tcPr>
            <w:tcW w:w="2055" w:type="dxa"/>
            <w:shd w:val="clear" w:color="auto" w:fill="FFFFFF"/>
            <w:tcMar>
              <w:top w:w="100" w:type="dxa"/>
              <w:left w:w="100" w:type="dxa"/>
              <w:bottom w:w="100" w:type="dxa"/>
              <w:right w:w="100" w:type="dxa"/>
            </w:tcMar>
          </w:tcPr>
          <w:p w14:paraId="1E5103C6" w14:textId="77777777" w:rsidR="00341CBF" w:rsidRDefault="00341CBF" w:rsidP="00341CBF">
            <w:pPr>
              <w:widowControl w:val="0"/>
            </w:pPr>
            <w:r>
              <w:rPr>
                <w:rFonts w:ascii="Consolas" w:eastAsia="Consolas" w:hAnsi="Consolas" w:cs="Consolas"/>
                <w:b/>
              </w:rPr>
              <w:t>value</w:t>
            </w:r>
            <w:r>
              <w:rPr>
                <w:b/>
              </w:rPr>
              <w:t xml:space="preserve"> </w:t>
            </w:r>
            <w:r>
              <w:t>(required)</w:t>
            </w:r>
          </w:p>
        </w:tc>
        <w:tc>
          <w:tcPr>
            <w:tcW w:w="1455" w:type="dxa"/>
            <w:shd w:val="clear" w:color="auto" w:fill="FFFFFF"/>
            <w:tcMar>
              <w:top w:w="100" w:type="dxa"/>
              <w:left w:w="100" w:type="dxa"/>
              <w:bottom w:w="100" w:type="dxa"/>
              <w:right w:w="100" w:type="dxa"/>
            </w:tcMar>
          </w:tcPr>
          <w:p w14:paraId="250A96E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50" w:type="dxa"/>
            <w:shd w:val="clear" w:color="auto" w:fill="FFFFFF"/>
            <w:tcMar>
              <w:top w:w="100" w:type="dxa"/>
              <w:left w:w="100" w:type="dxa"/>
              <w:bottom w:w="100" w:type="dxa"/>
              <w:right w:w="100" w:type="dxa"/>
            </w:tcMar>
          </w:tcPr>
          <w:p w14:paraId="224CCD54" w14:textId="77777777" w:rsidR="00341CBF" w:rsidRDefault="00341CBF" w:rsidP="00341CBF">
            <w:pPr>
              <w:widowControl w:val="0"/>
            </w:pPr>
            <w:r>
              <w:t xml:space="preserve">Specifies the value of the domain name. The value of this property </w:t>
            </w:r>
            <w:r>
              <w:rPr>
                <w:b/>
              </w:rPr>
              <w:t>MUST</w:t>
            </w:r>
            <w:r>
              <w:t xml:space="preserve"> conform to [</w:t>
            </w:r>
            <w:hyperlink w:anchor="kix.cq3isygx9871">
              <w:r>
                <w:rPr>
                  <w:color w:val="1155CC"/>
                  <w:u w:val="single"/>
                </w:rPr>
                <w:t>RFC1034</w:t>
              </w:r>
            </w:hyperlink>
            <w:r>
              <w:t xml:space="preserve">], and each domain and sub-domain contained within the domain name </w:t>
            </w:r>
            <w:r>
              <w:rPr>
                <w:b/>
              </w:rPr>
              <w:t>MUST</w:t>
            </w:r>
            <w:r>
              <w:t xml:space="preserve"> conform to [</w:t>
            </w:r>
            <w:hyperlink w:anchor="kix.4vabatfdmiip">
              <w:r>
                <w:rPr>
                  <w:color w:val="1155CC"/>
                  <w:u w:val="single"/>
                </w:rPr>
                <w:t>RFC5890</w:t>
              </w:r>
            </w:hyperlink>
            <w:r>
              <w:t>].</w:t>
            </w:r>
          </w:p>
        </w:tc>
      </w:tr>
      <w:tr w:rsidR="00341CBF" w14:paraId="2A711EB3" w14:textId="77777777" w:rsidTr="00341CBF">
        <w:tc>
          <w:tcPr>
            <w:tcW w:w="2055" w:type="dxa"/>
            <w:shd w:val="clear" w:color="auto" w:fill="FFFFFF"/>
            <w:tcMar>
              <w:top w:w="100" w:type="dxa"/>
              <w:left w:w="100" w:type="dxa"/>
              <w:bottom w:w="100" w:type="dxa"/>
              <w:right w:w="100" w:type="dxa"/>
            </w:tcMar>
          </w:tcPr>
          <w:p w14:paraId="4AFAC3A2" w14:textId="77777777" w:rsidR="00341CBF" w:rsidRDefault="00341CBF" w:rsidP="00341CBF">
            <w:pPr>
              <w:widowControl w:val="0"/>
              <w:rPr>
                <w:rFonts w:ascii="Consolas" w:eastAsia="Consolas" w:hAnsi="Consolas" w:cs="Consolas"/>
                <w:b/>
              </w:rPr>
            </w:pPr>
            <w:r>
              <w:rPr>
                <w:rFonts w:ascii="Consolas" w:eastAsia="Consolas" w:hAnsi="Consolas" w:cs="Consolas"/>
                <w:b/>
              </w:rPr>
              <w:t>resolves_to_refs</w:t>
            </w:r>
            <w:r>
              <w:rPr>
                <w:b/>
              </w:rPr>
              <w:t xml:space="preserve"> </w:t>
            </w:r>
            <w:r>
              <w:t>(optional)</w:t>
            </w:r>
          </w:p>
        </w:tc>
        <w:tc>
          <w:tcPr>
            <w:tcW w:w="1455" w:type="dxa"/>
            <w:shd w:val="clear" w:color="auto" w:fill="FFFFFF"/>
            <w:tcMar>
              <w:top w:w="100" w:type="dxa"/>
              <w:left w:w="100" w:type="dxa"/>
              <w:bottom w:w="100" w:type="dxa"/>
              <w:right w:w="100" w:type="dxa"/>
            </w:tcMar>
          </w:tcPr>
          <w:p w14:paraId="112FEFE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850" w:type="dxa"/>
            <w:shd w:val="clear" w:color="auto" w:fill="FFFFFF"/>
            <w:tcMar>
              <w:top w:w="100" w:type="dxa"/>
              <w:left w:w="100" w:type="dxa"/>
              <w:bottom w:w="100" w:type="dxa"/>
              <w:right w:w="100" w:type="dxa"/>
            </w:tcMar>
          </w:tcPr>
          <w:p w14:paraId="7713206B" w14:textId="77777777" w:rsidR="00341CBF" w:rsidRDefault="00341CBF" w:rsidP="00341CBF">
            <w:pPr>
              <w:widowControl w:val="0"/>
            </w:pPr>
            <w:r>
              <w:t>Specifies a list of references to one or more IP addresses or domain names that the domain name resolves to.</w:t>
            </w:r>
          </w:p>
          <w:p w14:paraId="33CFAF38" w14:textId="77777777" w:rsidR="00341CBF" w:rsidRDefault="00341CBF" w:rsidP="00341CBF"/>
          <w:p w14:paraId="4181C50B" w14:textId="77777777" w:rsidR="00341CBF" w:rsidRDefault="00341CBF" w:rsidP="00341CB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domain-name</w:t>
            </w:r>
            <w:r>
              <w:t xml:space="preserve"> (for cases such as CNAME records).</w:t>
            </w:r>
          </w:p>
        </w:tc>
      </w:tr>
    </w:tbl>
    <w:p w14:paraId="50B37B7D" w14:textId="77777777" w:rsidR="00341CBF" w:rsidRDefault="00341CBF" w:rsidP="00341CBF">
      <w:pPr>
        <w:rPr>
          <w:b/>
        </w:rPr>
      </w:pPr>
    </w:p>
    <w:p w14:paraId="109548AC" w14:textId="77777777" w:rsidR="00341CBF" w:rsidRDefault="00341CBF" w:rsidP="00341CBF">
      <w:pPr>
        <w:rPr>
          <w:b/>
        </w:rPr>
      </w:pPr>
      <w:r>
        <w:rPr>
          <w:b/>
        </w:rPr>
        <w:t>Examples</w:t>
      </w:r>
    </w:p>
    <w:p w14:paraId="4A11B54B" w14:textId="77777777" w:rsidR="00341CBF" w:rsidRDefault="00341CBF" w:rsidP="00341CBF">
      <w:pPr>
        <w:rPr>
          <w:u w:val="single"/>
        </w:rPr>
      </w:pPr>
      <w:r>
        <w:rPr>
          <w:i/>
        </w:rPr>
        <w:t>Basic FQDN</w:t>
      </w:r>
    </w:p>
    <w:p w14:paraId="2464CAA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C00CD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"0": {</w:t>
      </w:r>
    </w:p>
    <w:p w14:paraId="67B869B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28BC8FB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64E2FB9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"resolves_to_refs": [</w:t>
      </w:r>
    </w:p>
    <w:p w14:paraId="72DB611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w:t>
      </w:r>
    </w:p>
    <w:p w14:paraId="6529A6B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EEC82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804C3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5CF7C21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7DE322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1237637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F02093"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41E9EC4" w14:textId="77777777" w:rsidR="00341CBF" w:rsidRDefault="00341CBF" w:rsidP="00341CBF">
      <w:pPr>
        <w:pStyle w:val="Heading2"/>
      </w:pPr>
      <w:bookmarkStart w:id="52" w:name="_wmenahkvqmgj" w:colFirst="0" w:colLast="0"/>
      <w:bookmarkStart w:id="53" w:name="_Toc496716226"/>
      <w:bookmarkEnd w:id="52"/>
      <w:r>
        <w:t>​2.5​ ​Email Address Object</w:t>
      </w:r>
      <w:bookmarkEnd w:id="53"/>
    </w:p>
    <w:p w14:paraId="45BD8651" w14:textId="77777777" w:rsidR="00341CBF" w:rsidRDefault="00341CBF" w:rsidP="00341CBF">
      <w:r>
        <w:rPr>
          <w:b/>
        </w:rPr>
        <w:t>Type Name:</w:t>
      </w:r>
      <w:r>
        <w:t xml:space="preserve"> </w:t>
      </w:r>
      <w:r>
        <w:rPr>
          <w:rFonts w:ascii="Consolas" w:eastAsia="Consolas" w:hAnsi="Consolas" w:cs="Consolas"/>
          <w:color w:val="C7254E"/>
          <w:shd w:val="clear" w:color="auto" w:fill="F9F2F4"/>
        </w:rPr>
        <w:t>email-addr</w:t>
      </w:r>
    </w:p>
    <w:p w14:paraId="12D6A559" w14:textId="77777777" w:rsidR="00341CBF" w:rsidRDefault="00341CBF" w:rsidP="00341CBF"/>
    <w:p w14:paraId="4F920B97" w14:textId="77777777" w:rsidR="00341CBF" w:rsidRDefault="00341CBF" w:rsidP="00341CBF">
      <w:r>
        <w:t>The Email Address Object represents a single email address.</w:t>
      </w:r>
    </w:p>
    <w:p w14:paraId="30D38BE7" w14:textId="77777777" w:rsidR="00341CBF" w:rsidRDefault="00341CBF" w:rsidP="00341CBF">
      <w:pPr>
        <w:pStyle w:val="Heading3"/>
      </w:pPr>
      <w:bookmarkStart w:id="54" w:name="_am7srelb9c14" w:colFirst="0" w:colLast="0"/>
      <w:bookmarkStart w:id="55" w:name="_Toc496716227"/>
      <w:bookmarkEnd w:id="54"/>
      <w:r>
        <w:t>​2.5.1​ ​Properties</w:t>
      </w:r>
      <w:bookmarkEnd w:id="55"/>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395"/>
        <w:gridCol w:w="5835"/>
      </w:tblGrid>
      <w:tr w:rsidR="00341CBF" w14:paraId="3F5C0710" w14:textId="77777777" w:rsidTr="00341CBF">
        <w:tc>
          <w:tcPr>
            <w:tcW w:w="9105" w:type="dxa"/>
            <w:gridSpan w:val="3"/>
            <w:shd w:val="clear" w:color="auto" w:fill="073763"/>
            <w:tcMar>
              <w:top w:w="100" w:type="dxa"/>
              <w:left w:w="100" w:type="dxa"/>
              <w:bottom w:w="100" w:type="dxa"/>
              <w:right w:w="100" w:type="dxa"/>
            </w:tcMar>
          </w:tcPr>
          <w:p w14:paraId="3EAAF3E9" w14:textId="77777777" w:rsidR="00341CBF" w:rsidRDefault="00341CBF" w:rsidP="00341CBF">
            <w:pPr>
              <w:widowControl w:val="0"/>
              <w:rPr>
                <w:b/>
                <w:color w:val="FFFFFF"/>
              </w:rPr>
            </w:pPr>
            <w:r>
              <w:rPr>
                <w:b/>
                <w:color w:val="FFFFFF"/>
              </w:rPr>
              <w:t>Common Properties</w:t>
            </w:r>
          </w:p>
        </w:tc>
      </w:tr>
      <w:tr w:rsidR="00341CBF" w14:paraId="1CDDB5B0" w14:textId="77777777" w:rsidTr="00341CBF">
        <w:tc>
          <w:tcPr>
            <w:tcW w:w="9105" w:type="dxa"/>
            <w:gridSpan w:val="3"/>
            <w:shd w:val="clear" w:color="auto" w:fill="CFE2F3"/>
            <w:tcMar>
              <w:top w:w="100" w:type="dxa"/>
              <w:left w:w="100" w:type="dxa"/>
              <w:bottom w:w="100" w:type="dxa"/>
              <w:right w:w="100" w:type="dxa"/>
            </w:tcMar>
          </w:tcPr>
          <w:p w14:paraId="4887CD59"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2986F02A" w14:textId="77777777" w:rsidTr="00341CBF">
        <w:tc>
          <w:tcPr>
            <w:tcW w:w="9105" w:type="dxa"/>
            <w:gridSpan w:val="3"/>
            <w:shd w:val="clear" w:color="auto" w:fill="073763"/>
            <w:tcMar>
              <w:top w:w="100" w:type="dxa"/>
              <w:left w:w="100" w:type="dxa"/>
              <w:bottom w:w="100" w:type="dxa"/>
              <w:right w:w="100" w:type="dxa"/>
            </w:tcMar>
          </w:tcPr>
          <w:p w14:paraId="008FD910" w14:textId="77777777" w:rsidR="00341CBF" w:rsidRDefault="00341CBF" w:rsidP="00341CBF">
            <w:pPr>
              <w:widowControl w:val="0"/>
              <w:rPr>
                <w:b/>
                <w:color w:val="FFFFFF"/>
              </w:rPr>
            </w:pPr>
            <w:r>
              <w:rPr>
                <w:b/>
                <w:color w:val="FFFFFF"/>
              </w:rPr>
              <w:t>Email Address Object Specific Properties</w:t>
            </w:r>
          </w:p>
        </w:tc>
      </w:tr>
      <w:tr w:rsidR="00341CBF" w14:paraId="0EC8A9BF" w14:textId="77777777" w:rsidTr="00341CBF">
        <w:tc>
          <w:tcPr>
            <w:tcW w:w="9105" w:type="dxa"/>
            <w:gridSpan w:val="3"/>
            <w:tcMar>
              <w:top w:w="100" w:type="dxa"/>
              <w:left w:w="100" w:type="dxa"/>
              <w:bottom w:w="100" w:type="dxa"/>
              <w:right w:w="100" w:type="dxa"/>
            </w:tcMar>
          </w:tcPr>
          <w:p w14:paraId="38B83B53" w14:textId="77777777" w:rsidR="00341CBF" w:rsidRDefault="00341CBF" w:rsidP="00341CBF">
            <w:pPr>
              <w:widowControl w:val="0"/>
              <w:rPr>
                <w:rFonts w:ascii="Consolas" w:eastAsia="Consolas" w:hAnsi="Consolas" w:cs="Consolas"/>
                <w:b/>
              </w:rPr>
            </w:pPr>
            <w:r>
              <w:rPr>
                <w:rFonts w:ascii="Consolas" w:eastAsia="Consolas" w:hAnsi="Consolas" w:cs="Consolas"/>
                <w:b/>
              </w:rPr>
              <w:t>value, display_name, belongs_to_ref</w:t>
            </w:r>
          </w:p>
        </w:tc>
      </w:tr>
      <w:tr w:rsidR="00341CBF" w14:paraId="5CE02C85" w14:textId="77777777" w:rsidTr="00341CBF">
        <w:tc>
          <w:tcPr>
            <w:tcW w:w="1875" w:type="dxa"/>
            <w:shd w:val="clear" w:color="auto" w:fill="073763"/>
            <w:tcMar>
              <w:top w:w="100" w:type="dxa"/>
              <w:left w:w="100" w:type="dxa"/>
              <w:bottom w:w="100" w:type="dxa"/>
              <w:right w:w="100" w:type="dxa"/>
            </w:tcMar>
          </w:tcPr>
          <w:p w14:paraId="4324C43A" w14:textId="77777777" w:rsidR="00341CBF" w:rsidRDefault="00341CBF" w:rsidP="00341CBF">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7488B59E" w14:textId="77777777" w:rsidR="00341CBF" w:rsidRDefault="00341CBF" w:rsidP="00341CBF">
            <w:pPr>
              <w:widowControl w:val="0"/>
              <w:rPr>
                <w:b/>
                <w:color w:val="FFFFFF"/>
              </w:rPr>
            </w:pPr>
            <w:r>
              <w:rPr>
                <w:b/>
                <w:color w:val="FFFFFF"/>
              </w:rPr>
              <w:t>Type</w:t>
            </w:r>
          </w:p>
        </w:tc>
        <w:tc>
          <w:tcPr>
            <w:tcW w:w="5835" w:type="dxa"/>
            <w:shd w:val="clear" w:color="auto" w:fill="073763"/>
            <w:tcMar>
              <w:top w:w="100" w:type="dxa"/>
              <w:left w:w="100" w:type="dxa"/>
              <w:bottom w:w="100" w:type="dxa"/>
              <w:right w:w="100" w:type="dxa"/>
            </w:tcMar>
          </w:tcPr>
          <w:p w14:paraId="3BAC525A" w14:textId="77777777" w:rsidR="00341CBF" w:rsidRDefault="00341CBF" w:rsidP="00341CBF">
            <w:pPr>
              <w:widowControl w:val="0"/>
              <w:rPr>
                <w:b/>
                <w:color w:val="FFFFFF"/>
              </w:rPr>
            </w:pPr>
            <w:r>
              <w:rPr>
                <w:b/>
                <w:color w:val="FFFFFF"/>
              </w:rPr>
              <w:t>Description</w:t>
            </w:r>
          </w:p>
        </w:tc>
      </w:tr>
      <w:tr w:rsidR="00341CBF" w14:paraId="728C9895" w14:textId="77777777" w:rsidTr="00341CBF">
        <w:tc>
          <w:tcPr>
            <w:tcW w:w="1875" w:type="dxa"/>
            <w:shd w:val="clear" w:color="auto" w:fill="D9D9D9"/>
            <w:tcMar>
              <w:top w:w="100" w:type="dxa"/>
              <w:left w:w="100" w:type="dxa"/>
              <w:bottom w:w="100" w:type="dxa"/>
              <w:right w:w="100" w:type="dxa"/>
            </w:tcMar>
          </w:tcPr>
          <w:p w14:paraId="1F18E4C0" w14:textId="77777777" w:rsidR="00341CBF" w:rsidRDefault="00341CBF" w:rsidP="00341CBF">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190C6BF3"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35" w:type="dxa"/>
            <w:shd w:val="clear" w:color="auto" w:fill="D9D9D9"/>
            <w:tcMar>
              <w:top w:w="100" w:type="dxa"/>
              <w:left w:w="100" w:type="dxa"/>
              <w:bottom w:w="100" w:type="dxa"/>
              <w:right w:w="100" w:type="dxa"/>
            </w:tcMar>
          </w:tcPr>
          <w:p w14:paraId="0C9606B9"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email-addr</w:t>
            </w:r>
            <w:r>
              <w:t>.</w:t>
            </w:r>
          </w:p>
        </w:tc>
      </w:tr>
      <w:tr w:rsidR="00341CBF" w14:paraId="0123FDC1" w14:textId="77777777" w:rsidTr="00341CBF">
        <w:tc>
          <w:tcPr>
            <w:tcW w:w="1875" w:type="dxa"/>
            <w:shd w:val="clear" w:color="auto" w:fill="FFFFFF"/>
            <w:tcMar>
              <w:top w:w="100" w:type="dxa"/>
              <w:left w:w="100" w:type="dxa"/>
              <w:bottom w:w="100" w:type="dxa"/>
              <w:right w:w="100" w:type="dxa"/>
            </w:tcMar>
          </w:tcPr>
          <w:p w14:paraId="16C680DF" w14:textId="77777777" w:rsidR="00341CBF" w:rsidRDefault="00341CBF" w:rsidP="00341CBF">
            <w:pPr>
              <w:widowControl w:val="0"/>
            </w:pPr>
            <w:r>
              <w:rPr>
                <w:rFonts w:ascii="Consolas" w:eastAsia="Consolas" w:hAnsi="Consolas" w:cs="Consolas"/>
                <w:b/>
              </w:rPr>
              <w:t>value</w:t>
            </w:r>
            <w:r>
              <w:rPr>
                <w:b/>
              </w:rPr>
              <w:t xml:space="preserve"> </w:t>
            </w:r>
            <w:r>
              <w:t>(required)</w:t>
            </w:r>
          </w:p>
        </w:tc>
        <w:tc>
          <w:tcPr>
            <w:tcW w:w="1395" w:type="dxa"/>
            <w:shd w:val="clear" w:color="auto" w:fill="FFFFFF"/>
            <w:tcMar>
              <w:top w:w="100" w:type="dxa"/>
              <w:left w:w="100" w:type="dxa"/>
              <w:bottom w:w="100" w:type="dxa"/>
              <w:right w:w="100" w:type="dxa"/>
            </w:tcMar>
          </w:tcPr>
          <w:p w14:paraId="584A9E7C"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FFFFFF"/>
            <w:tcMar>
              <w:top w:w="100" w:type="dxa"/>
              <w:left w:w="100" w:type="dxa"/>
              <w:bottom w:w="100" w:type="dxa"/>
              <w:right w:w="100" w:type="dxa"/>
            </w:tcMar>
          </w:tcPr>
          <w:p w14:paraId="41AEF315" w14:textId="77777777" w:rsidR="00341CBF" w:rsidRDefault="00341CBF" w:rsidP="00341CBF">
            <w:pPr>
              <w:widowControl w:val="0"/>
            </w:pPr>
            <w:r>
              <w:t xml:space="preserve">Specifies a single email address. This </w:t>
            </w:r>
            <w:r>
              <w:rPr>
                <w:b/>
              </w:rPr>
              <w:t>MUST NOT</w:t>
            </w:r>
            <w:r>
              <w:t xml:space="preserve"> include the display name.</w:t>
            </w:r>
          </w:p>
          <w:p w14:paraId="6FB04604" w14:textId="77777777" w:rsidR="00341CBF" w:rsidRDefault="00341CBF" w:rsidP="00341CBF">
            <w:pPr>
              <w:widowControl w:val="0"/>
            </w:pPr>
          </w:p>
          <w:p w14:paraId="587AFC0A" w14:textId="77777777" w:rsidR="00341CBF" w:rsidRDefault="00341CBF" w:rsidP="00341CBF">
            <w:pPr>
              <w:rPr>
                <w:i/>
              </w:rPr>
            </w:pPr>
            <w:r>
              <w:t xml:space="preserve">This property corresponds to the </w:t>
            </w:r>
            <w:r>
              <w:rPr>
                <w:i/>
              </w:rPr>
              <w:t>addr-spec</w:t>
            </w:r>
            <w:r>
              <w:t xml:space="preserve"> construction in section 3.4 of [</w:t>
            </w:r>
            <w:hyperlink w:anchor="pp1sk7as6jww">
              <w:r>
                <w:rPr>
                  <w:color w:val="1155CC"/>
                  <w:u w:val="single"/>
                </w:rPr>
                <w:t>RFC5322</w:t>
              </w:r>
            </w:hyperlink>
            <w:r>
              <w:t xml:space="preserve">], for example, </w:t>
            </w:r>
            <w:r>
              <w:rPr>
                <w:rFonts w:ascii="Consolas" w:eastAsia="Consolas" w:hAnsi="Consolas" w:cs="Consolas"/>
                <w:color w:val="073763"/>
                <w:shd w:val="clear" w:color="auto" w:fill="CFE2F3"/>
              </w:rPr>
              <w:t>jane.smith@example.com</w:t>
            </w:r>
            <w:r>
              <w:rPr>
                <w:i/>
              </w:rPr>
              <w:t>.</w:t>
            </w:r>
          </w:p>
        </w:tc>
      </w:tr>
      <w:tr w:rsidR="00341CBF" w14:paraId="5582E221" w14:textId="77777777" w:rsidTr="00341CBF">
        <w:tc>
          <w:tcPr>
            <w:tcW w:w="1875" w:type="dxa"/>
            <w:tcMar>
              <w:top w:w="100" w:type="dxa"/>
              <w:left w:w="100" w:type="dxa"/>
              <w:bottom w:w="100" w:type="dxa"/>
              <w:right w:w="100" w:type="dxa"/>
            </w:tcMar>
          </w:tcPr>
          <w:p w14:paraId="5CCA7ABA" w14:textId="77777777" w:rsidR="00341CBF" w:rsidRDefault="00341CBF" w:rsidP="00341CBF">
            <w:pPr>
              <w:widowControl w:val="0"/>
            </w:pPr>
            <w:r>
              <w:rPr>
                <w:rFonts w:ascii="Consolas" w:eastAsia="Consolas" w:hAnsi="Consolas" w:cs="Consolas"/>
                <w:b/>
              </w:rPr>
              <w:t>display_name</w:t>
            </w:r>
            <w:r>
              <w:t xml:space="preserve"> (optional)</w:t>
            </w:r>
          </w:p>
        </w:tc>
        <w:tc>
          <w:tcPr>
            <w:tcW w:w="1395" w:type="dxa"/>
            <w:tcMar>
              <w:top w:w="100" w:type="dxa"/>
              <w:left w:w="100" w:type="dxa"/>
              <w:bottom w:w="100" w:type="dxa"/>
              <w:right w:w="100" w:type="dxa"/>
            </w:tcMar>
          </w:tcPr>
          <w:p w14:paraId="5ED31274"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tcMar>
              <w:top w:w="100" w:type="dxa"/>
              <w:left w:w="100" w:type="dxa"/>
              <w:bottom w:w="100" w:type="dxa"/>
              <w:right w:w="100" w:type="dxa"/>
            </w:tcMar>
          </w:tcPr>
          <w:p w14:paraId="6277CC1F" w14:textId="77777777" w:rsidR="00341CBF" w:rsidRDefault="00341CBF" w:rsidP="00341CBF">
            <w:pPr>
              <w:widowControl w:val="0"/>
            </w:pPr>
            <w:r>
              <w:t>Specifies a single email display name, i.e., the name that is displayed to the human user of a mail application.</w:t>
            </w:r>
          </w:p>
          <w:p w14:paraId="28DEB541" w14:textId="77777777" w:rsidR="00341CBF" w:rsidRDefault="00341CBF" w:rsidP="00341CBF">
            <w:pPr>
              <w:widowControl w:val="0"/>
            </w:pPr>
          </w:p>
          <w:p w14:paraId="02DC38FD" w14:textId="77777777" w:rsidR="00341CBF" w:rsidRDefault="00341CBF" w:rsidP="00341CBF">
            <w:r>
              <w:t>This property</w:t>
            </w:r>
            <w:r>
              <w:rPr>
                <w:b/>
              </w:rPr>
              <w:t xml:space="preserve"> </w:t>
            </w:r>
            <w:r>
              <w:t xml:space="preserve">corresponds to the </w:t>
            </w:r>
            <w:r>
              <w:rPr>
                <w:i/>
              </w:rPr>
              <w:t>display-name</w:t>
            </w:r>
            <w:r>
              <w:t xml:space="preserve"> construction in section 3.4 of [</w:t>
            </w:r>
            <w:hyperlink w:anchor="pp1sk7as6jww">
              <w:r>
                <w:rPr>
                  <w:color w:val="1155CC"/>
                  <w:u w:val="single"/>
                </w:rPr>
                <w:t>RFC5322</w:t>
              </w:r>
            </w:hyperlink>
            <w:r>
              <w:t xml:space="preserve">], for example, </w:t>
            </w:r>
            <w:r>
              <w:rPr>
                <w:rFonts w:ascii="Consolas" w:eastAsia="Consolas" w:hAnsi="Consolas" w:cs="Consolas"/>
                <w:color w:val="073763"/>
                <w:shd w:val="clear" w:color="auto" w:fill="CFE2F3"/>
              </w:rPr>
              <w:t>Jane Smith</w:t>
            </w:r>
            <w:r>
              <w:t>.</w:t>
            </w:r>
          </w:p>
        </w:tc>
      </w:tr>
      <w:tr w:rsidR="00341CBF" w14:paraId="0D06A149" w14:textId="77777777" w:rsidTr="00341CBF">
        <w:tc>
          <w:tcPr>
            <w:tcW w:w="1875" w:type="dxa"/>
            <w:tcMar>
              <w:top w:w="100" w:type="dxa"/>
              <w:left w:w="100" w:type="dxa"/>
              <w:bottom w:w="100" w:type="dxa"/>
              <w:right w:w="100" w:type="dxa"/>
            </w:tcMar>
          </w:tcPr>
          <w:p w14:paraId="1929E9E1" w14:textId="77777777" w:rsidR="00341CBF" w:rsidRDefault="00341CBF" w:rsidP="00341CBF">
            <w:pPr>
              <w:widowControl w:val="0"/>
            </w:pPr>
            <w:r>
              <w:rPr>
                <w:rFonts w:ascii="Consolas" w:eastAsia="Consolas" w:hAnsi="Consolas" w:cs="Consolas"/>
                <w:b/>
              </w:rPr>
              <w:lastRenderedPageBreak/>
              <w:t xml:space="preserve">belongs_to_ref </w:t>
            </w:r>
            <w:r>
              <w:t>(optional)</w:t>
            </w:r>
          </w:p>
        </w:tc>
        <w:tc>
          <w:tcPr>
            <w:tcW w:w="1395" w:type="dxa"/>
            <w:tcMar>
              <w:top w:w="100" w:type="dxa"/>
              <w:left w:w="100" w:type="dxa"/>
              <w:bottom w:w="100" w:type="dxa"/>
              <w:right w:w="100" w:type="dxa"/>
            </w:tcMar>
          </w:tcPr>
          <w:p w14:paraId="77FE17B4"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835" w:type="dxa"/>
            <w:tcMar>
              <w:top w:w="100" w:type="dxa"/>
              <w:left w:w="100" w:type="dxa"/>
              <w:bottom w:w="100" w:type="dxa"/>
              <w:right w:w="100" w:type="dxa"/>
            </w:tcMar>
          </w:tcPr>
          <w:p w14:paraId="69E052B8" w14:textId="77777777" w:rsidR="00341CBF" w:rsidRDefault="00341CBF" w:rsidP="00341CBF">
            <w:r>
              <w:t>Specifies the user account that the email address belongs to, as a reference to a User Account Object.</w:t>
            </w:r>
          </w:p>
          <w:p w14:paraId="5DD24046" w14:textId="77777777" w:rsidR="00341CBF" w:rsidRDefault="00341CBF" w:rsidP="00341CBF"/>
          <w:p w14:paraId="65F898B1" w14:textId="77777777" w:rsidR="00341CBF" w:rsidRDefault="00341CBF" w:rsidP="00341CBF">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bl>
    <w:p w14:paraId="52661EF9" w14:textId="77777777" w:rsidR="00341CBF" w:rsidRDefault="00341CBF" w:rsidP="00341CBF">
      <w:pPr>
        <w:rPr>
          <w:b/>
        </w:rPr>
      </w:pPr>
    </w:p>
    <w:p w14:paraId="32BF0BCD" w14:textId="77777777" w:rsidR="00341CBF" w:rsidRDefault="00341CBF" w:rsidP="00341CBF">
      <w:pPr>
        <w:rPr>
          <w:b/>
        </w:rPr>
      </w:pPr>
      <w:r>
        <w:rPr>
          <w:b/>
        </w:rPr>
        <w:t>Examples</w:t>
      </w:r>
    </w:p>
    <w:p w14:paraId="66348D0A" w14:textId="77777777" w:rsidR="00341CBF" w:rsidRDefault="00341CBF" w:rsidP="00341CBF">
      <w:pPr>
        <w:rPr>
          <w:i/>
        </w:rPr>
      </w:pPr>
      <w:r>
        <w:rPr>
          <w:i/>
        </w:rPr>
        <w:t>Basic Email Address</w:t>
      </w:r>
    </w:p>
    <w:p w14:paraId="0913A31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6520E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2FACB69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0FE62CF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"john@example.com",</w:t>
      </w:r>
    </w:p>
    <w:p w14:paraId="0C58566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33F7704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9A485A" w14:textId="77777777" w:rsidR="00341CBF" w:rsidRDefault="00341CBF" w:rsidP="00341CBF">
      <w:r>
        <w:rPr>
          <w:rFonts w:ascii="Consolas" w:eastAsia="Consolas" w:hAnsi="Consolas" w:cs="Consolas"/>
          <w:sz w:val="18"/>
          <w:szCs w:val="18"/>
          <w:shd w:val="clear" w:color="auto" w:fill="EFEFEF"/>
        </w:rPr>
        <w:t>}</w:t>
      </w:r>
    </w:p>
    <w:p w14:paraId="57D67D42" w14:textId="77777777" w:rsidR="00341CBF" w:rsidRDefault="00341CBF" w:rsidP="00341CBF">
      <w:pPr>
        <w:pStyle w:val="Heading2"/>
      </w:pPr>
      <w:bookmarkStart w:id="56" w:name="_grboc7sq5514" w:colFirst="0" w:colLast="0"/>
      <w:bookmarkStart w:id="57" w:name="_Toc496716228"/>
      <w:bookmarkEnd w:id="56"/>
      <w:r>
        <w:t>​2.6​ ​Email Message Object</w:t>
      </w:r>
      <w:bookmarkEnd w:id="57"/>
    </w:p>
    <w:p w14:paraId="5A9041A3" w14:textId="77777777" w:rsidR="00341CBF" w:rsidRDefault="00341CBF" w:rsidP="00341CBF">
      <w:r>
        <w:rPr>
          <w:b/>
        </w:rPr>
        <w:t>Type Name:</w:t>
      </w:r>
      <w:r>
        <w:t xml:space="preserve"> </w:t>
      </w:r>
      <w:r>
        <w:rPr>
          <w:rFonts w:ascii="Consolas" w:eastAsia="Consolas" w:hAnsi="Consolas" w:cs="Consolas"/>
          <w:color w:val="C7254E"/>
          <w:shd w:val="clear" w:color="auto" w:fill="F9F2F4"/>
        </w:rPr>
        <w:t>email-message</w:t>
      </w:r>
    </w:p>
    <w:p w14:paraId="6B33034C" w14:textId="77777777" w:rsidR="00341CBF" w:rsidRDefault="00341CBF" w:rsidP="00341CBF">
      <w:r>
        <w:t>The Email Message Object represents an instance of an email message, corresponding to the internet message format described in [</w:t>
      </w:r>
      <w:hyperlink w:anchor="pp1sk7as6jww">
        <w:r>
          <w:rPr>
            <w:color w:val="1155CC"/>
            <w:u w:val="single"/>
          </w:rPr>
          <w:t>RFC5322</w:t>
        </w:r>
      </w:hyperlink>
      <w:r>
        <w:t>] and related RFCs.</w:t>
      </w:r>
    </w:p>
    <w:p w14:paraId="1F1268D5" w14:textId="77777777" w:rsidR="00341CBF" w:rsidRDefault="00341CBF" w:rsidP="00341CBF"/>
    <w:p w14:paraId="204C6E5A" w14:textId="77777777" w:rsidR="00341CBF" w:rsidRDefault="00341CBF" w:rsidP="00341CBF">
      <w:r>
        <w:t>Header field values that have been encoded as described in section 2 of [</w:t>
      </w:r>
      <w:hyperlink w:anchor="fouh3uiwt4f">
        <w:r>
          <w:rPr>
            <w:color w:val="1155CC"/>
            <w:u w:val="single"/>
          </w:rPr>
          <w:t>RFC2047</w:t>
        </w:r>
      </w:hyperlink>
      <w:r>
        <w:t xml:space="preserve">] </w:t>
      </w:r>
      <w:r>
        <w:rPr>
          <w:b/>
        </w:rPr>
        <w:t xml:space="preserve">MUST </w:t>
      </w:r>
      <w:r>
        <w:t xml:space="preserve">be decoded before inclusion in Email Message Object properties. For example, </w:t>
      </w:r>
      <w:r>
        <w:rPr>
          <w:rFonts w:ascii="Consolas" w:eastAsia="Consolas" w:hAnsi="Consolas" w:cs="Consolas"/>
          <w:sz w:val="18"/>
          <w:szCs w:val="18"/>
          <w:shd w:val="clear" w:color="auto" w:fill="EFEFEF"/>
        </w:rPr>
        <w:t>this is some text</w:t>
      </w:r>
      <w:r>
        <w:t xml:space="preserve"> </w:t>
      </w:r>
      <w:r>
        <w:rPr>
          <w:b/>
        </w:rPr>
        <w:t>MUST</w:t>
      </w:r>
      <w:r>
        <w:t xml:space="preserve"> be used instead of </w:t>
      </w:r>
      <w:r>
        <w:rPr>
          <w:rFonts w:ascii="Consolas" w:eastAsia="Consolas" w:hAnsi="Consolas" w:cs="Consolas"/>
          <w:sz w:val="18"/>
          <w:szCs w:val="18"/>
          <w:shd w:val="clear" w:color="auto" w:fill="EFEFEF"/>
        </w:rPr>
        <w:t>=?iso-8859-1?q?this=20is=20some=20text?=</w:t>
      </w:r>
      <w:r>
        <w:t xml:space="preserve">. Any characters in the encoded value which cannot be decoded into Unicode </w:t>
      </w:r>
      <w:r>
        <w:rPr>
          <w:b/>
        </w:rPr>
        <w:t xml:space="preserve">SHOULD </w:t>
      </w:r>
      <w:r>
        <w:t xml:space="preserve">be replaced with the 'REPLACEMENT CHARACTER' (U+FFFD). If it is necessary to capture the header value as observed, this can be achieved by referencing an Artifact Object through the </w:t>
      </w:r>
      <w:r>
        <w:rPr>
          <w:rFonts w:ascii="Consolas" w:eastAsia="Consolas" w:hAnsi="Consolas" w:cs="Consolas"/>
          <w:b/>
        </w:rPr>
        <w:t>raw_email_ref</w:t>
      </w:r>
      <w:r>
        <w:rPr>
          <w:b/>
        </w:rPr>
        <w:t xml:space="preserve"> </w:t>
      </w:r>
      <w:r>
        <w:t>property.</w:t>
      </w:r>
    </w:p>
    <w:p w14:paraId="2F32244D" w14:textId="77777777" w:rsidR="00341CBF" w:rsidRDefault="00341CBF" w:rsidP="00341CBF">
      <w:pPr>
        <w:pStyle w:val="Heading3"/>
      </w:pPr>
      <w:bookmarkStart w:id="58" w:name="_loz634bn09om" w:colFirst="0" w:colLast="0"/>
      <w:bookmarkStart w:id="59" w:name="_Toc496716229"/>
      <w:bookmarkEnd w:id="58"/>
      <w:r>
        <w:t>​2.6.1​ ​Properties</w:t>
      </w:r>
      <w:bookmarkEnd w:id="59"/>
    </w:p>
    <w:tbl>
      <w:tblPr>
        <w:tblW w:w="9510" w:type="dxa"/>
        <w:tblLayout w:type="fixed"/>
        <w:tblLook w:val="0600" w:firstRow="0" w:lastRow="0" w:firstColumn="0" w:lastColumn="0" w:noHBand="1" w:noVBand="1"/>
      </w:tblPr>
      <w:tblGrid>
        <w:gridCol w:w="2895"/>
        <w:gridCol w:w="1770"/>
        <w:gridCol w:w="4845"/>
      </w:tblGrid>
      <w:tr w:rsidR="00341CBF" w14:paraId="7C56AA27" w14:textId="77777777" w:rsidTr="00341CBF">
        <w:trPr>
          <w:trHeight w:val="420"/>
        </w:trPr>
        <w:tc>
          <w:tcPr>
            <w:tcW w:w="9510" w:type="dxa"/>
            <w:gridSpan w:val="3"/>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31A75AE4" w14:textId="77777777" w:rsidR="00341CBF" w:rsidRDefault="00341CBF" w:rsidP="00341CBF">
            <w:pPr>
              <w:widowControl w:val="0"/>
            </w:pPr>
            <w:r>
              <w:rPr>
                <w:b/>
                <w:color w:val="FFFFFF"/>
              </w:rPr>
              <w:t>Common Properties</w:t>
            </w:r>
          </w:p>
        </w:tc>
      </w:tr>
      <w:tr w:rsidR="00341CBF" w14:paraId="2B6C2479" w14:textId="77777777" w:rsidTr="00341CBF">
        <w:trPr>
          <w:trHeight w:val="420"/>
        </w:trPr>
        <w:tc>
          <w:tcPr>
            <w:tcW w:w="9510" w:type="dxa"/>
            <w:gridSpan w:val="3"/>
            <w:tcBorders>
              <w:top w:val="single" w:sz="6" w:space="0" w:color="000001"/>
              <w:left w:val="single" w:sz="6" w:space="0" w:color="000001"/>
              <w:bottom w:val="single" w:sz="6" w:space="0" w:color="000001"/>
              <w:right w:val="single" w:sz="6" w:space="0" w:color="000001"/>
            </w:tcBorders>
            <w:shd w:val="clear" w:color="auto" w:fill="CFE2F3"/>
            <w:tcMar>
              <w:top w:w="100" w:type="dxa"/>
              <w:left w:w="100" w:type="dxa"/>
              <w:bottom w:w="100" w:type="dxa"/>
              <w:right w:w="100" w:type="dxa"/>
            </w:tcMar>
          </w:tcPr>
          <w:p w14:paraId="23CA8564" w14:textId="77777777" w:rsidR="00341CBF" w:rsidRDefault="00341CBF" w:rsidP="00341CBF">
            <w:pPr>
              <w:widowControl w:val="0"/>
            </w:pPr>
            <w:r>
              <w:rPr>
                <w:rFonts w:ascii="Consolas" w:eastAsia="Consolas" w:hAnsi="Consolas" w:cs="Consolas"/>
                <w:b/>
              </w:rPr>
              <w:t>type, extensions</w:t>
            </w:r>
          </w:p>
        </w:tc>
      </w:tr>
      <w:tr w:rsidR="00341CBF" w14:paraId="54D82892" w14:textId="77777777" w:rsidTr="00341CBF">
        <w:trPr>
          <w:trHeight w:val="420"/>
        </w:trPr>
        <w:tc>
          <w:tcPr>
            <w:tcW w:w="9510" w:type="dxa"/>
            <w:gridSpan w:val="3"/>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6EBFF2F2" w14:textId="77777777" w:rsidR="00341CBF" w:rsidRDefault="00341CBF" w:rsidP="00341CBF">
            <w:pPr>
              <w:widowControl w:val="0"/>
            </w:pPr>
            <w:r>
              <w:rPr>
                <w:b/>
                <w:color w:val="FFFFFF"/>
              </w:rPr>
              <w:t>Email Message Object Specific Properties</w:t>
            </w:r>
          </w:p>
        </w:tc>
      </w:tr>
      <w:tr w:rsidR="00341CBF" w14:paraId="2BA72C64" w14:textId="77777777" w:rsidTr="00341CBF">
        <w:trPr>
          <w:trHeight w:val="420"/>
        </w:trPr>
        <w:tc>
          <w:tcPr>
            <w:tcW w:w="9510" w:type="dxa"/>
            <w:gridSpan w:val="3"/>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3995038" w14:textId="77777777" w:rsidR="00341CBF" w:rsidRDefault="00341CBF" w:rsidP="00341CBF">
            <w:pPr>
              <w:widowControl w:val="0"/>
            </w:pPr>
            <w:r>
              <w:rPr>
                <w:rFonts w:ascii="Consolas" w:eastAsia="Consolas" w:hAnsi="Consolas" w:cs="Consolas"/>
                <w:b/>
              </w:rPr>
              <w:t>is_multipart, date, content_type, from_ref, sender_ref, to_refs, cc_refs, bcc_refs, subject, received_lines, additional_header_fields, body, body_multipart, raw_email_ref</w:t>
            </w:r>
          </w:p>
        </w:tc>
      </w:tr>
      <w:tr w:rsidR="00341CBF" w14:paraId="2C64A0A7" w14:textId="77777777" w:rsidTr="00341CBF">
        <w:tc>
          <w:tcPr>
            <w:tcW w:w="289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475ECD12" w14:textId="77777777" w:rsidR="00341CBF" w:rsidRDefault="00341CBF" w:rsidP="00341CBF">
            <w:pPr>
              <w:rPr>
                <w:b/>
                <w:color w:val="FFFFFF"/>
              </w:rPr>
            </w:pPr>
            <w:r>
              <w:rPr>
                <w:b/>
                <w:color w:val="FFFFFF"/>
              </w:rPr>
              <w:t>Property Name</w:t>
            </w:r>
          </w:p>
        </w:tc>
        <w:tc>
          <w:tcPr>
            <w:tcW w:w="177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1AEE1617" w14:textId="77777777" w:rsidR="00341CBF" w:rsidRDefault="00341CBF" w:rsidP="00341CBF">
            <w:pPr>
              <w:rPr>
                <w:b/>
                <w:color w:val="FFFFFF"/>
              </w:rPr>
            </w:pPr>
            <w:r>
              <w:rPr>
                <w:b/>
                <w:color w:val="FFFFFF"/>
              </w:rPr>
              <w:t>Type</w:t>
            </w:r>
          </w:p>
        </w:tc>
        <w:tc>
          <w:tcPr>
            <w:tcW w:w="484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3AD22F12" w14:textId="77777777" w:rsidR="00341CBF" w:rsidRDefault="00341CBF" w:rsidP="00341CBF">
            <w:pPr>
              <w:rPr>
                <w:b/>
                <w:color w:val="FFFFFF"/>
              </w:rPr>
            </w:pPr>
            <w:r>
              <w:rPr>
                <w:b/>
                <w:color w:val="FFFFFF"/>
              </w:rPr>
              <w:t>Description</w:t>
            </w:r>
          </w:p>
        </w:tc>
      </w:tr>
      <w:tr w:rsidR="00341CBF" w14:paraId="7FE8C129" w14:textId="77777777" w:rsidTr="00341CBF">
        <w:tc>
          <w:tcPr>
            <w:tcW w:w="2895"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2B73FBB7" w14:textId="77777777" w:rsidR="00341CBF" w:rsidRDefault="00341CBF" w:rsidP="00341CBF">
            <w:r>
              <w:rPr>
                <w:rFonts w:ascii="Consolas" w:eastAsia="Consolas" w:hAnsi="Consolas" w:cs="Consolas"/>
                <w:b/>
              </w:rPr>
              <w:t>type</w:t>
            </w:r>
            <w:r>
              <w:rPr>
                <w:b/>
              </w:rPr>
              <w:t xml:space="preserve"> </w:t>
            </w:r>
            <w:r>
              <w:t>(required)</w:t>
            </w:r>
          </w:p>
        </w:tc>
        <w:tc>
          <w:tcPr>
            <w:tcW w:w="177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1B8C552E"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71AC73F0" w14:textId="77777777" w:rsidR="00341CBF" w:rsidRDefault="00341CBF" w:rsidP="00341CBF">
            <w:pPr>
              <w:rPr>
                <w:rFonts w:ascii="Consolas" w:eastAsia="Consolas" w:hAnsi="Consolas" w:cs="Consolas"/>
                <w:color w:val="C7254E"/>
                <w:shd w:val="clear" w:color="auto" w:fill="F9F2F4"/>
              </w:rPr>
            </w:pPr>
            <w:r>
              <w:t xml:space="preserve">The value of this property </w:t>
            </w:r>
            <w:r>
              <w:rPr>
                <w:b/>
              </w:rPr>
              <w:t>MUST</w:t>
            </w:r>
            <w:r>
              <w:t xml:space="preserve"> be </w:t>
            </w:r>
            <w:r>
              <w:rPr>
                <w:rFonts w:ascii="Consolas" w:eastAsia="Consolas" w:hAnsi="Consolas" w:cs="Consolas"/>
                <w:color w:val="073763"/>
                <w:shd w:val="clear" w:color="auto" w:fill="CFE2F3"/>
              </w:rPr>
              <w:t>email-message</w:t>
            </w:r>
            <w:r>
              <w:t>.</w:t>
            </w:r>
          </w:p>
        </w:tc>
      </w:tr>
      <w:tr w:rsidR="00341CBF" w14:paraId="73F784E1" w14:textId="77777777" w:rsidTr="00341CBF">
        <w:tc>
          <w:tcPr>
            <w:tcW w:w="289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1F472F38" w14:textId="77777777" w:rsidR="00341CBF" w:rsidRDefault="00341CBF" w:rsidP="00341CBF">
            <w:r>
              <w:rPr>
                <w:rFonts w:ascii="Consolas" w:eastAsia="Consolas" w:hAnsi="Consolas" w:cs="Consolas"/>
                <w:b/>
              </w:rPr>
              <w:lastRenderedPageBreak/>
              <w:t>is_multipart</w:t>
            </w:r>
            <w:r>
              <w:t xml:space="preserve"> (required)</w:t>
            </w:r>
          </w:p>
        </w:tc>
        <w:tc>
          <w:tcPr>
            <w:tcW w:w="177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08EB2B6C"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4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40ED8AED" w14:textId="77777777" w:rsidR="00341CBF" w:rsidRDefault="00341CBF" w:rsidP="00341CBF">
            <w:r>
              <w:t>Indicates whether the email body contains multiple MIME parts.</w:t>
            </w:r>
          </w:p>
        </w:tc>
      </w:tr>
      <w:tr w:rsidR="00341CBF" w14:paraId="0D57B7DD"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9B1A352" w14:textId="77777777" w:rsidR="00341CBF" w:rsidRDefault="00341CBF" w:rsidP="00341CBF">
            <w:pPr>
              <w:rPr>
                <w:b/>
              </w:rPr>
            </w:pPr>
            <w:r>
              <w:rPr>
                <w:rFonts w:ascii="Consolas" w:eastAsia="Consolas" w:hAnsi="Consolas" w:cs="Consolas"/>
                <w:b/>
              </w:rPr>
              <w:t>date</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ED37D19"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272E8C0" w14:textId="77777777" w:rsidR="00341CBF" w:rsidRDefault="00341CBF" w:rsidP="00341CBF">
            <w:r>
              <w:t>Specifies the date/time that the email message was sent.</w:t>
            </w:r>
          </w:p>
        </w:tc>
      </w:tr>
      <w:tr w:rsidR="00341CBF" w14:paraId="7C18370A"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9354FE8" w14:textId="77777777" w:rsidR="00341CBF" w:rsidRDefault="00341CBF" w:rsidP="00341CBF">
            <w:r>
              <w:rPr>
                <w:rFonts w:ascii="Consolas" w:eastAsia="Consolas" w:hAnsi="Consolas" w:cs="Consolas"/>
                <w:b/>
              </w:rPr>
              <w:t>content_type</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D477814"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9D644C0" w14:textId="77777777" w:rsidR="00341CBF" w:rsidRDefault="00341CBF" w:rsidP="00341CBF">
            <w:r>
              <w:t>Specifies the value of the “Content-Type” header of the email message.</w:t>
            </w:r>
          </w:p>
        </w:tc>
      </w:tr>
      <w:tr w:rsidR="00341CBF" w14:paraId="284FBE84"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8046ACD" w14:textId="77777777" w:rsidR="00341CBF" w:rsidRDefault="00341CBF" w:rsidP="00341CBF">
            <w:r>
              <w:rPr>
                <w:rFonts w:ascii="Consolas" w:eastAsia="Consolas" w:hAnsi="Consolas" w:cs="Consolas"/>
                <w:b/>
              </w:rPr>
              <w:t>from_ref</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C82112A"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4D9582A" w14:textId="77777777" w:rsidR="00341CBF" w:rsidRDefault="00341CBF" w:rsidP="00341CBF">
            <w:r>
              <w:t xml:space="preserve">Specifies the value of the “From:” header of the email message. The "From:" field specifies the author(s) of the message, that is, the mailbox(es) of the person(s) or system(s) responsible for the writing of the message. </w:t>
            </w:r>
          </w:p>
          <w:p w14:paraId="31183048" w14:textId="77777777" w:rsidR="00341CBF" w:rsidRDefault="00341CBF" w:rsidP="00341CBF"/>
          <w:p w14:paraId="0800F8A6" w14:textId="77777777" w:rsidR="00341CBF" w:rsidRDefault="00341CBF" w:rsidP="00341CB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1CBF" w14:paraId="2858F565"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64C8900" w14:textId="77777777" w:rsidR="00341CBF" w:rsidRDefault="00341CBF" w:rsidP="00341CBF">
            <w:r>
              <w:rPr>
                <w:rFonts w:ascii="Consolas" w:eastAsia="Consolas" w:hAnsi="Consolas" w:cs="Consolas"/>
                <w:b/>
              </w:rPr>
              <w:t>sender_ref</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1307D93"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C4E2934" w14:textId="77777777" w:rsidR="00341CBF" w:rsidRDefault="00341CBF" w:rsidP="00341CBF">
            <w:r>
              <w:t xml:space="preserve">Specifies the value of the “Sender” field of the email message. The "Sender:" field specifies the mailbox of the agent responsible for the actual transmission of the message. </w:t>
            </w:r>
          </w:p>
          <w:p w14:paraId="2D8F573B" w14:textId="77777777" w:rsidR="00341CBF" w:rsidRDefault="00341CBF" w:rsidP="00341CBF"/>
          <w:p w14:paraId="6F1233C5" w14:textId="77777777" w:rsidR="00341CBF" w:rsidRDefault="00341CBF" w:rsidP="00341CB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1CBF" w14:paraId="62F30A9A"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7CADBA9" w14:textId="77777777" w:rsidR="00341CBF" w:rsidRDefault="00341CBF" w:rsidP="00341CBF">
            <w:r>
              <w:rPr>
                <w:rFonts w:ascii="Consolas" w:eastAsia="Consolas" w:hAnsi="Consolas" w:cs="Consolas"/>
                <w:b/>
              </w:rPr>
              <w:t>to_refs</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C59D689"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D880E39" w14:textId="77777777" w:rsidR="00341CBF" w:rsidRDefault="00341CBF" w:rsidP="00341CBF">
            <w:r>
              <w:t xml:space="preserve">Specifies the mailboxes that are “To:” recipients of the email message. </w:t>
            </w:r>
          </w:p>
          <w:p w14:paraId="47969359" w14:textId="77777777" w:rsidR="00341CBF" w:rsidRDefault="00341CBF" w:rsidP="00341CBF"/>
          <w:p w14:paraId="769F93B9" w14:textId="77777777" w:rsidR="00341CBF" w:rsidRDefault="00341CBF" w:rsidP="00341CB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1CBF" w14:paraId="79DD158D"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0EAB374" w14:textId="77777777" w:rsidR="00341CBF" w:rsidRDefault="00341CBF" w:rsidP="00341CBF">
            <w:r>
              <w:rPr>
                <w:rFonts w:ascii="Consolas" w:eastAsia="Consolas" w:hAnsi="Consolas" w:cs="Consolas"/>
                <w:b/>
              </w:rPr>
              <w:t>cc_refs</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6F32621"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90ABAA6" w14:textId="77777777" w:rsidR="00341CBF" w:rsidRDefault="00341CBF" w:rsidP="00341CBF">
            <w:r>
              <w:t xml:space="preserve">Specifies the mailboxes that are “CC:” recipients of the email message. </w:t>
            </w:r>
          </w:p>
          <w:p w14:paraId="4BA7330B" w14:textId="77777777" w:rsidR="00341CBF" w:rsidRDefault="00341CBF" w:rsidP="00341CBF"/>
          <w:p w14:paraId="685E046F" w14:textId="77777777" w:rsidR="00341CBF" w:rsidRDefault="00341CBF" w:rsidP="00341CB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1CBF" w14:paraId="0966CBFC"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190AC66" w14:textId="77777777" w:rsidR="00341CBF" w:rsidRDefault="00341CBF" w:rsidP="00341CBF">
            <w:r>
              <w:rPr>
                <w:rFonts w:ascii="Consolas" w:eastAsia="Consolas" w:hAnsi="Consolas" w:cs="Consolas"/>
                <w:b/>
              </w:rPr>
              <w:t>bcc_refs</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632875E"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B7FF179" w14:textId="77777777" w:rsidR="00341CBF" w:rsidRDefault="00341CBF" w:rsidP="00341CBF">
            <w:r>
              <w:t>Specifies the mailboxes that are “BCC:” recipients of the email message.</w:t>
            </w:r>
          </w:p>
          <w:p w14:paraId="665F7E01" w14:textId="77777777" w:rsidR="00341CBF" w:rsidRDefault="00341CBF" w:rsidP="00341CBF"/>
          <w:p w14:paraId="7871DE67" w14:textId="77777777" w:rsidR="00341CBF" w:rsidRDefault="00341CBF" w:rsidP="00341CBF">
            <w:r>
              <w:t>As per [</w:t>
            </w:r>
            <w:hyperlink w:anchor="pp1sk7as6jww">
              <w:r>
                <w:rPr>
                  <w:color w:val="1155CC"/>
                  <w:u w:val="single"/>
                </w:rPr>
                <w:t>RFC5322</w:t>
              </w:r>
            </w:hyperlink>
            <w:r>
              <w:t xml:space="preserve">], this list may be empty, which should not be treated the same as the key being absent. </w:t>
            </w:r>
          </w:p>
          <w:p w14:paraId="436E00CA" w14:textId="77777777" w:rsidR="00341CBF" w:rsidRDefault="00341CBF" w:rsidP="00341CBF"/>
          <w:p w14:paraId="6E212A75" w14:textId="77777777" w:rsidR="00341CBF" w:rsidRDefault="00341CBF" w:rsidP="00341CB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1CBF" w14:paraId="429CECBE"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7AC313A" w14:textId="77777777" w:rsidR="00341CBF" w:rsidRDefault="00341CBF" w:rsidP="00341CBF">
            <w:r>
              <w:rPr>
                <w:rFonts w:ascii="Consolas" w:eastAsia="Consolas" w:hAnsi="Consolas" w:cs="Consolas"/>
                <w:b/>
              </w:rPr>
              <w:lastRenderedPageBreak/>
              <w:t>subject</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3E95E21"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ACCEC96" w14:textId="77777777" w:rsidR="00341CBF" w:rsidRDefault="00341CBF" w:rsidP="00341CBF">
            <w:r>
              <w:t>Specifies the subject of the email message.</w:t>
            </w:r>
          </w:p>
        </w:tc>
      </w:tr>
      <w:tr w:rsidR="00341CBF" w14:paraId="2317272E"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932FBFC" w14:textId="77777777" w:rsidR="00341CBF" w:rsidRDefault="00341CBF" w:rsidP="00341CBF">
            <w:r>
              <w:rPr>
                <w:rFonts w:ascii="Consolas" w:eastAsia="Consolas" w:hAnsi="Consolas" w:cs="Consolas"/>
                <w:b/>
              </w:rPr>
              <w:t>received_lines</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3F9A68C"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B7724F3" w14:textId="77777777" w:rsidR="00341CBF" w:rsidRDefault="00341CBF" w:rsidP="00341CBF">
            <w:r>
              <w:t>Specifies one or more "Received" header fields that may be included in the email headers.</w:t>
            </w:r>
          </w:p>
          <w:p w14:paraId="14D13AD3" w14:textId="77777777" w:rsidR="00341CBF" w:rsidRDefault="00341CBF" w:rsidP="00341CBF"/>
          <w:p w14:paraId="39CA5B23" w14:textId="77777777" w:rsidR="00341CBF" w:rsidRDefault="00341CBF" w:rsidP="00341CBF">
            <w:r>
              <w:t xml:space="preserve">List values </w:t>
            </w:r>
            <w:r>
              <w:rPr>
                <w:b/>
              </w:rPr>
              <w:t>MUST</w:t>
            </w:r>
            <w:r>
              <w:t xml:space="preserve"> appear in the same order as present in the email message.</w:t>
            </w:r>
          </w:p>
        </w:tc>
      </w:tr>
      <w:tr w:rsidR="00341CBF" w14:paraId="3697846B"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A46E4E7" w14:textId="77777777" w:rsidR="00341CBF" w:rsidRDefault="00341CBF" w:rsidP="00341CBF">
            <w:pPr>
              <w:rPr>
                <w:rFonts w:ascii="Consolas" w:eastAsia="Consolas" w:hAnsi="Consolas" w:cs="Consolas"/>
              </w:rPr>
            </w:pPr>
            <w:r>
              <w:rPr>
                <w:rFonts w:ascii="Consolas" w:eastAsia="Consolas" w:hAnsi="Consolas" w:cs="Consolas"/>
                <w:b/>
              </w:rPr>
              <w:t xml:space="preserve">additional_header_fields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CC85FEA"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E14605C" w14:textId="77777777" w:rsidR="00341CBF" w:rsidRDefault="00341CBF" w:rsidP="00341CBF">
            <w:pPr>
              <w:rPr>
                <w:highlight w:val="white"/>
              </w:rPr>
            </w:pPr>
            <w:r>
              <w:rPr>
                <w:highlight w:val="white"/>
              </w:rPr>
              <w:t xml:space="preserve">Specifies any other header fields (except for </w:t>
            </w:r>
            <w:r>
              <w:rPr>
                <w:rFonts w:ascii="Consolas" w:eastAsia="Consolas" w:hAnsi="Consolas" w:cs="Consolas"/>
                <w:b/>
                <w:highlight w:val="white"/>
              </w:rPr>
              <w:t>date</w:t>
            </w:r>
            <w:r>
              <w:rPr>
                <w:highlight w:val="white"/>
              </w:rPr>
              <w:t xml:space="preserve">, </w:t>
            </w:r>
            <w:r>
              <w:rPr>
                <w:rFonts w:ascii="Consolas" w:eastAsia="Consolas" w:hAnsi="Consolas" w:cs="Consolas"/>
                <w:b/>
                <w:highlight w:val="white"/>
              </w:rPr>
              <w:t>received_lines</w:t>
            </w:r>
            <w:r>
              <w:rPr>
                <w:highlight w:val="white"/>
              </w:rPr>
              <w:t xml:space="preserve">, </w:t>
            </w:r>
            <w:r>
              <w:rPr>
                <w:rFonts w:ascii="Consolas" w:eastAsia="Consolas" w:hAnsi="Consolas" w:cs="Consolas"/>
                <w:b/>
                <w:highlight w:val="white"/>
              </w:rPr>
              <w:t>content_type</w:t>
            </w:r>
            <w:r>
              <w:rPr>
                <w:highlight w:val="white"/>
              </w:rPr>
              <w:t xml:space="preserve">, </w:t>
            </w:r>
            <w:r>
              <w:rPr>
                <w:rFonts w:ascii="Consolas" w:eastAsia="Consolas" w:hAnsi="Consolas" w:cs="Consolas"/>
                <w:b/>
                <w:highlight w:val="white"/>
              </w:rPr>
              <w:t>from_ref</w:t>
            </w:r>
            <w:r>
              <w:rPr>
                <w:highlight w:val="white"/>
              </w:rPr>
              <w:t xml:space="preserve">, </w:t>
            </w:r>
            <w:r>
              <w:rPr>
                <w:rFonts w:ascii="Consolas" w:eastAsia="Consolas" w:hAnsi="Consolas" w:cs="Consolas"/>
                <w:b/>
                <w:highlight w:val="white"/>
              </w:rPr>
              <w:t>sender_ref</w:t>
            </w:r>
            <w:r>
              <w:rPr>
                <w:highlight w:val="white"/>
              </w:rPr>
              <w:t xml:space="preserve">, </w:t>
            </w:r>
            <w:r>
              <w:rPr>
                <w:rFonts w:ascii="Consolas" w:eastAsia="Consolas" w:hAnsi="Consolas" w:cs="Consolas"/>
                <w:b/>
                <w:highlight w:val="white"/>
              </w:rPr>
              <w:t>to_refs</w:t>
            </w:r>
            <w:r>
              <w:rPr>
                <w:highlight w:val="white"/>
              </w:rPr>
              <w:t xml:space="preserve">, </w:t>
            </w:r>
            <w:r>
              <w:rPr>
                <w:rFonts w:ascii="Consolas" w:eastAsia="Consolas" w:hAnsi="Consolas" w:cs="Consolas"/>
                <w:b/>
                <w:highlight w:val="white"/>
              </w:rPr>
              <w:t>cc_refs</w:t>
            </w:r>
            <w:r>
              <w:rPr>
                <w:highlight w:val="white"/>
              </w:rPr>
              <w:t xml:space="preserve">, </w:t>
            </w:r>
            <w:r>
              <w:rPr>
                <w:rFonts w:ascii="Consolas" w:eastAsia="Consolas" w:hAnsi="Consolas" w:cs="Consolas"/>
                <w:b/>
                <w:highlight w:val="white"/>
              </w:rPr>
              <w:t>bcc_refs</w:t>
            </w:r>
            <w:r>
              <w:rPr>
                <w:highlight w:val="white"/>
              </w:rPr>
              <w:t xml:space="preserve">, and </w:t>
            </w:r>
            <w:r>
              <w:rPr>
                <w:rFonts w:ascii="Consolas" w:eastAsia="Consolas" w:hAnsi="Consolas" w:cs="Consolas"/>
                <w:b/>
                <w:highlight w:val="white"/>
              </w:rPr>
              <w:t>subject</w:t>
            </w:r>
            <w:r>
              <w:rPr>
                <w:highlight w:val="white"/>
              </w:rPr>
              <w:t xml:space="preserve">) found in the email message, as a dictionary. </w:t>
            </w:r>
          </w:p>
          <w:p w14:paraId="7EC186C7" w14:textId="77777777" w:rsidR="00341CBF" w:rsidRDefault="00341CBF" w:rsidP="00341CBF">
            <w:pPr>
              <w:rPr>
                <w:highlight w:val="white"/>
              </w:rPr>
            </w:pPr>
          </w:p>
          <w:p w14:paraId="615C8CEF" w14:textId="77777777" w:rsidR="00341CBF" w:rsidRDefault="00341CBF" w:rsidP="00341CBF">
            <w:pPr>
              <w:rPr>
                <w:highlight w:val="white"/>
              </w:rPr>
            </w:pPr>
            <w:r>
              <w:rPr>
                <w:highlight w:val="white"/>
              </w:rPr>
              <w:t xml:space="preserve">Each key/value pair in the dictionary represents the name/value of a single header field or names/values of a header field that occurs more than once. Each dictionary key </w:t>
            </w:r>
            <w:r>
              <w:rPr>
                <w:b/>
                <w:highlight w:val="white"/>
              </w:rPr>
              <w:t>SHOULD</w:t>
            </w:r>
            <w:r>
              <w:rPr>
                <w:highlight w:val="white"/>
              </w:rPr>
              <w:t xml:space="preserve"> be a case-preserved version of the header field name. For cases where a header field occurs exactly once, the corresponding value for the dictionary key </w:t>
            </w:r>
            <w:r>
              <w:rPr>
                <w:b/>
                <w:highlight w:val="white"/>
              </w:rPr>
              <w:t>MUST</w:t>
            </w:r>
            <w:r>
              <w:rPr>
                <w:highlight w:val="white"/>
              </w:rPr>
              <w:t xml:space="preserve"> be a </w:t>
            </w:r>
            <w:r>
              <w:rPr>
                <w:rFonts w:ascii="Consolas" w:eastAsia="Consolas" w:hAnsi="Consolas" w:cs="Consolas"/>
                <w:color w:val="C7254E"/>
                <w:shd w:val="clear" w:color="auto" w:fill="F9F2F4"/>
              </w:rPr>
              <w:t>string</w:t>
            </w:r>
            <w:r>
              <w:rPr>
                <w:highlight w:val="white"/>
              </w:rPr>
              <w:t xml:space="preserve">. For cases where a header field occurs more than once, the corresponding value for the dictionary key </w:t>
            </w:r>
            <w:r>
              <w:rPr>
                <w:b/>
                <w:highlight w:val="white"/>
              </w:rPr>
              <w:t>MUST</w:t>
            </w:r>
            <w:r>
              <w:rPr>
                <w:highlight w:val="white"/>
              </w:rPr>
              <w:t xml:space="preserve">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where each </w:t>
            </w:r>
            <w:r>
              <w:rPr>
                <w:rFonts w:ascii="Consolas" w:eastAsia="Consolas" w:hAnsi="Consolas" w:cs="Consolas"/>
                <w:color w:val="C7254E"/>
                <w:shd w:val="clear" w:color="auto" w:fill="F9F2F4"/>
              </w:rPr>
              <w:t>string</w:t>
            </w:r>
            <w:r>
              <w:rPr>
                <w:highlight w:val="white"/>
              </w:rPr>
              <w:t xml:space="preserve"> in the </w:t>
            </w:r>
            <w:r>
              <w:rPr>
                <w:rFonts w:ascii="Consolas" w:eastAsia="Consolas" w:hAnsi="Consolas" w:cs="Consolas"/>
                <w:color w:val="C7254E"/>
                <w:shd w:val="clear" w:color="auto" w:fill="F9F2F4"/>
              </w:rPr>
              <w:t>list</w:t>
            </w:r>
            <w:r>
              <w:rPr>
                <w:highlight w:val="white"/>
              </w:rPr>
              <w:t xml:space="preserve"> represents a single value of the header field.</w:t>
            </w:r>
          </w:p>
        </w:tc>
      </w:tr>
      <w:tr w:rsidR="00341CBF" w14:paraId="117F8476"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DBFBD4F" w14:textId="77777777" w:rsidR="00341CBF" w:rsidRDefault="00341CBF" w:rsidP="00341CBF">
            <w:r>
              <w:rPr>
                <w:rFonts w:ascii="Consolas" w:eastAsia="Consolas" w:hAnsi="Consolas" w:cs="Consolas"/>
                <w:b/>
              </w:rPr>
              <w:t>body</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FCE61A1" w14:textId="77777777" w:rsidR="00341CBF" w:rsidRDefault="00341CBF" w:rsidP="00341CBF">
            <w:r>
              <w:rPr>
                <w:rFonts w:ascii="Consolas" w:eastAsia="Consolas" w:hAnsi="Consolas" w:cs="Consolas"/>
                <w:color w:val="C7254E"/>
                <w:shd w:val="clear" w:color="auto" w:fill="F9F2F4"/>
              </w:rPr>
              <w:t>string</w:t>
            </w:r>
            <w:r>
              <w:t xml:space="preserve"> </w:t>
            </w:r>
          </w:p>
          <w:p w14:paraId="5B8446E9" w14:textId="77777777" w:rsidR="00341CBF" w:rsidRDefault="00341CBF" w:rsidP="00341CBF"/>
          <w:p w14:paraId="7CA1485C" w14:textId="77777777" w:rsidR="00341CBF" w:rsidRDefault="00341CBF" w:rsidP="00341CBF">
            <w:pPr>
              <w:rPr>
                <w:rFonts w:ascii="Consolas" w:eastAsia="Consolas" w:hAnsi="Consolas" w:cs="Consolas"/>
                <w:color w:val="C7254E"/>
                <w:shd w:val="clear" w:color="auto" w:fill="F9F2F4"/>
              </w:rPr>
            </w:pP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261EAF4" w14:textId="77777777" w:rsidR="00341CBF" w:rsidRDefault="00341CBF" w:rsidP="00341CBF">
            <w:r>
              <w:t xml:space="preserve">Specifies a </w:t>
            </w:r>
            <w:r>
              <w:rPr>
                <w:rFonts w:ascii="Consolas" w:eastAsia="Consolas" w:hAnsi="Consolas" w:cs="Consolas"/>
                <w:color w:val="C7254E"/>
                <w:shd w:val="clear" w:color="auto" w:fill="F9F2F4"/>
              </w:rPr>
              <w:t>string</w:t>
            </w:r>
            <w:r>
              <w:t xml:space="preserve"> containing the email body. This property </w:t>
            </w:r>
            <w:r>
              <w:rPr>
                <w:b/>
              </w:rPr>
              <w:t xml:space="preserve">MUST NOT </w:t>
            </w:r>
            <w:r>
              <w:t xml:space="preserve">be used if </w:t>
            </w:r>
            <w:r>
              <w:rPr>
                <w:rFonts w:ascii="Consolas" w:eastAsia="Consolas" w:hAnsi="Consolas" w:cs="Consolas"/>
                <w:b/>
              </w:rPr>
              <w:t>is_multipart</w:t>
            </w:r>
            <w:r>
              <w:t xml:space="preserve"> is true.</w:t>
            </w:r>
          </w:p>
        </w:tc>
      </w:tr>
      <w:tr w:rsidR="00341CBF" w14:paraId="4BEE9232"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40952F8" w14:textId="77777777" w:rsidR="00341CBF" w:rsidRDefault="00341CBF" w:rsidP="00341CBF">
            <w:pPr>
              <w:rPr>
                <w:rFonts w:ascii="Consolas" w:eastAsia="Consolas" w:hAnsi="Consolas" w:cs="Consolas"/>
                <w:b/>
              </w:rPr>
            </w:pPr>
            <w:r>
              <w:rPr>
                <w:rFonts w:ascii="Consolas" w:eastAsia="Consolas" w:hAnsi="Consolas" w:cs="Consolas"/>
                <w:b/>
              </w:rPr>
              <w:t xml:space="preserve">body_multipart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4C0E576"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mime-part-type</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72FB2E4" w14:textId="77777777" w:rsidR="00341CBF" w:rsidRDefault="00341CBF" w:rsidP="00341CBF">
            <w:r>
              <w:t xml:space="preserve">Specifies a list of the MIME parts that make up the email body. This property </w:t>
            </w:r>
            <w:r>
              <w:rPr>
                <w:b/>
              </w:rPr>
              <w:t xml:space="preserve">MUST NOT </w:t>
            </w:r>
            <w:r>
              <w:t xml:space="preserve">be used if </w:t>
            </w:r>
            <w:r>
              <w:rPr>
                <w:rFonts w:ascii="Consolas" w:eastAsia="Consolas" w:hAnsi="Consolas" w:cs="Consolas"/>
                <w:b/>
              </w:rPr>
              <w:t>is_multipart</w:t>
            </w:r>
            <w:r>
              <w:t xml:space="preserve"> is false.</w:t>
            </w:r>
          </w:p>
        </w:tc>
      </w:tr>
      <w:tr w:rsidR="00341CBF" w14:paraId="5416CC41" w14:textId="77777777" w:rsidTr="00341CBF">
        <w:tc>
          <w:tcPr>
            <w:tcW w:w="289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A6B58F0" w14:textId="77777777" w:rsidR="00341CBF" w:rsidRDefault="00341CBF" w:rsidP="00341CBF">
            <w:pPr>
              <w:widowControl w:val="0"/>
              <w:rPr>
                <w:b/>
              </w:rPr>
            </w:pPr>
            <w:r>
              <w:rPr>
                <w:rFonts w:ascii="Consolas" w:eastAsia="Consolas" w:hAnsi="Consolas" w:cs="Consolas"/>
                <w:b/>
              </w:rPr>
              <w:t>raw_email_ref</w:t>
            </w:r>
            <w:r>
              <w:rPr>
                <w:b/>
              </w:rPr>
              <w:t xml:space="preserve"> </w:t>
            </w:r>
            <w:r>
              <w:t>(optional)</w:t>
            </w:r>
          </w:p>
        </w:tc>
        <w:tc>
          <w:tcPr>
            <w:tcW w:w="177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33FC1B0"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484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FF62FE3" w14:textId="77777777" w:rsidR="00341CBF" w:rsidRDefault="00341CBF" w:rsidP="00341CBF">
            <w:pPr>
              <w:widowControl w:val="0"/>
            </w:pPr>
            <w:r>
              <w:t>Specifies the raw binary contents of the email message, including both the headers and body, as a reference to an Artifact Object.</w:t>
            </w:r>
          </w:p>
          <w:p w14:paraId="02980517" w14:textId="77777777" w:rsidR="00341CBF" w:rsidRDefault="00341CBF" w:rsidP="00341CBF">
            <w:pPr>
              <w:widowControl w:val="0"/>
            </w:pPr>
          </w:p>
          <w:p w14:paraId="1D07ECDE" w14:textId="77777777" w:rsidR="00341CBF" w:rsidRDefault="00341CBF" w:rsidP="00341CB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09A6AEA9" w14:textId="77777777" w:rsidR="00341CBF" w:rsidRDefault="00341CBF" w:rsidP="00341CBF"/>
    <w:p w14:paraId="5A874317" w14:textId="77777777" w:rsidR="00341CBF" w:rsidRDefault="00341CBF" w:rsidP="00341CBF">
      <w:pPr>
        <w:pStyle w:val="Heading3"/>
      </w:pPr>
      <w:bookmarkStart w:id="60" w:name="_qpo5x7d8mefq" w:colFirst="0" w:colLast="0"/>
      <w:bookmarkStart w:id="61" w:name="_Toc496716230"/>
      <w:bookmarkEnd w:id="60"/>
      <w:r>
        <w:t>​2.6.2​ ​Email MIME Component Type</w:t>
      </w:r>
      <w:bookmarkEnd w:id="61"/>
    </w:p>
    <w:p w14:paraId="12259DF4" w14:textId="77777777" w:rsidR="00341CBF" w:rsidRDefault="00341CBF" w:rsidP="00341CBF">
      <w:r>
        <w:rPr>
          <w:b/>
        </w:rPr>
        <w:t>Type Name:</w:t>
      </w:r>
      <w:r>
        <w:t xml:space="preserve"> </w:t>
      </w:r>
      <w:r>
        <w:rPr>
          <w:rFonts w:ascii="Consolas" w:eastAsia="Consolas" w:hAnsi="Consolas" w:cs="Consolas"/>
          <w:color w:val="C7254E"/>
          <w:shd w:val="clear" w:color="auto" w:fill="F9F2F4"/>
        </w:rPr>
        <w:t>mime-part-type</w:t>
      </w:r>
    </w:p>
    <w:p w14:paraId="48294FE3" w14:textId="77777777" w:rsidR="00341CBF" w:rsidRDefault="00341CBF" w:rsidP="00341CBF">
      <w:r>
        <w:t>Specifies one component of a multi-part email body.</w:t>
      </w:r>
    </w:p>
    <w:p w14:paraId="73EAA4C8" w14:textId="77777777" w:rsidR="00341CBF" w:rsidRDefault="00341CBF" w:rsidP="00341CBF"/>
    <w:p w14:paraId="0BC08D63" w14:textId="77777777" w:rsidR="00341CBF" w:rsidRDefault="00341CBF" w:rsidP="00341CBF">
      <w:r>
        <w:lastRenderedPageBreak/>
        <w:t xml:space="preserve">There is no property to capture the value of the “Content-Transfer-Encoding” header field, since the body </w:t>
      </w:r>
      <w:r>
        <w:rPr>
          <w:b/>
        </w:rPr>
        <w:t xml:space="preserve">MUST </w:t>
      </w:r>
      <w:r>
        <w:t xml:space="preserve">be decoded before being represented in the </w:t>
      </w:r>
      <w:r>
        <w:rPr>
          <w:rFonts w:ascii="Consolas" w:eastAsia="Consolas" w:hAnsi="Consolas" w:cs="Consolas"/>
          <w:b/>
        </w:rPr>
        <w:t>body</w:t>
      </w:r>
      <w:r>
        <w:rPr>
          <w:b/>
        </w:rPr>
        <w:t xml:space="preserve"> </w:t>
      </w:r>
      <w:r>
        <w:t>property.</w:t>
      </w:r>
    </w:p>
    <w:p w14:paraId="74FCC4D6" w14:textId="77777777" w:rsidR="00341CBF" w:rsidRDefault="00341CBF" w:rsidP="00341CBF"/>
    <w:p w14:paraId="20183696" w14:textId="77777777" w:rsidR="00341CBF" w:rsidRDefault="00341CBF" w:rsidP="00341CBF">
      <w:r>
        <w:t xml:space="preserve">One of </w:t>
      </w:r>
      <w:r>
        <w:rPr>
          <w:rFonts w:ascii="Consolas" w:eastAsia="Consolas" w:hAnsi="Consolas" w:cs="Consolas"/>
          <w:b/>
        </w:rPr>
        <w:t>body</w:t>
      </w:r>
      <w:r>
        <w:t xml:space="preserve"> OR </w:t>
      </w:r>
      <w:r>
        <w:rPr>
          <w:rFonts w:ascii="Consolas" w:eastAsia="Consolas" w:hAnsi="Consolas" w:cs="Consolas"/>
          <w:b/>
        </w:rPr>
        <w:t>body_raw_ref</w:t>
      </w:r>
      <w:r>
        <w:t xml:space="preserve"> </w:t>
      </w:r>
      <w:r>
        <w:rPr>
          <w:b/>
        </w:rPr>
        <w:t>MUST</w:t>
      </w:r>
      <w:r>
        <w:t xml:space="preserve"> be included.</w:t>
      </w:r>
    </w:p>
    <w:p w14:paraId="5BF2E13F" w14:textId="77777777" w:rsidR="00341CBF" w:rsidRDefault="00341CBF" w:rsidP="00341CBF">
      <w:pPr>
        <w:pStyle w:val="Heading4"/>
      </w:pPr>
      <w:bookmarkStart w:id="62" w:name="_kzv52qqc0xw1" w:colFirst="0" w:colLast="0"/>
      <w:bookmarkStart w:id="63" w:name="_Toc496716231"/>
      <w:bookmarkEnd w:id="62"/>
      <w:r>
        <w:t>​2.6.2.1​ Properties</w:t>
      </w:r>
      <w:bookmarkEnd w:id="63"/>
    </w:p>
    <w:tbl>
      <w:tblPr>
        <w:tblW w:w="9360" w:type="dxa"/>
        <w:tblLayout w:type="fixed"/>
        <w:tblLook w:val="0600" w:firstRow="0" w:lastRow="0" w:firstColumn="0" w:lastColumn="0" w:noHBand="1" w:noVBand="1"/>
      </w:tblPr>
      <w:tblGrid>
        <w:gridCol w:w="2385"/>
        <w:gridCol w:w="1335"/>
        <w:gridCol w:w="5640"/>
      </w:tblGrid>
      <w:tr w:rsidR="00341CBF" w14:paraId="770C88F5" w14:textId="77777777" w:rsidTr="00341CBF">
        <w:tc>
          <w:tcPr>
            <w:tcW w:w="238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0FB8160A" w14:textId="77777777" w:rsidR="00341CBF" w:rsidRDefault="00341CBF" w:rsidP="00341CBF">
            <w:pPr>
              <w:rPr>
                <w:b/>
                <w:color w:val="FFFFFF"/>
                <w:shd w:val="clear" w:color="auto" w:fill="073763"/>
              </w:rPr>
            </w:pPr>
            <w:r>
              <w:rPr>
                <w:b/>
                <w:color w:val="FFFFFF"/>
                <w:shd w:val="clear" w:color="auto" w:fill="073763"/>
              </w:rPr>
              <w:t>Property Name</w:t>
            </w:r>
          </w:p>
        </w:tc>
        <w:tc>
          <w:tcPr>
            <w:tcW w:w="133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2432438B" w14:textId="77777777" w:rsidR="00341CBF" w:rsidRDefault="00341CBF" w:rsidP="00341CBF">
            <w:pPr>
              <w:rPr>
                <w:b/>
                <w:color w:val="FFFFFF"/>
                <w:shd w:val="clear" w:color="auto" w:fill="073763"/>
              </w:rPr>
            </w:pPr>
            <w:r>
              <w:rPr>
                <w:b/>
                <w:color w:val="FFFFFF"/>
                <w:shd w:val="clear" w:color="auto" w:fill="073763"/>
              </w:rPr>
              <w:t>Type</w:t>
            </w:r>
          </w:p>
        </w:tc>
        <w:tc>
          <w:tcPr>
            <w:tcW w:w="564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3755F108" w14:textId="77777777" w:rsidR="00341CBF" w:rsidRDefault="00341CBF" w:rsidP="00341CBF">
            <w:pPr>
              <w:rPr>
                <w:b/>
                <w:color w:val="FFFFFF"/>
                <w:shd w:val="clear" w:color="auto" w:fill="073763"/>
              </w:rPr>
            </w:pPr>
            <w:r>
              <w:rPr>
                <w:b/>
                <w:color w:val="FFFFFF"/>
                <w:shd w:val="clear" w:color="auto" w:fill="073763"/>
              </w:rPr>
              <w:t>Description</w:t>
            </w:r>
          </w:p>
        </w:tc>
      </w:tr>
      <w:tr w:rsidR="00341CBF" w14:paraId="784DC809" w14:textId="77777777" w:rsidTr="00341CBF">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6EF2307" w14:textId="77777777" w:rsidR="00341CBF" w:rsidRDefault="00341CBF" w:rsidP="00341CBF">
            <w:r>
              <w:rPr>
                <w:rFonts w:ascii="Consolas" w:eastAsia="Consolas" w:hAnsi="Consolas" w:cs="Consolas"/>
                <w:b/>
              </w:rPr>
              <w:t>body</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0F1F9F7C"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r>
              <w:t xml:space="preserve"> </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4B3606A7" w14:textId="77777777" w:rsidR="00341CBF" w:rsidRDefault="00341CBF" w:rsidP="00341CBF">
            <w:r>
              <w:t xml:space="preserve">Specifies the contents of the MIME part if the </w:t>
            </w:r>
            <w:r>
              <w:rPr>
                <w:rFonts w:ascii="Consolas" w:eastAsia="Consolas" w:hAnsi="Consolas" w:cs="Consolas"/>
                <w:b/>
              </w:rPr>
              <w:t>content_type</w:t>
            </w:r>
            <w:r>
              <w:rPr>
                <w:b/>
              </w:rPr>
              <w:t xml:space="preserve"> </w:t>
            </w:r>
            <w:r>
              <w:t>is not provided</w:t>
            </w:r>
            <w:r>
              <w:rPr>
                <w:b/>
              </w:rPr>
              <w:t xml:space="preserve"> </w:t>
            </w:r>
            <w:r>
              <w:t xml:space="preserve">or starts with </w:t>
            </w:r>
            <w:r>
              <w:rPr>
                <w:rFonts w:ascii="Consolas" w:eastAsia="Consolas" w:hAnsi="Consolas" w:cs="Consolas"/>
                <w:color w:val="073763"/>
                <w:shd w:val="clear" w:color="auto" w:fill="CFE2F3"/>
              </w:rPr>
              <w:t>text/</w:t>
            </w:r>
            <w:r>
              <w:t xml:space="preserve"> (e.g., in the case of plain text or HTML email).  </w:t>
            </w:r>
          </w:p>
          <w:p w14:paraId="72AA0DC1" w14:textId="77777777" w:rsidR="00341CBF" w:rsidRDefault="00341CBF" w:rsidP="00341CBF"/>
          <w:p w14:paraId="00DEA432" w14:textId="77777777" w:rsidR="00341CBF" w:rsidRDefault="00341CBF" w:rsidP="00341CBF">
            <w:r>
              <w:t xml:space="preserve">For inclusion in this property, the contents </w:t>
            </w:r>
            <w:r>
              <w:rPr>
                <w:b/>
              </w:rPr>
              <w:t>MUST</w:t>
            </w:r>
            <w:r>
              <w:t xml:space="preserve"> be decoded to Unicode. Note that the charset provided in </w:t>
            </w:r>
            <w:r>
              <w:rPr>
                <w:rFonts w:ascii="Consolas" w:eastAsia="Consolas" w:hAnsi="Consolas" w:cs="Consolas"/>
                <w:b/>
              </w:rPr>
              <w:t>content_type</w:t>
            </w:r>
            <w:r>
              <w:t xml:space="preserve"> is for informational usage and not for decoding of this property. </w:t>
            </w:r>
          </w:p>
        </w:tc>
      </w:tr>
      <w:tr w:rsidR="00341CBF" w14:paraId="599108E6" w14:textId="77777777" w:rsidTr="00341CBF">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AFFF21D" w14:textId="77777777" w:rsidR="00341CBF" w:rsidRDefault="00341CBF" w:rsidP="00341CBF">
            <w:pPr>
              <w:rPr>
                <w:rFonts w:ascii="Consolas" w:eastAsia="Consolas" w:hAnsi="Consolas" w:cs="Consolas"/>
                <w:b/>
              </w:rPr>
            </w:pPr>
            <w:r>
              <w:rPr>
                <w:rFonts w:ascii="Consolas" w:eastAsia="Consolas" w:hAnsi="Consolas" w:cs="Consolas"/>
                <w:b/>
              </w:rPr>
              <w:t xml:space="preserve">body_raw_ref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7F816AE"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738AEA5F" w14:textId="77777777" w:rsidR="00341CBF" w:rsidRDefault="00341CBF" w:rsidP="00341CBF">
            <w:r>
              <w:t xml:space="preserve">Specifies the contents of non-textual MIME parts, that is those whose </w:t>
            </w:r>
            <w:r>
              <w:rPr>
                <w:rFonts w:ascii="Consolas" w:eastAsia="Consolas" w:hAnsi="Consolas" w:cs="Consolas"/>
                <w:b/>
              </w:rPr>
              <w:t>content_type</w:t>
            </w:r>
            <w:r>
              <w:t xml:space="preserve"> does not start with </w:t>
            </w:r>
            <w:r>
              <w:rPr>
                <w:rFonts w:ascii="Consolas" w:eastAsia="Consolas" w:hAnsi="Consolas" w:cs="Consolas"/>
                <w:color w:val="073763"/>
                <w:shd w:val="clear" w:color="auto" w:fill="CFE2F3"/>
              </w:rPr>
              <w:t>text/</w:t>
            </w:r>
            <w:r>
              <w:t>, as a reference to an Artifact Object or File Object.</w:t>
            </w:r>
          </w:p>
          <w:p w14:paraId="334E448F" w14:textId="77777777" w:rsidR="00341CBF" w:rsidRDefault="00341CBF" w:rsidP="00341CBF"/>
          <w:p w14:paraId="5CA8FA23" w14:textId="77777777" w:rsidR="00341CBF" w:rsidRDefault="00341CBF" w:rsidP="00341CB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 xml:space="preserve"> or </w:t>
            </w:r>
            <w:r>
              <w:rPr>
                <w:rFonts w:ascii="Consolas" w:eastAsia="Consolas" w:hAnsi="Consolas" w:cs="Consolas"/>
                <w:color w:val="C7254E"/>
                <w:shd w:val="clear" w:color="auto" w:fill="F9F2F4"/>
              </w:rPr>
              <w:t>file</w:t>
            </w:r>
            <w:r>
              <w:t xml:space="preserve">. For use cases where conveying the actual data contained in the MIME part is of primary importance, </w:t>
            </w:r>
            <w:r>
              <w:rPr>
                <w:rFonts w:ascii="Consolas" w:eastAsia="Consolas" w:hAnsi="Consolas" w:cs="Consolas"/>
                <w:color w:val="C7254E"/>
                <w:shd w:val="clear" w:color="auto" w:fill="F9F2F4"/>
              </w:rPr>
              <w:t>artifact</w:t>
            </w:r>
            <w:r>
              <w:t xml:space="preserve"> </w:t>
            </w:r>
            <w:r>
              <w:rPr>
                <w:b/>
              </w:rPr>
              <w:t>SHOULD</w:t>
            </w:r>
            <w:r>
              <w:t xml:space="preserve"> be used. Otherwise, for use cases where conveying metadata about the file-like properties of the MIME part is of primary importance, </w:t>
            </w:r>
            <w:r>
              <w:rPr>
                <w:rFonts w:ascii="Consolas" w:eastAsia="Consolas" w:hAnsi="Consolas" w:cs="Consolas"/>
                <w:color w:val="C7254E"/>
                <w:shd w:val="clear" w:color="auto" w:fill="F9F2F4"/>
              </w:rPr>
              <w:t>file</w:t>
            </w:r>
            <w:r>
              <w:t xml:space="preserve"> </w:t>
            </w:r>
            <w:r>
              <w:rPr>
                <w:b/>
              </w:rPr>
              <w:t>SHOULD</w:t>
            </w:r>
            <w:r>
              <w:t xml:space="preserve"> be used.</w:t>
            </w:r>
          </w:p>
        </w:tc>
      </w:tr>
      <w:tr w:rsidR="00341CBF" w14:paraId="2E9F9E11" w14:textId="77777777" w:rsidTr="00341CBF">
        <w:trPr>
          <w:trHeight w:val="720"/>
        </w:trPr>
        <w:tc>
          <w:tcPr>
            <w:tcW w:w="23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C0F46E2" w14:textId="77777777" w:rsidR="00341CBF" w:rsidRDefault="00341CBF" w:rsidP="00341CBF">
            <w:r>
              <w:rPr>
                <w:rFonts w:ascii="Consolas" w:eastAsia="Consolas" w:hAnsi="Consolas" w:cs="Consolas"/>
                <w:b/>
              </w:rPr>
              <w:t>content_type</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11F1215"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005A280" w14:textId="77777777" w:rsidR="00341CBF" w:rsidRDefault="00341CBF" w:rsidP="00341CBF">
            <w:r>
              <w:t>Specifies the value of the “Content-Type” header field of the MIME part.</w:t>
            </w:r>
          </w:p>
          <w:p w14:paraId="7337A711" w14:textId="77777777" w:rsidR="00341CBF" w:rsidRDefault="00341CBF" w:rsidP="00341CBF"/>
          <w:p w14:paraId="39113B94" w14:textId="77777777" w:rsidR="00341CBF" w:rsidRDefault="00341CBF" w:rsidP="00341CBF">
            <w:r>
              <w:t xml:space="preserve">Any additional “Content-Type” header field parameters such as </w:t>
            </w:r>
            <w:r>
              <w:rPr>
                <w:rFonts w:ascii="Consolas" w:eastAsia="Consolas" w:hAnsi="Consolas" w:cs="Consolas"/>
                <w:color w:val="073763"/>
                <w:shd w:val="clear" w:color="auto" w:fill="CFE2F3"/>
              </w:rPr>
              <w:t>charset</w:t>
            </w:r>
            <w:r>
              <w:t xml:space="preserve"> </w:t>
            </w:r>
            <w:r>
              <w:rPr>
                <w:b/>
              </w:rPr>
              <w:t xml:space="preserve">SHOULD </w:t>
            </w:r>
            <w:r>
              <w:t>be included in this property.</w:t>
            </w:r>
          </w:p>
          <w:p w14:paraId="65275C87" w14:textId="77777777" w:rsidR="00341CBF" w:rsidRDefault="00341CBF" w:rsidP="00341CBF"/>
          <w:p w14:paraId="321596FD" w14:textId="77777777" w:rsidR="00341CBF" w:rsidRDefault="00341CBF" w:rsidP="00341CBF">
            <w:pPr>
              <w:rPr>
                <w:shd w:val="clear" w:color="auto" w:fill="F9F9F9"/>
              </w:rPr>
            </w:pPr>
            <w:r>
              <w:rPr>
                <w:shd w:val="clear" w:color="auto" w:fill="F9F9F9"/>
              </w:rPr>
              <w:t>Example:</w:t>
            </w:r>
          </w:p>
          <w:p w14:paraId="014E29A0" w14:textId="77777777" w:rsidR="00341CBF" w:rsidRDefault="00341CBF" w:rsidP="00341CBF">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text/html; charset=UTF-8</w:t>
            </w:r>
          </w:p>
        </w:tc>
      </w:tr>
      <w:tr w:rsidR="00341CBF" w14:paraId="0A2EBA2A" w14:textId="77777777" w:rsidTr="00341CBF">
        <w:tc>
          <w:tcPr>
            <w:tcW w:w="23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C7FBBD5" w14:textId="77777777" w:rsidR="00341CBF" w:rsidRDefault="00341CBF" w:rsidP="00341CBF">
            <w:r>
              <w:rPr>
                <w:rFonts w:ascii="Consolas" w:eastAsia="Consolas" w:hAnsi="Consolas" w:cs="Consolas"/>
                <w:b/>
              </w:rPr>
              <w:t>content_disposition</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B55AE90"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11693BD" w14:textId="77777777" w:rsidR="00341CBF" w:rsidRDefault="00341CBF" w:rsidP="00341CBF">
            <w:r>
              <w:t>Specifies the value of the “Content-Disposition” header field of the MIME part.</w:t>
            </w:r>
          </w:p>
        </w:tc>
      </w:tr>
    </w:tbl>
    <w:p w14:paraId="3DA8A484" w14:textId="77777777" w:rsidR="00341CBF" w:rsidRDefault="00341CBF" w:rsidP="00341CBF"/>
    <w:p w14:paraId="09BC2BD5" w14:textId="77777777" w:rsidR="00341CBF" w:rsidRDefault="00341CBF" w:rsidP="00341CBF">
      <w:pPr>
        <w:rPr>
          <w:b/>
        </w:rPr>
      </w:pPr>
      <w:r>
        <w:rPr>
          <w:b/>
        </w:rPr>
        <w:t>Examples</w:t>
      </w:r>
    </w:p>
    <w:p w14:paraId="12EA2F9F" w14:textId="77777777" w:rsidR="00341CBF" w:rsidRDefault="00341CBF" w:rsidP="00341CBF">
      <w:pPr>
        <w:rPr>
          <w:i/>
        </w:rPr>
      </w:pPr>
      <w:r>
        <w:rPr>
          <w:i/>
        </w:rPr>
        <w:t>Simple Email Message</w:t>
      </w:r>
    </w:p>
    <w:p w14:paraId="3D31A4C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8C359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1F1025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15F4136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"value": "jdoe@example.com",</w:t>
      </w:r>
    </w:p>
    <w:p w14:paraId="4F98648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24557C4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8DF64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272DE20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2643FC8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193BC1C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Smith"</w:t>
      </w:r>
    </w:p>
    <w:p w14:paraId="2485B70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CA4E5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442B790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52CEE83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"0",</w:t>
      </w:r>
    </w:p>
    <w:p w14:paraId="66AE9A2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["1"],</w:t>
      </w:r>
    </w:p>
    <w:p w14:paraId="535CE21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false,</w:t>
      </w:r>
    </w:p>
    <w:p w14:paraId="2D5BA73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"1997-11-21T15:55:06.000Z",</w:t>
      </w:r>
    </w:p>
    <w:p w14:paraId="3029B3C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4AE3B7B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0C6F3B"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113EC4D" w14:textId="77777777" w:rsidR="00341CBF" w:rsidRDefault="00341CBF" w:rsidP="00341CBF">
      <w:pPr>
        <w:rPr>
          <w:rFonts w:ascii="Consolas" w:eastAsia="Consolas" w:hAnsi="Consolas" w:cs="Consolas"/>
          <w:sz w:val="18"/>
          <w:szCs w:val="18"/>
          <w:shd w:val="clear" w:color="auto" w:fill="CFE2F3"/>
        </w:rPr>
      </w:pPr>
    </w:p>
    <w:p w14:paraId="745CEC7C" w14:textId="77777777" w:rsidR="00341CBF" w:rsidRDefault="00341CBF" w:rsidP="00341CBF">
      <w:pPr>
        <w:rPr>
          <w:i/>
        </w:rPr>
      </w:pPr>
      <w:r>
        <w:t>​</w:t>
      </w:r>
      <w:r>
        <w:rPr>
          <w:i/>
        </w:rPr>
        <w:t>Simple Email Message with Additional Header Properties</w:t>
      </w:r>
    </w:p>
    <w:p w14:paraId="2BE938D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35CBB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3D44BB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0269CCC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"joe@example.com",</w:t>
      </w:r>
    </w:p>
    <w:p w14:paraId="2FE2B11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"Joe Smith"</w:t>
      </w:r>
    </w:p>
    <w:p w14:paraId="26B05FF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5DDEA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473332F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1236EB1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5FE5EED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"Bob Smith"</w:t>
      </w:r>
    </w:p>
    <w:p w14:paraId="13091A0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39646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37CD8AA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634DDEB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"0",</w:t>
      </w:r>
    </w:p>
    <w:p w14:paraId="3D662AC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w:t>
      </w:r>
    </w:p>
    <w:p w14:paraId="13852B9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w:t>
      </w:r>
    </w:p>
    <w:p w14:paraId="76E69C1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FE325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false,</w:t>
      </w:r>
    </w:p>
    <w:p w14:paraId="3DDCDD8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"2004-04-19T12:22:23.000Z",</w:t>
      </w:r>
    </w:p>
    <w:p w14:paraId="5D2BACA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"Did you see this?",</w:t>
      </w:r>
    </w:p>
    <w:p w14:paraId="6F8A90D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"additional_header_fields": {</w:t>
      </w:r>
    </w:p>
    <w:p w14:paraId="31E3D86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"Reply-To": [</w:t>
      </w:r>
    </w:p>
    <w:p w14:paraId="0CF1E62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"steve@example.com",</w:t>
      </w:r>
    </w:p>
    <w:p w14:paraId="3716130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"jane@example.com"</w:t>
      </w:r>
    </w:p>
    <w:p w14:paraId="64E485E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F1B5A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D28D2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247CED14"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79FD3AF" w14:textId="77777777" w:rsidR="00341CBF" w:rsidRDefault="00341CBF" w:rsidP="00341CBF"/>
    <w:p w14:paraId="7988BBFC" w14:textId="77777777" w:rsidR="00341CBF" w:rsidRDefault="00341CBF" w:rsidP="00341CBF">
      <w:pPr>
        <w:rPr>
          <w:i/>
        </w:rPr>
      </w:pPr>
      <w:r>
        <w:t>​</w:t>
      </w:r>
      <w:r>
        <w:rPr>
          <w:i/>
        </w:rPr>
        <w:t>Complex MIME Email Message</w:t>
      </w:r>
    </w:p>
    <w:p w14:paraId="0DA0A37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ABDBE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A1F23C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47AD39E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true,</w:t>
      </w:r>
    </w:p>
    <w:p w14:paraId="5B922E6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"received_lines": [</w:t>
      </w:r>
    </w:p>
    <w:p w14:paraId="1209F73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 mail.example.com ([198.51.100.3]) by smtp.gmail.com with ESMTPSA id q23sm23309939wme.17.2016.07.19.07.20.32 (version=TLS1_2 cipher=ECDHE-RSA-AES128-GCM-SHA256 bits=128/128); Tue, 19 Jul 2016 07:20:40 -0700 (PDT)"</w:t>
      </w:r>
    </w:p>
    <w:p w14:paraId="235DA06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DF0AF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"multipart/mixed",</w:t>
      </w:r>
    </w:p>
    <w:p w14:paraId="5CB5BD5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"2016-06-19T14:20:40.000Z",</w:t>
      </w:r>
    </w:p>
    <w:p w14:paraId="432D913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"1",</w:t>
      </w:r>
    </w:p>
    <w:p w14:paraId="4629BAC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w:t>
      </w:r>
    </w:p>
    <w:p w14:paraId="49F0756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w:t>
      </w:r>
    </w:p>
    <w:p w14:paraId="28D416C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7BAD6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"cc_refs": [</w:t>
      </w:r>
    </w:p>
    <w:p w14:paraId="02B76C8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w:t>
      </w:r>
    </w:p>
    <w:p w14:paraId="51CC696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F4DB9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"Check out this picture of a cat!",</w:t>
      </w:r>
    </w:p>
    <w:p w14:paraId="3198A5F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"additional_header_fields": {</w:t>
      </w:r>
    </w:p>
    <w:p w14:paraId="4823CF7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"Content-Disposition": "inline",</w:t>
      </w:r>
    </w:p>
    <w:p w14:paraId="20DB072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"X-Mailer": "Mutt/1.5.23",</w:t>
      </w:r>
    </w:p>
    <w:p w14:paraId="0DAE7E3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"X-Originating-IP": "198.51.100.3"</w:t>
      </w:r>
    </w:p>
    <w:p w14:paraId="7A2C16E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76CA5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"body_multipart": [</w:t>
      </w:r>
    </w:p>
    <w:p w14:paraId="503C8D1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FEB63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"text/plain; charset=utf-8",</w:t>
      </w:r>
    </w:p>
    <w:p w14:paraId="6FA1B25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"content_disposition": "inline",</w:t>
      </w:r>
    </w:p>
    <w:p w14:paraId="2943F40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 "Cats are funny!"</w:t>
      </w:r>
    </w:p>
    <w:p w14:paraId="2EF54F0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E609B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0EF46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"image/png",</w:t>
      </w:r>
    </w:p>
    <w:p w14:paraId="07C35EE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"content_disposition": "attachment; filename=\"tabby.png\"",</w:t>
      </w:r>
    </w:p>
    <w:p w14:paraId="6D1D6A7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"body_raw_ref": "4"</w:t>
      </w:r>
    </w:p>
    <w:p w14:paraId="1C8A0BD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F4B1A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4F8A1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"application/zip",</w:t>
      </w:r>
    </w:p>
    <w:p w14:paraId="1A71601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"content_disposition": "attachment; filename=\"tabby_pics.zip\"",</w:t>
      </w:r>
    </w:p>
    <w:p w14:paraId="0A80DE2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"body_raw_ref": "5"</w:t>
      </w:r>
    </w:p>
    <w:p w14:paraId="0CD738B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A68C7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673A2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2E8EE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"1": {</w:t>
      </w:r>
    </w:p>
    <w:p w14:paraId="1F2C4E1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01BCA7F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3D847FE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1F2AA9B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BDAD3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01AA173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7549F18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30C3794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"Bob Smith"</w:t>
      </w:r>
    </w:p>
    <w:p w14:paraId="56103E7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39DC8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6ECE442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7A19FBA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51D78A2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Jones"</w:t>
      </w:r>
    </w:p>
    <w:p w14:paraId="54DB262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544E6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"4":{</w:t>
      </w:r>
    </w:p>
    <w:p w14:paraId="1B51DA1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2E29194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"image/jpeg",</w:t>
      </w:r>
    </w:p>
    <w:p w14:paraId="79BC4A2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"VBORw0KGgoAAAANSUhEUgAAADI== ...",</w:t>
      </w:r>
    </w:p>
    <w:p w14:paraId="4774C5C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5D5466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41F9C93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A8EB8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600B0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"5": {</w:t>
      </w:r>
    </w:p>
    <w:p w14:paraId="34950BB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4EEB64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"tabby_pics.zip",</w:t>
      </w:r>
    </w:p>
    <w:p w14:paraId="64D3C35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"magic_number_hex": "504B0304",</w:t>
      </w:r>
    </w:p>
    <w:p w14:paraId="2AF9E2F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F85931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5269E13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F26D8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60866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10ACEE" w14:textId="77777777" w:rsidR="00341CBF" w:rsidRDefault="00341CBF" w:rsidP="00341CBF">
      <w:pPr>
        <w:pStyle w:val="Heading2"/>
      </w:pPr>
      <w:bookmarkStart w:id="64" w:name="_99bl2dibcztv" w:colFirst="0" w:colLast="0"/>
      <w:bookmarkStart w:id="65" w:name="_Toc496716232"/>
      <w:bookmarkEnd w:id="64"/>
      <w:r>
        <w:t>​2.7​ ​File Object</w:t>
      </w:r>
      <w:bookmarkEnd w:id="65"/>
    </w:p>
    <w:p w14:paraId="15C6F0F1" w14:textId="77777777" w:rsidR="00341CBF" w:rsidRDefault="00341CBF" w:rsidP="00341CBF">
      <w:r>
        <w:rPr>
          <w:b/>
        </w:rPr>
        <w:t>Type Name:</w:t>
      </w:r>
      <w:r>
        <w:t xml:space="preserve"> </w:t>
      </w:r>
      <w:r>
        <w:rPr>
          <w:rFonts w:ascii="Consolas" w:eastAsia="Consolas" w:hAnsi="Consolas" w:cs="Consolas"/>
          <w:color w:val="C7254E"/>
          <w:shd w:val="clear" w:color="auto" w:fill="F9F2F4"/>
        </w:rPr>
        <w:t>file</w:t>
      </w:r>
    </w:p>
    <w:p w14:paraId="0C161629" w14:textId="77777777" w:rsidR="00341CBF" w:rsidRDefault="00341CBF" w:rsidP="00341CBF"/>
    <w:p w14:paraId="465CD6BF" w14:textId="77777777" w:rsidR="00341CBF" w:rsidRDefault="00341CBF" w:rsidP="00341CBF">
      <w:r>
        <w:t xml:space="preserve">The File Object represents the properties of a file. A File Object </w:t>
      </w:r>
      <w:r>
        <w:rPr>
          <w:b/>
        </w:rPr>
        <w:t>MUST</w:t>
      </w:r>
      <w:r>
        <w:t xml:space="preserve"> contain at least one of </w:t>
      </w:r>
      <w:r>
        <w:rPr>
          <w:rFonts w:ascii="Consolas" w:eastAsia="Consolas" w:hAnsi="Consolas" w:cs="Consolas"/>
          <w:b/>
        </w:rPr>
        <w:t>hashes</w:t>
      </w:r>
      <w:r>
        <w:t xml:space="preserve"> or </w:t>
      </w:r>
      <w:r>
        <w:rPr>
          <w:rFonts w:ascii="Consolas" w:eastAsia="Consolas" w:hAnsi="Consolas" w:cs="Consolas"/>
          <w:b/>
        </w:rPr>
        <w:t>name</w:t>
      </w:r>
      <w:r>
        <w:t>.</w:t>
      </w:r>
    </w:p>
    <w:p w14:paraId="72A72B89" w14:textId="77777777" w:rsidR="00341CBF" w:rsidRDefault="00341CBF" w:rsidP="00341CBF">
      <w:pPr>
        <w:pStyle w:val="Heading3"/>
      </w:pPr>
      <w:bookmarkStart w:id="66" w:name="_vq03pryd7u32" w:colFirst="0" w:colLast="0"/>
      <w:bookmarkStart w:id="67" w:name="_Toc496716233"/>
      <w:bookmarkEnd w:id="66"/>
      <w:r>
        <w:t>​2.7.1 Properties</w:t>
      </w:r>
      <w:bookmarkEnd w:id="67"/>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485"/>
        <w:gridCol w:w="5430"/>
      </w:tblGrid>
      <w:tr w:rsidR="00341CBF" w14:paraId="7242349E" w14:textId="77777777" w:rsidTr="00341CBF">
        <w:trPr>
          <w:trHeight w:val="420"/>
        </w:trPr>
        <w:tc>
          <w:tcPr>
            <w:tcW w:w="9360" w:type="dxa"/>
            <w:gridSpan w:val="3"/>
            <w:shd w:val="clear" w:color="auto" w:fill="073763"/>
            <w:tcMar>
              <w:top w:w="100" w:type="dxa"/>
              <w:left w:w="100" w:type="dxa"/>
              <w:bottom w:w="100" w:type="dxa"/>
              <w:right w:w="100" w:type="dxa"/>
            </w:tcMar>
          </w:tcPr>
          <w:p w14:paraId="123E11EC" w14:textId="77777777" w:rsidR="00341CBF" w:rsidRDefault="00341CBF" w:rsidP="00341CBF">
            <w:pPr>
              <w:widowControl w:val="0"/>
              <w:rPr>
                <w:b/>
                <w:color w:val="FFFFFF"/>
              </w:rPr>
            </w:pPr>
            <w:r>
              <w:rPr>
                <w:b/>
                <w:color w:val="FFFFFF"/>
              </w:rPr>
              <w:t>Common Properties</w:t>
            </w:r>
          </w:p>
        </w:tc>
      </w:tr>
      <w:tr w:rsidR="00341CBF" w14:paraId="48DA516B" w14:textId="77777777" w:rsidTr="00341CBF">
        <w:trPr>
          <w:trHeight w:val="420"/>
        </w:trPr>
        <w:tc>
          <w:tcPr>
            <w:tcW w:w="9360" w:type="dxa"/>
            <w:gridSpan w:val="3"/>
            <w:shd w:val="clear" w:color="auto" w:fill="CFE2F3"/>
            <w:tcMar>
              <w:top w:w="100" w:type="dxa"/>
              <w:left w:w="100" w:type="dxa"/>
              <w:bottom w:w="100" w:type="dxa"/>
              <w:right w:w="100" w:type="dxa"/>
            </w:tcMar>
          </w:tcPr>
          <w:p w14:paraId="70E97FD7"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0D54D735" w14:textId="77777777" w:rsidTr="00341CBF">
        <w:trPr>
          <w:trHeight w:val="420"/>
        </w:trPr>
        <w:tc>
          <w:tcPr>
            <w:tcW w:w="9360" w:type="dxa"/>
            <w:gridSpan w:val="3"/>
            <w:shd w:val="clear" w:color="auto" w:fill="073763"/>
            <w:tcMar>
              <w:top w:w="100" w:type="dxa"/>
              <w:left w:w="100" w:type="dxa"/>
              <w:bottom w:w="100" w:type="dxa"/>
              <w:right w:w="100" w:type="dxa"/>
            </w:tcMar>
          </w:tcPr>
          <w:p w14:paraId="7A724884" w14:textId="77777777" w:rsidR="00341CBF" w:rsidRDefault="00341CBF" w:rsidP="00341CBF">
            <w:pPr>
              <w:widowControl w:val="0"/>
              <w:rPr>
                <w:b/>
                <w:color w:val="FFFFFF"/>
              </w:rPr>
            </w:pPr>
            <w:r>
              <w:rPr>
                <w:b/>
                <w:color w:val="FFFFFF"/>
              </w:rPr>
              <w:lastRenderedPageBreak/>
              <w:t>File Object Specific Properties</w:t>
            </w:r>
          </w:p>
        </w:tc>
      </w:tr>
      <w:tr w:rsidR="00341CBF" w14:paraId="0718A66F" w14:textId="77777777" w:rsidTr="00341CBF">
        <w:trPr>
          <w:trHeight w:val="420"/>
        </w:trPr>
        <w:tc>
          <w:tcPr>
            <w:tcW w:w="9360" w:type="dxa"/>
            <w:gridSpan w:val="3"/>
            <w:tcMar>
              <w:top w:w="100" w:type="dxa"/>
              <w:left w:w="100" w:type="dxa"/>
              <w:bottom w:w="100" w:type="dxa"/>
              <w:right w:w="100" w:type="dxa"/>
            </w:tcMar>
          </w:tcPr>
          <w:p w14:paraId="0AD0CB6C" w14:textId="77777777" w:rsidR="00341CBF" w:rsidRDefault="00341CBF" w:rsidP="00341CBF">
            <w:pPr>
              <w:widowControl w:val="0"/>
              <w:rPr>
                <w:rFonts w:ascii="Consolas" w:eastAsia="Consolas" w:hAnsi="Consolas" w:cs="Consolas"/>
                <w:b/>
              </w:rPr>
            </w:pPr>
            <w:r>
              <w:rPr>
                <w:rFonts w:ascii="Consolas" w:eastAsia="Consolas" w:hAnsi="Consolas" w:cs="Consolas"/>
                <w:b/>
              </w:rPr>
              <w:t>hashes, size, name, name_enc, magic_number_hex, mime_type, created, modified, accessed, parent_directory_ref, is_encrypted, encryption_algorithm, decryption_key, contains_refs, content_ref</w:t>
            </w:r>
          </w:p>
        </w:tc>
      </w:tr>
      <w:tr w:rsidR="00341CBF" w14:paraId="17D58E9C" w14:textId="77777777" w:rsidTr="00341CBF">
        <w:tc>
          <w:tcPr>
            <w:tcW w:w="2445" w:type="dxa"/>
            <w:shd w:val="clear" w:color="auto" w:fill="073763"/>
            <w:tcMar>
              <w:top w:w="100" w:type="dxa"/>
              <w:left w:w="100" w:type="dxa"/>
              <w:bottom w:w="100" w:type="dxa"/>
              <w:right w:w="100" w:type="dxa"/>
            </w:tcMar>
          </w:tcPr>
          <w:p w14:paraId="57B5ACA4" w14:textId="77777777" w:rsidR="00341CBF" w:rsidRDefault="00341CBF" w:rsidP="00341CBF">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6FACF1E2" w14:textId="77777777" w:rsidR="00341CBF" w:rsidRDefault="00341CBF" w:rsidP="00341CBF">
            <w:pPr>
              <w:widowControl w:val="0"/>
              <w:rPr>
                <w:b/>
                <w:color w:val="FFFFFF"/>
              </w:rPr>
            </w:pPr>
            <w:r>
              <w:rPr>
                <w:b/>
                <w:color w:val="FFFFFF"/>
              </w:rPr>
              <w:t>Type</w:t>
            </w:r>
          </w:p>
        </w:tc>
        <w:tc>
          <w:tcPr>
            <w:tcW w:w="5430" w:type="dxa"/>
            <w:shd w:val="clear" w:color="auto" w:fill="073763"/>
            <w:tcMar>
              <w:top w:w="100" w:type="dxa"/>
              <w:left w:w="100" w:type="dxa"/>
              <w:bottom w:w="100" w:type="dxa"/>
              <w:right w:w="100" w:type="dxa"/>
            </w:tcMar>
          </w:tcPr>
          <w:p w14:paraId="58C850EE" w14:textId="77777777" w:rsidR="00341CBF" w:rsidRDefault="00341CBF" w:rsidP="00341CBF">
            <w:pPr>
              <w:widowControl w:val="0"/>
              <w:rPr>
                <w:b/>
                <w:color w:val="FFFFFF"/>
              </w:rPr>
            </w:pPr>
            <w:r>
              <w:rPr>
                <w:b/>
                <w:color w:val="FFFFFF"/>
              </w:rPr>
              <w:t>Description</w:t>
            </w:r>
          </w:p>
        </w:tc>
      </w:tr>
      <w:tr w:rsidR="00341CBF" w14:paraId="74C04C63" w14:textId="77777777" w:rsidTr="00341CBF">
        <w:tc>
          <w:tcPr>
            <w:tcW w:w="2445" w:type="dxa"/>
            <w:shd w:val="clear" w:color="auto" w:fill="D9D9D9"/>
            <w:tcMar>
              <w:top w:w="100" w:type="dxa"/>
              <w:left w:w="100" w:type="dxa"/>
              <w:bottom w:w="100" w:type="dxa"/>
              <w:right w:w="100" w:type="dxa"/>
            </w:tcMar>
          </w:tcPr>
          <w:p w14:paraId="76CCA978" w14:textId="77777777" w:rsidR="00341CBF" w:rsidRDefault="00341CBF" w:rsidP="00341CBF">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248E66A4"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30" w:type="dxa"/>
            <w:shd w:val="clear" w:color="auto" w:fill="D9D9D9"/>
            <w:tcMar>
              <w:top w:w="100" w:type="dxa"/>
              <w:left w:w="100" w:type="dxa"/>
              <w:bottom w:w="100" w:type="dxa"/>
              <w:right w:w="100" w:type="dxa"/>
            </w:tcMar>
          </w:tcPr>
          <w:p w14:paraId="060479C6"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file</w:t>
            </w:r>
            <w:r>
              <w:t>.</w:t>
            </w:r>
          </w:p>
        </w:tc>
      </w:tr>
      <w:tr w:rsidR="00341CBF" w14:paraId="4A554DC7" w14:textId="77777777" w:rsidTr="00341CBF">
        <w:tc>
          <w:tcPr>
            <w:tcW w:w="2445" w:type="dxa"/>
            <w:shd w:val="clear" w:color="auto" w:fill="D9D9D9"/>
            <w:tcMar>
              <w:top w:w="100" w:type="dxa"/>
              <w:left w:w="100" w:type="dxa"/>
              <w:bottom w:w="100" w:type="dxa"/>
              <w:right w:w="100" w:type="dxa"/>
            </w:tcMar>
          </w:tcPr>
          <w:p w14:paraId="103F594B" w14:textId="77777777" w:rsidR="00341CBF" w:rsidRDefault="00341CBF" w:rsidP="00341CBF">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6951584D"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30" w:type="dxa"/>
            <w:shd w:val="clear" w:color="auto" w:fill="D9D9D9"/>
            <w:tcMar>
              <w:top w:w="100" w:type="dxa"/>
              <w:left w:w="100" w:type="dxa"/>
              <w:bottom w:w="100" w:type="dxa"/>
              <w:right w:w="100" w:type="dxa"/>
            </w:tcMar>
          </w:tcPr>
          <w:p w14:paraId="70B57BCE" w14:textId="77777777" w:rsidR="00341CBF" w:rsidRDefault="00341CBF" w:rsidP="00341CBF">
            <w:pPr>
              <w:widowControl w:val="0"/>
            </w:pPr>
            <w:r>
              <w:t xml:space="preserve">The File Object defines the following extensions. In addition to these, producers </w:t>
            </w:r>
            <w:r>
              <w:rPr>
                <w:b/>
              </w:rPr>
              <w:t>MAY</w:t>
            </w:r>
            <w:r>
              <w:t xml:space="preserve"> create their own.</w:t>
            </w:r>
          </w:p>
          <w:p w14:paraId="7D5B7502" w14:textId="77777777" w:rsidR="00341CBF" w:rsidRDefault="00341CBF" w:rsidP="00341CBF">
            <w:pPr>
              <w:widowControl w:val="0"/>
            </w:pPr>
          </w:p>
          <w:p w14:paraId="38A4D293" w14:textId="77777777" w:rsidR="00341CBF" w:rsidRDefault="00341CBF" w:rsidP="00341CBF">
            <w:pPr>
              <w:spacing w:line="331" w:lineRule="auto"/>
            </w:pPr>
            <w:r>
              <w:rPr>
                <w:rFonts w:ascii="Consolas" w:eastAsia="Consolas" w:hAnsi="Consolas" w:cs="Consolas"/>
                <w:color w:val="C7254E"/>
                <w:shd w:val="clear" w:color="auto" w:fill="F9F2F4"/>
              </w:rPr>
              <w:t>ntfs-ext</w:t>
            </w:r>
            <w:r>
              <w:t xml:space="preserve">, </w:t>
            </w:r>
            <w:r>
              <w:rPr>
                <w:rFonts w:ascii="Consolas" w:eastAsia="Consolas" w:hAnsi="Consolas" w:cs="Consolas"/>
                <w:color w:val="C7254E"/>
                <w:shd w:val="clear" w:color="auto" w:fill="F9F2F4"/>
              </w:rPr>
              <w:t>raster-image-ext</w:t>
            </w:r>
            <w:r>
              <w:t xml:space="preserve">, </w:t>
            </w:r>
            <w:r>
              <w:rPr>
                <w:rFonts w:ascii="Consolas" w:eastAsia="Consolas" w:hAnsi="Consolas" w:cs="Consolas"/>
                <w:color w:val="C7254E"/>
                <w:shd w:val="clear" w:color="auto" w:fill="F9F2F4"/>
              </w:rPr>
              <w:t>pdf-ext</w:t>
            </w:r>
            <w:r>
              <w:t xml:space="preserve">, </w:t>
            </w:r>
            <w:r>
              <w:rPr>
                <w:rFonts w:ascii="Consolas" w:eastAsia="Consolas" w:hAnsi="Consolas" w:cs="Consolas"/>
                <w:color w:val="C7254E"/>
                <w:shd w:val="clear" w:color="auto" w:fill="F9F2F4"/>
              </w:rPr>
              <w:t>archive-ext</w:t>
            </w:r>
            <w:r>
              <w:t xml:space="preserve">, </w:t>
            </w:r>
            <w:r>
              <w:rPr>
                <w:rFonts w:ascii="Consolas" w:eastAsia="Consolas" w:hAnsi="Consolas" w:cs="Consolas"/>
                <w:color w:val="C7254E"/>
                <w:shd w:val="clear" w:color="auto" w:fill="F9F2F4"/>
              </w:rPr>
              <w:t>windows-pebinary-ext</w:t>
            </w:r>
          </w:p>
          <w:p w14:paraId="262F2D31" w14:textId="77777777" w:rsidR="00341CBF" w:rsidRDefault="00341CBF" w:rsidP="00341CBF">
            <w:pPr>
              <w:widowControl w:val="0"/>
            </w:pPr>
          </w:p>
          <w:p w14:paraId="7AE577D4" w14:textId="77777777" w:rsidR="00341CBF" w:rsidRDefault="00341CBF" w:rsidP="00341CBF">
            <w:pPr>
              <w:widowControl w:val="0"/>
            </w:pPr>
            <w:r>
              <w:t xml:space="preserve">Dictionary keys </w:t>
            </w:r>
            <w:r>
              <w:rPr>
                <w:b/>
              </w:rPr>
              <w:t>MUST</w:t>
            </w:r>
            <w:r>
              <w:t xml:space="preserve"> identify the extension type by name.</w:t>
            </w:r>
          </w:p>
          <w:p w14:paraId="503307B6" w14:textId="77777777" w:rsidR="00341CBF" w:rsidRDefault="00341CBF" w:rsidP="00341CBF">
            <w:pPr>
              <w:widowControl w:val="0"/>
            </w:pPr>
          </w:p>
          <w:p w14:paraId="50BBA928" w14:textId="77777777" w:rsidR="00341CBF" w:rsidRDefault="00341CBF" w:rsidP="00341CBF">
            <w:pPr>
              <w:widowControl w:val="0"/>
            </w:pPr>
            <w:r>
              <w:t xml:space="preserve">The corresponding dictionary values </w:t>
            </w:r>
            <w:r>
              <w:rPr>
                <w:b/>
              </w:rPr>
              <w:t>MUST</w:t>
            </w:r>
            <w:r>
              <w:t xml:space="preserve"> contain the contents of the extension instance.</w:t>
            </w:r>
          </w:p>
        </w:tc>
      </w:tr>
      <w:tr w:rsidR="00341CBF" w14:paraId="0A94E012" w14:textId="77777777" w:rsidTr="00341CBF">
        <w:tc>
          <w:tcPr>
            <w:tcW w:w="2445" w:type="dxa"/>
            <w:tcMar>
              <w:top w:w="100" w:type="dxa"/>
              <w:left w:w="100" w:type="dxa"/>
              <w:bottom w:w="100" w:type="dxa"/>
              <w:right w:w="100" w:type="dxa"/>
            </w:tcMar>
          </w:tcPr>
          <w:p w14:paraId="4595BADC" w14:textId="77777777" w:rsidR="00341CBF" w:rsidRDefault="00341CBF" w:rsidP="00341CBF">
            <w:pPr>
              <w:widowControl w:val="0"/>
              <w:rPr>
                <w:b/>
              </w:rPr>
            </w:pPr>
            <w:r>
              <w:rPr>
                <w:rFonts w:ascii="Consolas" w:eastAsia="Consolas" w:hAnsi="Consolas" w:cs="Consolas"/>
                <w:b/>
              </w:rPr>
              <w:t>hashes</w:t>
            </w:r>
            <w:r>
              <w:rPr>
                <w:b/>
              </w:rPr>
              <w:t xml:space="preserve"> </w:t>
            </w:r>
            <w:r>
              <w:t>(optional)</w:t>
            </w:r>
          </w:p>
        </w:tc>
        <w:tc>
          <w:tcPr>
            <w:tcW w:w="1485" w:type="dxa"/>
            <w:tcMar>
              <w:top w:w="100" w:type="dxa"/>
              <w:left w:w="100" w:type="dxa"/>
              <w:bottom w:w="100" w:type="dxa"/>
              <w:right w:w="100" w:type="dxa"/>
            </w:tcMar>
          </w:tcPr>
          <w:p w14:paraId="1C2E7585"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30" w:type="dxa"/>
            <w:tcMar>
              <w:top w:w="100" w:type="dxa"/>
              <w:left w:w="100" w:type="dxa"/>
              <w:bottom w:w="100" w:type="dxa"/>
              <w:right w:w="100" w:type="dxa"/>
            </w:tcMar>
          </w:tcPr>
          <w:p w14:paraId="3D5F42DD" w14:textId="77777777" w:rsidR="00341CBF" w:rsidRDefault="00341CBF" w:rsidP="00341CBF">
            <w:pPr>
              <w:widowControl w:val="0"/>
            </w:pPr>
            <w:r>
              <w:t>Specifies a dictionary of hashes for the file.</w:t>
            </w:r>
          </w:p>
        </w:tc>
      </w:tr>
      <w:tr w:rsidR="00341CBF" w14:paraId="47EE1AE5" w14:textId="77777777" w:rsidTr="00341CBF">
        <w:tc>
          <w:tcPr>
            <w:tcW w:w="2445" w:type="dxa"/>
            <w:tcMar>
              <w:top w:w="100" w:type="dxa"/>
              <w:left w:w="100" w:type="dxa"/>
              <w:bottom w:w="100" w:type="dxa"/>
              <w:right w:w="100" w:type="dxa"/>
            </w:tcMar>
          </w:tcPr>
          <w:p w14:paraId="0C64C678" w14:textId="77777777" w:rsidR="00341CBF" w:rsidRDefault="00341CBF" w:rsidP="00341CBF">
            <w:pPr>
              <w:widowControl w:val="0"/>
              <w:rPr>
                <w:b/>
              </w:rPr>
            </w:pPr>
            <w:r>
              <w:rPr>
                <w:rFonts w:ascii="Consolas" w:eastAsia="Consolas" w:hAnsi="Consolas" w:cs="Consolas"/>
                <w:b/>
              </w:rPr>
              <w:t>size</w:t>
            </w:r>
            <w:r>
              <w:rPr>
                <w:b/>
              </w:rPr>
              <w:t xml:space="preserve"> </w:t>
            </w:r>
            <w:r>
              <w:t>(optional)</w:t>
            </w:r>
          </w:p>
        </w:tc>
        <w:tc>
          <w:tcPr>
            <w:tcW w:w="1485" w:type="dxa"/>
            <w:tcMar>
              <w:top w:w="100" w:type="dxa"/>
              <w:left w:w="100" w:type="dxa"/>
              <w:bottom w:w="100" w:type="dxa"/>
              <w:right w:w="100" w:type="dxa"/>
            </w:tcMar>
          </w:tcPr>
          <w:p w14:paraId="111E985A"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30" w:type="dxa"/>
            <w:tcMar>
              <w:top w:w="100" w:type="dxa"/>
              <w:left w:w="100" w:type="dxa"/>
              <w:bottom w:w="100" w:type="dxa"/>
              <w:right w:w="100" w:type="dxa"/>
            </w:tcMar>
          </w:tcPr>
          <w:p w14:paraId="5DC7755B" w14:textId="77777777" w:rsidR="00341CBF" w:rsidRDefault="00341CBF" w:rsidP="00341CBF">
            <w:pPr>
              <w:widowControl w:val="0"/>
            </w:pPr>
            <w:r>
              <w:t xml:space="preserve">Specifies the size of the file, in bytes. The value of this property </w:t>
            </w:r>
            <w:r>
              <w:rPr>
                <w:b/>
              </w:rPr>
              <w:t>MUST NOT</w:t>
            </w:r>
            <w:r>
              <w:t xml:space="preserve"> be negative.</w:t>
            </w:r>
          </w:p>
        </w:tc>
      </w:tr>
      <w:tr w:rsidR="00341CBF" w14:paraId="5FADB545" w14:textId="77777777" w:rsidTr="00341CBF">
        <w:tc>
          <w:tcPr>
            <w:tcW w:w="2445" w:type="dxa"/>
            <w:tcMar>
              <w:top w:w="100" w:type="dxa"/>
              <w:left w:w="100" w:type="dxa"/>
              <w:bottom w:w="100" w:type="dxa"/>
              <w:right w:w="100" w:type="dxa"/>
            </w:tcMar>
          </w:tcPr>
          <w:p w14:paraId="148AA02E" w14:textId="77777777" w:rsidR="00341CBF" w:rsidRDefault="00341CBF" w:rsidP="00341CBF">
            <w:pPr>
              <w:widowControl w:val="0"/>
              <w:rPr>
                <w:b/>
              </w:rPr>
            </w:pPr>
            <w:r>
              <w:rPr>
                <w:rFonts w:ascii="Consolas" w:eastAsia="Consolas" w:hAnsi="Consolas" w:cs="Consolas"/>
                <w:b/>
              </w:rPr>
              <w:t>name</w:t>
            </w:r>
            <w:r>
              <w:rPr>
                <w:b/>
              </w:rPr>
              <w:t xml:space="preserve"> </w:t>
            </w:r>
            <w:r>
              <w:t>(optional)</w:t>
            </w:r>
          </w:p>
        </w:tc>
        <w:tc>
          <w:tcPr>
            <w:tcW w:w="1485" w:type="dxa"/>
            <w:tcMar>
              <w:top w:w="100" w:type="dxa"/>
              <w:left w:w="100" w:type="dxa"/>
              <w:bottom w:w="100" w:type="dxa"/>
              <w:right w:w="100" w:type="dxa"/>
            </w:tcMar>
          </w:tcPr>
          <w:p w14:paraId="252FC826" w14:textId="77777777" w:rsidR="00341CBF" w:rsidRDefault="00341CBF" w:rsidP="00341CBF">
            <w:pPr>
              <w:widowControl w:val="0"/>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string</w:t>
            </w:r>
          </w:p>
        </w:tc>
        <w:tc>
          <w:tcPr>
            <w:tcW w:w="5430" w:type="dxa"/>
            <w:tcMar>
              <w:top w:w="100" w:type="dxa"/>
              <w:left w:w="100" w:type="dxa"/>
              <w:bottom w:w="100" w:type="dxa"/>
              <w:right w:w="100" w:type="dxa"/>
            </w:tcMar>
          </w:tcPr>
          <w:p w14:paraId="351E1F90" w14:textId="77777777" w:rsidR="00341CBF" w:rsidRDefault="00341CBF" w:rsidP="00341CBF">
            <w:pPr>
              <w:widowControl w:val="0"/>
            </w:pPr>
            <w:r>
              <w:t>Specifies the name of the file.</w:t>
            </w:r>
          </w:p>
        </w:tc>
      </w:tr>
      <w:tr w:rsidR="00341CBF" w14:paraId="32770D5E" w14:textId="77777777" w:rsidTr="00341CBF">
        <w:tc>
          <w:tcPr>
            <w:tcW w:w="2445" w:type="dxa"/>
            <w:tcMar>
              <w:top w:w="100" w:type="dxa"/>
              <w:left w:w="100" w:type="dxa"/>
              <w:bottom w:w="100" w:type="dxa"/>
              <w:right w:w="100" w:type="dxa"/>
            </w:tcMar>
          </w:tcPr>
          <w:p w14:paraId="26100FBB" w14:textId="77777777" w:rsidR="00341CBF" w:rsidRDefault="00341CBF" w:rsidP="00341CBF">
            <w:pPr>
              <w:widowControl w:val="0"/>
            </w:pPr>
            <w:r>
              <w:rPr>
                <w:rFonts w:ascii="Consolas" w:eastAsia="Consolas" w:hAnsi="Consolas" w:cs="Consolas"/>
                <w:b/>
              </w:rPr>
              <w:t>name_enc</w:t>
            </w:r>
            <w:r>
              <w:rPr>
                <w:b/>
              </w:rPr>
              <w:t xml:space="preserve"> </w:t>
            </w:r>
            <w:r>
              <w:t>(optional)</w:t>
            </w:r>
          </w:p>
        </w:tc>
        <w:tc>
          <w:tcPr>
            <w:tcW w:w="1485" w:type="dxa"/>
            <w:tcMar>
              <w:top w:w="100" w:type="dxa"/>
              <w:left w:w="100" w:type="dxa"/>
              <w:bottom w:w="100" w:type="dxa"/>
              <w:right w:w="100" w:type="dxa"/>
            </w:tcMar>
          </w:tcPr>
          <w:p w14:paraId="51382F7B"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tcMar>
              <w:top w:w="100" w:type="dxa"/>
              <w:left w:w="100" w:type="dxa"/>
              <w:bottom w:w="100" w:type="dxa"/>
              <w:right w:w="100" w:type="dxa"/>
            </w:tcMar>
          </w:tcPr>
          <w:p w14:paraId="73826483" w14:textId="77777777" w:rsidR="00341CBF" w:rsidRDefault="00341CBF" w:rsidP="00341CBF">
            <w:pPr>
              <w:widowControl w:val="0"/>
            </w:pPr>
            <w:r>
              <w:t xml:space="preserve">Specifies the observed encoding for the name of the file. This value </w:t>
            </w:r>
            <w:r>
              <w:rPr>
                <w:b/>
              </w:rPr>
              <w:t>MUST</w:t>
            </w:r>
            <w:r>
              <w:t xml:space="preserve"> be specified using the corresponding name from the 2013-12-20 revision of the IANA character set registry [</w:t>
            </w:r>
            <w:hyperlink w:anchor="6daixsfjw5b4">
              <w:r>
                <w:rPr>
                  <w:color w:val="1155CC"/>
                  <w:u w:val="single"/>
                </w:rPr>
                <w:t>Character Sets</w:t>
              </w:r>
            </w:hyperlink>
            <w:r>
              <w:t xml:space="preserve">]. If the value from the Preferred MIME Name column for a character set is defined, this value </w:t>
            </w:r>
            <w:r>
              <w:rPr>
                <w:b/>
              </w:rPr>
              <w:t>MUST</w:t>
            </w:r>
            <w:r>
              <w:t xml:space="preserve"> be used; if it is not defined, then the value from the Name column in the registry </w:t>
            </w:r>
            <w:r>
              <w:rPr>
                <w:b/>
              </w:rPr>
              <w:t>MUST</w:t>
            </w:r>
            <w:r>
              <w:t xml:space="preserve"> be used instead.</w:t>
            </w:r>
          </w:p>
          <w:p w14:paraId="6C56E5D4" w14:textId="77777777" w:rsidR="00341CBF" w:rsidRDefault="00341CBF" w:rsidP="00341CBF">
            <w:pPr>
              <w:widowControl w:val="0"/>
            </w:pPr>
          </w:p>
          <w:p w14:paraId="5CBBFA1D" w14:textId="77777777" w:rsidR="00341CBF" w:rsidRDefault="00341CBF" w:rsidP="00341CBF">
            <w:pPr>
              <w:widowControl w:val="0"/>
            </w:pPr>
            <w:r>
              <w:t>This property allows for the capture of the original text encoding for the file name, which may be forensically relevant; for example, a file on an NTFS volume whose name was created using the windows-1251 encoding, commonly used for languages based on Cyrillic script.</w:t>
            </w:r>
          </w:p>
        </w:tc>
      </w:tr>
      <w:tr w:rsidR="00341CBF" w14:paraId="0DA6755B" w14:textId="77777777" w:rsidTr="00341CBF">
        <w:tc>
          <w:tcPr>
            <w:tcW w:w="2445" w:type="dxa"/>
            <w:shd w:val="clear" w:color="auto" w:fill="FFFFFF"/>
            <w:tcMar>
              <w:top w:w="100" w:type="dxa"/>
              <w:left w:w="100" w:type="dxa"/>
              <w:bottom w:w="100" w:type="dxa"/>
              <w:right w:w="100" w:type="dxa"/>
            </w:tcMar>
          </w:tcPr>
          <w:p w14:paraId="1C489908" w14:textId="77777777" w:rsidR="00341CBF" w:rsidRDefault="00341CBF" w:rsidP="00341CBF">
            <w:pPr>
              <w:widowControl w:val="0"/>
              <w:rPr>
                <w:b/>
              </w:rPr>
            </w:pPr>
            <w:r>
              <w:rPr>
                <w:rFonts w:ascii="Consolas" w:eastAsia="Consolas" w:hAnsi="Consolas" w:cs="Consolas"/>
                <w:b/>
              </w:rPr>
              <w:t>magic_number_hex</w:t>
            </w:r>
            <w:r>
              <w:rPr>
                <w:b/>
              </w:rPr>
              <w:t xml:space="preserve"> </w:t>
            </w:r>
            <w:r>
              <w:t>(optional)</w:t>
            </w:r>
          </w:p>
        </w:tc>
        <w:tc>
          <w:tcPr>
            <w:tcW w:w="1485" w:type="dxa"/>
            <w:shd w:val="clear" w:color="auto" w:fill="FFFFFF"/>
            <w:tcMar>
              <w:top w:w="100" w:type="dxa"/>
              <w:left w:w="100" w:type="dxa"/>
              <w:bottom w:w="100" w:type="dxa"/>
              <w:right w:w="100" w:type="dxa"/>
            </w:tcMar>
          </w:tcPr>
          <w:p w14:paraId="28237F21"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5430" w:type="dxa"/>
            <w:shd w:val="clear" w:color="auto" w:fill="FFFFFF"/>
            <w:tcMar>
              <w:top w:w="100" w:type="dxa"/>
              <w:left w:w="100" w:type="dxa"/>
              <w:bottom w:w="100" w:type="dxa"/>
              <w:right w:w="100" w:type="dxa"/>
            </w:tcMar>
          </w:tcPr>
          <w:p w14:paraId="74D0E9CE" w14:textId="77777777" w:rsidR="00341CBF" w:rsidRDefault="00341CBF" w:rsidP="00341CBF">
            <w:pPr>
              <w:widowControl w:val="0"/>
            </w:pPr>
            <w:r>
              <w:t>Specifies the hexadecimal constant (“magic number”) associated with a specific file format that corresponds to the file, if applicable.</w:t>
            </w:r>
          </w:p>
        </w:tc>
      </w:tr>
      <w:tr w:rsidR="00341CBF" w14:paraId="4495FB43" w14:textId="77777777" w:rsidTr="00341CBF">
        <w:tc>
          <w:tcPr>
            <w:tcW w:w="2445" w:type="dxa"/>
            <w:tcMar>
              <w:top w:w="100" w:type="dxa"/>
              <w:left w:w="100" w:type="dxa"/>
              <w:bottom w:w="100" w:type="dxa"/>
              <w:right w:w="100" w:type="dxa"/>
            </w:tcMar>
          </w:tcPr>
          <w:p w14:paraId="45F0DEBA" w14:textId="77777777" w:rsidR="00341CBF" w:rsidRDefault="00341CBF" w:rsidP="00341CBF">
            <w:pPr>
              <w:widowControl w:val="0"/>
              <w:rPr>
                <w:b/>
              </w:rPr>
            </w:pPr>
            <w:r>
              <w:rPr>
                <w:rFonts w:ascii="Consolas" w:eastAsia="Consolas" w:hAnsi="Consolas" w:cs="Consolas"/>
                <w:b/>
              </w:rPr>
              <w:lastRenderedPageBreak/>
              <w:t>mime_type</w:t>
            </w:r>
            <w:r>
              <w:rPr>
                <w:b/>
              </w:rPr>
              <w:t xml:space="preserve"> </w:t>
            </w:r>
            <w:r>
              <w:t>(optional)</w:t>
            </w:r>
          </w:p>
        </w:tc>
        <w:tc>
          <w:tcPr>
            <w:tcW w:w="1485" w:type="dxa"/>
            <w:tcMar>
              <w:top w:w="100" w:type="dxa"/>
              <w:left w:w="100" w:type="dxa"/>
              <w:bottom w:w="100" w:type="dxa"/>
              <w:right w:w="100" w:type="dxa"/>
            </w:tcMar>
          </w:tcPr>
          <w:p w14:paraId="449D680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tcMar>
              <w:top w:w="100" w:type="dxa"/>
              <w:left w:w="100" w:type="dxa"/>
              <w:bottom w:w="100" w:type="dxa"/>
              <w:right w:w="100" w:type="dxa"/>
            </w:tcMar>
          </w:tcPr>
          <w:p w14:paraId="65ACA1F1" w14:textId="77777777" w:rsidR="00341CBF" w:rsidRDefault="00341CBF" w:rsidP="00341CBF">
            <w:pPr>
              <w:widowControl w:val="0"/>
            </w:pPr>
            <w:r>
              <w:t xml:space="preserve">Specifies the MIME type name specified for the file, e.g., </w:t>
            </w:r>
            <w:r>
              <w:rPr>
                <w:rFonts w:ascii="Consolas" w:eastAsia="Consolas" w:hAnsi="Consolas" w:cs="Consolas"/>
                <w:color w:val="073763"/>
                <w:shd w:val="clear" w:color="auto" w:fill="CFE2F3"/>
              </w:rPr>
              <w:t>application/msword</w:t>
            </w:r>
            <w:r>
              <w:t xml:space="preserve">. </w:t>
            </w:r>
          </w:p>
          <w:p w14:paraId="2ACD8CBE" w14:textId="77777777" w:rsidR="00341CBF" w:rsidRDefault="00341CBF" w:rsidP="00341CBF">
            <w:pPr>
              <w:widowControl w:val="0"/>
            </w:pPr>
          </w:p>
          <w:p w14:paraId="2A9D27F8" w14:textId="77777777" w:rsidR="00341CBF" w:rsidRDefault="00341CBF" w:rsidP="00341CBF">
            <w:pPr>
              <w:widowControl w:val="0"/>
            </w:pPr>
            <w:r>
              <w:t xml:space="preserve">Whenever feasible, this value </w:t>
            </w:r>
            <w:r>
              <w:rPr>
                <w:b/>
              </w:rPr>
              <w:t>SHOULD</w:t>
            </w:r>
            <w:r>
              <w:t xml:space="preserve"> be one of the values defined in the Template column in the IANA media type registry </w:t>
            </w:r>
            <w:hyperlink w:anchor="9ymna6vil681">
              <w:r>
                <w:rPr>
                  <w:color w:val="1155CC"/>
                  <w:u w:val="single"/>
                </w:rPr>
                <w:t>[Media Types]</w:t>
              </w:r>
            </w:hyperlink>
            <w:r>
              <w:t xml:space="preserve">. </w:t>
            </w:r>
          </w:p>
          <w:p w14:paraId="6A1331DA" w14:textId="77777777" w:rsidR="00341CBF" w:rsidRDefault="00341CBF" w:rsidP="00341CBF">
            <w:pPr>
              <w:widowControl w:val="0"/>
            </w:pPr>
          </w:p>
          <w:p w14:paraId="7D6C7373" w14:textId="77777777" w:rsidR="00341CBF" w:rsidRDefault="00341CBF" w:rsidP="00341CBF">
            <w:r>
              <w:t>Maintaining a comprehensive universal catalog of all extant file types is obviously not possible. When specifying a MIME Type not included in the IANA registry, implementers should use their best judgement so as to facilitate interoperability.</w:t>
            </w:r>
          </w:p>
        </w:tc>
      </w:tr>
      <w:tr w:rsidR="00341CBF" w14:paraId="3429139C" w14:textId="77777777" w:rsidTr="00341CBF">
        <w:tc>
          <w:tcPr>
            <w:tcW w:w="2445" w:type="dxa"/>
            <w:tcMar>
              <w:top w:w="100" w:type="dxa"/>
              <w:left w:w="100" w:type="dxa"/>
              <w:bottom w:w="100" w:type="dxa"/>
              <w:right w:w="100" w:type="dxa"/>
            </w:tcMar>
          </w:tcPr>
          <w:p w14:paraId="48D5162D" w14:textId="77777777" w:rsidR="00341CBF" w:rsidRDefault="00341CBF" w:rsidP="00341CBF">
            <w:pPr>
              <w:widowControl w:val="0"/>
              <w:rPr>
                <w:b/>
              </w:rPr>
            </w:pPr>
            <w:r>
              <w:rPr>
                <w:rFonts w:ascii="Consolas" w:eastAsia="Consolas" w:hAnsi="Consolas" w:cs="Consolas"/>
                <w:b/>
              </w:rPr>
              <w:t>created</w:t>
            </w:r>
            <w:r>
              <w:rPr>
                <w:b/>
              </w:rPr>
              <w:t xml:space="preserve"> </w:t>
            </w:r>
            <w:r>
              <w:t>(optional)</w:t>
            </w:r>
          </w:p>
        </w:tc>
        <w:tc>
          <w:tcPr>
            <w:tcW w:w="1485" w:type="dxa"/>
            <w:tcMar>
              <w:top w:w="100" w:type="dxa"/>
              <w:left w:w="100" w:type="dxa"/>
              <w:bottom w:w="100" w:type="dxa"/>
              <w:right w:w="100" w:type="dxa"/>
            </w:tcMar>
          </w:tcPr>
          <w:p w14:paraId="31C09836"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tcMar>
              <w:top w:w="100" w:type="dxa"/>
              <w:left w:w="100" w:type="dxa"/>
              <w:bottom w:w="100" w:type="dxa"/>
              <w:right w:w="100" w:type="dxa"/>
            </w:tcMar>
          </w:tcPr>
          <w:p w14:paraId="449C1D9E" w14:textId="77777777" w:rsidR="00341CBF" w:rsidRDefault="00341CBF" w:rsidP="00341CBF">
            <w:pPr>
              <w:widowControl w:val="0"/>
            </w:pPr>
            <w:r>
              <w:t>Specifies the date/time the file was created.</w:t>
            </w:r>
          </w:p>
        </w:tc>
      </w:tr>
      <w:tr w:rsidR="00341CBF" w14:paraId="43C8F71A" w14:textId="77777777" w:rsidTr="00341CBF">
        <w:tc>
          <w:tcPr>
            <w:tcW w:w="2445" w:type="dxa"/>
            <w:tcMar>
              <w:top w:w="100" w:type="dxa"/>
              <w:left w:w="100" w:type="dxa"/>
              <w:bottom w:w="100" w:type="dxa"/>
              <w:right w:w="100" w:type="dxa"/>
            </w:tcMar>
          </w:tcPr>
          <w:p w14:paraId="26E22004" w14:textId="77777777" w:rsidR="00341CBF" w:rsidRDefault="00341CBF" w:rsidP="00341CBF">
            <w:pPr>
              <w:widowControl w:val="0"/>
              <w:rPr>
                <w:b/>
              </w:rPr>
            </w:pPr>
            <w:r>
              <w:rPr>
                <w:rFonts w:ascii="Consolas" w:eastAsia="Consolas" w:hAnsi="Consolas" w:cs="Consolas"/>
                <w:b/>
              </w:rPr>
              <w:t>modified</w:t>
            </w:r>
            <w:r>
              <w:rPr>
                <w:b/>
              </w:rPr>
              <w:t xml:space="preserve"> </w:t>
            </w:r>
            <w:r>
              <w:t>(optional)</w:t>
            </w:r>
          </w:p>
        </w:tc>
        <w:tc>
          <w:tcPr>
            <w:tcW w:w="1485" w:type="dxa"/>
            <w:tcMar>
              <w:top w:w="100" w:type="dxa"/>
              <w:left w:w="100" w:type="dxa"/>
              <w:bottom w:w="100" w:type="dxa"/>
              <w:right w:w="100" w:type="dxa"/>
            </w:tcMar>
          </w:tcPr>
          <w:p w14:paraId="4BF2F2D9"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tcMar>
              <w:top w:w="100" w:type="dxa"/>
              <w:left w:w="100" w:type="dxa"/>
              <w:bottom w:w="100" w:type="dxa"/>
              <w:right w:w="100" w:type="dxa"/>
            </w:tcMar>
          </w:tcPr>
          <w:p w14:paraId="425B4DEB" w14:textId="77777777" w:rsidR="00341CBF" w:rsidRDefault="00341CBF" w:rsidP="00341CBF">
            <w:pPr>
              <w:widowControl w:val="0"/>
            </w:pPr>
            <w:r>
              <w:t>Specifies the date/time the file was last written to/modified.</w:t>
            </w:r>
          </w:p>
        </w:tc>
      </w:tr>
      <w:tr w:rsidR="00341CBF" w14:paraId="321AD7B1" w14:textId="77777777" w:rsidTr="00341CBF">
        <w:tc>
          <w:tcPr>
            <w:tcW w:w="2445" w:type="dxa"/>
            <w:tcMar>
              <w:top w:w="100" w:type="dxa"/>
              <w:left w:w="100" w:type="dxa"/>
              <w:bottom w:w="100" w:type="dxa"/>
              <w:right w:w="100" w:type="dxa"/>
            </w:tcMar>
          </w:tcPr>
          <w:p w14:paraId="0FBC8C45" w14:textId="77777777" w:rsidR="00341CBF" w:rsidRDefault="00341CBF" w:rsidP="00341CBF">
            <w:pPr>
              <w:widowControl w:val="0"/>
              <w:rPr>
                <w:b/>
              </w:rPr>
            </w:pPr>
            <w:r>
              <w:rPr>
                <w:rFonts w:ascii="Consolas" w:eastAsia="Consolas" w:hAnsi="Consolas" w:cs="Consolas"/>
                <w:b/>
              </w:rPr>
              <w:t>accessed</w:t>
            </w:r>
            <w:r>
              <w:rPr>
                <w:b/>
              </w:rPr>
              <w:t xml:space="preserve"> </w:t>
            </w:r>
            <w:r>
              <w:t>(optional)</w:t>
            </w:r>
          </w:p>
        </w:tc>
        <w:tc>
          <w:tcPr>
            <w:tcW w:w="1485" w:type="dxa"/>
            <w:tcMar>
              <w:top w:w="100" w:type="dxa"/>
              <w:left w:w="100" w:type="dxa"/>
              <w:bottom w:w="100" w:type="dxa"/>
              <w:right w:w="100" w:type="dxa"/>
            </w:tcMar>
          </w:tcPr>
          <w:p w14:paraId="4F5DF52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tcMar>
              <w:top w:w="100" w:type="dxa"/>
              <w:left w:w="100" w:type="dxa"/>
              <w:bottom w:w="100" w:type="dxa"/>
              <w:right w:w="100" w:type="dxa"/>
            </w:tcMar>
          </w:tcPr>
          <w:p w14:paraId="6292BAF3" w14:textId="77777777" w:rsidR="00341CBF" w:rsidRDefault="00341CBF" w:rsidP="00341CBF">
            <w:pPr>
              <w:widowControl w:val="0"/>
            </w:pPr>
            <w:r>
              <w:t>Specifies the date/time the file was last accessed.</w:t>
            </w:r>
          </w:p>
        </w:tc>
      </w:tr>
      <w:tr w:rsidR="00341CBF" w14:paraId="1CB4146C" w14:textId="77777777" w:rsidTr="00341CBF">
        <w:tc>
          <w:tcPr>
            <w:tcW w:w="2445" w:type="dxa"/>
            <w:shd w:val="clear" w:color="auto" w:fill="FFFFFF"/>
            <w:tcMar>
              <w:top w:w="100" w:type="dxa"/>
              <w:left w:w="100" w:type="dxa"/>
              <w:bottom w:w="100" w:type="dxa"/>
              <w:right w:w="100" w:type="dxa"/>
            </w:tcMar>
          </w:tcPr>
          <w:p w14:paraId="4AD16BDB" w14:textId="77777777" w:rsidR="00341CBF" w:rsidRDefault="00341CBF" w:rsidP="00341CBF">
            <w:pPr>
              <w:widowControl w:val="0"/>
              <w:rPr>
                <w:b/>
              </w:rPr>
            </w:pPr>
            <w:r>
              <w:rPr>
                <w:rFonts w:ascii="Consolas" w:eastAsia="Consolas" w:hAnsi="Consolas" w:cs="Consolas"/>
                <w:b/>
              </w:rPr>
              <w:t>parent_directory_ref</w:t>
            </w:r>
            <w:r>
              <w:rPr>
                <w:b/>
              </w:rPr>
              <w:t xml:space="preserve"> </w:t>
            </w:r>
            <w:r>
              <w:t>(optional)</w:t>
            </w:r>
          </w:p>
        </w:tc>
        <w:tc>
          <w:tcPr>
            <w:tcW w:w="1485" w:type="dxa"/>
            <w:shd w:val="clear" w:color="auto" w:fill="FFFFFF"/>
            <w:tcMar>
              <w:top w:w="100" w:type="dxa"/>
              <w:left w:w="100" w:type="dxa"/>
              <w:bottom w:w="100" w:type="dxa"/>
              <w:right w:w="100" w:type="dxa"/>
            </w:tcMar>
          </w:tcPr>
          <w:p w14:paraId="5F23802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430" w:type="dxa"/>
            <w:shd w:val="clear" w:color="auto" w:fill="FFFFFF"/>
            <w:tcMar>
              <w:top w:w="100" w:type="dxa"/>
              <w:left w:w="100" w:type="dxa"/>
              <w:bottom w:w="100" w:type="dxa"/>
              <w:right w:w="100" w:type="dxa"/>
            </w:tcMar>
          </w:tcPr>
          <w:p w14:paraId="6FF76E71" w14:textId="77777777" w:rsidR="00341CBF" w:rsidRDefault="00341CBF" w:rsidP="00341CBF">
            <w:pPr>
              <w:widowControl w:val="0"/>
            </w:pPr>
            <w:r>
              <w:t xml:space="preserve">Specifies the parent directory of the file, as a reference to a Directory Object. </w:t>
            </w:r>
          </w:p>
          <w:p w14:paraId="0254D9F1" w14:textId="77777777" w:rsidR="00341CBF" w:rsidRDefault="00341CBF" w:rsidP="00341CBF">
            <w:pPr>
              <w:widowControl w:val="0"/>
            </w:pPr>
          </w:p>
          <w:p w14:paraId="0C39B3D1" w14:textId="77777777" w:rsidR="00341CBF" w:rsidRDefault="00341CBF" w:rsidP="00341CB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directory</w:t>
            </w:r>
            <w:r>
              <w:t>.</w:t>
            </w:r>
          </w:p>
        </w:tc>
      </w:tr>
      <w:tr w:rsidR="00341CBF" w14:paraId="5FCBE5CB" w14:textId="77777777" w:rsidTr="00341CBF">
        <w:tc>
          <w:tcPr>
            <w:tcW w:w="2445" w:type="dxa"/>
            <w:tcMar>
              <w:top w:w="100" w:type="dxa"/>
              <w:left w:w="100" w:type="dxa"/>
              <w:bottom w:w="100" w:type="dxa"/>
              <w:right w:w="100" w:type="dxa"/>
            </w:tcMar>
          </w:tcPr>
          <w:p w14:paraId="4380463F" w14:textId="77777777" w:rsidR="00341CBF" w:rsidRDefault="00341CBF" w:rsidP="00341CBF">
            <w:pPr>
              <w:widowControl w:val="0"/>
              <w:rPr>
                <w:b/>
              </w:rPr>
            </w:pPr>
            <w:r>
              <w:rPr>
                <w:rFonts w:ascii="Consolas" w:eastAsia="Consolas" w:hAnsi="Consolas" w:cs="Consolas"/>
                <w:b/>
              </w:rPr>
              <w:t>is_encrypted</w:t>
            </w:r>
            <w:r>
              <w:rPr>
                <w:b/>
              </w:rPr>
              <w:t xml:space="preserve"> </w:t>
            </w:r>
            <w:r>
              <w:t>(optional)</w:t>
            </w:r>
          </w:p>
        </w:tc>
        <w:tc>
          <w:tcPr>
            <w:tcW w:w="1485" w:type="dxa"/>
            <w:tcMar>
              <w:top w:w="100" w:type="dxa"/>
              <w:left w:w="100" w:type="dxa"/>
              <w:bottom w:w="100" w:type="dxa"/>
              <w:right w:w="100" w:type="dxa"/>
            </w:tcMar>
          </w:tcPr>
          <w:p w14:paraId="2B13B35F"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boolean</w:t>
            </w:r>
          </w:p>
        </w:tc>
        <w:tc>
          <w:tcPr>
            <w:tcW w:w="5430" w:type="dxa"/>
            <w:tcMar>
              <w:top w:w="100" w:type="dxa"/>
              <w:left w:w="100" w:type="dxa"/>
              <w:bottom w:w="100" w:type="dxa"/>
              <w:right w:w="100" w:type="dxa"/>
            </w:tcMar>
          </w:tcPr>
          <w:p w14:paraId="2DD50274" w14:textId="77777777" w:rsidR="00341CBF" w:rsidRDefault="00341CBF" w:rsidP="00341CBF">
            <w:pPr>
              <w:widowControl w:val="0"/>
            </w:pPr>
            <w:r>
              <w:t>Specifies whether the file is encrypted.</w:t>
            </w:r>
          </w:p>
        </w:tc>
      </w:tr>
      <w:tr w:rsidR="00341CBF" w14:paraId="347EDC65" w14:textId="77777777" w:rsidTr="00341CBF">
        <w:tc>
          <w:tcPr>
            <w:tcW w:w="2445" w:type="dxa"/>
            <w:tcMar>
              <w:top w:w="100" w:type="dxa"/>
              <w:left w:w="100" w:type="dxa"/>
              <w:bottom w:w="100" w:type="dxa"/>
              <w:right w:w="100" w:type="dxa"/>
            </w:tcMar>
          </w:tcPr>
          <w:p w14:paraId="2C3B8BCB" w14:textId="77777777" w:rsidR="00341CBF" w:rsidRDefault="00341CBF" w:rsidP="00341CBF">
            <w:pPr>
              <w:widowControl w:val="0"/>
              <w:rPr>
                <w:b/>
              </w:rPr>
            </w:pPr>
            <w:r>
              <w:rPr>
                <w:rFonts w:ascii="Consolas" w:eastAsia="Consolas" w:hAnsi="Consolas" w:cs="Consolas"/>
                <w:b/>
              </w:rPr>
              <w:t>encryption_algorithm</w:t>
            </w:r>
            <w:r>
              <w:rPr>
                <w:b/>
              </w:rPr>
              <w:t xml:space="preserve"> </w:t>
            </w:r>
            <w:r>
              <w:t>(optional)</w:t>
            </w:r>
          </w:p>
        </w:tc>
        <w:tc>
          <w:tcPr>
            <w:tcW w:w="1485" w:type="dxa"/>
            <w:tcMar>
              <w:top w:w="100" w:type="dxa"/>
              <w:left w:w="100" w:type="dxa"/>
              <w:bottom w:w="100" w:type="dxa"/>
              <w:right w:w="100" w:type="dxa"/>
            </w:tcMar>
          </w:tcPr>
          <w:p w14:paraId="036EA59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430" w:type="dxa"/>
            <w:tcMar>
              <w:top w:w="100" w:type="dxa"/>
              <w:left w:w="100" w:type="dxa"/>
              <w:bottom w:w="100" w:type="dxa"/>
              <w:right w:w="100" w:type="dxa"/>
            </w:tcMar>
          </w:tcPr>
          <w:p w14:paraId="46D275B4" w14:textId="77777777" w:rsidR="00341CBF" w:rsidRDefault="00341CBF" w:rsidP="00341CBF">
            <w:pPr>
              <w:widowControl w:val="0"/>
            </w:pPr>
            <w:r>
              <w:t xml:space="preserve">Specifies the name of the encryption algorithm used to encrypt the file. This is an open vocabulary and values </w:t>
            </w:r>
            <w:r>
              <w:rPr>
                <w:b/>
              </w:rPr>
              <w:t>SHOULD</w:t>
            </w:r>
            <w:r>
              <w:t xml:space="preserve"> come from the </w:t>
            </w:r>
            <w:r>
              <w:rPr>
                <w:rFonts w:ascii="Consolas" w:eastAsia="Consolas" w:hAnsi="Consolas" w:cs="Consolas"/>
                <w:color w:val="C7254E"/>
                <w:shd w:val="clear" w:color="auto" w:fill="F9F2F4"/>
              </w:rPr>
              <w:t>encryption-algo-ov</w:t>
            </w:r>
            <w:r>
              <w:t xml:space="preserve"> vocabulary. </w:t>
            </w:r>
          </w:p>
          <w:p w14:paraId="12FA65EA" w14:textId="77777777" w:rsidR="00341CBF" w:rsidRDefault="00341CBF" w:rsidP="00341CBF">
            <w:pPr>
              <w:widowControl w:val="0"/>
            </w:pPr>
          </w:p>
          <w:p w14:paraId="2B248E96" w14:textId="77777777" w:rsidR="00341CBF" w:rsidRDefault="00341CBF" w:rsidP="00341CBF">
            <w:pPr>
              <w:widowControl w:val="0"/>
            </w:pPr>
            <w:r>
              <w:t xml:space="preserve">This property </w:t>
            </w:r>
            <w:r>
              <w:rPr>
                <w:b/>
              </w:rPr>
              <w:t>MUST NOT</w:t>
            </w:r>
            <w:r>
              <w:t xml:space="preserve"> be used if </w:t>
            </w:r>
            <w:r>
              <w:rPr>
                <w:rFonts w:ascii="Consolas" w:eastAsia="Consolas" w:hAnsi="Consolas" w:cs="Consolas"/>
                <w:b/>
              </w:rPr>
              <w:t>is_encrypted</w:t>
            </w:r>
            <w:r>
              <w:t xml:space="preserve"> is </w:t>
            </w:r>
            <w:r>
              <w:rPr>
                <w:rFonts w:ascii="Consolas" w:eastAsia="Consolas" w:hAnsi="Consolas" w:cs="Consolas"/>
                <w:color w:val="C7254E"/>
                <w:shd w:val="clear" w:color="auto" w:fill="F9F2F4"/>
              </w:rPr>
              <w:t>false</w:t>
            </w:r>
            <w:r>
              <w:t xml:space="preserve"> or not included.</w:t>
            </w:r>
          </w:p>
        </w:tc>
      </w:tr>
      <w:tr w:rsidR="00341CBF" w14:paraId="36235A40" w14:textId="77777777" w:rsidTr="00341CBF">
        <w:tc>
          <w:tcPr>
            <w:tcW w:w="2445" w:type="dxa"/>
            <w:tcMar>
              <w:top w:w="100" w:type="dxa"/>
              <w:left w:w="100" w:type="dxa"/>
              <w:bottom w:w="100" w:type="dxa"/>
              <w:right w:w="100" w:type="dxa"/>
            </w:tcMar>
          </w:tcPr>
          <w:p w14:paraId="01D9E89C" w14:textId="77777777" w:rsidR="00341CBF" w:rsidRDefault="00341CBF" w:rsidP="00341CBF">
            <w:pPr>
              <w:widowControl w:val="0"/>
              <w:rPr>
                <w:b/>
              </w:rPr>
            </w:pPr>
            <w:r>
              <w:rPr>
                <w:rFonts w:ascii="Consolas" w:eastAsia="Consolas" w:hAnsi="Consolas" w:cs="Consolas"/>
                <w:b/>
              </w:rPr>
              <w:t>decryption_key</w:t>
            </w:r>
            <w:r>
              <w:rPr>
                <w:b/>
              </w:rPr>
              <w:t xml:space="preserve"> </w:t>
            </w:r>
            <w:r>
              <w:t>(optional)</w:t>
            </w:r>
          </w:p>
        </w:tc>
        <w:tc>
          <w:tcPr>
            <w:tcW w:w="1485" w:type="dxa"/>
            <w:tcMar>
              <w:top w:w="100" w:type="dxa"/>
              <w:left w:w="100" w:type="dxa"/>
              <w:bottom w:w="100" w:type="dxa"/>
              <w:right w:w="100" w:type="dxa"/>
            </w:tcMar>
          </w:tcPr>
          <w:p w14:paraId="1FBD5AF3"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tcMar>
              <w:top w:w="100" w:type="dxa"/>
              <w:left w:w="100" w:type="dxa"/>
              <w:bottom w:w="100" w:type="dxa"/>
              <w:right w:w="100" w:type="dxa"/>
            </w:tcMar>
          </w:tcPr>
          <w:p w14:paraId="3E56F18C" w14:textId="77777777" w:rsidR="00341CBF" w:rsidRDefault="00341CBF" w:rsidP="00341CBF">
            <w:pPr>
              <w:widowControl w:val="0"/>
            </w:pPr>
            <w:r>
              <w:t>Specifies the decryption key used to decrypt the file.</w:t>
            </w:r>
          </w:p>
          <w:p w14:paraId="287D6D77" w14:textId="77777777" w:rsidR="00341CBF" w:rsidRDefault="00341CBF" w:rsidP="00341CBF">
            <w:pPr>
              <w:widowControl w:val="0"/>
            </w:pPr>
          </w:p>
          <w:p w14:paraId="6EDD2D64" w14:textId="77777777" w:rsidR="00341CBF" w:rsidRDefault="00341CBF" w:rsidP="00341CBF">
            <w:pPr>
              <w:widowControl w:val="0"/>
            </w:pPr>
            <w:r>
              <w:t xml:space="preserve">This property </w:t>
            </w:r>
            <w:r>
              <w:rPr>
                <w:b/>
              </w:rPr>
              <w:t>MUST NOT</w:t>
            </w:r>
            <w:r>
              <w:t xml:space="preserve"> be used if </w:t>
            </w:r>
            <w:r>
              <w:rPr>
                <w:rFonts w:ascii="Consolas" w:eastAsia="Consolas" w:hAnsi="Consolas" w:cs="Consolas"/>
                <w:b/>
              </w:rPr>
              <w:t>is_encrypted</w:t>
            </w:r>
            <w:r>
              <w:t xml:space="preserve"> is </w:t>
            </w:r>
            <w:r>
              <w:rPr>
                <w:rFonts w:ascii="Consolas" w:eastAsia="Consolas" w:hAnsi="Consolas" w:cs="Consolas"/>
                <w:color w:val="C7254E"/>
                <w:shd w:val="clear" w:color="auto" w:fill="F9F2F4"/>
              </w:rPr>
              <w:t>false</w:t>
            </w:r>
            <w:r>
              <w:t xml:space="preserve"> or not included.</w:t>
            </w:r>
          </w:p>
        </w:tc>
      </w:tr>
      <w:tr w:rsidR="00341CBF" w14:paraId="5554B212" w14:textId="77777777" w:rsidTr="00341CBF">
        <w:tc>
          <w:tcPr>
            <w:tcW w:w="2445" w:type="dxa"/>
            <w:tcMar>
              <w:top w:w="100" w:type="dxa"/>
              <w:left w:w="100" w:type="dxa"/>
              <w:bottom w:w="100" w:type="dxa"/>
              <w:right w:w="100" w:type="dxa"/>
            </w:tcMar>
          </w:tcPr>
          <w:p w14:paraId="054A2C16" w14:textId="77777777" w:rsidR="00341CBF" w:rsidRDefault="00341CBF" w:rsidP="00341CBF">
            <w:pPr>
              <w:widowControl w:val="0"/>
              <w:rPr>
                <w:b/>
              </w:rPr>
            </w:pPr>
            <w:r>
              <w:rPr>
                <w:rFonts w:ascii="Consolas" w:eastAsia="Consolas" w:hAnsi="Consolas" w:cs="Consolas"/>
                <w:b/>
              </w:rPr>
              <w:t>contains_refs</w:t>
            </w:r>
            <w:r>
              <w:rPr>
                <w:b/>
              </w:rPr>
              <w:t xml:space="preserve"> </w:t>
            </w:r>
            <w:r>
              <w:t>(optional)</w:t>
            </w:r>
          </w:p>
        </w:tc>
        <w:tc>
          <w:tcPr>
            <w:tcW w:w="1485" w:type="dxa"/>
            <w:tcMar>
              <w:top w:w="100" w:type="dxa"/>
              <w:left w:w="100" w:type="dxa"/>
              <w:bottom w:w="100" w:type="dxa"/>
              <w:right w:w="100" w:type="dxa"/>
            </w:tcMar>
          </w:tcPr>
          <w:p w14:paraId="0989EB83"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hd w:val="clear" w:color="auto" w:fill="F9F2F4"/>
              </w:rPr>
              <w:t>object-ref</w:t>
            </w:r>
          </w:p>
        </w:tc>
        <w:tc>
          <w:tcPr>
            <w:tcW w:w="5430" w:type="dxa"/>
            <w:tcMar>
              <w:top w:w="100" w:type="dxa"/>
              <w:left w:w="100" w:type="dxa"/>
              <w:bottom w:w="100" w:type="dxa"/>
              <w:right w:w="100" w:type="dxa"/>
            </w:tcMar>
          </w:tcPr>
          <w:p w14:paraId="0B1CB7D1" w14:textId="77777777" w:rsidR="00341CBF" w:rsidRDefault="00341CBF" w:rsidP="00341CBF">
            <w:pPr>
              <w:widowControl w:val="0"/>
            </w:pPr>
            <w:r>
              <w:t xml:space="preserve">Specifies a list of references to other Observable Objects contained within the file, such as another file that is appended to the end of the file, or an IP address that is contained somewhere in the the file. </w:t>
            </w:r>
          </w:p>
          <w:p w14:paraId="67C47B61" w14:textId="77777777" w:rsidR="00341CBF" w:rsidRDefault="00341CBF" w:rsidP="00341CBF">
            <w:pPr>
              <w:widowControl w:val="0"/>
            </w:pPr>
          </w:p>
          <w:p w14:paraId="77BE29C0" w14:textId="77777777" w:rsidR="00341CBF" w:rsidRDefault="00341CBF" w:rsidP="00341CBF">
            <w:pPr>
              <w:widowControl w:val="0"/>
            </w:pPr>
            <w:r>
              <w:t xml:space="preserve">This is intended for use cases other than those targeted by </w:t>
            </w:r>
            <w:r>
              <w:lastRenderedPageBreak/>
              <w:t>the Archive extension.</w:t>
            </w:r>
          </w:p>
        </w:tc>
      </w:tr>
      <w:tr w:rsidR="00341CBF" w14:paraId="4A41CE8F" w14:textId="77777777" w:rsidTr="00341CBF">
        <w:tc>
          <w:tcPr>
            <w:tcW w:w="2445" w:type="dxa"/>
            <w:tcMar>
              <w:top w:w="100" w:type="dxa"/>
              <w:left w:w="100" w:type="dxa"/>
              <w:bottom w:w="100" w:type="dxa"/>
              <w:right w:w="100" w:type="dxa"/>
            </w:tcMar>
          </w:tcPr>
          <w:p w14:paraId="2D40382E" w14:textId="77777777" w:rsidR="00341CBF" w:rsidRDefault="00341CBF" w:rsidP="00341CBF">
            <w:pPr>
              <w:widowControl w:val="0"/>
              <w:rPr>
                <w:b/>
              </w:rPr>
            </w:pPr>
            <w:r>
              <w:rPr>
                <w:rFonts w:ascii="Consolas" w:eastAsia="Consolas" w:hAnsi="Consolas" w:cs="Consolas"/>
                <w:b/>
              </w:rPr>
              <w:lastRenderedPageBreak/>
              <w:t>content_ref</w:t>
            </w:r>
            <w:r>
              <w:rPr>
                <w:b/>
              </w:rPr>
              <w:t xml:space="preserve"> </w:t>
            </w:r>
            <w:r>
              <w:t>(optional)</w:t>
            </w:r>
          </w:p>
        </w:tc>
        <w:tc>
          <w:tcPr>
            <w:tcW w:w="1485" w:type="dxa"/>
            <w:tcMar>
              <w:top w:w="100" w:type="dxa"/>
              <w:left w:w="100" w:type="dxa"/>
              <w:bottom w:w="100" w:type="dxa"/>
              <w:right w:w="100" w:type="dxa"/>
            </w:tcMar>
          </w:tcPr>
          <w:p w14:paraId="13B7F5CF"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430" w:type="dxa"/>
            <w:tcMar>
              <w:top w:w="100" w:type="dxa"/>
              <w:left w:w="100" w:type="dxa"/>
              <w:bottom w:w="100" w:type="dxa"/>
              <w:right w:w="100" w:type="dxa"/>
            </w:tcMar>
          </w:tcPr>
          <w:p w14:paraId="135DC96A" w14:textId="77777777" w:rsidR="00341CBF" w:rsidRDefault="00341CBF" w:rsidP="00341CBF">
            <w:pPr>
              <w:widowControl w:val="0"/>
            </w:pPr>
            <w:r>
              <w:t>Specifies the content of the file, represented as an Artifact Object.</w:t>
            </w:r>
          </w:p>
          <w:p w14:paraId="1004985D" w14:textId="77777777" w:rsidR="00341CBF" w:rsidRDefault="00341CBF" w:rsidP="00341CBF">
            <w:pPr>
              <w:widowControl w:val="0"/>
            </w:pPr>
          </w:p>
          <w:p w14:paraId="1B55EBBF" w14:textId="77777777" w:rsidR="00341CBF" w:rsidRDefault="00341CBF" w:rsidP="00341CB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599E2B6D" w14:textId="77777777" w:rsidR="00341CBF" w:rsidRDefault="00341CBF" w:rsidP="00341CBF"/>
    <w:p w14:paraId="23F4C885" w14:textId="77777777" w:rsidR="00341CBF" w:rsidRDefault="00341CBF" w:rsidP="00341CBF">
      <w:pPr>
        <w:rPr>
          <w:b/>
        </w:rPr>
      </w:pPr>
      <w:r>
        <w:rPr>
          <w:b/>
        </w:rPr>
        <w:t>Examples</w:t>
      </w:r>
    </w:p>
    <w:p w14:paraId="00BD5A95" w14:textId="77777777" w:rsidR="00341CBF" w:rsidRDefault="00341CBF" w:rsidP="00341CBF">
      <w:pPr>
        <w:rPr>
          <w:i/>
        </w:rPr>
      </w:pPr>
      <w:r>
        <w:rPr>
          <w:i/>
        </w:rPr>
        <w:t>Basic file with file system properties without observed encoding</w:t>
      </w:r>
    </w:p>
    <w:p w14:paraId="7B48A57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D0003C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49D7D9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8E8390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FE1022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561D9ED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6368C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05B8AAB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"foo.dll"</w:t>
      </w:r>
    </w:p>
    <w:p w14:paraId="1879D5F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125A5F"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C21A8BA" w14:textId="77777777" w:rsidR="00341CBF" w:rsidRDefault="00341CBF" w:rsidP="00341CBF">
      <w:pPr>
        <w:rPr>
          <w:rFonts w:ascii="Consolas" w:eastAsia="Consolas" w:hAnsi="Consolas" w:cs="Consolas"/>
          <w:sz w:val="18"/>
          <w:szCs w:val="18"/>
          <w:shd w:val="clear" w:color="auto" w:fill="CFE2F3"/>
        </w:rPr>
      </w:pPr>
    </w:p>
    <w:p w14:paraId="3252ECF2" w14:textId="77777777" w:rsidR="00341CBF" w:rsidRDefault="00341CBF" w:rsidP="00341CBF">
      <w:pPr>
        <w:rPr>
          <w:i/>
        </w:rPr>
      </w:pPr>
      <w:r>
        <w:rPr>
          <w:i/>
        </w:rPr>
        <w:t>Basic file with file system properties with observed encoding</w:t>
      </w:r>
    </w:p>
    <w:p w14:paraId="3258BFA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BE3FC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AA2107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65E3DC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875F7D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"841a8921140aba50671ebb0770fecc4ee308c4952cfeff8de154ab14eeef4649"</w:t>
      </w:r>
    </w:p>
    <w:p w14:paraId="50B2553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7CE65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269D880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"name_enc": "windows-1252"</w:t>
      </w:r>
    </w:p>
    <w:p w14:paraId="04772D2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0C4A78"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191CFDC" w14:textId="77777777" w:rsidR="00341CBF" w:rsidRDefault="00341CBF" w:rsidP="00341CBF">
      <w:pPr>
        <w:rPr>
          <w:rFonts w:ascii="Consolas" w:eastAsia="Consolas" w:hAnsi="Consolas" w:cs="Consolas"/>
          <w:sz w:val="18"/>
          <w:szCs w:val="18"/>
          <w:shd w:val="clear" w:color="auto" w:fill="CFE2F3"/>
        </w:rPr>
      </w:pPr>
    </w:p>
    <w:p w14:paraId="61E004E9" w14:textId="77777777" w:rsidR="00341CBF" w:rsidRDefault="00341CBF" w:rsidP="00341CBF">
      <w:pPr>
        <w:rPr>
          <w:rFonts w:ascii="Consolas" w:eastAsia="Consolas" w:hAnsi="Consolas" w:cs="Consolas"/>
          <w:sz w:val="18"/>
          <w:szCs w:val="18"/>
          <w:shd w:val="clear" w:color="auto" w:fill="CFE2F3"/>
        </w:rPr>
      </w:pPr>
      <w:r>
        <w:t xml:space="preserve">In this example, the file name would have originally appeared using the bytes 71 75 </w:t>
      </w:r>
      <w:r>
        <w:rPr>
          <w:b/>
        </w:rPr>
        <w:t>ea</w:t>
      </w:r>
      <w:r>
        <w:t xml:space="preserve"> 72 79 2e 64 6c 6c. Representing it in UTF-8, as required for JSON, would use the bytes 71 75 </w:t>
      </w:r>
      <w:r>
        <w:rPr>
          <w:b/>
        </w:rPr>
        <w:t>c3 aa</w:t>
      </w:r>
      <w:r>
        <w:t xml:space="preserve"> 72 79 2e 64 6c 6c.</w:t>
      </w:r>
    </w:p>
    <w:p w14:paraId="6A293E40" w14:textId="77777777" w:rsidR="00341CBF" w:rsidRDefault="00341CBF" w:rsidP="00341CBF">
      <w:pPr>
        <w:rPr>
          <w:rFonts w:ascii="Consolas" w:eastAsia="Consolas" w:hAnsi="Consolas" w:cs="Consolas"/>
          <w:sz w:val="18"/>
          <w:szCs w:val="18"/>
          <w:shd w:val="clear" w:color="auto" w:fill="CFE2F3"/>
        </w:rPr>
      </w:pPr>
    </w:p>
    <w:p w14:paraId="4B4614C3" w14:textId="77777777" w:rsidR="00341CBF" w:rsidRDefault="00341CBF" w:rsidP="00341CBF">
      <w:pPr>
        <w:rPr>
          <w:i/>
        </w:rPr>
      </w:pPr>
      <w:r>
        <w:rPr>
          <w:i/>
        </w:rPr>
        <w:t>Basic file with parent directory</w:t>
      </w:r>
    </w:p>
    <w:p w14:paraId="5A974BD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4455A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D96175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120A6F9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3568184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7716A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74AD08D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D3909D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"hashes": {</w:t>
      </w:r>
    </w:p>
    <w:p w14:paraId="003AEF3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"ceafbfd424be2ca4a5f0402cae090dda2fb0526cf521b60b60077c0f622b285a"</w:t>
      </w:r>
    </w:p>
    <w:p w14:paraId="6FF9069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7E023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"parent_directory_ref": "0",</w:t>
      </w:r>
    </w:p>
    <w:p w14:paraId="6027742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"qwerty.dll"</w:t>
      </w:r>
    </w:p>
    <w:p w14:paraId="64A0189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DD496D" w14:textId="77777777" w:rsidR="00341CBF" w:rsidRDefault="00341CBF" w:rsidP="00341CBF">
      <w:r>
        <w:rPr>
          <w:rFonts w:ascii="Consolas" w:eastAsia="Consolas" w:hAnsi="Consolas" w:cs="Consolas"/>
          <w:sz w:val="18"/>
          <w:szCs w:val="18"/>
          <w:shd w:val="clear" w:color="auto" w:fill="EFEFEF"/>
        </w:rPr>
        <w:t>}</w:t>
      </w:r>
    </w:p>
    <w:p w14:paraId="0056C73F" w14:textId="77777777" w:rsidR="00341CBF" w:rsidRDefault="00341CBF" w:rsidP="00341CBF">
      <w:pPr>
        <w:pStyle w:val="Heading3"/>
      </w:pPr>
      <w:bookmarkStart w:id="68" w:name="_xi3g7dwaigs6" w:colFirst="0" w:colLast="0"/>
      <w:bookmarkStart w:id="69" w:name="_Toc496716234"/>
      <w:bookmarkEnd w:id="68"/>
      <w:r>
        <w:t>​2.7.2​ ​Archive File Extension</w:t>
      </w:r>
      <w:bookmarkEnd w:id="69"/>
    </w:p>
    <w:p w14:paraId="1C267E0D" w14:textId="77777777" w:rsidR="00341CBF" w:rsidRDefault="00341CBF" w:rsidP="00341CBF">
      <w:r>
        <w:rPr>
          <w:b/>
        </w:rPr>
        <w:t>Type Name:</w:t>
      </w:r>
      <w:r>
        <w:t xml:space="preserve"> </w:t>
      </w:r>
      <w:r>
        <w:rPr>
          <w:rFonts w:ascii="Consolas" w:eastAsia="Consolas" w:hAnsi="Consolas" w:cs="Consolas"/>
          <w:color w:val="C7254E"/>
          <w:shd w:val="clear" w:color="auto" w:fill="F9F2F4"/>
        </w:rPr>
        <w:t>archive-ext</w:t>
      </w:r>
    </w:p>
    <w:p w14:paraId="0BBE7B1D" w14:textId="77777777" w:rsidR="00341CBF" w:rsidRDefault="00341CBF" w:rsidP="00341CBF"/>
    <w:p w14:paraId="2585C6DA" w14:textId="77777777" w:rsidR="00341CBF" w:rsidRDefault="00341CBF" w:rsidP="00341CBF">
      <w:r>
        <w:t xml:space="preserve">The Archive File extension specifies a default extension for capturing properties specific to archive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archive-ext</w:t>
      </w:r>
      <w:r>
        <w:t>.</w:t>
      </w:r>
    </w:p>
    <w:p w14:paraId="182A5F55" w14:textId="77777777" w:rsidR="00341CBF" w:rsidRDefault="00341CBF" w:rsidP="00341CBF">
      <w:pPr>
        <w:pStyle w:val="Heading4"/>
      </w:pPr>
      <w:bookmarkStart w:id="70" w:name="_mm25z9wuw4tr" w:colFirst="0" w:colLast="0"/>
      <w:bookmarkStart w:id="71" w:name="_Toc496716235"/>
      <w:bookmarkEnd w:id="70"/>
      <w:r>
        <w:t>​2.7.2.1​ ​Properties</w:t>
      </w:r>
      <w:bookmarkEnd w:id="7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440"/>
        <w:gridCol w:w="6015"/>
      </w:tblGrid>
      <w:tr w:rsidR="00341CBF" w14:paraId="5DA79600" w14:textId="77777777" w:rsidTr="00341CBF">
        <w:tc>
          <w:tcPr>
            <w:tcW w:w="1905" w:type="dxa"/>
            <w:shd w:val="clear" w:color="auto" w:fill="073763"/>
            <w:tcMar>
              <w:top w:w="100" w:type="dxa"/>
              <w:left w:w="100" w:type="dxa"/>
              <w:bottom w:w="100" w:type="dxa"/>
              <w:right w:w="100" w:type="dxa"/>
            </w:tcMar>
          </w:tcPr>
          <w:p w14:paraId="2C97F3F5" w14:textId="77777777" w:rsidR="00341CBF" w:rsidRDefault="00341CBF" w:rsidP="00341CBF">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5C76BAB2" w14:textId="77777777" w:rsidR="00341CBF" w:rsidRDefault="00341CBF" w:rsidP="00341CBF">
            <w:pPr>
              <w:widowControl w:val="0"/>
              <w:rPr>
                <w:b/>
                <w:color w:val="FFFFFF"/>
              </w:rPr>
            </w:pPr>
            <w:r>
              <w:rPr>
                <w:b/>
                <w:color w:val="FFFFFF"/>
              </w:rPr>
              <w:t>Type</w:t>
            </w:r>
          </w:p>
        </w:tc>
        <w:tc>
          <w:tcPr>
            <w:tcW w:w="6015" w:type="dxa"/>
            <w:shd w:val="clear" w:color="auto" w:fill="073763"/>
            <w:tcMar>
              <w:top w:w="100" w:type="dxa"/>
              <w:left w:w="100" w:type="dxa"/>
              <w:bottom w:w="100" w:type="dxa"/>
              <w:right w:w="100" w:type="dxa"/>
            </w:tcMar>
          </w:tcPr>
          <w:p w14:paraId="51E51D73" w14:textId="77777777" w:rsidR="00341CBF" w:rsidRDefault="00341CBF" w:rsidP="00341CBF">
            <w:pPr>
              <w:widowControl w:val="0"/>
              <w:rPr>
                <w:b/>
                <w:color w:val="FFFFFF"/>
              </w:rPr>
            </w:pPr>
            <w:r>
              <w:rPr>
                <w:b/>
                <w:color w:val="FFFFFF"/>
              </w:rPr>
              <w:t>Description</w:t>
            </w:r>
          </w:p>
        </w:tc>
      </w:tr>
      <w:tr w:rsidR="00341CBF" w14:paraId="239D09C5" w14:textId="77777777" w:rsidTr="00341CBF">
        <w:tc>
          <w:tcPr>
            <w:tcW w:w="1905" w:type="dxa"/>
            <w:shd w:val="clear" w:color="auto" w:fill="FFFFFF"/>
            <w:tcMar>
              <w:top w:w="100" w:type="dxa"/>
              <w:left w:w="100" w:type="dxa"/>
              <w:bottom w:w="100" w:type="dxa"/>
              <w:right w:w="100" w:type="dxa"/>
            </w:tcMar>
          </w:tcPr>
          <w:p w14:paraId="013253F2" w14:textId="77777777" w:rsidR="00341CBF" w:rsidRDefault="00341CBF" w:rsidP="00341CBF">
            <w:pPr>
              <w:widowControl w:val="0"/>
            </w:pPr>
            <w:r>
              <w:rPr>
                <w:rFonts w:ascii="Consolas" w:eastAsia="Consolas" w:hAnsi="Consolas" w:cs="Consolas"/>
                <w:b/>
              </w:rPr>
              <w:t>contains_refs</w:t>
            </w:r>
            <w:r>
              <w:rPr>
                <w:b/>
              </w:rPr>
              <w:t xml:space="preserve"> </w:t>
            </w:r>
            <w:r>
              <w:t>(required)</w:t>
            </w:r>
          </w:p>
        </w:tc>
        <w:tc>
          <w:tcPr>
            <w:tcW w:w="1440" w:type="dxa"/>
            <w:shd w:val="clear" w:color="auto" w:fill="FFFFFF"/>
            <w:tcMar>
              <w:top w:w="100" w:type="dxa"/>
              <w:left w:w="100" w:type="dxa"/>
              <w:bottom w:w="100" w:type="dxa"/>
              <w:right w:w="100" w:type="dxa"/>
            </w:tcMar>
          </w:tcPr>
          <w:p w14:paraId="02CB2B8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6015" w:type="dxa"/>
            <w:shd w:val="clear" w:color="auto" w:fill="FFFFFF"/>
            <w:tcMar>
              <w:top w:w="100" w:type="dxa"/>
              <w:left w:w="100" w:type="dxa"/>
              <w:bottom w:w="100" w:type="dxa"/>
              <w:right w:w="100" w:type="dxa"/>
            </w:tcMar>
          </w:tcPr>
          <w:p w14:paraId="4750BD5E" w14:textId="77777777" w:rsidR="00341CBF" w:rsidRDefault="00341CBF" w:rsidP="00341CBF">
            <w:pPr>
              <w:widowControl w:val="0"/>
            </w:pPr>
            <w:r>
              <w:t xml:space="preserve">Specifies the files contained in the archive, as a reference to one or more other File Objects. </w:t>
            </w:r>
          </w:p>
          <w:p w14:paraId="7F7DABC0" w14:textId="77777777" w:rsidR="00341CBF" w:rsidRDefault="00341CBF" w:rsidP="00341CBF">
            <w:pPr>
              <w:widowControl w:val="0"/>
            </w:pPr>
          </w:p>
          <w:p w14:paraId="1332EC39" w14:textId="77777777" w:rsidR="00341CBF" w:rsidRDefault="00341CBF" w:rsidP="00341CBF">
            <w:pPr>
              <w:widowControl w:val="0"/>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w:t>
            </w:r>
          </w:p>
        </w:tc>
      </w:tr>
      <w:tr w:rsidR="00341CBF" w14:paraId="043474D3" w14:textId="77777777" w:rsidTr="00341CBF">
        <w:tc>
          <w:tcPr>
            <w:tcW w:w="1905" w:type="dxa"/>
            <w:tcMar>
              <w:top w:w="100" w:type="dxa"/>
              <w:left w:w="100" w:type="dxa"/>
              <w:bottom w:w="100" w:type="dxa"/>
              <w:right w:w="100" w:type="dxa"/>
            </w:tcMar>
          </w:tcPr>
          <w:p w14:paraId="5A8C93D8" w14:textId="77777777" w:rsidR="00341CBF" w:rsidRDefault="00341CBF" w:rsidP="00341CBF">
            <w:pPr>
              <w:widowControl w:val="0"/>
              <w:rPr>
                <w:b/>
              </w:rPr>
            </w:pPr>
            <w:r>
              <w:rPr>
                <w:rFonts w:ascii="Consolas" w:eastAsia="Consolas" w:hAnsi="Consolas" w:cs="Consolas"/>
                <w:b/>
              </w:rPr>
              <w:t>version</w:t>
            </w:r>
            <w:r>
              <w:rPr>
                <w:b/>
              </w:rPr>
              <w:t xml:space="preserve"> </w:t>
            </w:r>
            <w:r>
              <w:t>(optional)</w:t>
            </w:r>
          </w:p>
        </w:tc>
        <w:tc>
          <w:tcPr>
            <w:tcW w:w="1440" w:type="dxa"/>
            <w:tcMar>
              <w:top w:w="100" w:type="dxa"/>
              <w:left w:w="100" w:type="dxa"/>
              <w:bottom w:w="100" w:type="dxa"/>
              <w:right w:w="100" w:type="dxa"/>
            </w:tcMar>
          </w:tcPr>
          <w:p w14:paraId="5E10B808"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015" w:type="dxa"/>
            <w:tcMar>
              <w:top w:w="100" w:type="dxa"/>
              <w:left w:w="100" w:type="dxa"/>
              <w:bottom w:w="100" w:type="dxa"/>
              <w:right w:w="100" w:type="dxa"/>
            </w:tcMar>
          </w:tcPr>
          <w:p w14:paraId="427100B2" w14:textId="77777777" w:rsidR="00341CBF" w:rsidRDefault="00341CBF" w:rsidP="00341CBF">
            <w:pPr>
              <w:widowControl w:val="0"/>
            </w:pPr>
            <w:r>
              <w:t>Specifies the version of the archive type used in the archive file.</w:t>
            </w:r>
          </w:p>
        </w:tc>
      </w:tr>
      <w:tr w:rsidR="00341CBF" w14:paraId="3DB059CD" w14:textId="77777777" w:rsidTr="00341CBF">
        <w:tc>
          <w:tcPr>
            <w:tcW w:w="1905" w:type="dxa"/>
            <w:tcMar>
              <w:top w:w="100" w:type="dxa"/>
              <w:left w:w="100" w:type="dxa"/>
              <w:bottom w:w="100" w:type="dxa"/>
              <w:right w:w="100" w:type="dxa"/>
            </w:tcMar>
          </w:tcPr>
          <w:p w14:paraId="6B72730E" w14:textId="77777777" w:rsidR="00341CBF" w:rsidRDefault="00341CBF" w:rsidP="00341CBF">
            <w:pPr>
              <w:widowControl w:val="0"/>
              <w:rPr>
                <w:b/>
              </w:rPr>
            </w:pPr>
            <w:r>
              <w:rPr>
                <w:rFonts w:ascii="Consolas" w:eastAsia="Consolas" w:hAnsi="Consolas" w:cs="Consolas"/>
                <w:b/>
              </w:rPr>
              <w:t>comment</w:t>
            </w:r>
            <w:r>
              <w:rPr>
                <w:b/>
              </w:rPr>
              <w:t xml:space="preserve"> </w:t>
            </w:r>
            <w:r>
              <w:t>(optional)</w:t>
            </w:r>
          </w:p>
        </w:tc>
        <w:tc>
          <w:tcPr>
            <w:tcW w:w="1440" w:type="dxa"/>
            <w:tcMar>
              <w:top w:w="100" w:type="dxa"/>
              <w:left w:w="100" w:type="dxa"/>
              <w:bottom w:w="100" w:type="dxa"/>
              <w:right w:w="100" w:type="dxa"/>
            </w:tcMar>
          </w:tcPr>
          <w:p w14:paraId="20B4C6F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015" w:type="dxa"/>
            <w:tcMar>
              <w:top w:w="100" w:type="dxa"/>
              <w:left w:w="100" w:type="dxa"/>
              <w:bottom w:w="100" w:type="dxa"/>
              <w:right w:w="100" w:type="dxa"/>
            </w:tcMar>
          </w:tcPr>
          <w:p w14:paraId="5241B457" w14:textId="77777777" w:rsidR="00341CBF" w:rsidRDefault="00341CBF" w:rsidP="00341CBF">
            <w:pPr>
              <w:widowControl w:val="0"/>
            </w:pPr>
            <w:r>
              <w:t>Specifies a comment included as part of the archive file.</w:t>
            </w:r>
          </w:p>
        </w:tc>
      </w:tr>
    </w:tbl>
    <w:p w14:paraId="3171F267" w14:textId="77777777" w:rsidR="00341CBF" w:rsidRDefault="00341CBF" w:rsidP="00341CBF">
      <w:pPr>
        <w:rPr>
          <w:b/>
        </w:rPr>
      </w:pPr>
    </w:p>
    <w:p w14:paraId="7B6D2697" w14:textId="77777777" w:rsidR="00341CBF" w:rsidRDefault="00341CBF" w:rsidP="00341CBF">
      <w:pPr>
        <w:rPr>
          <w:b/>
        </w:rPr>
      </w:pPr>
      <w:r>
        <w:rPr>
          <w:b/>
        </w:rPr>
        <w:t>Examples</w:t>
      </w:r>
    </w:p>
    <w:p w14:paraId="256E7282" w14:textId="77777777" w:rsidR="00341CBF" w:rsidRDefault="00341CBF" w:rsidP="00341CBF">
      <w:r>
        <w:rPr>
          <w:i/>
        </w:rPr>
        <w:t>Basic unencrypted ZIP Archive</w:t>
      </w:r>
    </w:p>
    <w:p w14:paraId="192B9E4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62B97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B72F21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3BF061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25AA6F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"ceafbfd424be2ca4a5f0402cae090dda2fb0526cf521b60b60077c0f622b285a"</w:t>
      </w:r>
    </w:p>
    <w:p w14:paraId="1AC3DAB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AABD4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2B3C7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78BC1AA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357DFB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D2F831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"19c549ec2628b989382f6b280cbd7bb836a0b461332c0fe53511ce7d584b89d3"</w:t>
      </w:r>
    </w:p>
    <w:p w14:paraId="62C602D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67F65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62CB6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2521760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FB89A2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"hashes": {</w:t>
      </w:r>
    </w:p>
    <w:p w14:paraId="37FF37F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"0969de02ecf8a5f003e3f6d063d848c8a193aada092623f8ce408c15bcb5f038"</w:t>
      </w:r>
    </w:p>
    <w:p w14:paraId="5513D2F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91BA8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ACC01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1F528C2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CD84EF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"foo.zip",</w:t>
      </w:r>
    </w:p>
    <w:p w14:paraId="5159876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2ABA2E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3D954BC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885B9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"application/zip",</w:t>
      </w:r>
    </w:p>
    <w:p w14:paraId="412DC0D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34ABE1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"archive-ext": {</w:t>
      </w:r>
    </w:p>
    <w:p w14:paraId="356A1EC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"contains_refs": [</w:t>
      </w:r>
    </w:p>
    <w:p w14:paraId="432B0C7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w:t>
      </w:r>
    </w:p>
    <w:p w14:paraId="6589DAB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w:t>
      </w:r>
    </w:p>
    <w:p w14:paraId="749976A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w:t>
      </w:r>
    </w:p>
    <w:p w14:paraId="3E68BC8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15702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"5.0"</w:t>
      </w:r>
    </w:p>
    <w:p w14:paraId="787CF56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DEDA0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5E997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31D46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AF38E8" w14:textId="77777777" w:rsidR="00341CBF" w:rsidRDefault="00341CBF" w:rsidP="00341CBF">
      <w:pPr>
        <w:pStyle w:val="Heading3"/>
      </w:pPr>
      <w:bookmarkStart w:id="72" w:name="_o6cweepfrsci" w:colFirst="0" w:colLast="0"/>
      <w:bookmarkStart w:id="73" w:name="_Toc496716236"/>
      <w:bookmarkEnd w:id="72"/>
      <w:r>
        <w:t>​2.7.3​ ​NTFS File Extension</w:t>
      </w:r>
      <w:bookmarkEnd w:id="73"/>
    </w:p>
    <w:p w14:paraId="1B26F7EC" w14:textId="77777777" w:rsidR="00341CBF" w:rsidRDefault="00341CBF" w:rsidP="00341CBF">
      <w:r>
        <w:rPr>
          <w:b/>
        </w:rPr>
        <w:t>Type Name:</w:t>
      </w:r>
      <w:r>
        <w:t xml:space="preserve"> </w:t>
      </w:r>
      <w:r>
        <w:rPr>
          <w:rFonts w:ascii="Consolas" w:eastAsia="Consolas" w:hAnsi="Consolas" w:cs="Consolas"/>
          <w:color w:val="C7254E"/>
          <w:shd w:val="clear" w:color="auto" w:fill="F9F2F4"/>
        </w:rPr>
        <w:t>ntfs-ext</w:t>
      </w:r>
    </w:p>
    <w:p w14:paraId="4101D1D4" w14:textId="77777777" w:rsidR="00341CBF" w:rsidRDefault="00341CBF" w:rsidP="00341CBF"/>
    <w:p w14:paraId="7DDB9B96" w14:textId="77777777" w:rsidR="00341CBF" w:rsidRDefault="00341CBF" w:rsidP="00341CBF">
      <w:r>
        <w:t xml:space="preserve">The NTFS file extension specifies a default extension for capturing properties specific to the storage of the file on the NTFS file system.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ntfs-ext</w:t>
      </w:r>
      <w:r>
        <w:t xml:space="preserve">. An object using the NTFS File Extension </w:t>
      </w:r>
      <w:r>
        <w:rPr>
          <w:b/>
        </w:rPr>
        <w:t>MUST</w:t>
      </w:r>
      <w:r>
        <w:t xml:space="preserve"> contain at least one property from this extension.</w:t>
      </w:r>
    </w:p>
    <w:p w14:paraId="6CECC712" w14:textId="77777777" w:rsidR="00341CBF" w:rsidRDefault="00341CBF" w:rsidP="00341CBF">
      <w:pPr>
        <w:pStyle w:val="Heading4"/>
      </w:pPr>
      <w:bookmarkStart w:id="74" w:name="_tb77nk1g3y6f" w:colFirst="0" w:colLast="0"/>
      <w:bookmarkStart w:id="75" w:name="_Toc496716237"/>
      <w:bookmarkEnd w:id="74"/>
      <w:r>
        <w:t>​2.7.3.1​ ​Properties</w:t>
      </w:r>
      <w:bookmarkEnd w:id="7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595"/>
        <w:gridCol w:w="4065"/>
      </w:tblGrid>
      <w:tr w:rsidR="00341CBF" w14:paraId="18548EFF" w14:textId="77777777" w:rsidTr="00341CBF">
        <w:tc>
          <w:tcPr>
            <w:tcW w:w="2700" w:type="dxa"/>
            <w:shd w:val="clear" w:color="auto" w:fill="073763"/>
            <w:tcMar>
              <w:top w:w="100" w:type="dxa"/>
              <w:left w:w="100" w:type="dxa"/>
              <w:bottom w:w="100" w:type="dxa"/>
              <w:right w:w="100" w:type="dxa"/>
            </w:tcMar>
          </w:tcPr>
          <w:p w14:paraId="529DE7DD" w14:textId="77777777" w:rsidR="00341CBF" w:rsidRDefault="00341CBF" w:rsidP="00341CBF">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0ED4D989" w14:textId="77777777" w:rsidR="00341CBF" w:rsidRDefault="00341CBF" w:rsidP="00341CBF">
            <w:pPr>
              <w:widowControl w:val="0"/>
              <w:rPr>
                <w:b/>
                <w:color w:val="FFFFFF"/>
              </w:rPr>
            </w:pPr>
            <w:r>
              <w:rPr>
                <w:b/>
                <w:color w:val="FFFFFF"/>
              </w:rPr>
              <w:t>Type</w:t>
            </w:r>
          </w:p>
        </w:tc>
        <w:tc>
          <w:tcPr>
            <w:tcW w:w="4065" w:type="dxa"/>
            <w:shd w:val="clear" w:color="auto" w:fill="073763"/>
            <w:tcMar>
              <w:top w:w="100" w:type="dxa"/>
              <w:left w:w="100" w:type="dxa"/>
              <w:bottom w:w="100" w:type="dxa"/>
              <w:right w:w="100" w:type="dxa"/>
            </w:tcMar>
          </w:tcPr>
          <w:p w14:paraId="16AA24DA" w14:textId="77777777" w:rsidR="00341CBF" w:rsidRDefault="00341CBF" w:rsidP="00341CBF">
            <w:pPr>
              <w:widowControl w:val="0"/>
              <w:rPr>
                <w:b/>
                <w:color w:val="FFFFFF"/>
              </w:rPr>
            </w:pPr>
            <w:r>
              <w:rPr>
                <w:b/>
                <w:color w:val="FFFFFF"/>
              </w:rPr>
              <w:t>Description</w:t>
            </w:r>
          </w:p>
        </w:tc>
      </w:tr>
      <w:tr w:rsidR="00341CBF" w14:paraId="0C6A0279" w14:textId="77777777" w:rsidTr="00341CBF">
        <w:tc>
          <w:tcPr>
            <w:tcW w:w="2700" w:type="dxa"/>
            <w:tcMar>
              <w:top w:w="100" w:type="dxa"/>
              <w:left w:w="100" w:type="dxa"/>
              <w:bottom w:w="100" w:type="dxa"/>
              <w:right w:w="100" w:type="dxa"/>
            </w:tcMar>
          </w:tcPr>
          <w:p w14:paraId="7EFE9144" w14:textId="77777777" w:rsidR="00341CBF" w:rsidRDefault="00341CBF" w:rsidP="00341CBF">
            <w:pPr>
              <w:widowControl w:val="0"/>
              <w:rPr>
                <w:b/>
              </w:rPr>
            </w:pPr>
            <w:r>
              <w:rPr>
                <w:rFonts w:ascii="Consolas" w:eastAsia="Consolas" w:hAnsi="Consolas" w:cs="Consolas"/>
                <w:b/>
              </w:rPr>
              <w:t>sid</w:t>
            </w:r>
            <w:r>
              <w:rPr>
                <w:b/>
              </w:rPr>
              <w:t xml:space="preserve"> </w:t>
            </w:r>
            <w:r>
              <w:t>(optional)</w:t>
            </w:r>
          </w:p>
        </w:tc>
        <w:tc>
          <w:tcPr>
            <w:tcW w:w="2595" w:type="dxa"/>
            <w:tcMar>
              <w:top w:w="100" w:type="dxa"/>
              <w:left w:w="100" w:type="dxa"/>
              <w:bottom w:w="100" w:type="dxa"/>
              <w:right w:w="100" w:type="dxa"/>
            </w:tcMar>
          </w:tcPr>
          <w:p w14:paraId="0717EC98"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65" w:type="dxa"/>
            <w:tcMar>
              <w:top w:w="100" w:type="dxa"/>
              <w:left w:w="100" w:type="dxa"/>
              <w:bottom w:w="100" w:type="dxa"/>
              <w:right w:w="100" w:type="dxa"/>
            </w:tcMar>
          </w:tcPr>
          <w:p w14:paraId="3BDC45AE" w14:textId="77777777" w:rsidR="00341CBF" w:rsidRDefault="00341CBF" w:rsidP="00341CBF">
            <w:pPr>
              <w:widowControl w:val="0"/>
            </w:pPr>
            <w:r>
              <w:t>Specifies the security ID (SID) value assigned to the file.</w:t>
            </w:r>
          </w:p>
        </w:tc>
      </w:tr>
      <w:tr w:rsidR="00341CBF" w14:paraId="6F459514" w14:textId="77777777" w:rsidTr="00341CBF">
        <w:tc>
          <w:tcPr>
            <w:tcW w:w="2700" w:type="dxa"/>
            <w:tcMar>
              <w:top w:w="100" w:type="dxa"/>
              <w:left w:w="100" w:type="dxa"/>
              <w:bottom w:w="100" w:type="dxa"/>
              <w:right w:w="100" w:type="dxa"/>
            </w:tcMar>
          </w:tcPr>
          <w:p w14:paraId="59EDA2C3" w14:textId="77777777" w:rsidR="00341CBF" w:rsidRDefault="00341CBF" w:rsidP="00341CBF">
            <w:pPr>
              <w:widowControl w:val="0"/>
              <w:rPr>
                <w:b/>
              </w:rPr>
            </w:pPr>
            <w:r>
              <w:rPr>
                <w:rFonts w:ascii="Consolas" w:eastAsia="Consolas" w:hAnsi="Consolas" w:cs="Consolas"/>
                <w:b/>
              </w:rPr>
              <w:t>alternate_data_streams</w:t>
            </w:r>
            <w:r>
              <w:rPr>
                <w:b/>
              </w:rPr>
              <w:t xml:space="preserve"> </w:t>
            </w:r>
            <w:r>
              <w:t>(optional)</w:t>
            </w:r>
          </w:p>
        </w:tc>
        <w:tc>
          <w:tcPr>
            <w:tcW w:w="2595" w:type="dxa"/>
            <w:tcMar>
              <w:top w:w="100" w:type="dxa"/>
              <w:left w:w="100" w:type="dxa"/>
              <w:bottom w:w="100" w:type="dxa"/>
              <w:right w:w="100" w:type="dxa"/>
            </w:tcMar>
          </w:tcPr>
          <w:p w14:paraId="0C8A05A2"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alternate-data-stream-type</w:t>
            </w:r>
          </w:p>
        </w:tc>
        <w:tc>
          <w:tcPr>
            <w:tcW w:w="4065" w:type="dxa"/>
            <w:tcMar>
              <w:top w:w="100" w:type="dxa"/>
              <w:left w:w="100" w:type="dxa"/>
              <w:bottom w:w="100" w:type="dxa"/>
              <w:right w:w="100" w:type="dxa"/>
            </w:tcMar>
          </w:tcPr>
          <w:p w14:paraId="2606D5D2" w14:textId="77777777" w:rsidR="00341CBF" w:rsidRDefault="00341CBF" w:rsidP="00341CBF">
            <w:pPr>
              <w:widowControl w:val="0"/>
            </w:pPr>
            <w:r>
              <w:t>Specifies a list of NTFS alternate data streams that exist for the file.</w:t>
            </w:r>
          </w:p>
        </w:tc>
      </w:tr>
    </w:tbl>
    <w:p w14:paraId="5B751E85" w14:textId="77777777" w:rsidR="00341CBF" w:rsidRDefault="00341CBF" w:rsidP="00341CBF"/>
    <w:p w14:paraId="3720B0B4" w14:textId="77777777" w:rsidR="00341CBF" w:rsidRDefault="00341CBF" w:rsidP="00341CBF">
      <w:pPr>
        <w:pStyle w:val="Heading4"/>
      </w:pPr>
      <w:bookmarkStart w:id="76" w:name="_8i2ts0xicqea" w:colFirst="0" w:colLast="0"/>
      <w:bookmarkStart w:id="77" w:name="_Toc496716238"/>
      <w:bookmarkEnd w:id="76"/>
      <w:r>
        <w:t>​2.7.3.2​ ​Alternate Data Stream Type</w:t>
      </w:r>
      <w:bookmarkEnd w:id="77"/>
    </w:p>
    <w:p w14:paraId="7C27C1CD" w14:textId="77777777" w:rsidR="00341CBF" w:rsidRDefault="00341CBF" w:rsidP="00341CBF">
      <w:r>
        <w:rPr>
          <w:b/>
        </w:rPr>
        <w:t>Type Name:</w:t>
      </w:r>
      <w:r>
        <w:t xml:space="preserve"> </w:t>
      </w:r>
      <w:r>
        <w:rPr>
          <w:rFonts w:ascii="Consolas" w:eastAsia="Consolas" w:hAnsi="Consolas" w:cs="Consolas"/>
          <w:color w:val="C7254E"/>
          <w:shd w:val="clear" w:color="auto" w:fill="F9F2F4"/>
        </w:rPr>
        <w:t>alternate-data-stream-type</w:t>
      </w:r>
    </w:p>
    <w:p w14:paraId="1C42E291" w14:textId="77777777" w:rsidR="00341CBF" w:rsidRDefault="00341CBF" w:rsidP="00341CBF"/>
    <w:p w14:paraId="4CFA895A" w14:textId="77777777" w:rsidR="00341CBF" w:rsidRDefault="00341CBF" w:rsidP="00341CBF">
      <w:r>
        <w:t>The Alternate Data Stream type represents an NTFS alternate data stream.</w:t>
      </w:r>
    </w:p>
    <w:p w14:paraId="42740FC5" w14:textId="77777777" w:rsidR="00341CBF" w:rsidRDefault="00341CBF" w:rsidP="00341CBF">
      <w:pPr>
        <w:pStyle w:val="Heading5"/>
      </w:pPr>
      <w:bookmarkStart w:id="78" w:name="_nbqgazg6fsma" w:colFirst="0" w:colLast="0"/>
      <w:bookmarkStart w:id="79" w:name="_Toc496716239"/>
      <w:bookmarkEnd w:id="78"/>
      <w:r>
        <w:t>​2.7.3.2.1​ ​Properties</w:t>
      </w:r>
      <w:bookmarkEnd w:id="7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85"/>
        <w:gridCol w:w="5985"/>
      </w:tblGrid>
      <w:tr w:rsidR="00341CBF" w14:paraId="152ED39E" w14:textId="77777777" w:rsidTr="00341CBF">
        <w:tc>
          <w:tcPr>
            <w:tcW w:w="1890" w:type="dxa"/>
            <w:shd w:val="clear" w:color="auto" w:fill="073763"/>
            <w:tcMar>
              <w:top w:w="100" w:type="dxa"/>
              <w:left w:w="100" w:type="dxa"/>
              <w:bottom w:w="100" w:type="dxa"/>
              <w:right w:w="100" w:type="dxa"/>
            </w:tcMar>
          </w:tcPr>
          <w:p w14:paraId="798DDCBE" w14:textId="77777777" w:rsidR="00341CBF" w:rsidRDefault="00341CBF" w:rsidP="00341CBF">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525A5F9B" w14:textId="77777777" w:rsidR="00341CBF" w:rsidRDefault="00341CBF" w:rsidP="00341CBF">
            <w:pPr>
              <w:widowControl w:val="0"/>
              <w:rPr>
                <w:b/>
                <w:color w:val="FFFFFF"/>
              </w:rPr>
            </w:pPr>
            <w:r>
              <w:rPr>
                <w:b/>
                <w:color w:val="FFFFFF"/>
              </w:rPr>
              <w:t>Type</w:t>
            </w:r>
          </w:p>
        </w:tc>
        <w:tc>
          <w:tcPr>
            <w:tcW w:w="5985" w:type="dxa"/>
            <w:shd w:val="clear" w:color="auto" w:fill="073763"/>
            <w:tcMar>
              <w:top w:w="100" w:type="dxa"/>
              <w:left w:w="100" w:type="dxa"/>
              <w:bottom w:w="100" w:type="dxa"/>
              <w:right w:w="100" w:type="dxa"/>
            </w:tcMar>
          </w:tcPr>
          <w:p w14:paraId="70129D70" w14:textId="77777777" w:rsidR="00341CBF" w:rsidRDefault="00341CBF" w:rsidP="00341CBF">
            <w:pPr>
              <w:widowControl w:val="0"/>
              <w:rPr>
                <w:b/>
                <w:color w:val="FFFFFF"/>
              </w:rPr>
            </w:pPr>
            <w:r>
              <w:rPr>
                <w:b/>
                <w:color w:val="FFFFFF"/>
              </w:rPr>
              <w:t>Description</w:t>
            </w:r>
          </w:p>
        </w:tc>
      </w:tr>
      <w:tr w:rsidR="00341CBF" w14:paraId="6F8C5FCE" w14:textId="77777777" w:rsidTr="00341CBF">
        <w:tc>
          <w:tcPr>
            <w:tcW w:w="1890" w:type="dxa"/>
            <w:shd w:val="clear" w:color="auto" w:fill="FFFFFF"/>
            <w:tcMar>
              <w:top w:w="100" w:type="dxa"/>
              <w:left w:w="100" w:type="dxa"/>
              <w:bottom w:w="100" w:type="dxa"/>
              <w:right w:w="100" w:type="dxa"/>
            </w:tcMar>
          </w:tcPr>
          <w:p w14:paraId="407906AD" w14:textId="77777777" w:rsidR="00341CBF" w:rsidRDefault="00341CBF" w:rsidP="00341CBF">
            <w:pPr>
              <w:widowControl w:val="0"/>
              <w:rPr>
                <w:b/>
              </w:rPr>
            </w:pPr>
            <w:r>
              <w:rPr>
                <w:rFonts w:ascii="Consolas" w:eastAsia="Consolas" w:hAnsi="Consolas" w:cs="Consolas"/>
                <w:b/>
              </w:rPr>
              <w:t>name</w:t>
            </w:r>
            <w:r>
              <w:rPr>
                <w:b/>
              </w:rPr>
              <w:t xml:space="preserve"> </w:t>
            </w:r>
            <w:r>
              <w:t>(required)</w:t>
            </w:r>
          </w:p>
        </w:tc>
        <w:tc>
          <w:tcPr>
            <w:tcW w:w="1485" w:type="dxa"/>
            <w:shd w:val="clear" w:color="auto" w:fill="FFFFFF"/>
            <w:tcMar>
              <w:top w:w="100" w:type="dxa"/>
              <w:left w:w="100" w:type="dxa"/>
              <w:bottom w:w="100" w:type="dxa"/>
              <w:right w:w="100" w:type="dxa"/>
            </w:tcMar>
          </w:tcPr>
          <w:p w14:paraId="7E01F01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85" w:type="dxa"/>
            <w:shd w:val="clear" w:color="auto" w:fill="FFFFFF"/>
            <w:tcMar>
              <w:top w:w="100" w:type="dxa"/>
              <w:left w:w="100" w:type="dxa"/>
              <w:bottom w:w="100" w:type="dxa"/>
              <w:right w:w="100" w:type="dxa"/>
            </w:tcMar>
          </w:tcPr>
          <w:p w14:paraId="2B657D80" w14:textId="77777777" w:rsidR="00341CBF" w:rsidRDefault="00341CBF" w:rsidP="00341CBF">
            <w:pPr>
              <w:widowControl w:val="0"/>
            </w:pPr>
            <w:r>
              <w:t>Specifies the name of the alternate data stream.</w:t>
            </w:r>
          </w:p>
        </w:tc>
      </w:tr>
      <w:tr w:rsidR="00341CBF" w14:paraId="22F4DB41" w14:textId="77777777" w:rsidTr="00341CBF">
        <w:tc>
          <w:tcPr>
            <w:tcW w:w="1890" w:type="dxa"/>
            <w:tcMar>
              <w:top w:w="100" w:type="dxa"/>
              <w:left w:w="100" w:type="dxa"/>
              <w:bottom w:w="100" w:type="dxa"/>
              <w:right w:w="100" w:type="dxa"/>
            </w:tcMar>
          </w:tcPr>
          <w:p w14:paraId="77444689" w14:textId="77777777" w:rsidR="00341CBF" w:rsidRDefault="00341CBF" w:rsidP="00341CBF">
            <w:pPr>
              <w:widowControl w:val="0"/>
              <w:rPr>
                <w:b/>
              </w:rPr>
            </w:pPr>
            <w:r>
              <w:rPr>
                <w:rFonts w:ascii="Consolas" w:eastAsia="Consolas" w:hAnsi="Consolas" w:cs="Consolas"/>
                <w:b/>
              </w:rPr>
              <w:t>hashes</w:t>
            </w:r>
            <w:r>
              <w:rPr>
                <w:b/>
              </w:rPr>
              <w:t xml:space="preserve"> </w:t>
            </w:r>
            <w:r>
              <w:t>(optional)</w:t>
            </w:r>
          </w:p>
        </w:tc>
        <w:tc>
          <w:tcPr>
            <w:tcW w:w="1485" w:type="dxa"/>
            <w:tcMar>
              <w:top w:w="100" w:type="dxa"/>
              <w:left w:w="100" w:type="dxa"/>
              <w:bottom w:w="100" w:type="dxa"/>
              <w:right w:w="100" w:type="dxa"/>
            </w:tcMar>
          </w:tcPr>
          <w:p w14:paraId="1152FAC5"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85" w:type="dxa"/>
            <w:tcMar>
              <w:top w:w="100" w:type="dxa"/>
              <w:left w:w="100" w:type="dxa"/>
              <w:bottom w:w="100" w:type="dxa"/>
              <w:right w:w="100" w:type="dxa"/>
            </w:tcMar>
          </w:tcPr>
          <w:p w14:paraId="376B1AEE" w14:textId="77777777" w:rsidR="00341CBF" w:rsidRDefault="00341CBF" w:rsidP="00341CBF">
            <w:pPr>
              <w:widowControl w:val="0"/>
            </w:pPr>
            <w:r>
              <w:t>Specifies a dictionary of hashes for the data contained in the alternate data stream.</w:t>
            </w:r>
          </w:p>
        </w:tc>
      </w:tr>
      <w:tr w:rsidR="00341CBF" w14:paraId="08BAAA5B" w14:textId="77777777" w:rsidTr="00341CBF">
        <w:tc>
          <w:tcPr>
            <w:tcW w:w="1890" w:type="dxa"/>
            <w:tcMar>
              <w:top w:w="100" w:type="dxa"/>
              <w:left w:w="100" w:type="dxa"/>
              <w:bottom w:w="100" w:type="dxa"/>
              <w:right w:w="100" w:type="dxa"/>
            </w:tcMar>
          </w:tcPr>
          <w:p w14:paraId="268C0855" w14:textId="77777777" w:rsidR="00341CBF" w:rsidRDefault="00341CBF" w:rsidP="00341CBF">
            <w:pPr>
              <w:widowControl w:val="0"/>
              <w:rPr>
                <w:b/>
              </w:rPr>
            </w:pPr>
            <w:r>
              <w:rPr>
                <w:rFonts w:ascii="Consolas" w:eastAsia="Consolas" w:hAnsi="Consolas" w:cs="Consolas"/>
                <w:b/>
              </w:rPr>
              <w:t>size</w:t>
            </w:r>
            <w:r>
              <w:rPr>
                <w:b/>
              </w:rPr>
              <w:t xml:space="preserve"> </w:t>
            </w:r>
            <w:r>
              <w:t>(optional)</w:t>
            </w:r>
          </w:p>
        </w:tc>
        <w:tc>
          <w:tcPr>
            <w:tcW w:w="1485" w:type="dxa"/>
            <w:tcMar>
              <w:top w:w="100" w:type="dxa"/>
              <w:left w:w="100" w:type="dxa"/>
              <w:bottom w:w="100" w:type="dxa"/>
              <w:right w:w="100" w:type="dxa"/>
            </w:tcMar>
          </w:tcPr>
          <w:p w14:paraId="652875C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85" w:type="dxa"/>
            <w:tcMar>
              <w:top w:w="100" w:type="dxa"/>
              <w:left w:w="100" w:type="dxa"/>
              <w:bottom w:w="100" w:type="dxa"/>
              <w:right w:w="100" w:type="dxa"/>
            </w:tcMar>
          </w:tcPr>
          <w:p w14:paraId="5C3C19E7" w14:textId="77777777" w:rsidR="00341CBF" w:rsidRDefault="00341CBF" w:rsidP="00341CBF">
            <w:pPr>
              <w:widowControl w:val="0"/>
            </w:pPr>
            <w:r>
              <w:t xml:space="preserve">Specifies the size of the alternate data stream, in bytes. The value of this property </w:t>
            </w:r>
            <w:r>
              <w:rPr>
                <w:b/>
              </w:rPr>
              <w:t>MUST NOT</w:t>
            </w:r>
            <w:r>
              <w:t xml:space="preserve"> be negative.</w:t>
            </w:r>
          </w:p>
        </w:tc>
      </w:tr>
    </w:tbl>
    <w:p w14:paraId="7C262D10" w14:textId="77777777" w:rsidR="00341CBF" w:rsidRDefault="00341CBF" w:rsidP="00341CBF"/>
    <w:p w14:paraId="5F9BAE01" w14:textId="77777777" w:rsidR="00341CBF" w:rsidRDefault="00341CBF" w:rsidP="00341CBF">
      <w:pPr>
        <w:rPr>
          <w:b/>
        </w:rPr>
      </w:pPr>
      <w:r>
        <w:rPr>
          <w:b/>
        </w:rPr>
        <w:t>Examples</w:t>
      </w:r>
    </w:p>
    <w:p w14:paraId="726F4B7B" w14:textId="77777777" w:rsidR="00341CBF" w:rsidRDefault="00341CBF" w:rsidP="00341CBF">
      <w:r>
        <w:rPr>
          <w:i/>
        </w:rPr>
        <w:t>NTFS File with a single alternate data stream</w:t>
      </w:r>
    </w:p>
    <w:p w14:paraId="32AF95D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13F8C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A3CA3F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36A3BB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D822CF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66046DE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FA07A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D042A0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"ntfs-ext": {</w:t>
      </w:r>
    </w:p>
    <w:p w14:paraId="03CCDCE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"alternate_data_streams": [</w:t>
      </w:r>
    </w:p>
    <w:p w14:paraId="65446B8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DD13E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"second.stream",</w:t>
      </w:r>
    </w:p>
    <w:p w14:paraId="1852195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20A2882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4D20F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F5BE4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9185E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C9EBA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61E9CB"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E52C3EB" w14:textId="77777777" w:rsidR="00341CBF" w:rsidRDefault="00341CBF" w:rsidP="00341CBF">
      <w:pPr>
        <w:pStyle w:val="Heading3"/>
      </w:pPr>
      <w:bookmarkStart w:id="80" w:name="_8xmpb2ghp9km" w:colFirst="0" w:colLast="0"/>
      <w:bookmarkStart w:id="81" w:name="_Toc496716240"/>
      <w:bookmarkEnd w:id="80"/>
      <w:r>
        <w:t>​2.7.4​ ​PDF File Extension</w:t>
      </w:r>
      <w:bookmarkEnd w:id="81"/>
    </w:p>
    <w:p w14:paraId="483310E5" w14:textId="77777777" w:rsidR="00341CBF" w:rsidRDefault="00341CBF" w:rsidP="00341CBF">
      <w:r>
        <w:rPr>
          <w:b/>
        </w:rPr>
        <w:t>Type Name:</w:t>
      </w:r>
      <w:r>
        <w:t xml:space="preserve"> </w:t>
      </w:r>
      <w:r>
        <w:rPr>
          <w:rFonts w:ascii="Consolas" w:eastAsia="Consolas" w:hAnsi="Consolas" w:cs="Consolas"/>
          <w:color w:val="C7254E"/>
          <w:shd w:val="clear" w:color="auto" w:fill="F9F2F4"/>
        </w:rPr>
        <w:t>pdf-ext</w:t>
      </w:r>
    </w:p>
    <w:p w14:paraId="6A1C0B36" w14:textId="77777777" w:rsidR="00341CBF" w:rsidRDefault="00341CBF" w:rsidP="00341CBF"/>
    <w:p w14:paraId="50E717A5" w14:textId="77777777" w:rsidR="00341CBF" w:rsidRDefault="00341CBF" w:rsidP="00341CBF">
      <w:r>
        <w:t xml:space="preserve">The PDF file extension specifies a default extension for capturing properties specific to PDF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pdf-ext</w:t>
      </w:r>
      <w:r>
        <w:t xml:space="preserve">. An object using the PDF File Extension </w:t>
      </w:r>
      <w:r>
        <w:rPr>
          <w:b/>
        </w:rPr>
        <w:t>MUST</w:t>
      </w:r>
      <w:r>
        <w:t xml:space="preserve"> contain at least one property from this extension.</w:t>
      </w:r>
    </w:p>
    <w:p w14:paraId="4C82E68A" w14:textId="77777777" w:rsidR="00341CBF" w:rsidRDefault="00341CBF" w:rsidP="00341CBF">
      <w:pPr>
        <w:pStyle w:val="Heading4"/>
      </w:pPr>
      <w:bookmarkStart w:id="82" w:name="_30hzxqrmkg8w" w:colFirst="0" w:colLast="0"/>
      <w:bookmarkStart w:id="83" w:name="_Toc496716241"/>
      <w:bookmarkEnd w:id="82"/>
      <w:r>
        <w:lastRenderedPageBreak/>
        <w:t>​2.7.4.1​ ​Properties</w:t>
      </w:r>
      <w:bookmarkEnd w:id="8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365"/>
        <w:gridCol w:w="5535"/>
      </w:tblGrid>
      <w:tr w:rsidR="00341CBF" w14:paraId="692F2D63" w14:textId="77777777" w:rsidTr="00341CBF">
        <w:tc>
          <w:tcPr>
            <w:tcW w:w="2460" w:type="dxa"/>
            <w:shd w:val="clear" w:color="auto" w:fill="073763"/>
            <w:tcMar>
              <w:top w:w="100" w:type="dxa"/>
              <w:left w:w="100" w:type="dxa"/>
              <w:bottom w:w="100" w:type="dxa"/>
              <w:right w:w="100" w:type="dxa"/>
            </w:tcMar>
          </w:tcPr>
          <w:p w14:paraId="54D30E8E" w14:textId="77777777" w:rsidR="00341CBF" w:rsidRDefault="00341CBF" w:rsidP="00341CBF">
            <w:pPr>
              <w:widowControl w:val="0"/>
              <w:rPr>
                <w:b/>
                <w:color w:val="FFFFFF"/>
              </w:rPr>
            </w:pPr>
            <w:r>
              <w:rPr>
                <w:b/>
                <w:color w:val="FFFFFF"/>
              </w:rPr>
              <w:t>Property Name</w:t>
            </w:r>
          </w:p>
        </w:tc>
        <w:tc>
          <w:tcPr>
            <w:tcW w:w="1365" w:type="dxa"/>
            <w:shd w:val="clear" w:color="auto" w:fill="073763"/>
            <w:tcMar>
              <w:top w:w="100" w:type="dxa"/>
              <w:left w:w="100" w:type="dxa"/>
              <w:bottom w:w="100" w:type="dxa"/>
              <w:right w:w="100" w:type="dxa"/>
            </w:tcMar>
          </w:tcPr>
          <w:p w14:paraId="3FE22FEF" w14:textId="77777777" w:rsidR="00341CBF" w:rsidRDefault="00341CBF" w:rsidP="00341CBF">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6355AF33" w14:textId="77777777" w:rsidR="00341CBF" w:rsidRDefault="00341CBF" w:rsidP="00341CBF">
            <w:pPr>
              <w:widowControl w:val="0"/>
              <w:rPr>
                <w:b/>
                <w:color w:val="FFFFFF"/>
              </w:rPr>
            </w:pPr>
            <w:r>
              <w:rPr>
                <w:b/>
                <w:color w:val="FFFFFF"/>
              </w:rPr>
              <w:t>Description</w:t>
            </w:r>
          </w:p>
        </w:tc>
      </w:tr>
      <w:tr w:rsidR="00341CBF" w14:paraId="4978F272" w14:textId="77777777" w:rsidTr="00341CBF">
        <w:tc>
          <w:tcPr>
            <w:tcW w:w="2460" w:type="dxa"/>
            <w:tcMar>
              <w:top w:w="100" w:type="dxa"/>
              <w:left w:w="100" w:type="dxa"/>
              <w:bottom w:w="100" w:type="dxa"/>
              <w:right w:w="100" w:type="dxa"/>
            </w:tcMar>
          </w:tcPr>
          <w:p w14:paraId="51ED2474" w14:textId="77777777" w:rsidR="00341CBF" w:rsidRDefault="00341CBF" w:rsidP="00341CBF">
            <w:pPr>
              <w:widowControl w:val="0"/>
              <w:rPr>
                <w:b/>
              </w:rPr>
            </w:pPr>
            <w:r>
              <w:rPr>
                <w:rFonts w:ascii="Consolas" w:eastAsia="Consolas" w:hAnsi="Consolas" w:cs="Consolas"/>
                <w:b/>
              </w:rPr>
              <w:t>version</w:t>
            </w:r>
            <w:r>
              <w:rPr>
                <w:b/>
              </w:rPr>
              <w:t xml:space="preserve"> </w:t>
            </w:r>
            <w:r>
              <w:t>(optional)</w:t>
            </w:r>
          </w:p>
        </w:tc>
        <w:tc>
          <w:tcPr>
            <w:tcW w:w="1365" w:type="dxa"/>
            <w:tcMar>
              <w:top w:w="100" w:type="dxa"/>
              <w:left w:w="100" w:type="dxa"/>
              <w:bottom w:w="100" w:type="dxa"/>
              <w:right w:w="100" w:type="dxa"/>
            </w:tcMar>
          </w:tcPr>
          <w:p w14:paraId="119C48CA"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tcMar>
              <w:top w:w="100" w:type="dxa"/>
              <w:left w:w="100" w:type="dxa"/>
              <w:bottom w:w="100" w:type="dxa"/>
              <w:right w:w="100" w:type="dxa"/>
            </w:tcMar>
          </w:tcPr>
          <w:p w14:paraId="33A12E46" w14:textId="77777777" w:rsidR="00341CBF" w:rsidRDefault="00341CBF" w:rsidP="00341CBF">
            <w:pPr>
              <w:widowControl w:val="0"/>
            </w:pPr>
            <w:r>
              <w:t xml:space="preserve">Specifies the decimal version number of the string from the PDF header that specifies the version of the PDF specification to which the PDF file conforms. E.g., </w:t>
            </w:r>
            <w:r>
              <w:rPr>
                <w:rFonts w:ascii="Consolas" w:eastAsia="Consolas" w:hAnsi="Consolas" w:cs="Consolas"/>
                <w:sz w:val="18"/>
                <w:szCs w:val="18"/>
                <w:shd w:val="clear" w:color="auto" w:fill="EFEFEF"/>
              </w:rPr>
              <w:t>1.4</w:t>
            </w:r>
            <w:r>
              <w:t>.</w:t>
            </w:r>
          </w:p>
        </w:tc>
      </w:tr>
      <w:tr w:rsidR="00341CBF" w14:paraId="4EB1B914" w14:textId="77777777" w:rsidTr="00341CBF">
        <w:tc>
          <w:tcPr>
            <w:tcW w:w="2460" w:type="dxa"/>
            <w:tcMar>
              <w:top w:w="100" w:type="dxa"/>
              <w:left w:w="100" w:type="dxa"/>
              <w:bottom w:w="100" w:type="dxa"/>
              <w:right w:w="100" w:type="dxa"/>
            </w:tcMar>
          </w:tcPr>
          <w:p w14:paraId="3FF9D00A" w14:textId="77777777" w:rsidR="00341CBF" w:rsidRDefault="00341CBF" w:rsidP="00341CBF">
            <w:pPr>
              <w:widowControl w:val="0"/>
              <w:rPr>
                <w:b/>
              </w:rPr>
            </w:pPr>
            <w:r>
              <w:rPr>
                <w:rFonts w:ascii="Consolas" w:eastAsia="Consolas" w:hAnsi="Consolas" w:cs="Consolas"/>
                <w:b/>
              </w:rPr>
              <w:t>is_optimized</w:t>
            </w:r>
            <w:r>
              <w:rPr>
                <w:b/>
              </w:rPr>
              <w:t xml:space="preserve"> </w:t>
            </w:r>
            <w:r>
              <w:t>(optional)</w:t>
            </w:r>
          </w:p>
        </w:tc>
        <w:tc>
          <w:tcPr>
            <w:tcW w:w="1365" w:type="dxa"/>
            <w:tcMar>
              <w:top w:w="100" w:type="dxa"/>
              <w:left w:w="100" w:type="dxa"/>
              <w:bottom w:w="100" w:type="dxa"/>
              <w:right w:w="100" w:type="dxa"/>
            </w:tcMar>
          </w:tcPr>
          <w:p w14:paraId="6DAED431"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535" w:type="dxa"/>
            <w:tcMar>
              <w:top w:w="100" w:type="dxa"/>
              <w:left w:w="100" w:type="dxa"/>
              <w:bottom w:w="100" w:type="dxa"/>
              <w:right w:w="100" w:type="dxa"/>
            </w:tcMar>
          </w:tcPr>
          <w:p w14:paraId="670F3D5B" w14:textId="77777777" w:rsidR="00341CBF" w:rsidRDefault="00341CBF" w:rsidP="00341CBF">
            <w:pPr>
              <w:widowControl w:val="0"/>
            </w:pPr>
            <w:r>
              <w:t>Specifies whether the PDF file has been optimized.</w:t>
            </w:r>
          </w:p>
        </w:tc>
      </w:tr>
      <w:tr w:rsidR="00341CBF" w14:paraId="39B3A7EF" w14:textId="77777777" w:rsidTr="00341CBF">
        <w:tc>
          <w:tcPr>
            <w:tcW w:w="2460" w:type="dxa"/>
            <w:tcMar>
              <w:top w:w="100" w:type="dxa"/>
              <w:left w:w="100" w:type="dxa"/>
              <w:bottom w:w="100" w:type="dxa"/>
              <w:right w:w="100" w:type="dxa"/>
            </w:tcMar>
          </w:tcPr>
          <w:p w14:paraId="1316191F" w14:textId="77777777" w:rsidR="00341CBF" w:rsidRDefault="00341CBF" w:rsidP="00341CBF">
            <w:pPr>
              <w:widowControl w:val="0"/>
              <w:rPr>
                <w:b/>
              </w:rPr>
            </w:pPr>
            <w:r>
              <w:rPr>
                <w:rFonts w:ascii="Consolas" w:eastAsia="Consolas" w:hAnsi="Consolas" w:cs="Consolas"/>
                <w:b/>
              </w:rPr>
              <w:t>document_info_dict</w:t>
            </w:r>
            <w:r>
              <w:rPr>
                <w:b/>
              </w:rPr>
              <w:t xml:space="preserve"> </w:t>
            </w:r>
            <w:r>
              <w:t>(optional)</w:t>
            </w:r>
          </w:p>
        </w:tc>
        <w:tc>
          <w:tcPr>
            <w:tcW w:w="1365" w:type="dxa"/>
            <w:tcMar>
              <w:top w:w="100" w:type="dxa"/>
              <w:left w:w="100" w:type="dxa"/>
              <w:bottom w:w="100" w:type="dxa"/>
              <w:right w:w="100" w:type="dxa"/>
            </w:tcMar>
          </w:tcPr>
          <w:p w14:paraId="51CE807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tcMar>
              <w:top w:w="100" w:type="dxa"/>
              <w:left w:w="100" w:type="dxa"/>
              <w:bottom w:w="100" w:type="dxa"/>
              <w:right w:w="100" w:type="dxa"/>
            </w:tcMar>
          </w:tcPr>
          <w:p w14:paraId="7A235CFF" w14:textId="77777777" w:rsidR="00341CBF" w:rsidRDefault="00341CBF" w:rsidP="00341CBF">
            <w:pPr>
              <w:widowControl w:val="0"/>
            </w:pPr>
            <w:r>
              <w:t xml:space="preserve">Specifies details of the PDF document information dictionary (DID), which includes properties like the document creation data and producer, as a dictionary. Each key in the dictionary </w:t>
            </w:r>
            <w:r>
              <w:rPr>
                <w:b/>
              </w:rPr>
              <w:t>SHOULD</w:t>
            </w:r>
            <w:r>
              <w:t xml:space="preserve"> be a case-preserved version of the corresponding entry in the document information dictionary without the prepended forward slash, e.g., </w:t>
            </w:r>
            <w:r>
              <w:rPr>
                <w:rFonts w:ascii="Consolas" w:eastAsia="Consolas" w:hAnsi="Consolas" w:cs="Consolas"/>
                <w:sz w:val="18"/>
                <w:szCs w:val="18"/>
                <w:shd w:val="clear" w:color="auto" w:fill="EFEFEF"/>
              </w:rPr>
              <w:t>Title</w:t>
            </w:r>
            <w:r>
              <w:t xml:space="preserve">. The corresponding value for the key </w:t>
            </w:r>
            <w:r>
              <w:rPr>
                <w:b/>
              </w:rPr>
              <w:t>MUST</w:t>
            </w:r>
            <w:r>
              <w:t xml:space="preserve"> be the value specified for the document information dictionary entry, as a </w:t>
            </w:r>
            <w:r>
              <w:rPr>
                <w:rFonts w:ascii="Consolas" w:eastAsia="Consolas" w:hAnsi="Consolas" w:cs="Consolas"/>
                <w:color w:val="C7254E"/>
                <w:shd w:val="clear" w:color="auto" w:fill="F9F2F4"/>
              </w:rPr>
              <w:t>string</w:t>
            </w:r>
            <w:r>
              <w:t>.</w:t>
            </w:r>
          </w:p>
        </w:tc>
      </w:tr>
      <w:tr w:rsidR="00341CBF" w14:paraId="36E64685" w14:textId="77777777" w:rsidTr="00341CBF">
        <w:tc>
          <w:tcPr>
            <w:tcW w:w="2460" w:type="dxa"/>
            <w:tcMar>
              <w:top w:w="100" w:type="dxa"/>
              <w:left w:w="100" w:type="dxa"/>
              <w:bottom w:w="100" w:type="dxa"/>
              <w:right w:w="100" w:type="dxa"/>
            </w:tcMar>
          </w:tcPr>
          <w:p w14:paraId="3C3E5B0F" w14:textId="77777777" w:rsidR="00341CBF" w:rsidRDefault="00341CBF" w:rsidP="00341CBF">
            <w:pPr>
              <w:widowControl w:val="0"/>
              <w:rPr>
                <w:b/>
              </w:rPr>
            </w:pPr>
            <w:r>
              <w:rPr>
                <w:rFonts w:ascii="Consolas" w:eastAsia="Consolas" w:hAnsi="Consolas" w:cs="Consolas"/>
                <w:b/>
              </w:rPr>
              <w:t>pdfid0</w:t>
            </w:r>
            <w:r>
              <w:rPr>
                <w:b/>
              </w:rPr>
              <w:t xml:space="preserve"> </w:t>
            </w:r>
            <w:r>
              <w:t>(optional)</w:t>
            </w:r>
          </w:p>
        </w:tc>
        <w:tc>
          <w:tcPr>
            <w:tcW w:w="1365" w:type="dxa"/>
            <w:tcMar>
              <w:top w:w="100" w:type="dxa"/>
              <w:left w:w="100" w:type="dxa"/>
              <w:bottom w:w="100" w:type="dxa"/>
              <w:right w:w="100" w:type="dxa"/>
            </w:tcMar>
          </w:tcPr>
          <w:p w14:paraId="3F38231E"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tcMar>
              <w:top w:w="100" w:type="dxa"/>
              <w:left w:w="100" w:type="dxa"/>
              <w:bottom w:w="100" w:type="dxa"/>
              <w:right w:w="100" w:type="dxa"/>
            </w:tcMar>
          </w:tcPr>
          <w:p w14:paraId="67A8197A" w14:textId="77777777" w:rsidR="00341CBF" w:rsidRDefault="00341CBF" w:rsidP="00341CBF">
            <w:pPr>
              <w:widowControl w:val="0"/>
            </w:pPr>
            <w:r>
              <w:t>Specifies the first file identifier found for the PDF file.</w:t>
            </w:r>
          </w:p>
        </w:tc>
      </w:tr>
      <w:tr w:rsidR="00341CBF" w14:paraId="32E54CD1" w14:textId="77777777" w:rsidTr="00341CBF">
        <w:tc>
          <w:tcPr>
            <w:tcW w:w="2460" w:type="dxa"/>
            <w:tcMar>
              <w:top w:w="100" w:type="dxa"/>
              <w:left w:w="100" w:type="dxa"/>
              <w:bottom w:w="100" w:type="dxa"/>
              <w:right w:w="100" w:type="dxa"/>
            </w:tcMar>
          </w:tcPr>
          <w:p w14:paraId="3B2C370E" w14:textId="77777777" w:rsidR="00341CBF" w:rsidRDefault="00341CBF" w:rsidP="00341CBF">
            <w:pPr>
              <w:widowControl w:val="0"/>
              <w:rPr>
                <w:b/>
              </w:rPr>
            </w:pPr>
            <w:r>
              <w:rPr>
                <w:rFonts w:ascii="Consolas" w:eastAsia="Consolas" w:hAnsi="Consolas" w:cs="Consolas"/>
                <w:b/>
              </w:rPr>
              <w:t>pdfid1</w:t>
            </w:r>
            <w:r>
              <w:rPr>
                <w:b/>
              </w:rPr>
              <w:t xml:space="preserve"> </w:t>
            </w:r>
            <w:r>
              <w:t>(optional)</w:t>
            </w:r>
          </w:p>
        </w:tc>
        <w:tc>
          <w:tcPr>
            <w:tcW w:w="1365" w:type="dxa"/>
            <w:tcMar>
              <w:top w:w="100" w:type="dxa"/>
              <w:left w:w="100" w:type="dxa"/>
              <w:bottom w:w="100" w:type="dxa"/>
              <w:right w:w="100" w:type="dxa"/>
            </w:tcMar>
          </w:tcPr>
          <w:p w14:paraId="2A48ECA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tcMar>
              <w:top w:w="100" w:type="dxa"/>
              <w:left w:w="100" w:type="dxa"/>
              <w:bottom w:w="100" w:type="dxa"/>
              <w:right w:w="100" w:type="dxa"/>
            </w:tcMar>
          </w:tcPr>
          <w:p w14:paraId="4AAB90F8" w14:textId="77777777" w:rsidR="00341CBF" w:rsidRDefault="00341CBF" w:rsidP="00341CBF">
            <w:pPr>
              <w:widowControl w:val="0"/>
            </w:pPr>
            <w:r>
              <w:t>Specifies the second file identifier found for the PDF file.</w:t>
            </w:r>
          </w:p>
        </w:tc>
      </w:tr>
    </w:tbl>
    <w:p w14:paraId="21C0B5C9" w14:textId="77777777" w:rsidR="00341CBF" w:rsidRDefault="00341CBF" w:rsidP="00341CBF"/>
    <w:p w14:paraId="790A9AE9" w14:textId="77777777" w:rsidR="00341CBF" w:rsidRDefault="00341CBF" w:rsidP="00341CBF">
      <w:pPr>
        <w:rPr>
          <w:b/>
        </w:rPr>
      </w:pPr>
      <w:r>
        <w:rPr>
          <w:b/>
        </w:rPr>
        <w:t>Examples</w:t>
      </w:r>
    </w:p>
    <w:p w14:paraId="26E5D402" w14:textId="77777777" w:rsidR="00341CBF" w:rsidRDefault="00341CBF" w:rsidP="00341CBF">
      <w:pPr>
        <w:rPr>
          <w:rFonts w:ascii="Consolas" w:eastAsia="Consolas" w:hAnsi="Consolas" w:cs="Consolas"/>
          <w:sz w:val="18"/>
          <w:szCs w:val="18"/>
          <w:shd w:val="clear" w:color="auto" w:fill="CFE2F3"/>
        </w:rPr>
      </w:pPr>
      <w:r>
        <w:rPr>
          <w:i/>
        </w:rPr>
        <w:t>Basic PDF file</w:t>
      </w:r>
    </w:p>
    <w:p w14:paraId="5A0311D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D0390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92885C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2A1F58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A54C65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71489A1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4D4D7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5A081C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"pdf-ext": {</w:t>
      </w:r>
    </w:p>
    <w:p w14:paraId="299E883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"1.7",</w:t>
      </w:r>
    </w:p>
    <w:p w14:paraId="41DC0AA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"document_info_dict": {</w:t>
      </w:r>
    </w:p>
    <w:p w14:paraId="3190B73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"Sample document",</w:t>
      </w:r>
    </w:p>
    <w:p w14:paraId="17D205C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 "Adobe Systems Incorporated",</w:t>
      </w:r>
    </w:p>
    <w:p w14:paraId="6F33CD9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"Creator": "Adobe FrameMaker 5.5.3 for Power Macintosh",</w:t>
      </w:r>
    </w:p>
    <w:p w14:paraId="3162620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"Producer": "Acrobat Distiller 3.01 for Power Macintosh",</w:t>
      </w:r>
    </w:p>
    <w:p w14:paraId="2657C0D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"CreationDate": "20070412090123-02"</w:t>
      </w:r>
    </w:p>
    <w:p w14:paraId="0F8D120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FA6DC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"pdfid0": "DFCE52BD827ECF765649852119D",</w:t>
      </w:r>
    </w:p>
    <w:p w14:paraId="6F52BBE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"pdfid1": "57A1E0F9ED2AE523E313C"</w:t>
      </w:r>
    </w:p>
    <w:p w14:paraId="53FF0E0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CA8B5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50968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79AB475A" w14:textId="77777777" w:rsidR="00341CBF" w:rsidRDefault="00341CBF" w:rsidP="00341CBF">
      <w:r>
        <w:rPr>
          <w:rFonts w:ascii="Consolas" w:eastAsia="Consolas" w:hAnsi="Consolas" w:cs="Consolas"/>
          <w:sz w:val="18"/>
          <w:szCs w:val="18"/>
          <w:shd w:val="clear" w:color="auto" w:fill="EFEFEF"/>
        </w:rPr>
        <w:t>}</w:t>
      </w:r>
    </w:p>
    <w:p w14:paraId="3ADD3C22" w14:textId="77777777" w:rsidR="00341CBF" w:rsidRDefault="00341CBF" w:rsidP="00341CBF">
      <w:pPr>
        <w:pStyle w:val="Heading3"/>
      </w:pPr>
      <w:bookmarkStart w:id="84" w:name="_u5z7i2ox8w4x" w:colFirst="0" w:colLast="0"/>
      <w:bookmarkStart w:id="85" w:name="_Toc496716242"/>
      <w:bookmarkEnd w:id="84"/>
      <w:r>
        <w:t>​2.7.5​ ​Raster Image File Extension</w:t>
      </w:r>
      <w:bookmarkEnd w:id="85"/>
    </w:p>
    <w:p w14:paraId="5458C8AE" w14:textId="77777777" w:rsidR="00341CBF" w:rsidRDefault="00341CBF" w:rsidP="00341CBF">
      <w:r>
        <w:rPr>
          <w:b/>
        </w:rPr>
        <w:t>Type Name:</w:t>
      </w:r>
      <w:r>
        <w:t xml:space="preserve"> </w:t>
      </w:r>
      <w:r>
        <w:rPr>
          <w:rFonts w:ascii="Consolas" w:eastAsia="Consolas" w:hAnsi="Consolas" w:cs="Consolas"/>
          <w:color w:val="C7254E"/>
          <w:shd w:val="clear" w:color="auto" w:fill="F9F2F4"/>
        </w:rPr>
        <w:t>raster-image-ext</w:t>
      </w:r>
    </w:p>
    <w:p w14:paraId="6D179D5D" w14:textId="77777777" w:rsidR="00341CBF" w:rsidRDefault="00341CBF" w:rsidP="00341CBF"/>
    <w:p w14:paraId="3DFCF70A" w14:textId="77777777" w:rsidR="00341CBF" w:rsidRDefault="00341CBF" w:rsidP="00341CBF">
      <w:r>
        <w:t xml:space="preserve">The Raster Image file extension specifies a default extension for capturing properties specific to raster image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raster-image-ext</w:t>
      </w:r>
      <w:r>
        <w:t xml:space="preserve">. An object using the Raster Image File Extension </w:t>
      </w:r>
      <w:r>
        <w:rPr>
          <w:b/>
        </w:rPr>
        <w:t>MUST</w:t>
      </w:r>
      <w:r>
        <w:t xml:space="preserve"> contain at least one property from this extension.</w:t>
      </w:r>
    </w:p>
    <w:p w14:paraId="2C9E1705" w14:textId="77777777" w:rsidR="00341CBF" w:rsidRDefault="00341CBF" w:rsidP="00341CBF">
      <w:pPr>
        <w:pStyle w:val="Heading4"/>
      </w:pPr>
      <w:bookmarkStart w:id="86" w:name="_20mnz0u5ppxr" w:colFirst="0" w:colLast="0"/>
      <w:bookmarkStart w:id="87" w:name="_Toc496716243"/>
      <w:bookmarkEnd w:id="86"/>
      <w:r>
        <w:t>​2.7.5.1​ ​Properties</w:t>
      </w:r>
      <w:bookmarkEnd w:id="8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335"/>
        <w:gridCol w:w="4785"/>
      </w:tblGrid>
      <w:tr w:rsidR="00341CBF" w14:paraId="2C9C4F08" w14:textId="77777777" w:rsidTr="00341CBF">
        <w:tc>
          <w:tcPr>
            <w:tcW w:w="3240" w:type="dxa"/>
            <w:shd w:val="clear" w:color="auto" w:fill="073763"/>
            <w:tcMar>
              <w:top w:w="100" w:type="dxa"/>
              <w:left w:w="100" w:type="dxa"/>
              <w:bottom w:w="100" w:type="dxa"/>
              <w:right w:w="100" w:type="dxa"/>
            </w:tcMar>
          </w:tcPr>
          <w:p w14:paraId="47E5F33B" w14:textId="77777777" w:rsidR="00341CBF" w:rsidRDefault="00341CBF" w:rsidP="00341CBF">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5BB10529" w14:textId="77777777" w:rsidR="00341CBF" w:rsidRDefault="00341CBF" w:rsidP="00341CBF">
            <w:pPr>
              <w:widowControl w:val="0"/>
              <w:rPr>
                <w:b/>
                <w:color w:val="FFFFFF"/>
              </w:rPr>
            </w:pPr>
            <w:r>
              <w:rPr>
                <w:b/>
                <w:color w:val="FFFFFF"/>
              </w:rPr>
              <w:t>Type</w:t>
            </w:r>
          </w:p>
        </w:tc>
        <w:tc>
          <w:tcPr>
            <w:tcW w:w="4785" w:type="dxa"/>
            <w:shd w:val="clear" w:color="auto" w:fill="073763"/>
            <w:tcMar>
              <w:top w:w="100" w:type="dxa"/>
              <w:left w:w="100" w:type="dxa"/>
              <w:bottom w:w="100" w:type="dxa"/>
              <w:right w:w="100" w:type="dxa"/>
            </w:tcMar>
          </w:tcPr>
          <w:p w14:paraId="311FD0DC" w14:textId="77777777" w:rsidR="00341CBF" w:rsidRDefault="00341CBF" w:rsidP="00341CBF">
            <w:pPr>
              <w:widowControl w:val="0"/>
              <w:rPr>
                <w:b/>
                <w:color w:val="FFFFFF"/>
              </w:rPr>
            </w:pPr>
            <w:r>
              <w:rPr>
                <w:b/>
                <w:color w:val="FFFFFF"/>
              </w:rPr>
              <w:t>Description</w:t>
            </w:r>
          </w:p>
        </w:tc>
      </w:tr>
      <w:tr w:rsidR="00341CBF" w14:paraId="602341A5" w14:textId="77777777" w:rsidTr="00341CBF">
        <w:tc>
          <w:tcPr>
            <w:tcW w:w="3240" w:type="dxa"/>
            <w:tcMar>
              <w:top w:w="100" w:type="dxa"/>
              <w:left w:w="100" w:type="dxa"/>
              <w:bottom w:w="100" w:type="dxa"/>
              <w:right w:w="100" w:type="dxa"/>
            </w:tcMar>
          </w:tcPr>
          <w:p w14:paraId="0390A7D9" w14:textId="77777777" w:rsidR="00341CBF" w:rsidRDefault="00341CBF" w:rsidP="00341CBF">
            <w:pPr>
              <w:widowControl w:val="0"/>
              <w:rPr>
                <w:b/>
              </w:rPr>
            </w:pPr>
            <w:r>
              <w:rPr>
                <w:rFonts w:ascii="Consolas" w:eastAsia="Consolas" w:hAnsi="Consolas" w:cs="Consolas"/>
                <w:b/>
              </w:rPr>
              <w:t>image_height</w:t>
            </w:r>
            <w:r>
              <w:rPr>
                <w:b/>
              </w:rPr>
              <w:t xml:space="preserve"> </w:t>
            </w:r>
            <w:r>
              <w:t>(optional)</w:t>
            </w:r>
          </w:p>
        </w:tc>
        <w:tc>
          <w:tcPr>
            <w:tcW w:w="1335" w:type="dxa"/>
            <w:tcMar>
              <w:top w:w="100" w:type="dxa"/>
              <w:left w:w="100" w:type="dxa"/>
              <w:bottom w:w="100" w:type="dxa"/>
              <w:right w:w="100" w:type="dxa"/>
            </w:tcMar>
          </w:tcPr>
          <w:p w14:paraId="5F83DD50"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tcMar>
              <w:top w:w="100" w:type="dxa"/>
              <w:left w:w="100" w:type="dxa"/>
              <w:bottom w:w="100" w:type="dxa"/>
              <w:right w:w="100" w:type="dxa"/>
            </w:tcMar>
          </w:tcPr>
          <w:p w14:paraId="60CE29B7" w14:textId="77777777" w:rsidR="00341CBF" w:rsidRDefault="00341CBF" w:rsidP="00341CBF">
            <w:pPr>
              <w:widowControl w:val="0"/>
            </w:pPr>
            <w:r>
              <w:t>Specifies the height of the image in the image file, in pixels.</w:t>
            </w:r>
          </w:p>
        </w:tc>
      </w:tr>
      <w:tr w:rsidR="00341CBF" w14:paraId="3DF35E9B" w14:textId="77777777" w:rsidTr="00341CBF">
        <w:tc>
          <w:tcPr>
            <w:tcW w:w="3240" w:type="dxa"/>
            <w:tcMar>
              <w:top w:w="100" w:type="dxa"/>
              <w:left w:w="100" w:type="dxa"/>
              <w:bottom w:w="100" w:type="dxa"/>
              <w:right w:w="100" w:type="dxa"/>
            </w:tcMar>
          </w:tcPr>
          <w:p w14:paraId="439A53EC" w14:textId="77777777" w:rsidR="00341CBF" w:rsidRDefault="00341CBF" w:rsidP="00341CBF">
            <w:pPr>
              <w:widowControl w:val="0"/>
              <w:rPr>
                <w:b/>
              </w:rPr>
            </w:pPr>
            <w:r>
              <w:rPr>
                <w:rFonts w:ascii="Consolas" w:eastAsia="Consolas" w:hAnsi="Consolas" w:cs="Consolas"/>
                <w:b/>
              </w:rPr>
              <w:t>image_width</w:t>
            </w:r>
            <w:r>
              <w:rPr>
                <w:b/>
              </w:rPr>
              <w:t xml:space="preserve"> </w:t>
            </w:r>
            <w:r>
              <w:t>(optional)</w:t>
            </w:r>
          </w:p>
        </w:tc>
        <w:tc>
          <w:tcPr>
            <w:tcW w:w="1335" w:type="dxa"/>
            <w:tcMar>
              <w:top w:w="100" w:type="dxa"/>
              <w:left w:w="100" w:type="dxa"/>
              <w:bottom w:w="100" w:type="dxa"/>
              <w:right w:w="100" w:type="dxa"/>
            </w:tcMar>
          </w:tcPr>
          <w:p w14:paraId="12925DA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tcMar>
              <w:top w:w="100" w:type="dxa"/>
              <w:left w:w="100" w:type="dxa"/>
              <w:bottom w:w="100" w:type="dxa"/>
              <w:right w:w="100" w:type="dxa"/>
            </w:tcMar>
          </w:tcPr>
          <w:p w14:paraId="142080A1" w14:textId="77777777" w:rsidR="00341CBF" w:rsidRDefault="00341CBF" w:rsidP="00341CBF">
            <w:pPr>
              <w:widowControl w:val="0"/>
            </w:pPr>
            <w:r>
              <w:t>Specifies the width of the image in the image file, in pixels.</w:t>
            </w:r>
          </w:p>
        </w:tc>
      </w:tr>
      <w:tr w:rsidR="00341CBF" w14:paraId="6A5BB2BF" w14:textId="77777777" w:rsidTr="00341CBF">
        <w:tc>
          <w:tcPr>
            <w:tcW w:w="3240" w:type="dxa"/>
            <w:tcMar>
              <w:top w:w="100" w:type="dxa"/>
              <w:left w:w="100" w:type="dxa"/>
              <w:bottom w:w="100" w:type="dxa"/>
              <w:right w:w="100" w:type="dxa"/>
            </w:tcMar>
          </w:tcPr>
          <w:p w14:paraId="3C812A0A" w14:textId="77777777" w:rsidR="00341CBF" w:rsidRDefault="00341CBF" w:rsidP="00341CBF">
            <w:pPr>
              <w:widowControl w:val="0"/>
              <w:rPr>
                <w:b/>
              </w:rPr>
            </w:pPr>
            <w:r>
              <w:rPr>
                <w:rFonts w:ascii="Consolas" w:eastAsia="Consolas" w:hAnsi="Consolas" w:cs="Consolas"/>
                <w:b/>
              </w:rPr>
              <w:t>bits_per_pixel</w:t>
            </w:r>
            <w:r>
              <w:rPr>
                <w:b/>
              </w:rPr>
              <w:t xml:space="preserve"> </w:t>
            </w:r>
            <w:r>
              <w:t>(optional)</w:t>
            </w:r>
          </w:p>
        </w:tc>
        <w:tc>
          <w:tcPr>
            <w:tcW w:w="1335" w:type="dxa"/>
            <w:tcMar>
              <w:top w:w="100" w:type="dxa"/>
              <w:left w:w="100" w:type="dxa"/>
              <w:bottom w:w="100" w:type="dxa"/>
              <w:right w:w="100" w:type="dxa"/>
            </w:tcMar>
          </w:tcPr>
          <w:p w14:paraId="4236914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tcMar>
              <w:top w:w="100" w:type="dxa"/>
              <w:left w:w="100" w:type="dxa"/>
              <w:bottom w:w="100" w:type="dxa"/>
              <w:right w:w="100" w:type="dxa"/>
            </w:tcMar>
          </w:tcPr>
          <w:p w14:paraId="42705438" w14:textId="77777777" w:rsidR="00341CBF" w:rsidRDefault="00341CBF" w:rsidP="00341CBF">
            <w:pPr>
              <w:widowControl w:val="0"/>
            </w:pPr>
            <w:r>
              <w:t>Specifies the sum of bits used for each color channel in the image file, and thus the total number of pixels used for expressing the color depth of the image.</w:t>
            </w:r>
          </w:p>
        </w:tc>
      </w:tr>
      <w:tr w:rsidR="00341CBF" w14:paraId="5051720E" w14:textId="77777777" w:rsidTr="00341CBF">
        <w:tc>
          <w:tcPr>
            <w:tcW w:w="3240" w:type="dxa"/>
            <w:tcMar>
              <w:top w:w="100" w:type="dxa"/>
              <w:left w:w="100" w:type="dxa"/>
              <w:bottom w:w="100" w:type="dxa"/>
              <w:right w:w="100" w:type="dxa"/>
            </w:tcMar>
          </w:tcPr>
          <w:p w14:paraId="5AE53163" w14:textId="77777777" w:rsidR="00341CBF" w:rsidRDefault="00341CBF" w:rsidP="00341CBF">
            <w:pPr>
              <w:widowControl w:val="0"/>
              <w:rPr>
                <w:b/>
              </w:rPr>
            </w:pPr>
            <w:r>
              <w:rPr>
                <w:rFonts w:ascii="Consolas" w:eastAsia="Consolas" w:hAnsi="Consolas" w:cs="Consolas"/>
                <w:b/>
              </w:rPr>
              <w:t>image_compression_algorithm</w:t>
            </w:r>
            <w:r>
              <w:rPr>
                <w:b/>
              </w:rPr>
              <w:t xml:space="preserve"> </w:t>
            </w:r>
            <w:r>
              <w:t>(optional)</w:t>
            </w:r>
          </w:p>
        </w:tc>
        <w:tc>
          <w:tcPr>
            <w:tcW w:w="1335" w:type="dxa"/>
            <w:tcMar>
              <w:top w:w="100" w:type="dxa"/>
              <w:left w:w="100" w:type="dxa"/>
              <w:bottom w:w="100" w:type="dxa"/>
              <w:right w:w="100" w:type="dxa"/>
            </w:tcMar>
          </w:tcPr>
          <w:p w14:paraId="25A4814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85" w:type="dxa"/>
            <w:tcMar>
              <w:top w:w="100" w:type="dxa"/>
              <w:left w:w="100" w:type="dxa"/>
              <w:bottom w:w="100" w:type="dxa"/>
              <w:right w:w="100" w:type="dxa"/>
            </w:tcMar>
          </w:tcPr>
          <w:p w14:paraId="330134C0" w14:textId="77777777" w:rsidR="00341CBF" w:rsidRDefault="00341CBF" w:rsidP="00341CBF">
            <w:pPr>
              <w:widowControl w:val="0"/>
            </w:pPr>
            <w:r>
              <w:t>Specifies the name of the compression algorithm used to compress the image in the image file, if applicable.</w:t>
            </w:r>
          </w:p>
        </w:tc>
      </w:tr>
      <w:tr w:rsidR="00341CBF" w14:paraId="562DA1A1" w14:textId="77777777" w:rsidTr="00341CBF">
        <w:tc>
          <w:tcPr>
            <w:tcW w:w="3240" w:type="dxa"/>
            <w:tcMar>
              <w:top w:w="100" w:type="dxa"/>
              <w:left w:w="100" w:type="dxa"/>
              <w:bottom w:w="100" w:type="dxa"/>
              <w:right w:w="100" w:type="dxa"/>
            </w:tcMar>
          </w:tcPr>
          <w:p w14:paraId="5F9167CA" w14:textId="77777777" w:rsidR="00341CBF" w:rsidRDefault="00341CBF" w:rsidP="00341CBF">
            <w:pPr>
              <w:widowControl w:val="0"/>
              <w:rPr>
                <w:b/>
              </w:rPr>
            </w:pPr>
            <w:r>
              <w:rPr>
                <w:rFonts w:ascii="Consolas" w:eastAsia="Consolas" w:hAnsi="Consolas" w:cs="Consolas"/>
                <w:b/>
              </w:rPr>
              <w:t>exif_tags</w:t>
            </w:r>
            <w:r>
              <w:rPr>
                <w:b/>
              </w:rPr>
              <w:t xml:space="preserve"> </w:t>
            </w:r>
            <w:r>
              <w:t>(optional)</w:t>
            </w:r>
          </w:p>
        </w:tc>
        <w:tc>
          <w:tcPr>
            <w:tcW w:w="1335" w:type="dxa"/>
            <w:tcMar>
              <w:top w:w="100" w:type="dxa"/>
              <w:left w:w="100" w:type="dxa"/>
              <w:bottom w:w="100" w:type="dxa"/>
              <w:right w:w="100" w:type="dxa"/>
            </w:tcMar>
          </w:tcPr>
          <w:p w14:paraId="68478F04"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85" w:type="dxa"/>
            <w:tcMar>
              <w:top w:w="100" w:type="dxa"/>
              <w:left w:w="100" w:type="dxa"/>
              <w:bottom w:w="100" w:type="dxa"/>
              <w:right w:w="100" w:type="dxa"/>
            </w:tcMar>
          </w:tcPr>
          <w:p w14:paraId="1C46761B" w14:textId="77777777" w:rsidR="00341CBF" w:rsidRDefault="00341CBF" w:rsidP="00341CBF">
            <w:pPr>
              <w:widowControl w:val="0"/>
            </w:pPr>
            <w:r>
              <w:t xml:space="preserve">Specifies the set of EXIF tags found in the image file, as a dictionary. Each key/value pair in the dictionary represents the name/value of a single EXIF tag. Accordingly, each dictionary key </w:t>
            </w:r>
            <w:r>
              <w:rPr>
                <w:b/>
              </w:rPr>
              <w:t>MUST</w:t>
            </w:r>
            <w:r>
              <w:t xml:space="preserve"> be a case-preserved version of the EXIF tag name, e.g., </w:t>
            </w:r>
            <w:r>
              <w:rPr>
                <w:rFonts w:ascii="Consolas" w:eastAsia="Consolas" w:hAnsi="Consolas" w:cs="Consolas"/>
                <w:color w:val="073763"/>
                <w:shd w:val="clear" w:color="auto" w:fill="CFE2F3"/>
              </w:rPr>
              <w:t>XResolution</w:t>
            </w:r>
            <w:r>
              <w:t xml:space="preserve">. Each dictionary value </w:t>
            </w:r>
            <w:r>
              <w:rPr>
                <w:b/>
              </w:rPr>
              <w:t>MUST</w:t>
            </w:r>
            <w:r>
              <w:t xml:space="preserve"> be either an </w:t>
            </w:r>
            <w:r>
              <w:rPr>
                <w:rFonts w:ascii="Consolas" w:eastAsia="Consolas" w:hAnsi="Consolas" w:cs="Consolas"/>
                <w:color w:val="C7254E"/>
                <w:sz w:val="22"/>
                <w:szCs w:val="22"/>
                <w:shd w:val="clear" w:color="auto" w:fill="F9F2F4"/>
              </w:rPr>
              <w:t>integer</w:t>
            </w:r>
            <w:r>
              <w:t xml:space="preserve"> (for int* EXIF datatypes) or a </w:t>
            </w:r>
            <w:r>
              <w:rPr>
                <w:rFonts w:ascii="Consolas" w:eastAsia="Consolas" w:hAnsi="Consolas" w:cs="Consolas"/>
                <w:color w:val="C7254E"/>
                <w:sz w:val="22"/>
                <w:szCs w:val="22"/>
                <w:shd w:val="clear" w:color="auto" w:fill="F9F2F4"/>
              </w:rPr>
              <w:t>string</w:t>
            </w:r>
            <w:r>
              <w:t xml:space="preserve"> (for all other EXIF datatypes). </w:t>
            </w:r>
          </w:p>
        </w:tc>
      </w:tr>
    </w:tbl>
    <w:p w14:paraId="2F9E83B1" w14:textId="77777777" w:rsidR="00341CBF" w:rsidRDefault="00341CBF" w:rsidP="00341CBF">
      <w:pPr>
        <w:rPr>
          <w:b/>
        </w:rPr>
      </w:pPr>
    </w:p>
    <w:p w14:paraId="6F2EEDD9" w14:textId="77777777" w:rsidR="00341CBF" w:rsidRDefault="00341CBF" w:rsidP="00341CBF">
      <w:pPr>
        <w:rPr>
          <w:b/>
        </w:rPr>
      </w:pPr>
      <w:r>
        <w:t>​</w:t>
      </w:r>
      <w:r>
        <w:rPr>
          <w:b/>
        </w:rPr>
        <w:t>Examples</w:t>
      </w:r>
    </w:p>
    <w:p w14:paraId="766781C9" w14:textId="77777777" w:rsidR="00341CBF" w:rsidRDefault="00341CBF" w:rsidP="00341CBF">
      <w:pPr>
        <w:rPr>
          <w:u w:val="single"/>
        </w:rPr>
      </w:pPr>
      <w:r>
        <w:rPr>
          <w:i/>
        </w:rPr>
        <w:t>Simple Image File with EXIF Data</w:t>
      </w:r>
    </w:p>
    <w:p w14:paraId="7BEAE1D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E715F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842F10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B26B32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"picture.jpg",</w:t>
      </w:r>
    </w:p>
    <w:p w14:paraId="26B4A05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A76E42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3E1C2DE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A1A8A9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743336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"raster-image-ext": {</w:t>
      </w:r>
    </w:p>
    <w:p w14:paraId="7818800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"exif_tags": {</w:t>
      </w:r>
    </w:p>
    <w:p w14:paraId="5EF4D64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"Make": "Nikon",</w:t>
      </w:r>
    </w:p>
    <w:p w14:paraId="71CC2E3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"Model": "D7000",</w:t>
      </w:r>
    </w:p>
    <w:p w14:paraId="4114D89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"XResolution": 4928,</w:t>
      </w:r>
    </w:p>
    <w:p w14:paraId="57C58A6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"YResolution": 3264</w:t>
      </w:r>
    </w:p>
    <w:p w14:paraId="505B1C5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5BBCD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67EED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41FE6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C88E06" w14:textId="77777777" w:rsidR="00341CBF" w:rsidRDefault="00341CBF" w:rsidP="00341CBF">
      <w:r>
        <w:rPr>
          <w:rFonts w:ascii="Consolas" w:eastAsia="Consolas" w:hAnsi="Consolas" w:cs="Consolas"/>
          <w:sz w:val="18"/>
          <w:szCs w:val="18"/>
          <w:shd w:val="clear" w:color="auto" w:fill="EFEFEF"/>
        </w:rPr>
        <w:t>}</w:t>
      </w:r>
    </w:p>
    <w:p w14:paraId="40FD84A0" w14:textId="77777777" w:rsidR="00341CBF" w:rsidRDefault="00341CBF" w:rsidP="00341CBF">
      <w:pPr>
        <w:pStyle w:val="Heading3"/>
      </w:pPr>
      <w:bookmarkStart w:id="88" w:name="_gg5zibddf9bs" w:colFirst="0" w:colLast="0"/>
      <w:bookmarkStart w:id="89" w:name="_Toc496716244"/>
      <w:bookmarkEnd w:id="88"/>
      <w:r>
        <w:t>​2.7.6​ ​Windows™ PE Binary File Extension</w:t>
      </w:r>
      <w:bookmarkEnd w:id="89"/>
    </w:p>
    <w:p w14:paraId="58D5BF1F" w14:textId="77777777" w:rsidR="00341CBF" w:rsidRDefault="00341CBF" w:rsidP="00341CBF">
      <w:r>
        <w:rPr>
          <w:b/>
        </w:rPr>
        <w:t>Type Name:</w:t>
      </w:r>
      <w:r>
        <w:t xml:space="preserve"> </w:t>
      </w:r>
      <w:r>
        <w:rPr>
          <w:rFonts w:ascii="Consolas" w:eastAsia="Consolas" w:hAnsi="Consolas" w:cs="Consolas"/>
          <w:color w:val="C7254E"/>
          <w:shd w:val="clear" w:color="auto" w:fill="F9F2F4"/>
        </w:rPr>
        <w:t>windows-pebinary-ext</w:t>
      </w:r>
    </w:p>
    <w:p w14:paraId="1B11EFAA" w14:textId="77777777" w:rsidR="00341CBF" w:rsidRDefault="00341CBF" w:rsidP="00341CBF"/>
    <w:p w14:paraId="1A2419B6" w14:textId="77777777" w:rsidR="00341CBF" w:rsidRDefault="00341CBF" w:rsidP="00341CBF">
      <w:r>
        <w:t>The Windows™</w:t>
      </w:r>
      <w:r>
        <w:rPr>
          <w:vertAlign w:val="superscript"/>
        </w:rPr>
        <w:t xml:space="preserve"> </w:t>
      </w:r>
      <w:r>
        <w:t xml:space="preserve">PE Binary File extension specifies a default extension for capturing properties specific to Windows portable executable (PE)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windows-pebinary-ext</w:t>
      </w:r>
      <w:r>
        <w:t>.</w:t>
      </w:r>
    </w:p>
    <w:p w14:paraId="75FB237F" w14:textId="77777777" w:rsidR="00341CBF" w:rsidRDefault="00341CBF" w:rsidP="00341CBF">
      <w:pPr>
        <w:pStyle w:val="Heading4"/>
      </w:pPr>
      <w:bookmarkStart w:id="90" w:name="_5f9bgdmj91h5" w:colFirst="0" w:colLast="0"/>
      <w:bookmarkStart w:id="91" w:name="_Toc496716245"/>
      <w:bookmarkEnd w:id="90"/>
      <w:r>
        <w:t>​2.7.6.1​ ​Properties</w:t>
      </w:r>
      <w:bookmarkEnd w:id="9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2460"/>
        <w:gridCol w:w="3660"/>
      </w:tblGrid>
      <w:tr w:rsidR="00341CBF" w14:paraId="7BBB82A1" w14:textId="77777777" w:rsidTr="00341CBF">
        <w:tc>
          <w:tcPr>
            <w:tcW w:w="3240" w:type="dxa"/>
            <w:shd w:val="clear" w:color="auto" w:fill="073763"/>
            <w:tcMar>
              <w:top w:w="100" w:type="dxa"/>
              <w:left w:w="100" w:type="dxa"/>
              <w:bottom w:w="100" w:type="dxa"/>
              <w:right w:w="100" w:type="dxa"/>
            </w:tcMar>
          </w:tcPr>
          <w:p w14:paraId="3E8DAACF" w14:textId="77777777" w:rsidR="00341CBF" w:rsidRDefault="00341CBF" w:rsidP="00341CBF">
            <w:pPr>
              <w:widowControl w:val="0"/>
              <w:rPr>
                <w:b/>
                <w:color w:val="FFFFFF"/>
              </w:rPr>
            </w:pPr>
            <w:r>
              <w:rPr>
                <w:b/>
                <w:color w:val="FFFFFF"/>
              </w:rPr>
              <w:t>Property Name</w:t>
            </w:r>
          </w:p>
        </w:tc>
        <w:tc>
          <w:tcPr>
            <w:tcW w:w="2460" w:type="dxa"/>
            <w:shd w:val="clear" w:color="auto" w:fill="073763"/>
            <w:tcMar>
              <w:top w:w="100" w:type="dxa"/>
              <w:left w:w="100" w:type="dxa"/>
              <w:bottom w:w="100" w:type="dxa"/>
              <w:right w:w="100" w:type="dxa"/>
            </w:tcMar>
          </w:tcPr>
          <w:p w14:paraId="5BDEA1C9" w14:textId="77777777" w:rsidR="00341CBF" w:rsidRDefault="00341CBF" w:rsidP="00341CBF">
            <w:pPr>
              <w:widowControl w:val="0"/>
              <w:rPr>
                <w:b/>
                <w:color w:val="FFFFFF"/>
              </w:rPr>
            </w:pPr>
            <w:r>
              <w:rPr>
                <w:b/>
                <w:color w:val="FFFFFF"/>
              </w:rPr>
              <w:t>Type</w:t>
            </w:r>
          </w:p>
        </w:tc>
        <w:tc>
          <w:tcPr>
            <w:tcW w:w="3660" w:type="dxa"/>
            <w:shd w:val="clear" w:color="auto" w:fill="073763"/>
            <w:tcMar>
              <w:top w:w="100" w:type="dxa"/>
              <w:left w:w="100" w:type="dxa"/>
              <w:bottom w:w="100" w:type="dxa"/>
              <w:right w:w="100" w:type="dxa"/>
            </w:tcMar>
          </w:tcPr>
          <w:p w14:paraId="06F18D04" w14:textId="77777777" w:rsidR="00341CBF" w:rsidRDefault="00341CBF" w:rsidP="00341CBF">
            <w:pPr>
              <w:widowControl w:val="0"/>
              <w:rPr>
                <w:b/>
                <w:color w:val="FFFFFF"/>
              </w:rPr>
            </w:pPr>
            <w:r>
              <w:rPr>
                <w:b/>
                <w:color w:val="FFFFFF"/>
              </w:rPr>
              <w:t>Description</w:t>
            </w:r>
          </w:p>
        </w:tc>
      </w:tr>
      <w:tr w:rsidR="00341CBF" w14:paraId="54F7378C" w14:textId="77777777" w:rsidTr="00341CBF">
        <w:tc>
          <w:tcPr>
            <w:tcW w:w="3240" w:type="dxa"/>
            <w:shd w:val="clear" w:color="auto" w:fill="FFFFFF"/>
            <w:tcMar>
              <w:top w:w="100" w:type="dxa"/>
              <w:left w:w="100" w:type="dxa"/>
              <w:bottom w:w="100" w:type="dxa"/>
              <w:right w:w="100" w:type="dxa"/>
            </w:tcMar>
          </w:tcPr>
          <w:p w14:paraId="638F52D2" w14:textId="77777777" w:rsidR="00341CBF" w:rsidRDefault="00341CBF" w:rsidP="00341CBF">
            <w:pPr>
              <w:widowControl w:val="0"/>
            </w:pPr>
            <w:r>
              <w:rPr>
                <w:rFonts w:ascii="Consolas" w:eastAsia="Consolas" w:hAnsi="Consolas" w:cs="Consolas"/>
                <w:b/>
              </w:rPr>
              <w:t>pe_type</w:t>
            </w:r>
            <w:r>
              <w:rPr>
                <w:b/>
              </w:rPr>
              <w:t xml:space="preserve"> </w:t>
            </w:r>
            <w:r>
              <w:t>(required)</w:t>
            </w:r>
          </w:p>
        </w:tc>
        <w:tc>
          <w:tcPr>
            <w:tcW w:w="2460" w:type="dxa"/>
            <w:shd w:val="clear" w:color="auto" w:fill="FFFFFF"/>
            <w:tcMar>
              <w:top w:w="100" w:type="dxa"/>
              <w:left w:w="100" w:type="dxa"/>
              <w:bottom w:w="100" w:type="dxa"/>
              <w:right w:w="100" w:type="dxa"/>
            </w:tcMar>
          </w:tcPr>
          <w:p w14:paraId="0C6937B5"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open-vocab</w:t>
            </w:r>
          </w:p>
        </w:tc>
        <w:tc>
          <w:tcPr>
            <w:tcW w:w="3660" w:type="dxa"/>
            <w:shd w:val="clear" w:color="auto" w:fill="FFFFFF"/>
            <w:tcMar>
              <w:top w:w="100" w:type="dxa"/>
              <w:left w:w="100" w:type="dxa"/>
              <w:bottom w:w="100" w:type="dxa"/>
              <w:right w:w="100" w:type="dxa"/>
            </w:tcMar>
          </w:tcPr>
          <w:p w14:paraId="3B8AC012" w14:textId="77777777" w:rsidR="00341CBF" w:rsidRDefault="00341CBF" w:rsidP="00341CBF">
            <w:pPr>
              <w:widowControl w:val="0"/>
            </w:pPr>
            <w:r>
              <w:t xml:space="preserve">Specifies the type of the PE binary. This is an open vocabulary and values </w:t>
            </w:r>
            <w:r>
              <w:rPr>
                <w:b/>
              </w:rPr>
              <w:t>SHOULD</w:t>
            </w:r>
            <w:r>
              <w:t xml:space="preserve"> come from the </w:t>
            </w:r>
            <w:r>
              <w:rPr>
                <w:rFonts w:ascii="Consolas" w:eastAsia="Consolas" w:hAnsi="Consolas" w:cs="Consolas"/>
                <w:color w:val="C7254E"/>
                <w:shd w:val="clear" w:color="auto" w:fill="F9F2F4"/>
              </w:rPr>
              <w:t>windows-pebinary-type-ov</w:t>
            </w:r>
            <w:r>
              <w:t xml:space="preserve"> vocabulary.</w:t>
            </w:r>
          </w:p>
        </w:tc>
      </w:tr>
      <w:tr w:rsidR="00341CBF" w14:paraId="1FEAD050" w14:textId="77777777" w:rsidTr="00341CBF">
        <w:tc>
          <w:tcPr>
            <w:tcW w:w="3240" w:type="dxa"/>
            <w:tcMar>
              <w:top w:w="100" w:type="dxa"/>
              <w:left w:w="100" w:type="dxa"/>
              <w:bottom w:w="100" w:type="dxa"/>
              <w:right w:w="100" w:type="dxa"/>
            </w:tcMar>
          </w:tcPr>
          <w:p w14:paraId="2B1ADADD" w14:textId="77777777" w:rsidR="00341CBF" w:rsidRDefault="00341CBF" w:rsidP="00341CBF">
            <w:pPr>
              <w:widowControl w:val="0"/>
              <w:rPr>
                <w:b/>
              </w:rPr>
            </w:pPr>
            <w:r>
              <w:rPr>
                <w:rFonts w:ascii="Consolas" w:eastAsia="Consolas" w:hAnsi="Consolas" w:cs="Consolas"/>
                <w:b/>
              </w:rPr>
              <w:t>imphash</w:t>
            </w:r>
            <w:r>
              <w:rPr>
                <w:b/>
              </w:rPr>
              <w:t xml:space="preserve"> </w:t>
            </w:r>
            <w:r>
              <w:t>(optional)</w:t>
            </w:r>
          </w:p>
        </w:tc>
        <w:tc>
          <w:tcPr>
            <w:tcW w:w="2460" w:type="dxa"/>
            <w:tcMar>
              <w:top w:w="100" w:type="dxa"/>
              <w:left w:w="100" w:type="dxa"/>
              <w:bottom w:w="100" w:type="dxa"/>
              <w:right w:w="100" w:type="dxa"/>
            </w:tcMar>
          </w:tcPr>
          <w:p w14:paraId="404B246E"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60" w:type="dxa"/>
            <w:tcMar>
              <w:top w:w="100" w:type="dxa"/>
              <w:left w:w="100" w:type="dxa"/>
              <w:bottom w:w="100" w:type="dxa"/>
              <w:right w:w="100" w:type="dxa"/>
            </w:tcMar>
          </w:tcPr>
          <w:p w14:paraId="1DC16921" w14:textId="77777777" w:rsidR="00341CBF" w:rsidRDefault="00341CBF" w:rsidP="00341CBF">
            <w:pPr>
              <w:widowControl w:val="0"/>
            </w:pPr>
            <w:r>
              <w:t xml:space="preserve">Specifies the special import hash, or ‘imphash’, calculated for the PE Binary based on its imported libraries and functions. For more information on the imphash algorithm, see the original article by Mandiant/FireEye: </w:t>
            </w:r>
            <w:hyperlink r:id="rId77">
              <w:r>
                <w:rPr>
                  <w:color w:val="1155CC"/>
                  <w:u w:val="single"/>
                </w:rPr>
                <w:t>https://www.fireeye.com/blog/threat-research/2014/01/tracking-malware-import-hashing.html</w:t>
              </w:r>
            </w:hyperlink>
            <w:r>
              <w:t>.</w:t>
            </w:r>
          </w:p>
        </w:tc>
      </w:tr>
      <w:tr w:rsidR="00341CBF" w14:paraId="5DDB19A1" w14:textId="77777777" w:rsidTr="00341CBF">
        <w:tc>
          <w:tcPr>
            <w:tcW w:w="3240" w:type="dxa"/>
            <w:shd w:val="clear" w:color="auto" w:fill="FFFFFF"/>
            <w:tcMar>
              <w:top w:w="100" w:type="dxa"/>
              <w:left w:w="100" w:type="dxa"/>
              <w:bottom w:w="100" w:type="dxa"/>
              <w:right w:w="100" w:type="dxa"/>
            </w:tcMar>
          </w:tcPr>
          <w:p w14:paraId="0E463ED1" w14:textId="77777777" w:rsidR="00341CBF" w:rsidRDefault="00341CBF" w:rsidP="00341CBF">
            <w:pPr>
              <w:widowControl w:val="0"/>
            </w:pPr>
            <w:r>
              <w:rPr>
                <w:rFonts w:ascii="Consolas" w:eastAsia="Consolas" w:hAnsi="Consolas" w:cs="Consolas"/>
                <w:b/>
              </w:rPr>
              <w:t>machine_hex</w:t>
            </w:r>
            <w:r>
              <w:rPr>
                <w:b/>
              </w:rPr>
              <w:t xml:space="preserve"> </w:t>
            </w:r>
            <w:r>
              <w:t>(optional)</w:t>
            </w:r>
          </w:p>
        </w:tc>
        <w:tc>
          <w:tcPr>
            <w:tcW w:w="2460" w:type="dxa"/>
            <w:shd w:val="clear" w:color="auto" w:fill="FFFFFF"/>
            <w:tcMar>
              <w:top w:w="100" w:type="dxa"/>
              <w:left w:w="100" w:type="dxa"/>
              <w:bottom w:w="100" w:type="dxa"/>
              <w:right w:w="100" w:type="dxa"/>
            </w:tcMar>
          </w:tcPr>
          <w:p w14:paraId="37E4A2C8"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3660" w:type="dxa"/>
            <w:shd w:val="clear" w:color="auto" w:fill="FFFFFF"/>
            <w:tcMar>
              <w:top w:w="100" w:type="dxa"/>
              <w:left w:w="100" w:type="dxa"/>
              <w:bottom w:w="100" w:type="dxa"/>
              <w:right w:w="100" w:type="dxa"/>
            </w:tcMar>
          </w:tcPr>
          <w:p w14:paraId="594597BD" w14:textId="77777777" w:rsidR="00341CBF" w:rsidRDefault="00341CBF" w:rsidP="00341CBF">
            <w:pPr>
              <w:widowControl w:val="0"/>
            </w:pPr>
            <w:r>
              <w:t>Specifies the type of target machine.</w:t>
            </w:r>
          </w:p>
        </w:tc>
      </w:tr>
      <w:tr w:rsidR="00341CBF" w14:paraId="5435857E" w14:textId="77777777" w:rsidTr="00341CBF">
        <w:tc>
          <w:tcPr>
            <w:tcW w:w="3240" w:type="dxa"/>
            <w:tcMar>
              <w:top w:w="100" w:type="dxa"/>
              <w:left w:w="100" w:type="dxa"/>
              <w:bottom w:w="100" w:type="dxa"/>
              <w:right w:w="100" w:type="dxa"/>
            </w:tcMar>
          </w:tcPr>
          <w:p w14:paraId="39732BE0" w14:textId="77777777" w:rsidR="00341CBF" w:rsidRDefault="00341CBF" w:rsidP="00341CBF">
            <w:pPr>
              <w:widowControl w:val="0"/>
            </w:pPr>
            <w:r>
              <w:rPr>
                <w:rFonts w:ascii="Consolas" w:eastAsia="Consolas" w:hAnsi="Consolas" w:cs="Consolas"/>
                <w:b/>
              </w:rPr>
              <w:t>number_of_sections</w:t>
            </w:r>
            <w:r>
              <w:rPr>
                <w:b/>
              </w:rPr>
              <w:t xml:space="preserve"> </w:t>
            </w:r>
            <w:r>
              <w:t>(optional)</w:t>
            </w:r>
          </w:p>
        </w:tc>
        <w:tc>
          <w:tcPr>
            <w:tcW w:w="2460" w:type="dxa"/>
            <w:tcMar>
              <w:top w:w="100" w:type="dxa"/>
              <w:left w:w="100" w:type="dxa"/>
              <w:bottom w:w="100" w:type="dxa"/>
              <w:right w:w="100" w:type="dxa"/>
            </w:tcMar>
          </w:tcPr>
          <w:p w14:paraId="126709EB"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tcMar>
              <w:top w:w="100" w:type="dxa"/>
              <w:left w:w="100" w:type="dxa"/>
              <w:bottom w:w="100" w:type="dxa"/>
              <w:right w:w="100" w:type="dxa"/>
            </w:tcMar>
          </w:tcPr>
          <w:p w14:paraId="15F4322C" w14:textId="77777777" w:rsidR="00341CBF" w:rsidRDefault="00341CBF" w:rsidP="00341CBF">
            <w:pPr>
              <w:widowControl w:val="0"/>
            </w:pPr>
            <w:r>
              <w:t>Specifies the number of sections in the PE binary, as a non-negative integer.</w:t>
            </w:r>
          </w:p>
        </w:tc>
      </w:tr>
      <w:tr w:rsidR="00341CBF" w14:paraId="666FB6FF" w14:textId="77777777" w:rsidTr="00341CBF">
        <w:tc>
          <w:tcPr>
            <w:tcW w:w="3240" w:type="dxa"/>
            <w:tcMar>
              <w:top w:w="100" w:type="dxa"/>
              <w:left w:w="100" w:type="dxa"/>
              <w:bottom w:w="100" w:type="dxa"/>
              <w:right w:w="100" w:type="dxa"/>
            </w:tcMar>
          </w:tcPr>
          <w:p w14:paraId="244F25DE" w14:textId="77777777" w:rsidR="00341CBF" w:rsidRDefault="00341CBF" w:rsidP="00341CBF">
            <w:pPr>
              <w:widowControl w:val="0"/>
              <w:rPr>
                <w:b/>
              </w:rPr>
            </w:pPr>
            <w:r>
              <w:rPr>
                <w:rFonts w:ascii="Consolas" w:eastAsia="Consolas" w:hAnsi="Consolas" w:cs="Consolas"/>
                <w:b/>
              </w:rPr>
              <w:t>time_date_stamp</w:t>
            </w:r>
            <w:r>
              <w:rPr>
                <w:b/>
              </w:rPr>
              <w:t xml:space="preserve"> </w:t>
            </w:r>
            <w:r>
              <w:t>(optional)</w:t>
            </w:r>
          </w:p>
        </w:tc>
        <w:tc>
          <w:tcPr>
            <w:tcW w:w="2460" w:type="dxa"/>
            <w:tcMar>
              <w:top w:w="100" w:type="dxa"/>
              <w:left w:w="100" w:type="dxa"/>
              <w:bottom w:w="100" w:type="dxa"/>
              <w:right w:w="100" w:type="dxa"/>
            </w:tcMar>
          </w:tcPr>
          <w:p w14:paraId="0B6C6921"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60" w:type="dxa"/>
            <w:tcMar>
              <w:top w:w="100" w:type="dxa"/>
              <w:left w:w="100" w:type="dxa"/>
              <w:bottom w:w="100" w:type="dxa"/>
              <w:right w:w="100" w:type="dxa"/>
            </w:tcMar>
          </w:tcPr>
          <w:p w14:paraId="5909C24C" w14:textId="77777777" w:rsidR="00341CBF" w:rsidRDefault="00341CBF" w:rsidP="00341CBF">
            <w:pPr>
              <w:widowControl w:val="0"/>
            </w:pPr>
            <w:r>
              <w:t xml:space="preserve">Specifies the time when the PE binary was created.  The timestamp value </w:t>
            </w:r>
            <w:r>
              <w:rPr>
                <w:b/>
              </w:rPr>
              <w:lastRenderedPageBreak/>
              <w:t xml:space="preserve">MUST </w:t>
            </w:r>
            <w:r>
              <w:t>be</w:t>
            </w:r>
            <w:r>
              <w:rPr>
                <w:b/>
              </w:rPr>
              <w:t xml:space="preserve"> </w:t>
            </w:r>
            <w:r>
              <w:t>precise to the second.</w:t>
            </w:r>
          </w:p>
        </w:tc>
      </w:tr>
      <w:tr w:rsidR="00341CBF" w14:paraId="7C734C5E" w14:textId="77777777" w:rsidTr="00341CBF">
        <w:tc>
          <w:tcPr>
            <w:tcW w:w="3240" w:type="dxa"/>
            <w:tcMar>
              <w:top w:w="100" w:type="dxa"/>
              <w:left w:w="100" w:type="dxa"/>
              <w:bottom w:w="100" w:type="dxa"/>
              <w:right w:w="100" w:type="dxa"/>
            </w:tcMar>
          </w:tcPr>
          <w:p w14:paraId="66CC4939" w14:textId="77777777" w:rsidR="00341CBF" w:rsidRDefault="00341CBF" w:rsidP="00341CBF">
            <w:pPr>
              <w:widowControl w:val="0"/>
              <w:rPr>
                <w:b/>
              </w:rPr>
            </w:pPr>
            <w:r>
              <w:rPr>
                <w:rFonts w:ascii="Consolas" w:eastAsia="Consolas" w:hAnsi="Consolas" w:cs="Consolas"/>
                <w:b/>
              </w:rPr>
              <w:lastRenderedPageBreak/>
              <w:t>pointer_to_symbol_table_hex</w:t>
            </w:r>
            <w:r>
              <w:rPr>
                <w:b/>
              </w:rPr>
              <w:t xml:space="preserve"> </w:t>
            </w:r>
            <w:r>
              <w:t>(optional)</w:t>
            </w:r>
          </w:p>
        </w:tc>
        <w:tc>
          <w:tcPr>
            <w:tcW w:w="2460" w:type="dxa"/>
            <w:tcMar>
              <w:top w:w="100" w:type="dxa"/>
              <w:left w:w="100" w:type="dxa"/>
              <w:bottom w:w="100" w:type="dxa"/>
              <w:right w:w="100" w:type="dxa"/>
            </w:tcMar>
          </w:tcPr>
          <w:p w14:paraId="462201D3"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tcMar>
              <w:top w:w="100" w:type="dxa"/>
              <w:left w:w="100" w:type="dxa"/>
              <w:bottom w:w="100" w:type="dxa"/>
              <w:right w:w="100" w:type="dxa"/>
            </w:tcMar>
          </w:tcPr>
          <w:p w14:paraId="21ACC7A2" w14:textId="77777777" w:rsidR="00341CBF" w:rsidRDefault="00341CBF" w:rsidP="00341CBF">
            <w:pPr>
              <w:widowControl w:val="0"/>
            </w:pPr>
            <w:r>
              <w:t>Specifies the file offset of the COFF symbol table.</w:t>
            </w:r>
          </w:p>
        </w:tc>
      </w:tr>
      <w:tr w:rsidR="00341CBF" w14:paraId="3EE6A8D6" w14:textId="77777777" w:rsidTr="00341CBF">
        <w:tc>
          <w:tcPr>
            <w:tcW w:w="3240" w:type="dxa"/>
            <w:tcMar>
              <w:top w:w="100" w:type="dxa"/>
              <w:left w:w="100" w:type="dxa"/>
              <w:bottom w:w="100" w:type="dxa"/>
              <w:right w:w="100" w:type="dxa"/>
            </w:tcMar>
          </w:tcPr>
          <w:p w14:paraId="6E45AD07" w14:textId="77777777" w:rsidR="00341CBF" w:rsidRDefault="00341CBF" w:rsidP="00341CBF">
            <w:pPr>
              <w:widowControl w:val="0"/>
              <w:rPr>
                <w:b/>
              </w:rPr>
            </w:pPr>
            <w:r>
              <w:rPr>
                <w:rFonts w:ascii="Consolas" w:eastAsia="Consolas" w:hAnsi="Consolas" w:cs="Consolas"/>
                <w:b/>
              </w:rPr>
              <w:t>number_of_symbols</w:t>
            </w:r>
            <w:r>
              <w:rPr>
                <w:b/>
              </w:rPr>
              <w:t xml:space="preserve"> </w:t>
            </w:r>
            <w:r>
              <w:t>(optional)</w:t>
            </w:r>
          </w:p>
        </w:tc>
        <w:tc>
          <w:tcPr>
            <w:tcW w:w="2460" w:type="dxa"/>
            <w:tcMar>
              <w:top w:w="100" w:type="dxa"/>
              <w:left w:w="100" w:type="dxa"/>
              <w:bottom w:w="100" w:type="dxa"/>
              <w:right w:w="100" w:type="dxa"/>
            </w:tcMar>
          </w:tcPr>
          <w:p w14:paraId="020BE18E"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tcMar>
              <w:top w:w="100" w:type="dxa"/>
              <w:left w:w="100" w:type="dxa"/>
              <w:bottom w:w="100" w:type="dxa"/>
              <w:right w:w="100" w:type="dxa"/>
            </w:tcMar>
          </w:tcPr>
          <w:p w14:paraId="1CD8A961" w14:textId="77777777" w:rsidR="00341CBF" w:rsidRDefault="00341CBF" w:rsidP="00341CBF">
            <w:pPr>
              <w:widowControl w:val="0"/>
            </w:pPr>
            <w:r>
              <w:t>Specifies the number of entries in the symbol table of the PE binary, as a non-negative integer.</w:t>
            </w:r>
          </w:p>
        </w:tc>
      </w:tr>
      <w:tr w:rsidR="00341CBF" w14:paraId="6A431067" w14:textId="77777777" w:rsidTr="00341CBF">
        <w:tc>
          <w:tcPr>
            <w:tcW w:w="3240" w:type="dxa"/>
            <w:tcMar>
              <w:top w:w="100" w:type="dxa"/>
              <w:left w:w="100" w:type="dxa"/>
              <w:bottom w:w="100" w:type="dxa"/>
              <w:right w:w="100" w:type="dxa"/>
            </w:tcMar>
          </w:tcPr>
          <w:p w14:paraId="31E7E5DF" w14:textId="77777777" w:rsidR="00341CBF" w:rsidRDefault="00341CBF" w:rsidP="00341CBF">
            <w:pPr>
              <w:widowControl w:val="0"/>
              <w:rPr>
                <w:b/>
              </w:rPr>
            </w:pPr>
            <w:r>
              <w:rPr>
                <w:rFonts w:ascii="Consolas" w:eastAsia="Consolas" w:hAnsi="Consolas" w:cs="Consolas"/>
                <w:b/>
              </w:rPr>
              <w:t>size_of_optional_header</w:t>
            </w:r>
            <w:r>
              <w:rPr>
                <w:b/>
              </w:rPr>
              <w:t xml:space="preserve"> </w:t>
            </w:r>
            <w:r>
              <w:t>(optional)</w:t>
            </w:r>
          </w:p>
        </w:tc>
        <w:tc>
          <w:tcPr>
            <w:tcW w:w="2460" w:type="dxa"/>
            <w:tcMar>
              <w:top w:w="100" w:type="dxa"/>
              <w:left w:w="100" w:type="dxa"/>
              <w:bottom w:w="100" w:type="dxa"/>
              <w:right w:w="100" w:type="dxa"/>
            </w:tcMar>
          </w:tcPr>
          <w:p w14:paraId="286A647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tcMar>
              <w:top w:w="100" w:type="dxa"/>
              <w:left w:w="100" w:type="dxa"/>
              <w:bottom w:w="100" w:type="dxa"/>
              <w:right w:w="100" w:type="dxa"/>
            </w:tcMar>
          </w:tcPr>
          <w:p w14:paraId="149D1BE0" w14:textId="77777777" w:rsidR="00341CBF" w:rsidRDefault="00341CBF" w:rsidP="00341CBF">
            <w:pPr>
              <w:widowControl w:val="0"/>
            </w:pPr>
            <w:r>
              <w:t xml:space="preserve">Specifies the size of the optional header of the PE binary. The value of this property </w:t>
            </w:r>
            <w:r>
              <w:rPr>
                <w:b/>
              </w:rPr>
              <w:t>MUST NOT</w:t>
            </w:r>
            <w:r>
              <w:t xml:space="preserve"> be negative.</w:t>
            </w:r>
          </w:p>
        </w:tc>
      </w:tr>
      <w:tr w:rsidR="00341CBF" w14:paraId="056D86B4" w14:textId="77777777" w:rsidTr="00341CBF">
        <w:tc>
          <w:tcPr>
            <w:tcW w:w="3240" w:type="dxa"/>
            <w:tcMar>
              <w:top w:w="100" w:type="dxa"/>
              <w:left w:w="100" w:type="dxa"/>
              <w:bottom w:w="100" w:type="dxa"/>
              <w:right w:w="100" w:type="dxa"/>
            </w:tcMar>
          </w:tcPr>
          <w:p w14:paraId="29D929D1" w14:textId="77777777" w:rsidR="00341CBF" w:rsidRDefault="00341CBF" w:rsidP="00341CBF">
            <w:pPr>
              <w:widowControl w:val="0"/>
              <w:rPr>
                <w:b/>
              </w:rPr>
            </w:pPr>
            <w:r>
              <w:rPr>
                <w:rFonts w:ascii="Consolas" w:eastAsia="Consolas" w:hAnsi="Consolas" w:cs="Consolas"/>
                <w:b/>
              </w:rPr>
              <w:t>characteristics_hex</w:t>
            </w:r>
            <w:r>
              <w:rPr>
                <w:b/>
              </w:rPr>
              <w:t xml:space="preserve"> </w:t>
            </w:r>
            <w:r>
              <w:t>(optional)</w:t>
            </w:r>
          </w:p>
        </w:tc>
        <w:tc>
          <w:tcPr>
            <w:tcW w:w="2460" w:type="dxa"/>
            <w:tcMar>
              <w:top w:w="100" w:type="dxa"/>
              <w:left w:w="100" w:type="dxa"/>
              <w:bottom w:w="100" w:type="dxa"/>
              <w:right w:w="100" w:type="dxa"/>
            </w:tcMar>
          </w:tcPr>
          <w:p w14:paraId="0B260E1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tcMar>
              <w:top w:w="100" w:type="dxa"/>
              <w:left w:w="100" w:type="dxa"/>
              <w:bottom w:w="100" w:type="dxa"/>
              <w:right w:w="100" w:type="dxa"/>
            </w:tcMar>
          </w:tcPr>
          <w:p w14:paraId="4DF68588" w14:textId="77777777" w:rsidR="00341CBF" w:rsidRDefault="00341CBF" w:rsidP="00341CBF">
            <w:pPr>
              <w:widowControl w:val="0"/>
            </w:pPr>
            <w:r>
              <w:t>Specifies the flags that indicate the file’s characteristics.</w:t>
            </w:r>
          </w:p>
        </w:tc>
      </w:tr>
      <w:tr w:rsidR="00341CBF" w14:paraId="4712E5FA" w14:textId="77777777" w:rsidTr="00341CBF">
        <w:tc>
          <w:tcPr>
            <w:tcW w:w="3240" w:type="dxa"/>
            <w:tcMar>
              <w:top w:w="100" w:type="dxa"/>
              <w:left w:w="100" w:type="dxa"/>
              <w:bottom w:w="100" w:type="dxa"/>
              <w:right w:w="100" w:type="dxa"/>
            </w:tcMar>
          </w:tcPr>
          <w:p w14:paraId="55D56821" w14:textId="77777777" w:rsidR="00341CBF" w:rsidRDefault="00341CBF" w:rsidP="00341CBF">
            <w:pPr>
              <w:widowControl w:val="0"/>
              <w:rPr>
                <w:b/>
              </w:rPr>
            </w:pPr>
            <w:r>
              <w:rPr>
                <w:rFonts w:ascii="Consolas" w:eastAsia="Consolas" w:hAnsi="Consolas" w:cs="Consolas"/>
                <w:b/>
              </w:rPr>
              <w:t>file_header_hashes</w:t>
            </w:r>
            <w:r>
              <w:rPr>
                <w:b/>
              </w:rPr>
              <w:t xml:space="preserve"> </w:t>
            </w:r>
            <w:r>
              <w:t>(optional)</w:t>
            </w:r>
          </w:p>
        </w:tc>
        <w:tc>
          <w:tcPr>
            <w:tcW w:w="2460" w:type="dxa"/>
            <w:tcMar>
              <w:top w:w="100" w:type="dxa"/>
              <w:left w:w="100" w:type="dxa"/>
              <w:bottom w:w="100" w:type="dxa"/>
              <w:right w:w="100" w:type="dxa"/>
            </w:tcMar>
          </w:tcPr>
          <w:p w14:paraId="7708916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3660" w:type="dxa"/>
            <w:tcMar>
              <w:top w:w="100" w:type="dxa"/>
              <w:left w:w="100" w:type="dxa"/>
              <w:bottom w:w="100" w:type="dxa"/>
              <w:right w:w="100" w:type="dxa"/>
            </w:tcMar>
          </w:tcPr>
          <w:p w14:paraId="1EC001D4" w14:textId="77777777" w:rsidR="00341CBF" w:rsidRDefault="00341CBF" w:rsidP="00341CBF">
            <w:pPr>
              <w:widowControl w:val="0"/>
            </w:pPr>
            <w:r>
              <w:t>Specifies any hashes that were computed for the file header.</w:t>
            </w:r>
          </w:p>
        </w:tc>
      </w:tr>
      <w:tr w:rsidR="00341CBF" w14:paraId="2B9361BF" w14:textId="77777777" w:rsidTr="00341CBF">
        <w:tc>
          <w:tcPr>
            <w:tcW w:w="3240" w:type="dxa"/>
            <w:tcMar>
              <w:top w:w="100" w:type="dxa"/>
              <w:left w:w="100" w:type="dxa"/>
              <w:bottom w:w="100" w:type="dxa"/>
              <w:right w:w="100" w:type="dxa"/>
            </w:tcMar>
          </w:tcPr>
          <w:p w14:paraId="3B0D77FF" w14:textId="77777777" w:rsidR="00341CBF" w:rsidRDefault="00341CBF" w:rsidP="00341CBF">
            <w:pPr>
              <w:widowControl w:val="0"/>
              <w:rPr>
                <w:b/>
              </w:rPr>
            </w:pPr>
            <w:r>
              <w:rPr>
                <w:rFonts w:ascii="Consolas" w:eastAsia="Consolas" w:hAnsi="Consolas" w:cs="Consolas"/>
                <w:b/>
              </w:rPr>
              <w:t>optional_header</w:t>
            </w:r>
            <w:r>
              <w:rPr>
                <w:b/>
              </w:rPr>
              <w:t xml:space="preserve"> </w:t>
            </w:r>
            <w:r>
              <w:t>(optional)</w:t>
            </w:r>
          </w:p>
        </w:tc>
        <w:tc>
          <w:tcPr>
            <w:tcW w:w="2460" w:type="dxa"/>
            <w:tcMar>
              <w:top w:w="100" w:type="dxa"/>
              <w:left w:w="100" w:type="dxa"/>
              <w:bottom w:w="100" w:type="dxa"/>
              <w:right w:w="100" w:type="dxa"/>
            </w:tcMar>
          </w:tcPr>
          <w:p w14:paraId="0EC132C1"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windows-pe-optional-header-type</w:t>
            </w:r>
          </w:p>
        </w:tc>
        <w:tc>
          <w:tcPr>
            <w:tcW w:w="3660" w:type="dxa"/>
            <w:tcMar>
              <w:top w:w="100" w:type="dxa"/>
              <w:left w:w="100" w:type="dxa"/>
              <w:bottom w:w="100" w:type="dxa"/>
              <w:right w:w="100" w:type="dxa"/>
            </w:tcMar>
          </w:tcPr>
          <w:p w14:paraId="24C4C3AC" w14:textId="77777777" w:rsidR="00341CBF" w:rsidRDefault="00341CBF" w:rsidP="00341CBF">
            <w:pPr>
              <w:widowControl w:val="0"/>
            </w:pPr>
            <w:r>
              <w:t>Specifies the PE optional header of the PE binary.</w:t>
            </w:r>
          </w:p>
        </w:tc>
      </w:tr>
      <w:tr w:rsidR="00341CBF" w14:paraId="6FA8D430" w14:textId="77777777" w:rsidTr="00341CBF">
        <w:tc>
          <w:tcPr>
            <w:tcW w:w="3240" w:type="dxa"/>
            <w:tcMar>
              <w:top w:w="100" w:type="dxa"/>
              <w:left w:w="100" w:type="dxa"/>
              <w:bottom w:w="100" w:type="dxa"/>
              <w:right w:w="100" w:type="dxa"/>
            </w:tcMar>
          </w:tcPr>
          <w:p w14:paraId="5019A212" w14:textId="77777777" w:rsidR="00341CBF" w:rsidRDefault="00341CBF" w:rsidP="00341CBF">
            <w:pPr>
              <w:widowControl w:val="0"/>
              <w:rPr>
                <w:b/>
              </w:rPr>
            </w:pPr>
            <w:r>
              <w:rPr>
                <w:rFonts w:ascii="Consolas" w:eastAsia="Consolas" w:hAnsi="Consolas" w:cs="Consolas"/>
                <w:b/>
              </w:rPr>
              <w:t>sections</w:t>
            </w:r>
            <w:r>
              <w:rPr>
                <w:b/>
              </w:rPr>
              <w:t xml:space="preserve"> </w:t>
            </w:r>
            <w:r>
              <w:t>(optional)</w:t>
            </w:r>
          </w:p>
        </w:tc>
        <w:tc>
          <w:tcPr>
            <w:tcW w:w="2460" w:type="dxa"/>
            <w:tcMar>
              <w:top w:w="100" w:type="dxa"/>
              <w:left w:w="100" w:type="dxa"/>
              <w:bottom w:w="100" w:type="dxa"/>
              <w:right w:w="100" w:type="dxa"/>
            </w:tcMar>
          </w:tcPr>
          <w:p w14:paraId="026B6389"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windows-pe-section-type</w:t>
            </w:r>
          </w:p>
        </w:tc>
        <w:tc>
          <w:tcPr>
            <w:tcW w:w="3660" w:type="dxa"/>
            <w:tcMar>
              <w:top w:w="100" w:type="dxa"/>
              <w:left w:w="100" w:type="dxa"/>
              <w:bottom w:w="100" w:type="dxa"/>
              <w:right w:w="100" w:type="dxa"/>
            </w:tcMar>
          </w:tcPr>
          <w:p w14:paraId="6CD62DD2" w14:textId="77777777" w:rsidR="00341CBF" w:rsidRDefault="00341CBF" w:rsidP="00341CBF">
            <w:pPr>
              <w:widowControl w:val="0"/>
            </w:pPr>
            <w:r>
              <w:t>Specifies metadata about the sections in the PE file.</w:t>
            </w:r>
          </w:p>
        </w:tc>
      </w:tr>
    </w:tbl>
    <w:p w14:paraId="3AE132CB" w14:textId="77777777" w:rsidR="00341CBF" w:rsidRDefault="00341CBF" w:rsidP="00341CBF"/>
    <w:p w14:paraId="6C666B3D" w14:textId="77777777" w:rsidR="00341CBF" w:rsidRDefault="00341CBF" w:rsidP="00341CBF">
      <w:pPr>
        <w:pStyle w:val="Heading4"/>
      </w:pPr>
      <w:bookmarkStart w:id="92" w:name="_3yxzvi1w9rt1" w:colFirst="0" w:colLast="0"/>
      <w:bookmarkStart w:id="93" w:name="_Toc496716246"/>
      <w:bookmarkEnd w:id="92"/>
      <w:r>
        <w:t>​2.7.6.2​ ​Windows™ PE Binary Vocabulary</w:t>
      </w:r>
      <w:bookmarkEnd w:id="93"/>
    </w:p>
    <w:p w14:paraId="302CE6AB" w14:textId="77777777" w:rsidR="00341CBF" w:rsidRDefault="00341CBF" w:rsidP="00341CBF">
      <w:r>
        <w:rPr>
          <w:b/>
        </w:rPr>
        <w:t>Vocabulary Name:</w:t>
      </w:r>
      <w:r>
        <w:t xml:space="preserve"> </w:t>
      </w:r>
      <w:r>
        <w:rPr>
          <w:rFonts w:ascii="Consolas" w:eastAsia="Consolas" w:hAnsi="Consolas" w:cs="Consolas"/>
          <w:color w:val="C7254E"/>
          <w:shd w:val="clear" w:color="auto" w:fill="F9F2F4"/>
        </w:rPr>
        <w:t>windows-pebinary-type-ov</w:t>
      </w:r>
    </w:p>
    <w:p w14:paraId="4599E9FD" w14:textId="77777777" w:rsidR="00341CBF" w:rsidRDefault="00341CBF" w:rsidP="00341CBF"/>
    <w:p w14:paraId="3CB26DC5" w14:textId="77777777" w:rsidR="00341CBF" w:rsidRDefault="00341CBF" w:rsidP="00341CBF">
      <w:r>
        <w:t>An open vocabulary of Windows PE binary types.</w:t>
      </w:r>
    </w:p>
    <w:p w14:paraId="2429F6C2" w14:textId="77777777" w:rsidR="00341CBF" w:rsidRDefault="00341CBF" w:rsidP="00341CBF"/>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10"/>
      </w:tblGrid>
      <w:tr w:rsidR="00341CBF" w14:paraId="2A39713F" w14:textId="77777777" w:rsidTr="00341CBF">
        <w:tc>
          <w:tcPr>
            <w:tcW w:w="1635" w:type="dxa"/>
            <w:shd w:val="clear" w:color="auto" w:fill="073763"/>
            <w:tcMar>
              <w:top w:w="100" w:type="dxa"/>
              <w:left w:w="100" w:type="dxa"/>
              <w:bottom w:w="100" w:type="dxa"/>
              <w:right w:w="100" w:type="dxa"/>
            </w:tcMar>
          </w:tcPr>
          <w:p w14:paraId="78EC424C" w14:textId="77777777" w:rsidR="00341CBF" w:rsidRDefault="00341CBF" w:rsidP="00341CBF">
            <w:pPr>
              <w:widowControl w:val="0"/>
              <w:rPr>
                <w:b/>
                <w:color w:val="FFFFFF"/>
              </w:rPr>
            </w:pPr>
            <w:r>
              <w:rPr>
                <w:b/>
                <w:color w:val="FFFFFF"/>
              </w:rPr>
              <w:t>Value</w:t>
            </w:r>
          </w:p>
        </w:tc>
        <w:tc>
          <w:tcPr>
            <w:tcW w:w="7710" w:type="dxa"/>
            <w:shd w:val="clear" w:color="auto" w:fill="073763"/>
            <w:tcMar>
              <w:top w:w="100" w:type="dxa"/>
              <w:left w:w="100" w:type="dxa"/>
              <w:bottom w:w="100" w:type="dxa"/>
              <w:right w:w="100" w:type="dxa"/>
            </w:tcMar>
          </w:tcPr>
          <w:p w14:paraId="1AB844F0" w14:textId="77777777" w:rsidR="00341CBF" w:rsidRDefault="00341CBF" w:rsidP="00341CBF">
            <w:pPr>
              <w:widowControl w:val="0"/>
              <w:rPr>
                <w:b/>
                <w:color w:val="FFFFFF"/>
              </w:rPr>
            </w:pPr>
            <w:r>
              <w:rPr>
                <w:b/>
                <w:color w:val="FFFFFF"/>
              </w:rPr>
              <w:t>Description</w:t>
            </w:r>
          </w:p>
        </w:tc>
      </w:tr>
      <w:tr w:rsidR="00341CBF" w14:paraId="2B4C9748" w14:textId="77777777" w:rsidTr="00341CBF">
        <w:tc>
          <w:tcPr>
            <w:tcW w:w="1635" w:type="dxa"/>
            <w:tcMar>
              <w:top w:w="100" w:type="dxa"/>
              <w:left w:w="100" w:type="dxa"/>
              <w:bottom w:w="100" w:type="dxa"/>
              <w:right w:w="100" w:type="dxa"/>
            </w:tcMar>
          </w:tcPr>
          <w:p w14:paraId="78BA515B" w14:textId="77777777" w:rsidR="00341CBF" w:rsidRDefault="00341CBF" w:rsidP="00341CBF">
            <w:pPr>
              <w:widowControl w:val="0"/>
              <w:rPr>
                <w:b/>
              </w:rPr>
            </w:pPr>
            <w:r>
              <w:rPr>
                <w:rFonts w:ascii="Consolas" w:eastAsia="Consolas" w:hAnsi="Consolas" w:cs="Consolas"/>
                <w:color w:val="073763"/>
                <w:shd w:val="clear" w:color="auto" w:fill="CFE2F3"/>
              </w:rPr>
              <w:t>exe</w:t>
            </w:r>
          </w:p>
        </w:tc>
        <w:tc>
          <w:tcPr>
            <w:tcW w:w="7710" w:type="dxa"/>
            <w:tcMar>
              <w:top w:w="100" w:type="dxa"/>
              <w:left w:w="100" w:type="dxa"/>
              <w:bottom w:w="100" w:type="dxa"/>
              <w:right w:w="100" w:type="dxa"/>
            </w:tcMar>
          </w:tcPr>
          <w:p w14:paraId="1ECFF73D" w14:textId="77777777" w:rsidR="00341CBF" w:rsidRDefault="00341CBF" w:rsidP="00341CBF">
            <w:pPr>
              <w:widowControl w:val="0"/>
              <w:rPr>
                <w:highlight w:val="white"/>
              </w:rPr>
            </w:pPr>
            <w:r>
              <w:rPr>
                <w:highlight w:val="white"/>
              </w:rPr>
              <w:t>Specifies that the PE binary is an executable image (i.e., not an OBJ or DLL).</w:t>
            </w:r>
          </w:p>
        </w:tc>
      </w:tr>
      <w:tr w:rsidR="00341CBF" w14:paraId="4E0FDD5B" w14:textId="77777777" w:rsidTr="00341CBF">
        <w:tc>
          <w:tcPr>
            <w:tcW w:w="1635" w:type="dxa"/>
            <w:tcMar>
              <w:top w:w="100" w:type="dxa"/>
              <w:left w:w="100" w:type="dxa"/>
              <w:bottom w:w="100" w:type="dxa"/>
              <w:right w:w="100" w:type="dxa"/>
            </w:tcMar>
          </w:tcPr>
          <w:p w14:paraId="345480DF" w14:textId="77777777" w:rsidR="00341CBF" w:rsidRDefault="00341CBF" w:rsidP="00341CBF">
            <w:pPr>
              <w:widowControl w:val="0"/>
              <w:rPr>
                <w:b/>
              </w:rPr>
            </w:pPr>
            <w:r>
              <w:rPr>
                <w:rFonts w:ascii="Consolas" w:eastAsia="Consolas" w:hAnsi="Consolas" w:cs="Consolas"/>
                <w:color w:val="073763"/>
                <w:shd w:val="clear" w:color="auto" w:fill="CFE2F3"/>
              </w:rPr>
              <w:t>dll</w:t>
            </w:r>
          </w:p>
        </w:tc>
        <w:tc>
          <w:tcPr>
            <w:tcW w:w="7710" w:type="dxa"/>
            <w:tcMar>
              <w:top w:w="100" w:type="dxa"/>
              <w:left w:w="100" w:type="dxa"/>
              <w:bottom w:w="100" w:type="dxa"/>
              <w:right w:w="100" w:type="dxa"/>
            </w:tcMar>
          </w:tcPr>
          <w:p w14:paraId="28E0AB14" w14:textId="77777777" w:rsidR="00341CBF" w:rsidRDefault="00341CBF" w:rsidP="00341CBF">
            <w:pPr>
              <w:widowControl w:val="0"/>
              <w:rPr>
                <w:highlight w:val="white"/>
              </w:rPr>
            </w:pPr>
            <w:r>
              <w:rPr>
                <w:highlight w:val="white"/>
              </w:rPr>
              <w:t>Specifies that the PE binary is a dynamically linked library (DLL).</w:t>
            </w:r>
          </w:p>
        </w:tc>
      </w:tr>
      <w:tr w:rsidR="00341CBF" w14:paraId="7F2753BD" w14:textId="77777777" w:rsidTr="00341CBF">
        <w:tc>
          <w:tcPr>
            <w:tcW w:w="1635" w:type="dxa"/>
            <w:tcMar>
              <w:top w:w="100" w:type="dxa"/>
              <w:left w:w="100" w:type="dxa"/>
              <w:bottom w:w="100" w:type="dxa"/>
              <w:right w:w="100" w:type="dxa"/>
            </w:tcMar>
          </w:tcPr>
          <w:p w14:paraId="51ABC3A6"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sys</w:t>
            </w:r>
          </w:p>
        </w:tc>
        <w:tc>
          <w:tcPr>
            <w:tcW w:w="7710" w:type="dxa"/>
            <w:tcMar>
              <w:top w:w="100" w:type="dxa"/>
              <w:left w:w="100" w:type="dxa"/>
              <w:bottom w:w="100" w:type="dxa"/>
              <w:right w:w="100" w:type="dxa"/>
            </w:tcMar>
          </w:tcPr>
          <w:p w14:paraId="457D9E1B" w14:textId="77777777" w:rsidR="00341CBF" w:rsidRDefault="00341CBF" w:rsidP="00341CBF">
            <w:pPr>
              <w:widowControl w:val="0"/>
              <w:rPr>
                <w:highlight w:val="white"/>
              </w:rPr>
            </w:pPr>
            <w:r>
              <w:rPr>
                <w:highlight w:val="white"/>
              </w:rPr>
              <w:t>Specifies that the PE binary is a device driver (SYS).</w:t>
            </w:r>
          </w:p>
        </w:tc>
      </w:tr>
    </w:tbl>
    <w:p w14:paraId="22C46303" w14:textId="77777777" w:rsidR="00341CBF" w:rsidRDefault="00341CBF" w:rsidP="00341CBF"/>
    <w:p w14:paraId="63172C8D" w14:textId="77777777" w:rsidR="00341CBF" w:rsidRDefault="00341CBF" w:rsidP="00341CBF">
      <w:pPr>
        <w:pStyle w:val="Heading4"/>
      </w:pPr>
      <w:bookmarkStart w:id="94" w:name="_29l09w731pzc" w:colFirst="0" w:colLast="0"/>
      <w:bookmarkStart w:id="95" w:name="_Toc496716247"/>
      <w:bookmarkEnd w:id="94"/>
      <w:r>
        <w:t>​2.7.6.3​ Windows™ PE Optional Header Type</w:t>
      </w:r>
      <w:bookmarkEnd w:id="95"/>
    </w:p>
    <w:p w14:paraId="0B14FB7C" w14:textId="77777777" w:rsidR="00341CBF" w:rsidRDefault="00341CBF" w:rsidP="00341CBF">
      <w:r>
        <w:rPr>
          <w:b/>
        </w:rPr>
        <w:t>Type Name:</w:t>
      </w:r>
      <w:r>
        <w:t xml:space="preserve"> </w:t>
      </w:r>
      <w:r>
        <w:rPr>
          <w:rFonts w:ascii="Consolas" w:eastAsia="Consolas" w:hAnsi="Consolas" w:cs="Consolas"/>
          <w:color w:val="C7254E"/>
          <w:shd w:val="clear" w:color="auto" w:fill="F9F2F4"/>
        </w:rPr>
        <w:t>windows-pe-optional-header-type</w:t>
      </w:r>
    </w:p>
    <w:p w14:paraId="3F008ADB" w14:textId="77777777" w:rsidR="00341CBF" w:rsidRDefault="00341CBF" w:rsidP="00341CBF"/>
    <w:p w14:paraId="12DBBFFD" w14:textId="77777777" w:rsidR="00341CBF" w:rsidRDefault="00341CBF" w:rsidP="00341CBF">
      <w:r>
        <w:lastRenderedPageBreak/>
        <w:t>The Windows PE Optional Header type represents the properties of the PE optional header.</w:t>
      </w:r>
    </w:p>
    <w:p w14:paraId="13610AE1" w14:textId="77777777" w:rsidR="00341CBF" w:rsidRDefault="00341CBF" w:rsidP="00341CBF">
      <w:pPr>
        <w:pStyle w:val="Heading5"/>
      </w:pPr>
      <w:bookmarkStart w:id="96" w:name="_wyp5qdc2wugy" w:colFirst="0" w:colLast="0"/>
      <w:bookmarkStart w:id="97" w:name="_Toc496716248"/>
      <w:bookmarkEnd w:id="96"/>
      <w:r>
        <w:t>​2.7.6.3.1​ ​Properties</w:t>
      </w:r>
      <w:bookmarkEnd w:id="9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515"/>
        <w:gridCol w:w="4710"/>
      </w:tblGrid>
      <w:tr w:rsidR="00341CBF" w14:paraId="1F833C2F" w14:textId="77777777" w:rsidTr="00341CBF">
        <w:tc>
          <w:tcPr>
            <w:tcW w:w="3135" w:type="dxa"/>
            <w:shd w:val="clear" w:color="auto" w:fill="073763"/>
            <w:tcMar>
              <w:top w:w="100" w:type="dxa"/>
              <w:left w:w="100" w:type="dxa"/>
              <w:bottom w:w="100" w:type="dxa"/>
              <w:right w:w="100" w:type="dxa"/>
            </w:tcMar>
          </w:tcPr>
          <w:p w14:paraId="0CEB1589" w14:textId="77777777" w:rsidR="00341CBF" w:rsidRDefault="00341CBF" w:rsidP="00341CBF">
            <w:pPr>
              <w:widowControl w:val="0"/>
              <w:rPr>
                <w:b/>
                <w:color w:val="FFFFFF"/>
              </w:rPr>
            </w:pPr>
            <w:r>
              <w:rPr>
                <w:b/>
                <w:color w:val="FFFFFF"/>
              </w:rPr>
              <w:t>Property Name</w:t>
            </w:r>
          </w:p>
        </w:tc>
        <w:tc>
          <w:tcPr>
            <w:tcW w:w="1515" w:type="dxa"/>
            <w:shd w:val="clear" w:color="auto" w:fill="073763"/>
            <w:tcMar>
              <w:top w:w="100" w:type="dxa"/>
              <w:left w:w="100" w:type="dxa"/>
              <w:bottom w:w="100" w:type="dxa"/>
              <w:right w:w="100" w:type="dxa"/>
            </w:tcMar>
          </w:tcPr>
          <w:p w14:paraId="31A5DA4C" w14:textId="77777777" w:rsidR="00341CBF" w:rsidRDefault="00341CBF" w:rsidP="00341CBF">
            <w:pPr>
              <w:widowControl w:val="0"/>
              <w:rPr>
                <w:b/>
                <w:color w:val="FFFFFF"/>
              </w:rPr>
            </w:pPr>
            <w:r>
              <w:rPr>
                <w:b/>
                <w:color w:val="FFFFFF"/>
              </w:rPr>
              <w:t>Type</w:t>
            </w:r>
          </w:p>
        </w:tc>
        <w:tc>
          <w:tcPr>
            <w:tcW w:w="4710" w:type="dxa"/>
            <w:shd w:val="clear" w:color="auto" w:fill="073763"/>
            <w:tcMar>
              <w:top w:w="100" w:type="dxa"/>
              <w:left w:w="100" w:type="dxa"/>
              <w:bottom w:w="100" w:type="dxa"/>
              <w:right w:w="100" w:type="dxa"/>
            </w:tcMar>
          </w:tcPr>
          <w:p w14:paraId="42B471EC" w14:textId="77777777" w:rsidR="00341CBF" w:rsidRDefault="00341CBF" w:rsidP="00341CBF">
            <w:pPr>
              <w:widowControl w:val="0"/>
              <w:rPr>
                <w:b/>
                <w:color w:val="FFFFFF"/>
              </w:rPr>
            </w:pPr>
            <w:r>
              <w:rPr>
                <w:b/>
                <w:color w:val="FFFFFF"/>
              </w:rPr>
              <w:t>Description</w:t>
            </w:r>
          </w:p>
        </w:tc>
      </w:tr>
      <w:tr w:rsidR="00341CBF" w14:paraId="68983661" w14:textId="77777777" w:rsidTr="00341CBF">
        <w:tc>
          <w:tcPr>
            <w:tcW w:w="3135" w:type="dxa"/>
            <w:tcMar>
              <w:top w:w="100" w:type="dxa"/>
              <w:left w:w="100" w:type="dxa"/>
              <w:bottom w:w="100" w:type="dxa"/>
              <w:right w:w="100" w:type="dxa"/>
            </w:tcMar>
          </w:tcPr>
          <w:p w14:paraId="08A89B90" w14:textId="77777777" w:rsidR="00341CBF" w:rsidRDefault="00341CBF" w:rsidP="00341CBF">
            <w:pPr>
              <w:widowControl w:val="0"/>
            </w:pPr>
            <w:r>
              <w:rPr>
                <w:rFonts w:ascii="Consolas" w:eastAsia="Consolas" w:hAnsi="Consolas" w:cs="Consolas"/>
                <w:b/>
              </w:rPr>
              <w:t>magic_hex</w:t>
            </w:r>
            <w:r>
              <w:rPr>
                <w:b/>
              </w:rPr>
              <w:t xml:space="preserve"> </w:t>
            </w:r>
            <w:r>
              <w:t>(optional)</w:t>
            </w:r>
          </w:p>
        </w:tc>
        <w:tc>
          <w:tcPr>
            <w:tcW w:w="1515" w:type="dxa"/>
            <w:tcMar>
              <w:top w:w="100" w:type="dxa"/>
              <w:left w:w="100" w:type="dxa"/>
              <w:bottom w:w="100" w:type="dxa"/>
              <w:right w:w="100" w:type="dxa"/>
            </w:tcMar>
          </w:tcPr>
          <w:p w14:paraId="4764978A"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4710" w:type="dxa"/>
            <w:tcMar>
              <w:top w:w="100" w:type="dxa"/>
              <w:left w:w="100" w:type="dxa"/>
              <w:bottom w:w="100" w:type="dxa"/>
              <w:right w:w="100" w:type="dxa"/>
            </w:tcMar>
          </w:tcPr>
          <w:p w14:paraId="791653C2" w14:textId="77777777" w:rsidR="00341CBF" w:rsidRDefault="00341CBF" w:rsidP="00341CBF">
            <w:pPr>
              <w:widowControl w:val="0"/>
            </w:pPr>
            <w:r>
              <w:t>Specifies the hex value that indicates the type of the PE binary.</w:t>
            </w:r>
          </w:p>
        </w:tc>
      </w:tr>
      <w:tr w:rsidR="00341CBF" w14:paraId="0037B3B9" w14:textId="77777777" w:rsidTr="00341CBF">
        <w:tc>
          <w:tcPr>
            <w:tcW w:w="3135" w:type="dxa"/>
            <w:tcMar>
              <w:top w:w="100" w:type="dxa"/>
              <w:left w:w="100" w:type="dxa"/>
              <w:bottom w:w="100" w:type="dxa"/>
              <w:right w:w="100" w:type="dxa"/>
            </w:tcMar>
          </w:tcPr>
          <w:p w14:paraId="326B1FA6" w14:textId="77777777" w:rsidR="00341CBF" w:rsidRDefault="00341CBF" w:rsidP="00341CBF">
            <w:pPr>
              <w:widowControl w:val="0"/>
              <w:rPr>
                <w:b/>
              </w:rPr>
            </w:pPr>
            <w:r>
              <w:rPr>
                <w:rFonts w:ascii="Consolas" w:eastAsia="Consolas" w:hAnsi="Consolas" w:cs="Consolas"/>
                <w:b/>
              </w:rPr>
              <w:t>major_linker_version</w:t>
            </w:r>
            <w:r>
              <w:rPr>
                <w:b/>
              </w:rPr>
              <w:t xml:space="preserve"> </w:t>
            </w:r>
            <w:r>
              <w:t>(optional)</w:t>
            </w:r>
          </w:p>
        </w:tc>
        <w:tc>
          <w:tcPr>
            <w:tcW w:w="1515" w:type="dxa"/>
            <w:tcMar>
              <w:top w:w="100" w:type="dxa"/>
              <w:left w:w="100" w:type="dxa"/>
              <w:bottom w:w="100" w:type="dxa"/>
              <w:right w:w="100" w:type="dxa"/>
            </w:tcMar>
          </w:tcPr>
          <w:p w14:paraId="52A9F92C"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5DC8ECF7" w14:textId="77777777" w:rsidR="00341CBF" w:rsidRDefault="00341CBF" w:rsidP="00341CBF">
            <w:pPr>
              <w:widowControl w:val="0"/>
            </w:pPr>
            <w:r>
              <w:t>Specifies the linker major version number.</w:t>
            </w:r>
          </w:p>
        </w:tc>
      </w:tr>
      <w:tr w:rsidR="00341CBF" w14:paraId="632FEFD7" w14:textId="77777777" w:rsidTr="00341CBF">
        <w:tc>
          <w:tcPr>
            <w:tcW w:w="3135" w:type="dxa"/>
            <w:tcMar>
              <w:top w:w="100" w:type="dxa"/>
              <w:left w:w="100" w:type="dxa"/>
              <w:bottom w:w="100" w:type="dxa"/>
              <w:right w:w="100" w:type="dxa"/>
            </w:tcMar>
          </w:tcPr>
          <w:p w14:paraId="73F67A93" w14:textId="77777777" w:rsidR="00341CBF" w:rsidRDefault="00341CBF" w:rsidP="00341CBF">
            <w:pPr>
              <w:widowControl w:val="0"/>
              <w:rPr>
                <w:b/>
              </w:rPr>
            </w:pPr>
            <w:r>
              <w:rPr>
                <w:rFonts w:ascii="Consolas" w:eastAsia="Consolas" w:hAnsi="Consolas" w:cs="Consolas"/>
                <w:b/>
              </w:rPr>
              <w:t>minor_linker_version</w:t>
            </w:r>
            <w:r>
              <w:rPr>
                <w:b/>
              </w:rPr>
              <w:t xml:space="preserve"> </w:t>
            </w:r>
            <w:r>
              <w:t>(optional)</w:t>
            </w:r>
          </w:p>
        </w:tc>
        <w:tc>
          <w:tcPr>
            <w:tcW w:w="1515" w:type="dxa"/>
            <w:tcMar>
              <w:top w:w="100" w:type="dxa"/>
              <w:left w:w="100" w:type="dxa"/>
              <w:bottom w:w="100" w:type="dxa"/>
              <w:right w:w="100" w:type="dxa"/>
            </w:tcMar>
          </w:tcPr>
          <w:p w14:paraId="51C94659"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319CB09B" w14:textId="77777777" w:rsidR="00341CBF" w:rsidRDefault="00341CBF" w:rsidP="00341CBF">
            <w:pPr>
              <w:widowControl w:val="0"/>
            </w:pPr>
            <w:r>
              <w:t>Specifies the linker minor version number.</w:t>
            </w:r>
          </w:p>
        </w:tc>
      </w:tr>
      <w:tr w:rsidR="00341CBF" w14:paraId="0FAEFEBA" w14:textId="77777777" w:rsidTr="00341CBF">
        <w:tc>
          <w:tcPr>
            <w:tcW w:w="3135" w:type="dxa"/>
            <w:tcMar>
              <w:top w:w="100" w:type="dxa"/>
              <w:left w:w="100" w:type="dxa"/>
              <w:bottom w:w="100" w:type="dxa"/>
              <w:right w:w="100" w:type="dxa"/>
            </w:tcMar>
          </w:tcPr>
          <w:p w14:paraId="4110FA86" w14:textId="77777777" w:rsidR="00341CBF" w:rsidRDefault="00341CBF" w:rsidP="00341CBF">
            <w:pPr>
              <w:widowControl w:val="0"/>
              <w:rPr>
                <w:b/>
              </w:rPr>
            </w:pPr>
            <w:r>
              <w:rPr>
                <w:rFonts w:ascii="Consolas" w:eastAsia="Consolas" w:hAnsi="Consolas" w:cs="Consolas"/>
                <w:b/>
              </w:rPr>
              <w:t>size_of_code</w:t>
            </w:r>
            <w:r>
              <w:rPr>
                <w:b/>
              </w:rPr>
              <w:t xml:space="preserve"> </w:t>
            </w:r>
            <w:r>
              <w:t>(optional)</w:t>
            </w:r>
          </w:p>
        </w:tc>
        <w:tc>
          <w:tcPr>
            <w:tcW w:w="1515" w:type="dxa"/>
            <w:tcMar>
              <w:top w:w="100" w:type="dxa"/>
              <w:left w:w="100" w:type="dxa"/>
              <w:bottom w:w="100" w:type="dxa"/>
              <w:right w:w="100" w:type="dxa"/>
            </w:tcMar>
          </w:tcPr>
          <w:p w14:paraId="4367C45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7EE41964" w14:textId="77777777" w:rsidR="00341CBF" w:rsidRDefault="00341CBF" w:rsidP="00341CBF">
            <w:pPr>
              <w:widowControl w:val="0"/>
            </w:pPr>
            <w:r>
              <w:t xml:space="preserve">Specifies the size of the code (text) section. If there are multiple such sections, this refers to the sum of the sizes of each section. The value of this property </w:t>
            </w:r>
            <w:r>
              <w:rPr>
                <w:b/>
              </w:rPr>
              <w:t>MUST NOT</w:t>
            </w:r>
            <w:r>
              <w:t xml:space="preserve"> be negative.</w:t>
            </w:r>
          </w:p>
        </w:tc>
      </w:tr>
      <w:tr w:rsidR="00341CBF" w14:paraId="139C2D1D" w14:textId="77777777" w:rsidTr="00341CBF">
        <w:tc>
          <w:tcPr>
            <w:tcW w:w="3135" w:type="dxa"/>
            <w:tcMar>
              <w:top w:w="100" w:type="dxa"/>
              <w:left w:w="100" w:type="dxa"/>
              <w:bottom w:w="100" w:type="dxa"/>
              <w:right w:w="100" w:type="dxa"/>
            </w:tcMar>
          </w:tcPr>
          <w:p w14:paraId="476EE08A" w14:textId="77777777" w:rsidR="00341CBF" w:rsidRDefault="00341CBF" w:rsidP="00341CBF">
            <w:pPr>
              <w:widowControl w:val="0"/>
              <w:rPr>
                <w:b/>
              </w:rPr>
            </w:pPr>
            <w:r>
              <w:rPr>
                <w:rFonts w:ascii="Consolas" w:eastAsia="Consolas" w:hAnsi="Consolas" w:cs="Consolas"/>
                <w:b/>
              </w:rPr>
              <w:t>size_of_initialized_data</w:t>
            </w:r>
            <w:r>
              <w:rPr>
                <w:b/>
              </w:rPr>
              <w:t xml:space="preserve"> </w:t>
            </w:r>
            <w:r>
              <w:t>(optional)</w:t>
            </w:r>
          </w:p>
        </w:tc>
        <w:tc>
          <w:tcPr>
            <w:tcW w:w="1515" w:type="dxa"/>
            <w:tcMar>
              <w:top w:w="100" w:type="dxa"/>
              <w:left w:w="100" w:type="dxa"/>
              <w:bottom w:w="100" w:type="dxa"/>
              <w:right w:w="100" w:type="dxa"/>
            </w:tcMar>
          </w:tcPr>
          <w:p w14:paraId="03A8E61A"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0190305E" w14:textId="77777777" w:rsidR="00341CBF" w:rsidRDefault="00341CBF" w:rsidP="00341CBF">
            <w:pPr>
              <w:widowControl w:val="0"/>
            </w:pPr>
            <w:r>
              <w:t xml:space="preserve">Specifies the size of the initialized data section. If there are multiple such sections, this refers to the sum of the sizes of each section. The value of this property </w:t>
            </w:r>
            <w:r>
              <w:rPr>
                <w:b/>
              </w:rPr>
              <w:t>MUST NOT</w:t>
            </w:r>
            <w:r>
              <w:t xml:space="preserve"> be negative.</w:t>
            </w:r>
          </w:p>
        </w:tc>
      </w:tr>
      <w:tr w:rsidR="00341CBF" w14:paraId="4E5949FB" w14:textId="77777777" w:rsidTr="00341CBF">
        <w:tc>
          <w:tcPr>
            <w:tcW w:w="3135" w:type="dxa"/>
            <w:tcMar>
              <w:top w:w="100" w:type="dxa"/>
              <w:left w:w="100" w:type="dxa"/>
              <w:bottom w:w="100" w:type="dxa"/>
              <w:right w:w="100" w:type="dxa"/>
            </w:tcMar>
          </w:tcPr>
          <w:p w14:paraId="697B7665" w14:textId="77777777" w:rsidR="00341CBF" w:rsidRDefault="00341CBF" w:rsidP="00341CBF">
            <w:pPr>
              <w:widowControl w:val="0"/>
              <w:rPr>
                <w:b/>
              </w:rPr>
            </w:pPr>
            <w:r>
              <w:rPr>
                <w:rFonts w:ascii="Consolas" w:eastAsia="Consolas" w:hAnsi="Consolas" w:cs="Consolas"/>
                <w:b/>
              </w:rPr>
              <w:t>size_of_uninitialized_data</w:t>
            </w:r>
            <w:r>
              <w:rPr>
                <w:b/>
              </w:rPr>
              <w:t xml:space="preserve"> </w:t>
            </w:r>
            <w:r>
              <w:t>(optional)</w:t>
            </w:r>
          </w:p>
        </w:tc>
        <w:tc>
          <w:tcPr>
            <w:tcW w:w="1515" w:type="dxa"/>
            <w:tcMar>
              <w:top w:w="100" w:type="dxa"/>
              <w:left w:w="100" w:type="dxa"/>
              <w:bottom w:w="100" w:type="dxa"/>
              <w:right w:w="100" w:type="dxa"/>
            </w:tcMar>
          </w:tcPr>
          <w:p w14:paraId="4079E343"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1F1045FA" w14:textId="77777777" w:rsidR="00341CBF" w:rsidRDefault="00341CBF" w:rsidP="00341CBF">
            <w:pPr>
              <w:widowControl w:val="0"/>
            </w:pPr>
            <w:r>
              <w:t xml:space="preserve">Specifies the size of the uninitialized data section. If there are multiple such sections, this refers to the sum of the sizes of each section. The value of this property </w:t>
            </w:r>
            <w:r>
              <w:rPr>
                <w:b/>
              </w:rPr>
              <w:t>MUST NOT</w:t>
            </w:r>
            <w:r>
              <w:t xml:space="preserve"> be negative.</w:t>
            </w:r>
          </w:p>
        </w:tc>
      </w:tr>
      <w:tr w:rsidR="00341CBF" w14:paraId="40AE3011" w14:textId="77777777" w:rsidTr="00341CBF">
        <w:tc>
          <w:tcPr>
            <w:tcW w:w="3135" w:type="dxa"/>
            <w:tcMar>
              <w:top w:w="100" w:type="dxa"/>
              <w:left w:w="100" w:type="dxa"/>
              <w:bottom w:w="100" w:type="dxa"/>
              <w:right w:w="100" w:type="dxa"/>
            </w:tcMar>
          </w:tcPr>
          <w:p w14:paraId="52780AEF" w14:textId="77777777" w:rsidR="00341CBF" w:rsidRDefault="00341CBF" w:rsidP="00341CBF">
            <w:pPr>
              <w:widowControl w:val="0"/>
              <w:rPr>
                <w:b/>
              </w:rPr>
            </w:pPr>
            <w:r>
              <w:rPr>
                <w:rFonts w:ascii="Consolas" w:eastAsia="Consolas" w:hAnsi="Consolas" w:cs="Consolas"/>
                <w:b/>
              </w:rPr>
              <w:t>address_of_entry_point</w:t>
            </w:r>
            <w:r>
              <w:rPr>
                <w:b/>
              </w:rPr>
              <w:t xml:space="preserve"> </w:t>
            </w:r>
            <w:r>
              <w:t>(optional)</w:t>
            </w:r>
          </w:p>
        </w:tc>
        <w:tc>
          <w:tcPr>
            <w:tcW w:w="1515" w:type="dxa"/>
            <w:tcMar>
              <w:top w:w="100" w:type="dxa"/>
              <w:left w:w="100" w:type="dxa"/>
              <w:bottom w:w="100" w:type="dxa"/>
              <w:right w:w="100" w:type="dxa"/>
            </w:tcMar>
          </w:tcPr>
          <w:p w14:paraId="62484A1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0A502BD5" w14:textId="77777777" w:rsidR="00341CBF" w:rsidRDefault="00341CBF" w:rsidP="00341CBF">
            <w:pPr>
              <w:widowControl w:val="0"/>
            </w:pPr>
            <w:r>
              <w:t>Specifies the address of the entry point relative to the image base when the executable is loaded into memory.</w:t>
            </w:r>
          </w:p>
        </w:tc>
      </w:tr>
      <w:tr w:rsidR="00341CBF" w14:paraId="76BFFF8A" w14:textId="77777777" w:rsidTr="00341CBF">
        <w:tc>
          <w:tcPr>
            <w:tcW w:w="3135" w:type="dxa"/>
            <w:tcMar>
              <w:top w:w="100" w:type="dxa"/>
              <w:left w:w="100" w:type="dxa"/>
              <w:bottom w:w="100" w:type="dxa"/>
              <w:right w:w="100" w:type="dxa"/>
            </w:tcMar>
          </w:tcPr>
          <w:p w14:paraId="7576E406" w14:textId="77777777" w:rsidR="00341CBF" w:rsidRDefault="00341CBF" w:rsidP="00341CBF">
            <w:pPr>
              <w:widowControl w:val="0"/>
              <w:rPr>
                <w:b/>
              </w:rPr>
            </w:pPr>
            <w:r>
              <w:rPr>
                <w:rFonts w:ascii="Consolas" w:eastAsia="Consolas" w:hAnsi="Consolas" w:cs="Consolas"/>
                <w:b/>
              </w:rPr>
              <w:t>base_of_code</w:t>
            </w:r>
            <w:r>
              <w:rPr>
                <w:b/>
              </w:rPr>
              <w:t xml:space="preserve"> </w:t>
            </w:r>
            <w:r>
              <w:t>(optional)</w:t>
            </w:r>
          </w:p>
        </w:tc>
        <w:tc>
          <w:tcPr>
            <w:tcW w:w="1515" w:type="dxa"/>
            <w:tcMar>
              <w:top w:w="100" w:type="dxa"/>
              <w:left w:w="100" w:type="dxa"/>
              <w:bottom w:w="100" w:type="dxa"/>
              <w:right w:w="100" w:type="dxa"/>
            </w:tcMar>
          </w:tcPr>
          <w:p w14:paraId="6D16B0F0"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1A8EE3A5" w14:textId="77777777" w:rsidR="00341CBF" w:rsidRDefault="00341CBF" w:rsidP="00341CBF">
            <w:pPr>
              <w:widowControl w:val="0"/>
            </w:pPr>
            <w:r>
              <w:t>Specifies the address that is relative to the image base of the beginning-of-code section when it is loaded into memory.</w:t>
            </w:r>
          </w:p>
        </w:tc>
      </w:tr>
      <w:tr w:rsidR="00341CBF" w14:paraId="723562A1" w14:textId="77777777" w:rsidTr="00341CBF">
        <w:tc>
          <w:tcPr>
            <w:tcW w:w="3135" w:type="dxa"/>
            <w:tcMar>
              <w:top w:w="100" w:type="dxa"/>
              <w:left w:w="100" w:type="dxa"/>
              <w:bottom w:w="100" w:type="dxa"/>
              <w:right w:w="100" w:type="dxa"/>
            </w:tcMar>
          </w:tcPr>
          <w:p w14:paraId="3EBB3FBA" w14:textId="77777777" w:rsidR="00341CBF" w:rsidRDefault="00341CBF" w:rsidP="00341CBF">
            <w:pPr>
              <w:widowControl w:val="0"/>
              <w:rPr>
                <w:b/>
              </w:rPr>
            </w:pPr>
            <w:r>
              <w:rPr>
                <w:rFonts w:ascii="Consolas" w:eastAsia="Consolas" w:hAnsi="Consolas" w:cs="Consolas"/>
                <w:b/>
              </w:rPr>
              <w:t>base_of_data</w:t>
            </w:r>
            <w:r>
              <w:rPr>
                <w:b/>
              </w:rPr>
              <w:t xml:space="preserve"> </w:t>
            </w:r>
            <w:r>
              <w:t>(optional)</w:t>
            </w:r>
          </w:p>
        </w:tc>
        <w:tc>
          <w:tcPr>
            <w:tcW w:w="1515" w:type="dxa"/>
            <w:tcMar>
              <w:top w:w="100" w:type="dxa"/>
              <w:left w:w="100" w:type="dxa"/>
              <w:bottom w:w="100" w:type="dxa"/>
              <w:right w:w="100" w:type="dxa"/>
            </w:tcMar>
          </w:tcPr>
          <w:p w14:paraId="3088A04F"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047AB318" w14:textId="77777777" w:rsidR="00341CBF" w:rsidRDefault="00341CBF" w:rsidP="00341CBF">
            <w:pPr>
              <w:widowControl w:val="0"/>
            </w:pPr>
            <w:r>
              <w:t>Specifies the address that is relative to the image base of the beginning-of-data section when it is loaded into memory.</w:t>
            </w:r>
          </w:p>
        </w:tc>
      </w:tr>
      <w:tr w:rsidR="00341CBF" w14:paraId="5703A688" w14:textId="77777777" w:rsidTr="00341CBF">
        <w:tc>
          <w:tcPr>
            <w:tcW w:w="3135" w:type="dxa"/>
            <w:tcMar>
              <w:top w:w="100" w:type="dxa"/>
              <w:left w:w="100" w:type="dxa"/>
              <w:bottom w:w="100" w:type="dxa"/>
              <w:right w:w="100" w:type="dxa"/>
            </w:tcMar>
          </w:tcPr>
          <w:p w14:paraId="05159C33" w14:textId="77777777" w:rsidR="00341CBF" w:rsidRDefault="00341CBF" w:rsidP="00341CBF">
            <w:pPr>
              <w:widowControl w:val="0"/>
              <w:rPr>
                <w:b/>
              </w:rPr>
            </w:pPr>
            <w:r>
              <w:rPr>
                <w:rFonts w:ascii="Consolas" w:eastAsia="Consolas" w:hAnsi="Consolas" w:cs="Consolas"/>
                <w:b/>
              </w:rPr>
              <w:t>image_base</w:t>
            </w:r>
            <w:r>
              <w:rPr>
                <w:b/>
              </w:rPr>
              <w:t xml:space="preserve"> </w:t>
            </w:r>
            <w:r>
              <w:t>(optional)</w:t>
            </w:r>
          </w:p>
        </w:tc>
        <w:tc>
          <w:tcPr>
            <w:tcW w:w="1515" w:type="dxa"/>
            <w:tcMar>
              <w:top w:w="100" w:type="dxa"/>
              <w:left w:w="100" w:type="dxa"/>
              <w:bottom w:w="100" w:type="dxa"/>
              <w:right w:w="100" w:type="dxa"/>
            </w:tcMar>
          </w:tcPr>
          <w:p w14:paraId="2915FE9C"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4BD57559" w14:textId="77777777" w:rsidR="00341CBF" w:rsidRDefault="00341CBF" w:rsidP="00341CBF">
            <w:pPr>
              <w:widowControl w:val="0"/>
            </w:pPr>
            <w:r>
              <w:t>Specifies the preferred address of the first byte of the image when loaded into memory.</w:t>
            </w:r>
          </w:p>
        </w:tc>
      </w:tr>
      <w:tr w:rsidR="00341CBF" w14:paraId="54E93139" w14:textId="77777777" w:rsidTr="00341CBF">
        <w:tc>
          <w:tcPr>
            <w:tcW w:w="3135" w:type="dxa"/>
            <w:tcMar>
              <w:top w:w="100" w:type="dxa"/>
              <w:left w:w="100" w:type="dxa"/>
              <w:bottom w:w="100" w:type="dxa"/>
              <w:right w:w="100" w:type="dxa"/>
            </w:tcMar>
          </w:tcPr>
          <w:p w14:paraId="42188905" w14:textId="77777777" w:rsidR="00341CBF" w:rsidRDefault="00341CBF" w:rsidP="00341CBF">
            <w:pPr>
              <w:widowControl w:val="0"/>
              <w:rPr>
                <w:b/>
              </w:rPr>
            </w:pPr>
            <w:r>
              <w:rPr>
                <w:rFonts w:ascii="Consolas" w:eastAsia="Consolas" w:hAnsi="Consolas" w:cs="Consolas"/>
                <w:b/>
              </w:rPr>
              <w:t>section_alignment</w:t>
            </w:r>
            <w:r>
              <w:rPr>
                <w:b/>
              </w:rPr>
              <w:t xml:space="preserve"> </w:t>
            </w:r>
            <w:r>
              <w:t>(optional)</w:t>
            </w:r>
          </w:p>
        </w:tc>
        <w:tc>
          <w:tcPr>
            <w:tcW w:w="1515" w:type="dxa"/>
            <w:tcMar>
              <w:top w:w="100" w:type="dxa"/>
              <w:left w:w="100" w:type="dxa"/>
              <w:bottom w:w="100" w:type="dxa"/>
              <w:right w:w="100" w:type="dxa"/>
            </w:tcMar>
          </w:tcPr>
          <w:p w14:paraId="424D67F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2E9994AB" w14:textId="77777777" w:rsidR="00341CBF" w:rsidRDefault="00341CBF" w:rsidP="00341CBF">
            <w:pPr>
              <w:widowControl w:val="0"/>
            </w:pPr>
            <w:r>
              <w:t>Specifies the alignment (in bytes) of PE sections when they are loaded into memory.</w:t>
            </w:r>
          </w:p>
        </w:tc>
      </w:tr>
      <w:tr w:rsidR="00341CBF" w14:paraId="2D9ED9CF" w14:textId="77777777" w:rsidTr="00341CBF">
        <w:tc>
          <w:tcPr>
            <w:tcW w:w="3135" w:type="dxa"/>
            <w:tcMar>
              <w:top w:w="100" w:type="dxa"/>
              <w:left w:w="100" w:type="dxa"/>
              <w:bottom w:w="100" w:type="dxa"/>
              <w:right w:w="100" w:type="dxa"/>
            </w:tcMar>
          </w:tcPr>
          <w:p w14:paraId="11122E07" w14:textId="77777777" w:rsidR="00341CBF" w:rsidRDefault="00341CBF" w:rsidP="00341CBF">
            <w:pPr>
              <w:widowControl w:val="0"/>
              <w:rPr>
                <w:b/>
              </w:rPr>
            </w:pPr>
            <w:r>
              <w:rPr>
                <w:rFonts w:ascii="Consolas" w:eastAsia="Consolas" w:hAnsi="Consolas" w:cs="Consolas"/>
                <w:b/>
              </w:rPr>
              <w:lastRenderedPageBreak/>
              <w:t>file_alignment</w:t>
            </w:r>
            <w:r>
              <w:rPr>
                <w:b/>
              </w:rPr>
              <w:t xml:space="preserve"> </w:t>
            </w:r>
            <w:r>
              <w:t>(optional)</w:t>
            </w:r>
          </w:p>
        </w:tc>
        <w:tc>
          <w:tcPr>
            <w:tcW w:w="1515" w:type="dxa"/>
            <w:tcMar>
              <w:top w:w="100" w:type="dxa"/>
              <w:left w:w="100" w:type="dxa"/>
              <w:bottom w:w="100" w:type="dxa"/>
              <w:right w:w="100" w:type="dxa"/>
            </w:tcMar>
          </w:tcPr>
          <w:p w14:paraId="017C7F9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20385EF0" w14:textId="77777777" w:rsidR="00341CBF" w:rsidRDefault="00341CBF" w:rsidP="00341CBF">
            <w:pPr>
              <w:widowControl w:val="0"/>
            </w:pPr>
            <w:r>
              <w:t>Specifies the factor (in bytes) that is used to align the raw data of sections in the image file.</w:t>
            </w:r>
          </w:p>
        </w:tc>
      </w:tr>
      <w:tr w:rsidR="00341CBF" w14:paraId="021B3992" w14:textId="77777777" w:rsidTr="00341CBF">
        <w:tc>
          <w:tcPr>
            <w:tcW w:w="3135" w:type="dxa"/>
            <w:tcMar>
              <w:top w:w="100" w:type="dxa"/>
              <w:left w:w="100" w:type="dxa"/>
              <w:bottom w:w="100" w:type="dxa"/>
              <w:right w:w="100" w:type="dxa"/>
            </w:tcMar>
          </w:tcPr>
          <w:p w14:paraId="42169727" w14:textId="77777777" w:rsidR="00341CBF" w:rsidRDefault="00341CBF" w:rsidP="00341CBF">
            <w:pPr>
              <w:widowControl w:val="0"/>
              <w:rPr>
                <w:b/>
              </w:rPr>
            </w:pPr>
            <w:r>
              <w:rPr>
                <w:rFonts w:ascii="Consolas" w:eastAsia="Consolas" w:hAnsi="Consolas" w:cs="Consolas"/>
                <w:b/>
              </w:rPr>
              <w:t>major_os_version</w:t>
            </w:r>
            <w:r>
              <w:rPr>
                <w:b/>
              </w:rPr>
              <w:t xml:space="preserve"> </w:t>
            </w:r>
            <w:r>
              <w:t>(optional)</w:t>
            </w:r>
          </w:p>
        </w:tc>
        <w:tc>
          <w:tcPr>
            <w:tcW w:w="1515" w:type="dxa"/>
            <w:tcMar>
              <w:top w:w="100" w:type="dxa"/>
              <w:left w:w="100" w:type="dxa"/>
              <w:bottom w:w="100" w:type="dxa"/>
              <w:right w:w="100" w:type="dxa"/>
            </w:tcMar>
          </w:tcPr>
          <w:p w14:paraId="77B1972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7300D5E9" w14:textId="77777777" w:rsidR="00341CBF" w:rsidRDefault="00341CBF" w:rsidP="00341CBF">
            <w:pPr>
              <w:widowControl w:val="0"/>
            </w:pPr>
            <w:r>
              <w:t>Specifies the major version number of the required operating system.</w:t>
            </w:r>
          </w:p>
        </w:tc>
      </w:tr>
      <w:tr w:rsidR="00341CBF" w14:paraId="49330C53" w14:textId="77777777" w:rsidTr="00341CBF">
        <w:tc>
          <w:tcPr>
            <w:tcW w:w="3135" w:type="dxa"/>
            <w:tcMar>
              <w:top w:w="100" w:type="dxa"/>
              <w:left w:w="100" w:type="dxa"/>
              <w:bottom w:w="100" w:type="dxa"/>
              <w:right w:w="100" w:type="dxa"/>
            </w:tcMar>
          </w:tcPr>
          <w:p w14:paraId="697C3522" w14:textId="77777777" w:rsidR="00341CBF" w:rsidRDefault="00341CBF" w:rsidP="00341CBF">
            <w:pPr>
              <w:widowControl w:val="0"/>
              <w:rPr>
                <w:b/>
              </w:rPr>
            </w:pPr>
            <w:r>
              <w:rPr>
                <w:rFonts w:ascii="Consolas" w:eastAsia="Consolas" w:hAnsi="Consolas" w:cs="Consolas"/>
                <w:b/>
              </w:rPr>
              <w:t>minor_os_version</w:t>
            </w:r>
            <w:r>
              <w:rPr>
                <w:b/>
              </w:rPr>
              <w:t xml:space="preserve"> </w:t>
            </w:r>
            <w:r>
              <w:t>(optional)</w:t>
            </w:r>
          </w:p>
        </w:tc>
        <w:tc>
          <w:tcPr>
            <w:tcW w:w="1515" w:type="dxa"/>
            <w:tcMar>
              <w:top w:w="100" w:type="dxa"/>
              <w:left w:w="100" w:type="dxa"/>
              <w:bottom w:w="100" w:type="dxa"/>
              <w:right w:w="100" w:type="dxa"/>
            </w:tcMar>
          </w:tcPr>
          <w:p w14:paraId="5D0F41C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2D5C4E42" w14:textId="77777777" w:rsidR="00341CBF" w:rsidRDefault="00341CBF" w:rsidP="00341CBF">
            <w:pPr>
              <w:widowControl w:val="0"/>
            </w:pPr>
            <w:r>
              <w:t>Specifies the minor version number of the required operating system.</w:t>
            </w:r>
          </w:p>
        </w:tc>
      </w:tr>
      <w:tr w:rsidR="00341CBF" w14:paraId="53CC726D" w14:textId="77777777" w:rsidTr="00341CBF">
        <w:tc>
          <w:tcPr>
            <w:tcW w:w="3135" w:type="dxa"/>
            <w:tcMar>
              <w:top w:w="100" w:type="dxa"/>
              <w:left w:w="100" w:type="dxa"/>
              <w:bottom w:w="100" w:type="dxa"/>
              <w:right w:w="100" w:type="dxa"/>
            </w:tcMar>
          </w:tcPr>
          <w:p w14:paraId="466C9788" w14:textId="77777777" w:rsidR="00341CBF" w:rsidRDefault="00341CBF" w:rsidP="00341CBF">
            <w:pPr>
              <w:widowControl w:val="0"/>
              <w:rPr>
                <w:b/>
              </w:rPr>
            </w:pPr>
            <w:r>
              <w:rPr>
                <w:rFonts w:ascii="Consolas" w:eastAsia="Consolas" w:hAnsi="Consolas" w:cs="Consolas"/>
                <w:b/>
              </w:rPr>
              <w:t>major_image_version</w:t>
            </w:r>
            <w:r>
              <w:rPr>
                <w:b/>
              </w:rPr>
              <w:t xml:space="preserve"> </w:t>
            </w:r>
            <w:r>
              <w:t>(optional)</w:t>
            </w:r>
          </w:p>
        </w:tc>
        <w:tc>
          <w:tcPr>
            <w:tcW w:w="1515" w:type="dxa"/>
            <w:tcMar>
              <w:top w:w="100" w:type="dxa"/>
              <w:left w:w="100" w:type="dxa"/>
              <w:bottom w:w="100" w:type="dxa"/>
              <w:right w:w="100" w:type="dxa"/>
            </w:tcMar>
          </w:tcPr>
          <w:p w14:paraId="4EFE0BE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031B9269" w14:textId="77777777" w:rsidR="00341CBF" w:rsidRDefault="00341CBF" w:rsidP="00341CBF">
            <w:pPr>
              <w:widowControl w:val="0"/>
            </w:pPr>
            <w:r>
              <w:t>Specifies the major version number of the image.</w:t>
            </w:r>
          </w:p>
        </w:tc>
      </w:tr>
      <w:tr w:rsidR="00341CBF" w14:paraId="7CB2CB83" w14:textId="77777777" w:rsidTr="00341CBF">
        <w:tc>
          <w:tcPr>
            <w:tcW w:w="3135" w:type="dxa"/>
            <w:tcMar>
              <w:top w:w="100" w:type="dxa"/>
              <w:left w:w="100" w:type="dxa"/>
              <w:bottom w:w="100" w:type="dxa"/>
              <w:right w:w="100" w:type="dxa"/>
            </w:tcMar>
          </w:tcPr>
          <w:p w14:paraId="654EA6D9" w14:textId="77777777" w:rsidR="00341CBF" w:rsidRDefault="00341CBF" w:rsidP="00341CBF">
            <w:pPr>
              <w:widowControl w:val="0"/>
              <w:rPr>
                <w:b/>
              </w:rPr>
            </w:pPr>
            <w:r>
              <w:rPr>
                <w:rFonts w:ascii="Consolas" w:eastAsia="Consolas" w:hAnsi="Consolas" w:cs="Consolas"/>
                <w:b/>
              </w:rPr>
              <w:t>minor_image_version</w:t>
            </w:r>
            <w:r>
              <w:rPr>
                <w:b/>
              </w:rPr>
              <w:t xml:space="preserve"> </w:t>
            </w:r>
            <w:r>
              <w:t>(optional)</w:t>
            </w:r>
          </w:p>
        </w:tc>
        <w:tc>
          <w:tcPr>
            <w:tcW w:w="1515" w:type="dxa"/>
            <w:tcMar>
              <w:top w:w="100" w:type="dxa"/>
              <w:left w:w="100" w:type="dxa"/>
              <w:bottom w:w="100" w:type="dxa"/>
              <w:right w:w="100" w:type="dxa"/>
            </w:tcMar>
          </w:tcPr>
          <w:p w14:paraId="1563CF3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3111388A" w14:textId="77777777" w:rsidR="00341CBF" w:rsidRDefault="00341CBF" w:rsidP="00341CBF">
            <w:pPr>
              <w:widowControl w:val="0"/>
            </w:pPr>
            <w:r>
              <w:t>Specifies the minor version number of the image.</w:t>
            </w:r>
          </w:p>
        </w:tc>
      </w:tr>
      <w:tr w:rsidR="00341CBF" w14:paraId="16DDF603" w14:textId="77777777" w:rsidTr="00341CBF">
        <w:tc>
          <w:tcPr>
            <w:tcW w:w="3135" w:type="dxa"/>
            <w:tcMar>
              <w:top w:w="100" w:type="dxa"/>
              <w:left w:w="100" w:type="dxa"/>
              <w:bottom w:w="100" w:type="dxa"/>
              <w:right w:w="100" w:type="dxa"/>
            </w:tcMar>
          </w:tcPr>
          <w:p w14:paraId="7236686F" w14:textId="77777777" w:rsidR="00341CBF" w:rsidRDefault="00341CBF" w:rsidP="00341CBF">
            <w:pPr>
              <w:widowControl w:val="0"/>
              <w:rPr>
                <w:b/>
              </w:rPr>
            </w:pPr>
            <w:r>
              <w:rPr>
                <w:rFonts w:ascii="Consolas" w:eastAsia="Consolas" w:hAnsi="Consolas" w:cs="Consolas"/>
                <w:b/>
              </w:rPr>
              <w:t>major_subsystem_version</w:t>
            </w:r>
            <w:r>
              <w:rPr>
                <w:b/>
              </w:rPr>
              <w:t xml:space="preserve"> </w:t>
            </w:r>
            <w:r>
              <w:t>(optional)</w:t>
            </w:r>
          </w:p>
        </w:tc>
        <w:tc>
          <w:tcPr>
            <w:tcW w:w="1515" w:type="dxa"/>
            <w:tcMar>
              <w:top w:w="100" w:type="dxa"/>
              <w:left w:w="100" w:type="dxa"/>
              <w:bottom w:w="100" w:type="dxa"/>
              <w:right w:w="100" w:type="dxa"/>
            </w:tcMar>
          </w:tcPr>
          <w:p w14:paraId="2C51504E"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46827C0E" w14:textId="77777777" w:rsidR="00341CBF" w:rsidRDefault="00341CBF" w:rsidP="00341CBF">
            <w:pPr>
              <w:widowControl w:val="0"/>
            </w:pPr>
            <w:r>
              <w:t>Specifies the major version number of the subsystem.</w:t>
            </w:r>
          </w:p>
        </w:tc>
      </w:tr>
      <w:tr w:rsidR="00341CBF" w14:paraId="147EAC47" w14:textId="77777777" w:rsidTr="00341CBF">
        <w:tc>
          <w:tcPr>
            <w:tcW w:w="3135" w:type="dxa"/>
            <w:tcMar>
              <w:top w:w="100" w:type="dxa"/>
              <w:left w:w="100" w:type="dxa"/>
              <w:bottom w:w="100" w:type="dxa"/>
              <w:right w:w="100" w:type="dxa"/>
            </w:tcMar>
          </w:tcPr>
          <w:p w14:paraId="5C338B28" w14:textId="77777777" w:rsidR="00341CBF" w:rsidRDefault="00341CBF" w:rsidP="00341CBF">
            <w:pPr>
              <w:widowControl w:val="0"/>
              <w:rPr>
                <w:b/>
              </w:rPr>
            </w:pPr>
            <w:r>
              <w:rPr>
                <w:rFonts w:ascii="Consolas" w:eastAsia="Consolas" w:hAnsi="Consolas" w:cs="Consolas"/>
                <w:b/>
              </w:rPr>
              <w:t>minor_subsystem_version</w:t>
            </w:r>
            <w:r>
              <w:rPr>
                <w:b/>
              </w:rPr>
              <w:t xml:space="preserve"> </w:t>
            </w:r>
            <w:r>
              <w:t>(optional)</w:t>
            </w:r>
          </w:p>
        </w:tc>
        <w:tc>
          <w:tcPr>
            <w:tcW w:w="1515" w:type="dxa"/>
            <w:tcMar>
              <w:top w:w="100" w:type="dxa"/>
              <w:left w:w="100" w:type="dxa"/>
              <w:bottom w:w="100" w:type="dxa"/>
              <w:right w:w="100" w:type="dxa"/>
            </w:tcMar>
          </w:tcPr>
          <w:p w14:paraId="406E74F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688A1619" w14:textId="77777777" w:rsidR="00341CBF" w:rsidRDefault="00341CBF" w:rsidP="00341CBF">
            <w:pPr>
              <w:widowControl w:val="0"/>
            </w:pPr>
            <w:r>
              <w:t>Specifies the minor version number of the subsystem.</w:t>
            </w:r>
          </w:p>
        </w:tc>
      </w:tr>
      <w:tr w:rsidR="00341CBF" w14:paraId="1EF63D89" w14:textId="77777777" w:rsidTr="00341CBF">
        <w:tc>
          <w:tcPr>
            <w:tcW w:w="3135" w:type="dxa"/>
            <w:tcMar>
              <w:top w:w="100" w:type="dxa"/>
              <w:left w:w="100" w:type="dxa"/>
              <w:bottom w:w="100" w:type="dxa"/>
              <w:right w:w="100" w:type="dxa"/>
            </w:tcMar>
          </w:tcPr>
          <w:p w14:paraId="5AA3E88C" w14:textId="77777777" w:rsidR="00341CBF" w:rsidRDefault="00341CBF" w:rsidP="00341CBF">
            <w:pPr>
              <w:widowControl w:val="0"/>
              <w:rPr>
                <w:b/>
              </w:rPr>
            </w:pPr>
            <w:r>
              <w:rPr>
                <w:rFonts w:ascii="Consolas" w:eastAsia="Consolas" w:hAnsi="Consolas" w:cs="Consolas"/>
                <w:b/>
              </w:rPr>
              <w:t>win32_version_value_hex</w:t>
            </w:r>
            <w:r>
              <w:rPr>
                <w:b/>
              </w:rPr>
              <w:t xml:space="preserve"> </w:t>
            </w:r>
            <w:r>
              <w:t>(optional)</w:t>
            </w:r>
          </w:p>
        </w:tc>
        <w:tc>
          <w:tcPr>
            <w:tcW w:w="1515" w:type="dxa"/>
            <w:tcMar>
              <w:top w:w="100" w:type="dxa"/>
              <w:left w:w="100" w:type="dxa"/>
              <w:bottom w:w="100" w:type="dxa"/>
              <w:right w:w="100" w:type="dxa"/>
            </w:tcMar>
          </w:tcPr>
          <w:p w14:paraId="5D1D2B0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tcMar>
              <w:top w:w="100" w:type="dxa"/>
              <w:left w:w="100" w:type="dxa"/>
              <w:bottom w:w="100" w:type="dxa"/>
              <w:right w:w="100" w:type="dxa"/>
            </w:tcMar>
          </w:tcPr>
          <w:p w14:paraId="4307D800" w14:textId="77777777" w:rsidR="00341CBF" w:rsidRDefault="00341CBF" w:rsidP="00341CBF">
            <w:pPr>
              <w:widowControl w:val="0"/>
            </w:pPr>
            <w:r>
              <w:t>Specifies the reserved win32 version value.</w:t>
            </w:r>
          </w:p>
        </w:tc>
      </w:tr>
      <w:tr w:rsidR="00341CBF" w14:paraId="4C76A33A" w14:textId="77777777" w:rsidTr="00341CBF">
        <w:tc>
          <w:tcPr>
            <w:tcW w:w="3135" w:type="dxa"/>
            <w:tcMar>
              <w:top w:w="100" w:type="dxa"/>
              <w:left w:w="100" w:type="dxa"/>
              <w:bottom w:w="100" w:type="dxa"/>
              <w:right w:w="100" w:type="dxa"/>
            </w:tcMar>
          </w:tcPr>
          <w:p w14:paraId="67A379D3" w14:textId="77777777" w:rsidR="00341CBF" w:rsidRDefault="00341CBF" w:rsidP="00341CBF">
            <w:pPr>
              <w:widowControl w:val="0"/>
              <w:rPr>
                <w:b/>
              </w:rPr>
            </w:pPr>
            <w:r>
              <w:rPr>
                <w:rFonts w:ascii="Consolas" w:eastAsia="Consolas" w:hAnsi="Consolas" w:cs="Consolas"/>
                <w:b/>
              </w:rPr>
              <w:t>size_of_image</w:t>
            </w:r>
            <w:r>
              <w:rPr>
                <w:b/>
              </w:rPr>
              <w:t xml:space="preserve"> </w:t>
            </w:r>
            <w:r>
              <w:t>(optional)</w:t>
            </w:r>
          </w:p>
        </w:tc>
        <w:tc>
          <w:tcPr>
            <w:tcW w:w="1515" w:type="dxa"/>
            <w:tcMar>
              <w:top w:w="100" w:type="dxa"/>
              <w:left w:w="100" w:type="dxa"/>
              <w:bottom w:w="100" w:type="dxa"/>
              <w:right w:w="100" w:type="dxa"/>
            </w:tcMar>
          </w:tcPr>
          <w:p w14:paraId="05857151"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6B58E5D9" w14:textId="77777777" w:rsidR="00341CBF" w:rsidRDefault="00341CBF" w:rsidP="00341CBF">
            <w:pPr>
              <w:widowControl w:val="0"/>
            </w:pPr>
            <w:r>
              <w:t xml:space="preserve">Specifies the size of the image in bytes, including all headers, as the image is loaded in memory. The value of this property </w:t>
            </w:r>
            <w:r>
              <w:rPr>
                <w:b/>
              </w:rPr>
              <w:t>MUST NOT</w:t>
            </w:r>
            <w:r>
              <w:t xml:space="preserve"> be negative.</w:t>
            </w:r>
          </w:p>
        </w:tc>
      </w:tr>
      <w:tr w:rsidR="00341CBF" w14:paraId="6E6F212B" w14:textId="77777777" w:rsidTr="00341CBF">
        <w:tc>
          <w:tcPr>
            <w:tcW w:w="3135" w:type="dxa"/>
            <w:tcMar>
              <w:top w:w="100" w:type="dxa"/>
              <w:left w:w="100" w:type="dxa"/>
              <w:bottom w:w="100" w:type="dxa"/>
              <w:right w:w="100" w:type="dxa"/>
            </w:tcMar>
          </w:tcPr>
          <w:p w14:paraId="7E60C966" w14:textId="77777777" w:rsidR="00341CBF" w:rsidRDefault="00341CBF" w:rsidP="00341CBF">
            <w:pPr>
              <w:widowControl w:val="0"/>
              <w:rPr>
                <w:b/>
              </w:rPr>
            </w:pPr>
            <w:r>
              <w:rPr>
                <w:rFonts w:ascii="Consolas" w:eastAsia="Consolas" w:hAnsi="Consolas" w:cs="Consolas"/>
                <w:b/>
              </w:rPr>
              <w:t>size_of_headers</w:t>
            </w:r>
            <w:r>
              <w:rPr>
                <w:b/>
              </w:rPr>
              <w:t xml:space="preserve"> </w:t>
            </w:r>
            <w:r>
              <w:t>(optional)</w:t>
            </w:r>
          </w:p>
        </w:tc>
        <w:tc>
          <w:tcPr>
            <w:tcW w:w="1515" w:type="dxa"/>
            <w:tcMar>
              <w:top w:w="100" w:type="dxa"/>
              <w:left w:w="100" w:type="dxa"/>
              <w:bottom w:w="100" w:type="dxa"/>
              <w:right w:w="100" w:type="dxa"/>
            </w:tcMar>
          </w:tcPr>
          <w:p w14:paraId="621B4C6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4C4E2F08" w14:textId="77777777" w:rsidR="00341CBF" w:rsidRDefault="00341CBF" w:rsidP="00341CBF">
            <w:pPr>
              <w:widowControl w:val="0"/>
            </w:pPr>
            <w:r>
              <w:t xml:space="preserve">Specifies the combined size of the MS-DOS, PE header, and section headers, rounded up to a multiple of the value specified in the file_alignment header. The value of this property </w:t>
            </w:r>
            <w:r>
              <w:rPr>
                <w:b/>
              </w:rPr>
              <w:t>MUST NOT</w:t>
            </w:r>
            <w:r>
              <w:t xml:space="preserve"> be negative.</w:t>
            </w:r>
          </w:p>
        </w:tc>
      </w:tr>
      <w:tr w:rsidR="00341CBF" w14:paraId="2A697889" w14:textId="77777777" w:rsidTr="00341CBF">
        <w:tc>
          <w:tcPr>
            <w:tcW w:w="3135" w:type="dxa"/>
            <w:tcMar>
              <w:top w:w="100" w:type="dxa"/>
              <w:left w:w="100" w:type="dxa"/>
              <w:bottom w:w="100" w:type="dxa"/>
              <w:right w:w="100" w:type="dxa"/>
            </w:tcMar>
          </w:tcPr>
          <w:p w14:paraId="3858519A" w14:textId="77777777" w:rsidR="00341CBF" w:rsidRDefault="00341CBF" w:rsidP="00341CBF">
            <w:pPr>
              <w:widowControl w:val="0"/>
              <w:rPr>
                <w:b/>
              </w:rPr>
            </w:pPr>
            <w:r>
              <w:rPr>
                <w:rFonts w:ascii="Consolas" w:eastAsia="Consolas" w:hAnsi="Consolas" w:cs="Consolas"/>
                <w:b/>
              </w:rPr>
              <w:t>checksum_hex</w:t>
            </w:r>
            <w:r>
              <w:rPr>
                <w:b/>
              </w:rPr>
              <w:t xml:space="preserve"> </w:t>
            </w:r>
            <w:r>
              <w:t>(optional)</w:t>
            </w:r>
          </w:p>
        </w:tc>
        <w:tc>
          <w:tcPr>
            <w:tcW w:w="1515" w:type="dxa"/>
            <w:tcMar>
              <w:top w:w="100" w:type="dxa"/>
              <w:left w:w="100" w:type="dxa"/>
              <w:bottom w:w="100" w:type="dxa"/>
              <w:right w:w="100" w:type="dxa"/>
            </w:tcMar>
          </w:tcPr>
          <w:p w14:paraId="2F3F58D6"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tcMar>
              <w:top w:w="100" w:type="dxa"/>
              <w:left w:w="100" w:type="dxa"/>
              <w:bottom w:w="100" w:type="dxa"/>
              <w:right w:w="100" w:type="dxa"/>
            </w:tcMar>
          </w:tcPr>
          <w:p w14:paraId="2C3FE60E" w14:textId="77777777" w:rsidR="00341CBF" w:rsidRDefault="00341CBF" w:rsidP="00341CBF">
            <w:pPr>
              <w:widowControl w:val="0"/>
            </w:pPr>
            <w:r>
              <w:t>Specifies the checksum of the PE binary.</w:t>
            </w:r>
          </w:p>
        </w:tc>
      </w:tr>
      <w:tr w:rsidR="00341CBF" w14:paraId="1917B1DC" w14:textId="77777777" w:rsidTr="00341CBF">
        <w:tc>
          <w:tcPr>
            <w:tcW w:w="3135" w:type="dxa"/>
            <w:tcMar>
              <w:top w:w="100" w:type="dxa"/>
              <w:left w:w="100" w:type="dxa"/>
              <w:bottom w:w="100" w:type="dxa"/>
              <w:right w:w="100" w:type="dxa"/>
            </w:tcMar>
          </w:tcPr>
          <w:p w14:paraId="2B41E441" w14:textId="77777777" w:rsidR="00341CBF" w:rsidRDefault="00341CBF" w:rsidP="00341CBF">
            <w:pPr>
              <w:widowControl w:val="0"/>
              <w:rPr>
                <w:b/>
              </w:rPr>
            </w:pPr>
            <w:r>
              <w:rPr>
                <w:rFonts w:ascii="Consolas" w:eastAsia="Consolas" w:hAnsi="Consolas" w:cs="Consolas"/>
                <w:b/>
              </w:rPr>
              <w:t>subsystem_hex</w:t>
            </w:r>
            <w:r>
              <w:rPr>
                <w:b/>
              </w:rPr>
              <w:t xml:space="preserve"> </w:t>
            </w:r>
            <w:r>
              <w:t>(optional)</w:t>
            </w:r>
          </w:p>
        </w:tc>
        <w:tc>
          <w:tcPr>
            <w:tcW w:w="1515" w:type="dxa"/>
            <w:tcMar>
              <w:top w:w="100" w:type="dxa"/>
              <w:left w:w="100" w:type="dxa"/>
              <w:bottom w:w="100" w:type="dxa"/>
              <w:right w:w="100" w:type="dxa"/>
            </w:tcMar>
          </w:tcPr>
          <w:p w14:paraId="19DE6C34"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tcMar>
              <w:top w:w="100" w:type="dxa"/>
              <w:left w:w="100" w:type="dxa"/>
              <w:bottom w:w="100" w:type="dxa"/>
              <w:right w:w="100" w:type="dxa"/>
            </w:tcMar>
          </w:tcPr>
          <w:p w14:paraId="04E9D186" w14:textId="77777777" w:rsidR="00341CBF" w:rsidRDefault="00341CBF" w:rsidP="00341CBF">
            <w:pPr>
              <w:widowControl w:val="0"/>
            </w:pPr>
            <w:r>
              <w:t>Specifies the subsystem (e.g., GUI, device driver, etc.) that is required to run this image.</w:t>
            </w:r>
          </w:p>
        </w:tc>
      </w:tr>
      <w:tr w:rsidR="00341CBF" w14:paraId="7BED481D" w14:textId="77777777" w:rsidTr="00341CBF">
        <w:tc>
          <w:tcPr>
            <w:tcW w:w="3135" w:type="dxa"/>
            <w:tcMar>
              <w:top w:w="100" w:type="dxa"/>
              <w:left w:w="100" w:type="dxa"/>
              <w:bottom w:w="100" w:type="dxa"/>
              <w:right w:w="100" w:type="dxa"/>
            </w:tcMar>
          </w:tcPr>
          <w:p w14:paraId="3D0F16E5" w14:textId="77777777" w:rsidR="00341CBF" w:rsidRDefault="00341CBF" w:rsidP="00341CBF">
            <w:pPr>
              <w:widowControl w:val="0"/>
              <w:rPr>
                <w:b/>
              </w:rPr>
            </w:pPr>
            <w:r>
              <w:rPr>
                <w:rFonts w:ascii="Consolas" w:eastAsia="Consolas" w:hAnsi="Consolas" w:cs="Consolas"/>
                <w:b/>
              </w:rPr>
              <w:t>dll_characteristics</w:t>
            </w:r>
            <w:r>
              <w:rPr>
                <w:b/>
              </w:rPr>
              <w:t xml:space="preserve">_hex </w:t>
            </w:r>
            <w:r>
              <w:t>(optional)</w:t>
            </w:r>
          </w:p>
        </w:tc>
        <w:tc>
          <w:tcPr>
            <w:tcW w:w="1515" w:type="dxa"/>
            <w:tcMar>
              <w:top w:w="100" w:type="dxa"/>
              <w:left w:w="100" w:type="dxa"/>
              <w:bottom w:w="100" w:type="dxa"/>
              <w:right w:w="100" w:type="dxa"/>
            </w:tcMar>
          </w:tcPr>
          <w:p w14:paraId="06EE1E1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tcMar>
              <w:top w:w="100" w:type="dxa"/>
              <w:left w:w="100" w:type="dxa"/>
              <w:bottom w:w="100" w:type="dxa"/>
              <w:right w:w="100" w:type="dxa"/>
            </w:tcMar>
          </w:tcPr>
          <w:p w14:paraId="78053C75" w14:textId="77777777" w:rsidR="00341CBF" w:rsidRDefault="00341CBF" w:rsidP="00341CBF">
            <w:pPr>
              <w:widowControl w:val="0"/>
            </w:pPr>
            <w:r>
              <w:t>Specifies the flags that characterize the PE binary.</w:t>
            </w:r>
          </w:p>
        </w:tc>
      </w:tr>
      <w:tr w:rsidR="00341CBF" w14:paraId="4B50AD92" w14:textId="77777777" w:rsidTr="00341CBF">
        <w:tc>
          <w:tcPr>
            <w:tcW w:w="3135" w:type="dxa"/>
            <w:tcMar>
              <w:top w:w="100" w:type="dxa"/>
              <w:left w:w="100" w:type="dxa"/>
              <w:bottom w:w="100" w:type="dxa"/>
              <w:right w:w="100" w:type="dxa"/>
            </w:tcMar>
          </w:tcPr>
          <w:p w14:paraId="58F48B3A" w14:textId="77777777" w:rsidR="00341CBF" w:rsidRDefault="00341CBF" w:rsidP="00341CBF">
            <w:pPr>
              <w:widowControl w:val="0"/>
              <w:rPr>
                <w:b/>
              </w:rPr>
            </w:pPr>
            <w:r>
              <w:rPr>
                <w:rFonts w:ascii="Consolas" w:eastAsia="Consolas" w:hAnsi="Consolas" w:cs="Consolas"/>
                <w:b/>
              </w:rPr>
              <w:t>size_of_stack_reserve</w:t>
            </w:r>
            <w:r>
              <w:rPr>
                <w:b/>
              </w:rPr>
              <w:t xml:space="preserve"> </w:t>
            </w:r>
            <w:r>
              <w:t>(optional)</w:t>
            </w:r>
          </w:p>
        </w:tc>
        <w:tc>
          <w:tcPr>
            <w:tcW w:w="1515" w:type="dxa"/>
            <w:tcMar>
              <w:top w:w="100" w:type="dxa"/>
              <w:left w:w="100" w:type="dxa"/>
              <w:bottom w:w="100" w:type="dxa"/>
              <w:right w:w="100" w:type="dxa"/>
            </w:tcMar>
          </w:tcPr>
          <w:p w14:paraId="388E124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3D60F2D5" w14:textId="77777777" w:rsidR="00341CBF" w:rsidRDefault="00341CBF" w:rsidP="00341CBF">
            <w:pPr>
              <w:widowControl w:val="0"/>
            </w:pPr>
            <w:r>
              <w:t xml:space="preserve">Specifies the size of the stack to reserve, in bytes. The value of this property </w:t>
            </w:r>
            <w:r>
              <w:rPr>
                <w:b/>
              </w:rPr>
              <w:t>MUST NOT</w:t>
            </w:r>
            <w:r>
              <w:t xml:space="preserve"> be negative.</w:t>
            </w:r>
          </w:p>
        </w:tc>
      </w:tr>
      <w:tr w:rsidR="00341CBF" w14:paraId="44E3412B" w14:textId="77777777" w:rsidTr="00341CBF">
        <w:tc>
          <w:tcPr>
            <w:tcW w:w="3135" w:type="dxa"/>
            <w:tcMar>
              <w:top w:w="100" w:type="dxa"/>
              <w:left w:w="100" w:type="dxa"/>
              <w:bottom w:w="100" w:type="dxa"/>
              <w:right w:w="100" w:type="dxa"/>
            </w:tcMar>
          </w:tcPr>
          <w:p w14:paraId="711F8BDC" w14:textId="77777777" w:rsidR="00341CBF" w:rsidRDefault="00341CBF" w:rsidP="00341CBF">
            <w:pPr>
              <w:widowControl w:val="0"/>
              <w:rPr>
                <w:b/>
              </w:rPr>
            </w:pPr>
            <w:r>
              <w:rPr>
                <w:rFonts w:ascii="Consolas" w:eastAsia="Consolas" w:hAnsi="Consolas" w:cs="Consolas"/>
                <w:b/>
              </w:rPr>
              <w:t>size_of_stack_commit</w:t>
            </w:r>
            <w:r>
              <w:rPr>
                <w:b/>
              </w:rPr>
              <w:t xml:space="preserve"> </w:t>
            </w:r>
            <w:r>
              <w:lastRenderedPageBreak/>
              <w:t>(optional)</w:t>
            </w:r>
          </w:p>
        </w:tc>
        <w:tc>
          <w:tcPr>
            <w:tcW w:w="1515" w:type="dxa"/>
            <w:tcMar>
              <w:top w:w="100" w:type="dxa"/>
              <w:left w:w="100" w:type="dxa"/>
              <w:bottom w:w="100" w:type="dxa"/>
              <w:right w:w="100" w:type="dxa"/>
            </w:tcMar>
          </w:tcPr>
          <w:p w14:paraId="62455E3F"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integer</w:t>
            </w:r>
          </w:p>
        </w:tc>
        <w:tc>
          <w:tcPr>
            <w:tcW w:w="4710" w:type="dxa"/>
            <w:tcMar>
              <w:top w:w="100" w:type="dxa"/>
              <w:left w:w="100" w:type="dxa"/>
              <w:bottom w:w="100" w:type="dxa"/>
              <w:right w:w="100" w:type="dxa"/>
            </w:tcMar>
          </w:tcPr>
          <w:p w14:paraId="1A3D8350" w14:textId="77777777" w:rsidR="00341CBF" w:rsidRDefault="00341CBF" w:rsidP="00341CBF">
            <w:pPr>
              <w:widowControl w:val="0"/>
            </w:pPr>
            <w:r>
              <w:t xml:space="preserve">Specifies the size of the stack to commit, in bytes. </w:t>
            </w:r>
            <w:r>
              <w:lastRenderedPageBreak/>
              <w:t xml:space="preserve">The value of this property </w:t>
            </w:r>
            <w:r>
              <w:rPr>
                <w:b/>
              </w:rPr>
              <w:t>MUST NOT</w:t>
            </w:r>
            <w:r>
              <w:t xml:space="preserve"> be negative.</w:t>
            </w:r>
          </w:p>
        </w:tc>
      </w:tr>
      <w:tr w:rsidR="00341CBF" w14:paraId="4282B9FF" w14:textId="77777777" w:rsidTr="00341CBF">
        <w:tc>
          <w:tcPr>
            <w:tcW w:w="3135" w:type="dxa"/>
            <w:tcMar>
              <w:top w:w="100" w:type="dxa"/>
              <w:left w:w="100" w:type="dxa"/>
              <w:bottom w:w="100" w:type="dxa"/>
              <w:right w:w="100" w:type="dxa"/>
            </w:tcMar>
          </w:tcPr>
          <w:p w14:paraId="5D47F5CC" w14:textId="77777777" w:rsidR="00341CBF" w:rsidRDefault="00341CBF" w:rsidP="00341CBF">
            <w:pPr>
              <w:widowControl w:val="0"/>
              <w:rPr>
                <w:b/>
              </w:rPr>
            </w:pPr>
            <w:r>
              <w:rPr>
                <w:rFonts w:ascii="Consolas" w:eastAsia="Consolas" w:hAnsi="Consolas" w:cs="Consolas"/>
                <w:b/>
              </w:rPr>
              <w:lastRenderedPageBreak/>
              <w:t>size_of_heap_reserve</w:t>
            </w:r>
            <w:r>
              <w:rPr>
                <w:b/>
              </w:rPr>
              <w:t xml:space="preserve"> </w:t>
            </w:r>
            <w:r>
              <w:t>(optional)</w:t>
            </w:r>
          </w:p>
        </w:tc>
        <w:tc>
          <w:tcPr>
            <w:tcW w:w="1515" w:type="dxa"/>
            <w:tcMar>
              <w:top w:w="100" w:type="dxa"/>
              <w:left w:w="100" w:type="dxa"/>
              <w:bottom w:w="100" w:type="dxa"/>
              <w:right w:w="100" w:type="dxa"/>
            </w:tcMar>
          </w:tcPr>
          <w:p w14:paraId="2CAD7185"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14E8D010" w14:textId="77777777" w:rsidR="00341CBF" w:rsidRDefault="00341CBF" w:rsidP="00341CBF">
            <w:pPr>
              <w:widowControl w:val="0"/>
            </w:pPr>
            <w:r>
              <w:t xml:space="preserve">Specifies the size of the local heap space to reserve, in bytes.. The value of this property </w:t>
            </w:r>
            <w:r>
              <w:rPr>
                <w:b/>
              </w:rPr>
              <w:t>MUST NOT</w:t>
            </w:r>
            <w:r>
              <w:t xml:space="preserve"> be negative.</w:t>
            </w:r>
          </w:p>
        </w:tc>
      </w:tr>
      <w:tr w:rsidR="00341CBF" w14:paraId="0378E567" w14:textId="77777777" w:rsidTr="00341CBF">
        <w:tc>
          <w:tcPr>
            <w:tcW w:w="3135" w:type="dxa"/>
            <w:tcMar>
              <w:top w:w="100" w:type="dxa"/>
              <w:left w:w="100" w:type="dxa"/>
              <w:bottom w:w="100" w:type="dxa"/>
              <w:right w:w="100" w:type="dxa"/>
            </w:tcMar>
          </w:tcPr>
          <w:p w14:paraId="2C2650B7" w14:textId="77777777" w:rsidR="00341CBF" w:rsidRDefault="00341CBF" w:rsidP="00341CBF">
            <w:pPr>
              <w:widowControl w:val="0"/>
              <w:rPr>
                <w:b/>
              </w:rPr>
            </w:pPr>
            <w:r>
              <w:rPr>
                <w:rFonts w:ascii="Consolas" w:eastAsia="Consolas" w:hAnsi="Consolas" w:cs="Consolas"/>
                <w:b/>
              </w:rPr>
              <w:t>size_of_heap_commit</w:t>
            </w:r>
            <w:r>
              <w:rPr>
                <w:b/>
              </w:rPr>
              <w:t xml:space="preserve"> </w:t>
            </w:r>
            <w:r>
              <w:t>(optional)</w:t>
            </w:r>
          </w:p>
        </w:tc>
        <w:tc>
          <w:tcPr>
            <w:tcW w:w="1515" w:type="dxa"/>
            <w:tcMar>
              <w:top w:w="100" w:type="dxa"/>
              <w:left w:w="100" w:type="dxa"/>
              <w:bottom w:w="100" w:type="dxa"/>
              <w:right w:w="100" w:type="dxa"/>
            </w:tcMar>
          </w:tcPr>
          <w:p w14:paraId="54F3579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16743744" w14:textId="77777777" w:rsidR="00341CBF" w:rsidRDefault="00341CBF" w:rsidP="00341CBF">
            <w:pPr>
              <w:widowControl w:val="0"/>
            </w:pPr>
            <w:r>
              <w:t xml:space="preserve">Specifies the size of the local heap space to commit, in bytes. The value of this property </w:t>
            </w:r>
            <w:r>
              <w:rPr>
                <w:b/>
              </w:rPr>
              <w:t>MUST NOT</w:t>
            </w:r>
            <w:r>
              <w:t xml:space="preserve"> be negative.</w:t>
            </w:r>
          </w:p>
        </w:tc>
      </w:tr>
      <w:tr w:rsidR="00341CBF" w14:paraId="0AB3D8F5" w14:textId="77777777" w:rsidTr="00341CBF">
        <w:tc>
          <w:tcPr>
            <w:tcW w:w="3135" w:type="dxa"/>
            <w:tcMar>
              <w:top w:w="100" w:type="dxa"/>
              <w:left w:w="100" w:type="dxa"/>
              <w:bottom w:w="100" w:type="dxa"/>
              <w:right w:w="100" w:type="dxa"/>
            </w:tcMar>
          </w:tcPr>
          <w:p w14:paraId="50054EA6" w14:textId="77777777" w:rsidR="00341CBF" w:rsidRDefault="00341CBF" w:rsidP="00341CBF">
            <w:pPr>
              <w:widowControl w:val="0"/>
              <w:rPr>
                <w:b/>
              </w:rPr>
            </w:pPr>
            <w:r>
              <w:rPr>
                <w:rFonts w:ascii="Consolas" w:eastAsia="Consolas" w:hAnsi="Consolas" w:cs="Consolas"/>
                <w:b/>
              </w:rPr>
              <w:t>loader_flags_hex</w:t>
            </w:r>
            <w:r>
              <w:rPr>
                <w:b/>
              </w:rPr>
              <w:t xml:space="preserve"> </w:t>
            </w:r>
            <w:r>
              <w:t>(optional)</w:t>
            </w:r>
          </w:p>
        </w:tc>
        <w:tc>
          <w:tcPr>
            <w:tcW w:w="1515" w:type="dxa"/>
            <w:tcMar>
              <w:top w:w="100" w:type="dxa"/>
              <w:left w:w="100" w:type="dxa"/>
              <w:bottom w:w="100" w:type="dxa"/>
              <w:right w:w="100" w:type="dxa"/>
            </w:tcMar>
          </w:tcPr>
          <w:p w14:paraId="76A712EA"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tcMar>
              <w:top w:w="100" w:type="dxa"/>
              <w:left w:w="100" w:type="dxa"/>
              <w:bottom w:w="100" w:type="dxa"/>
              <w:right w:w="100" w:type="dxa"/>
            </w:tcMar>
          </w:tcPr>
          <w:p w14:paraId="028D8855" w14:textId="77777777" w:rsidR="00341CBF" w:rsidRDefault="00341CBF" w:rsidP="00341CBF">
            <w:pPr>
              <w:widowControl w:val="0"/>
            </w:pPr>
            <w:r>
              <w:t>Specifies the reserved loader flags.</w:t>
            </w:r>
          </w:p>
        </w:tc>
      </w:tr>
      <w:tr w:rsidR="00341CBF" w14:paraId="5FC3D41F" w14:textId="77777777" w:rsidTr="00341CBF">
        <w:tc>
          <w:tcPr>
            <w:tcW w:w="3135" w:type="dxa"/>
            <w:tcMar>
              <w:top w:w="100" w:type="dxa"/>
              <w:left w:w="100" w:type="dxa"/>
              <w:bottom w:w="100" w:type="dxa"/>
              <w:right w:w="100" w:type="dxa"/>
            </w:tcMar>
          </w:tcPr>
          <w:p w14:paraId="3096EBB3" w14:textId="77777777" w:rsidR="00341CBF" w:rsidRDefault="00341CBF" w:rsidP="00341CBF">
            <w:pPr>
              <w:widowControl w:val="0"/>
              <w:rPr>
                <w:b/>
              </w:rPr>
            </w:pPr>
            <w:r>
              <w:rPr>
                <w:rFonts w:ascii="Consolas" w:eastAsia="Consolas" w:hAnsi="Consolas" w:cs="Consolas"/>
                <w:b/>
              </w:rPr>
              <w:t>number_of_rva_and_sizes</w:t>
            </w:r>
            <w:r>
              <w:rPr>
                <w:b/>
              </w:rPr>
              <w:t xml:space="preserve"> </w:t>
            </w:r>
            <w:r>
              <w:t>(optional)</w:t>
            </w:r>
          </w:p>
        </w:tc>
        <w:tc>
          <w:tcPr>
            <w:tcW w:w="1515" w:type="dxa"/>
            <w:tcMar>
              <w:top w:w="100" w:type="dxa"/>
              <w:left w:w="100" w:type="dxa"/>
              <w:bottom w:w="100" w:type="dxa"/>
              <w:right w:w="100" w:type="dxa"/>
            </w:tcMar>
          </w:tcPr>
          <w:p w14:paraId="28DD017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tcMar>
              <w:top w:w="100" w:type="dxa"/>
              <w:left w:w="100" w:type="dxa"/>
              <w:bottom w:w="100" w:type="dxa"/>
              <w:right w:w="100" w:type="dxa"/>
            </w:tcMar>
          </w:tcPr>
          <w:p w14:paraId="418D2B53" w14:textId="77777777" w:rsidR="00341CBF" w:rsidRDefault="00341CBF" w:rsidP="00341CBF">
            <w:pPr>
              <w:widowControl w:val="0"/>
            </w:pPr>
            <w:r>
              <w:t>Specifies the number of data-directory entries in the remainder of the optional header.</w:t>
            </w:r>
          </w:p>
        </w:tc>
      </w:tr>
      <w:tr w:rsidR="00341CBF" w14:paraId="1C7273D9" w14:textId="77777777" w:rsidTr="00341CBF">
        <w:tc>
          <w:tcPr>
            <w:tcW w:w="3135" w:type="dxa"/>
            <w:tcMar>
              <w:top w:w="100" w:type="dxa"/>
              <w:left w:w="100" w:type="dxa"/>
              <w:bottom w:w="100" w:type="dxa"/>
              <w:right w:w="100" w:type="dxa"/>
            </w:tcMar>
          </w:tcPr>
          <w:p w14:paraId="76AD9DFF" w14:textId="77777777" w:rsidR="00341CBF" w:rsidRDefault="00341CBF" w:rsidP="00341CBF">
            <w:pPr>
              <w:widowControl w:val="0"/>
              <w:rPr>
                <w:b/>
              </w:rPr>
            </w:pPr>
            <w:r>
              <w:rPr>
                <w:rFonts w:ascii="Consolas" w:eastAsia="Consolas" w:hAnsi="Consolas" w:cs="Consolas"/>
                <w:b/>
              </w:rPr>
              <w:t>hashes</w:t>
            </w:r>
            <w:r>
              <w:rPr>
                <w:b/>
              </w:rPr>
              <w:t xml:space="preserve"> </w:t>
            </w:r>
            <w:r>
              <w:t>(optional)</w:t>
            </w:r>
          </w:p>
        </w:tc>
        <w:tc>
          <w:tcPr>
            <w:tcW w:w="1515" w:type="dxa"/>
            <w:tcMar>
              <w:top w:w="100" w:type="dxa"/>
              <w:left w:w="100" w:type="dxa"/>
              <w:bottom w:w="100" w:type="dxa"/>
              <w:right w:w="100" w:type="dxa"/>
            </w:tcMar>
          </w:tcPr>
          <w:p w14:paraId="7D933FB0"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710" w:type="dxa"/>
            <w:tcMar>
              <w:top w:w="100" w:type="dxa"/>
              <w:left w:w="100" w:type="dxa"/>
              <w:bottom w:w="100" w:type="dxa"/>
              <w:right w:w="100" w:type="dxa"/>
            </w:tcMar>
          </w:tcPr>
          <w:p w14:paraId="14FF2D1D" w14:textId="77777777" w:rsidR="00341CBF" w:rsidRDefault="00341CBF" w:rsidP="00341CBF">
            <w:pPr>
              <w:widowControl w:val="0"/>
            </w:pPr>
            <w:r>
              <w:t>Specifies any hashes that were computed for the optional header.</w:t>
            </w:r>
          </w:p>
        </w:tc>
      </w:tr>
    </w:tbl>
    <w:p w14:paraId="6DD31C27" w14:textId="77777777" w:rsidR="00341CBF" w:rsidRDefault="00341CBF" w:rsidP="00341CBF">
      <w:r>
        <w:t>​</w:t>
      </w:r>
    </w:p>
    <w:p w14:paraId="56EBF994" w14:textId="77777777" w:rsidR="00341CBF" w:rsidRDefault="00341CBF" w:rsidP="00341CBF">
      <w:pPr>
        <w:pStyle w:val="Heading4"/>
      </w:pPr>
      <w:bookmarkStart w:id="98" w:name="_ioapwyd8oimw" w:colFirst="0" w:colLast="0"/>
      <w:bookmarkStart w:id="99" w:name="_Toc496716249"/>
      <w:bookmarkEnd w:id="98"/>
      <w:r>
        <w:t>​2.7.6.4​ ​Windows™ PE Section Type</w:t>
      </w:r>
      <w:bookmarkEnd w:id="99"/>
    </w:p>
    <w:p w14:paraId="35D294E2" w14:textId="77777777" w:rsidR="00341CBF" w:rsidRDefault="00341CBF" w:rsidP="00341CBF">
      <w:r>
        <w:rPr>
          <w:b/>
        </w:rPr>
        <w:t>Type Name:</w:t>
      </w:r>
      <w:r>
        <w:t xml:space="preserve"> </w:t>
      </w:r>
      <w:r>
        <w:rPr>
          <w:rFonts w:ascii="Consolas" w:eastAsia="Consolas" w:hAnsi="Consolas" w:cs="Consolas"/>
          <w:color w:val="C7254E"/>
          <w:shd w:val="clear" w:color="auto" w:fill="F9F2F4"/>
        </w:rPr>
        <w:t>windows-pe-section-type</w:t>
      </w:r>
    </w:p>
    <w:p w14:paraId="6AA66E14" w14:textId="77777777" w:rsidR="00341CBF" w:rsidRDefault="00341CBF" w:rsidP="00341CBF"/>
    <w:p w14:paraId="0DD9D627" w14:textId="77777777" w:rsidR="00341CBF" w:rsidRDefault="00341CBF" w:rsidP="00341CBF">
      <w:r>
        <w:t>The Windows PE Section type specifies metadata about a PE file section.</w:t>
      </w:r>
    </w:p>
    <w:p w14:paraId="78F94452" w14:textId="77777777" w:rsidR="00341CBF" w:rsidRDefault="00341CBF" w:rsidP="00341CBF">
      <w:pPr>
        <w:pStyle w:val="Heading5"/>
      </w:pPr>
      <w:bookmarkStart w:id="100" w:name="_wiqw87xsov3t" w:colFirst="0" w:colLast="0"/>
      <w:bookmarkStart w:id="101" w:name="_Toc496716250"/>
      <w:bookmarkEnd w:id="100"/>
      <w:r>
        <w:t>​2.7.6.4.1​ Properties</w:t>
      </w:r>
      <w:bookmarkEnd w:id="10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455"/>
        <w:gridCol w:w="5940"/>
      </w:tblGrid>
      <w:tr w:rsidR="00341CBF" w14:paraId="4745803F" w14:textId="77777777" w:rsidTr="00341CBF">
        <w:tc>
          <w:tcPr>
            <w:tcW w:w="1965" w:type="dxa"/>
            <w:shd w:val="clear" w:color="auto" w:fill="073763"/>
            <w:tcMar>
              <w:top w:w="100" w:type="dxa"/>
              <w:left w:w="100" w:type="dxa"/>
              <w:bottom w:w="100" w:type="dxa"/>
              <w:right w:w="100" w:type="dxa"/>
            </w:tcMar>
          </w:tcPr>
          <w:p w14:paraId="0DBEF9CC" w14:textId="77777777" w:rsidR="00341CBF" w:rsidRDefault="00341CBF" w:rsidP="00341CBF">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7281D242" w14:textId="77777777" w:rsidR="00341CBF" w:rsidRDefault="00341CBF" w:rsidP="00341CBF">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796C354B" w14:textId="77777777" w:rsidR="00341CBF" w:rsidRDefault="00341CBF" w:rsidP="00341CBF">
            <w:pPr>
              <w:widowControl w:val="0"/>
              <w:rPr>
                <w:b/>
                <w:color w:val="FFFFFF"/>
              </w:rPr>
            </w:pPr>
            <w:r>
              <w:rPr>
                <w:b/>
                <w:color w:val="FFFFFF"/>
              </w:rPr>
              <w:t>Description</w:t>
            </w:r>
          </w:p>
        </w:tc>
      </w:tr>
      <w:tr w:rsidR="00341CBF" w14:paraId="383150A5" w14:textId="77777777" w:rsidTr="00341CBF">
        <w:tc>
          <w:tcPr>
            <w:tcW w:w="1965" w:type="dxa"/>
            <w:shd w:val="clear" w:color="auto" w:fill="FFFFFF"/>
            <w:tcMar>
              <w:top w:w="100" w:type="dxa"/>
              <w:left w:w="100" w:type="dxa"/>
              <w:bottom w:w="100" w:type="dxa"/>
              <w:right w:w="100" w:type="dxa"/>
            </w:tcMar>
          </w:tcPr>
          <w:p w14:paraId="5055D06B" w14:textId="77777777" w:rsidR="00341CBF" w:rsidRDefault="00341CBF" w:rsidP="00341CBF">
            <w:pPr>
              <w:widowControl w:val="0"/>
              <w:rPr>
                <w:b/>
              </w:rPr>
            </w:pPr>
            <w:r>
              <w:rPr>
                <w:rFonts w:ascii="Consolas" w:eastAsia="Consolas" w:hAnsi="Consolas" w:cs="Consolas"/>
                <w:b/>
              </w:rPr>
              <w:t>name</w:t>
            </w:r>
            <w:r>
              <w:rPr>
                <w:b/>
              </w:rPr>
              <w:t xml:space="preserve"> </w:t>
            </w:r>
            <w:r>
              <w:t>(required)</w:t>
            </w:r>
          </w:p>
        </w:tc>
        <w:tc>
          <w:tcPr>
            <w:tcW w:w="1455" w:type="dxa"/>
            <w:shd w:val="clear" w:color="auto" w:fill="FFFFFF"/>
            <w:tcMar>
              <w:top w:w="100" w:type="dxa"/>
              <w:left w:w="100" w:type="dxa"/>
              <w:bottom w:w="100" w:type="dxa"/>
              <w:right w:w="100" w:type="dxa"/>
            </w:tcMar>
          </w:tcPr>
          <w:p w14:paraId="0729896B"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5F897A9A" w14:textId="77777777" w:rsidR="00341CBF" w:rsidRDefault="00341CBF" w:rsidP="00341CBF">
            <w:pPr>
              <w:widowControl w:val="0"/>
            </w:pPr>
            <w:r>
              <w:t>Specifies the name of the section.</w:t>
            </w:r>
          </w:p>
        </w:tc>
      </w:tr>
      <w:tr w:rsidR="00341CBF" w14:paraId="5A308AD1" w14:textId="77777777" w:rsidTr="00341CBF">
        <w:tc>
          <w:tcPr>
            <w:tcW w:w="1965" w:type="dxa"/>
            <w:tcMar>
              <w:top w:w="100" w:type="dxa"/>
              <w:left w:w="100" w:type="dxa"/>
              <w:bottom w:w="100" w:type="dxa"/>
              <w:right w:w="100" w:type="dxa"/>
            </w:tcMar>
          </w:tcPr>
          <w:p w14:paraId="56EF9698" w14:textId="77777777" w:rsidR="00341CBF" w:rsidRDefault="00341CBF" w:rsidP="00341CBF">
            <w:pPr>
              <w:widowControl w:val="0"/>
              <w:rPr>
                <w:b/>
              </w:rPr>
            </w:pPr>
            <w:r>
              <w:rPr>
                <w:rFonts w:ascii="Consolas" w:eastAsia="Consolas" w:hAnsi="Consolas" w:cs="Consolas"/>
                <w:b/>
              </w:rPr>
              <w:t>size</w:t>
            </w:r>
            <w:r>
              <w:rPr>
                <w:b/>
              </w:rPr>
              <w:t xml:space="preserve"> </w:t>
            </w:r>
            <w:r>
              <w:t>(optional)</w:t>
            </w:r>
          </w:p>
        </w:tc>
        <w:tc>
          <w:tcPr>
            <w:tcW w:w="1455" w:type="dxa"/>
            <w:tcMar>
              <w:top w:w="100" w:type="dxa"/>
              <w:left w:w="100" w:type="dxa"/>
              <w:bottom w:w="100" w:type="dxa"/>
              <w:right w:w="100" w:type="dxa"/>
            </w:tcMar>
          </w:tcPr>
          <w:p w14:paraId="4071181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tcMar>
              <w:top w:w="100" w:type="dxa"/>
              <w:left w:w="100" w:type="dxa"/>
              <w:bottom w:w="100" w:type="dxa"/>
              <w:right w:w="100" w:type="dxa"/>
            </w:tcMar>
          </w:tcPr>
          <w:p w14:paraId="4DB60026" w14:textId="77777777" w:rsidR="00341CBF" w:rsidRDefault="00341CBF" w:rsidP="00341CBF">
            <w:pPr>
              <w:widowControl w:val="0"/>
            </w:pPr>
            <w:r>
              <w:t xml:space="preserve">Specifies the size of the section, in bytes. The value of this property </w:t>
            </w:r>
            <w:r>
              <w:rPr>
                <w:b/>
              </w:rPr>
              <w:t>MUST NOT</w:t>
            </w:r>
            <w:r>
              <w:t xml:space="preserve"> be negative.</w:t>
            </w:r>
          </w:p>
        </w:tc>
      </w:tr>
      <w:tr w:rsidR="00341CBF" w14:paraId="405C7259" w14:textId="77777777" w:rsidTr="00341CBF">
        <w:tc>
          <w:tcPr>
            <w:tcW w:w="1965" w:type="dxa"/>
            <w:tcMar>
              <w:top w:w="100" w:type="dxa"/>
              <w:left w:w="100" w:type="dxa"/>
              <w:bottom w:w="100" w:type="dxa"/>
              <w:right w:w="100" w:type="dxa"/>
            </w:tcMar>
          </w:tcPr>
          <w:p w14:paraId="134A6C0A" w14:textId="77777777" w:rsidR="00341CBF" w:rsidRDefault="00341CBF" w:rsidP="00341CBF">
            <w:pPr>
              <w:widowControl w:val="0"/>
            </w:pPr>
            <w:r>
              <w:rPr>
                <w:rFonts w:ascii="Consolas" w:eastAsia="Consolas" w:hAnsi="Consolas" w:cs="Consolas"/>
                <w:b/>
              </w:rPr>
              <w:t>entropy</w:t>
            </w:r>
            <w:r>
              <w:rPr>
                <w:b/>
              </w:rPr>
              <w:t xml:space="preserve"> </w:t>
            </w:r>
            <w:r>
              <w:t>(optional)</w:t>
            </w:r>
          </w:p>
        </w:tc>
        <w:tc>
          <w:tcPr>
            <w:tcW w:w="1455" w:type="dxa"/>
            <w:tcMar>
              <w:top w:w="100" w:type="dxa"/>
              <w:left w:w="100" w:type="dxa"/>
              <w:bottom w:w="100" w:type="dxa"/>
              <w:right w:w="100" w:type="dxa"/>
            </w:tcMar>
          </w:tcPr>
          <w:p w14:paraId="291F75A1"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5940" w:type="dxa"/>
            <w:tcMar>
              <w:top w:w="100" w:type="dxa"/>
              <w:left w:w="100" w:type="dxa"/>
              <w:bottom w:w="100" w:type="dxa"/>
              <w:right w:w="100" w:type="dxa"/>
            </w:tcMar>
          </w:tcPr>
          <w:p w14:paraId="36F06B98" w14:textId="77777777" w:rsidR="00341CBF" w:rsidRDefault="00341CBF" w:rsidP="00341CBF">
            <w:pPr>
              <w:widowControl w:val="0"/>
            </w:pPr>
            <w:r>
              <w:t>Specifies the calculated entropy for the section, as calculated using the Shannon algorithm (</w:t>
            </w:r>
            <w:hyperlink r:id="rId78">
              <w:r>
                <w:rPr>
                  <w:color w:val="1155CC"/>
                  <w:u w:val="single"/>
                </w:rPr>
                <w:t>https://en.wiktionary.org/wiki/Shannon_entropy</w:t>
              </w:r>
            </w:hyperlink>
            <w:r>
              <w:t>). The size of each input character is defined as a byte, resulting in a possible range of 0 through 8.</w:t>
            </w:r>
          </w:p>
        </w:tc>
      </w:tr>
      <w:tr w:rsidR="00341CBF" w14:paraId="17C4EF6C" w14:textId="77777777" w:rsidTr="00341CBF">
        <w:tc>
          <w:tcPr>
            <w:tcW w:w="1965" w:type="dxa"/>
            <w:tcMar>
              <w:top w:w="100" w:type="dxa"/>
              <w:left w:w="100" w:type="dxa"/>
              <w:bottom w:w="100" w:type="dxa"/>
              <w:right w:w="100" w:type="dxa"/>
            </w:tcMar>
          </w:tcPr>
          <w:p w14:paraId="359B88CA" w14:textId="77777777" w:rsidR="00341CBF" w:rsidRDefault="00341CBF" w:rsidP="00341CBF">
            <w:pPr>
              <w:widowControl w:val="0"/>
              <w:rPr>
                <w:b/>
              </w:rPr>
            </w:pPr>
            <w:r>
              <w:rPr>
                <w:rFonts w:ascii="Consolas" w:eastAsia="Consolas" w:hAnsi="Consolas" w:cs="Consolas"/>
                <w:b/>
              </w:rPr>
              <w:t>hashes</w:t>
            </w:r>
            <w:r>
              <w:rPr>
                <w:b/>
              </w:rPr>
              <w:t xml:space="preserve"> </w:t>
            </w:r>
            <w:r>
              <w:t>(optional)</w:t>
            </w:r>
          </w:p>
        </w:tc>
        <w:tc>
          <w:tcPr>
            <w:tcW w:w="1455" w:type="dxa"/>
            <w:tcMar>
              <w:top w:w="100" w:type="dxa"/>
              <w:left w:w="100" w:type="dxa"/>
              <w:bottom w:w="100" w:type="dxa"/>
              <w:right w:w="100" w:type="dxa"/>
            </w:tcMar>
          </w:tcPr>
          <w:p w14:paraId="2ADB79A9"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40" w:type="dxa"/>
            <w:tcMar>
              <w:top w:w="100" w:type="dxa"/>
              <w:left w:w="100" w:type="dxa"/>
              <w:bottom w:w="100" w:type="dxa"/>
              <w:right w:w="100" w:type="dxa"/>
            </w:tcMar>
          </w:tcPr>
          <w:p w14:paraId="40D71ECA" w14:textId="77777777" w:rsidR="00341CBF" w:rsidRDefault="00341CBF" w:rsidP="00341CBF">
            <w:pPr>
              <w:widowControl w:val="0"/>
            </w:pPr>
            <w:r>
              <w:t>Specifies any hashes computed over the section.</w:t>
            </w:r>
          </w:p>
        </w:tc>
      </w:tr>
    </w:tbl>
    <w:p w14:paraId="7921B302" w14:textId="77777777" w:rsidR="00341CBF" w:rsidRDefault="00341CBF" w:rsidP="00341CBF"/>
    <w:p w14:paraId="1CDD5D72" w14:textId="77777777" w:rsidR="00341CBF" w:rsidRDefault="00341CBF" w:rsidP="00341CBF">
      <w:pPr>
        <w:rPr>
          <w:b/>
        </w:rPr>
      </w:pPr>
      <w:r>
        <w:rPr>
          <w:b/>
        </w:rPr>
        <w:t>Examples</w:t>
      </w:r>
    </w:p>
    <w:p w14:paraId="7356B2DB" w14:textId="77777777" w:rsidR="00341CBF" w:rsidRDefault="00341CBF" w:rsidP="00341CBF">
      <w:pPr>
        <w:rPr>
          <w:i/>
        </w:rPr>
      </w:pPr>
      <w:r>
        <w:rPr>
          <w:i/>
        </w:rPr>
        <w:t>Typical EXE File</w:t>
      </w:r>
    </w:p>
    <w:p w14:paraId="6018709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A46CE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2F3CE0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"file",</w:t>
      </w:r>
    </w:p>
    <w:p w14:paraId="6E3323F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AF8145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5A307A3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CD3D1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CAD5C2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"windows-pebinary-ext": {</w:t>
      </w:r>
    </w:p>
    <w:p w14:paraId="11B5BC0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"pe_type": "exe",</w:t>
      </w:r>
    </w:p>
    <w:p w14:paraId="03FB53A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"machine_hex": "014c",</w:t>
      </w:r>
    </w:p>
    <w:p w14:paraId="5BC4F1D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"number_of_sections": 4,</w:t>
      </w:r>
    </w:p>
    <w:p w14:paraId="2D7F1D4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"time_date_stamp": "2016-01-22T12:31:12Z",</w:t>
      </w:r>
    </w:p>
    <w:p w14:paraId="0092E18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"pointer_to_symbol_table_hex": "74726144",</w:t>
      </w:r>
    </w:p>
    <w:p w14:paraId="1DE3668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"number_of_symbols": 4542568,</w:t>
      </w:r>
    </w:p>
    <w:p w14:paraId="37E19C3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"size_of_optional_header": 224,</w:t>
      </w:r>
    </w:p>
    <w:p w14:paraId="6531E3E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"characteristics_hex": "818f",</w:t>
      </w:r>
    </w:p>
    <w:p w14:paraId="4600B37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"optional_header": {</w:t>
      </w:r>
    </w:p>
    <w:p w14:paraId="23F2A07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"magic_hex": "010b",</w:t>
      </w:r>
    </w:p>
    <w:p w14:paraId="2E020DA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"major_linker_version": 2,</w:t>
      </w:r>
    </w:p>
    <w:p w14:paraId="1FD3A50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"minor_linker_version": 25,</w:t>
      </w:r>
    </w:p>
    <w:p w14:paraId="156DD43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"size_of_code": 512,</w:t>
      </w:r>
    </w:p>
    <w:p w14:paraId="3172BB9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"size_of_initialized_data": 283648,</w:t>
      </w:r>
    </w:p>
    <w:p w14:paraId="19943F0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"size_of_uninitialized_data": 0,</w:t>
      </w:r>
    </w:p>
    <w:p w14:paraId="6742532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"address_of_entry_point": 4096,</w:t>
      </w:r>
    </w:p>
    <w:p w14:paraId="767C925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"base_of_code": 4096,</w:t>
      </w:r>
    </w:p>
    <w:p w14:paraId="24074D5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"base_of_data": 8192,</w:t>
      </w:r>
    </w:p>
    <w:p w14:paraId="472F5AA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"image_base": 14548992,</w:t>
      </w:r>
    </w:p>
    <w:p w14:paraId="7EB4794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"section_alignment": 4096,</w:t>
      </w:r>
    </w:p>
    <w:p w14:paraId="6C9E5C4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"file_alignment": 4096,</w:t>
      </w:r>
    </w:p>
    <w:p w14:paraId="12462F5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"major_os_system_version": 1,</w:t>
      </w:r>
    </w:p>
    <w:p w14:paraId="2993BF1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"minor_os_system_version": 0,</w:t>
      </w:r>
    </w:p>
    <w:p w14:paraId="24172AC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"major_image_version": 0,</w:t>
      </w:r>
    </w:p>
    <w:p w14:paraId="27CFED9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"minor_image_version": 0,</w:t>
      </w:r>
    </w:p>
    <w:p w14:paraId="6EDA1AD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"major_subsystem_version": 4,</w:t>
      </w:r>
    </w:p>
    <w:p w14:paraId="404455F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"minor_subsystem_version": 0,</w:t>
      </w:r>
    </w:p>
    <w:p w14:paraId="18A1BC1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"win32_version_value_hex": "00",</w:t>
      </w:r>
    </w:p>
    <w:p w14:paraId="0FB8B6E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"size_of_image": 299008,</w:t>
      </w:r>
    </w:p>
    <w:p w14:paraId="3C4CECB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"size_of_headers": 4096,</w:t>
      </w:r>
    </w:p>
    <w:p w14:paraId="6E2228E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"checksum_hex": "00",</w:t>
      </w:r>
    </w:p>
    <w:p w14:paraId="2F8832D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"subsystem_hex": "03",</w:t>
      </w:r>
    </w:p>
    <w:p w14:paraId="1713EF0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"dll_characteristics_hex": "00",</w:t>
      </w:r>
    </w:p>
    <w:p w14:paraId="72C58F7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"size_of_stack_reserve": 100000,</w:t>
      </w:r>
    </w:p>
    <w:p w14:paraId="201EDE9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"size_of_stack_commit": 8192,</w:t>
      </w:r>
    </w:p>
    <w:p w14:paraId="5B4D3C0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"size_of_heap_reserve": 100000,</w:t>
      </w:r>
    </w:p>
    <w:p w14:paraId="3D04290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"size_of_heap_commit": 4096,</w:t>
      </w:r>
    </w:p>
    <w:p w14:paraId="63A7385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"loader_flags_hex": "abdbffde",</w:t>
      </w:r>
    </w:p>
    <w:p w14:paraId="2128C43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"number_of_rva_and_sizes": 3758087646</w:t>
      </w:r>
    </w:p>
    <w:p w14:paraId="33FD03D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C894B5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"sections": [</w:t>
      </w:r>
    </w:p>
    <w:p w14:paraId="0A1C023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8E38B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"CODE",</w:t>
      </w:r>
    </w:p>
    <w:p w14:paraId="3E21E56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0.061089</w:t>
      </w:r>
    </w:p>
    <w:p w14:paraId="356A40B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416AF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B198A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"DATA",</w:t>
      </w:r>
    </w:p>
    <w:p w14:paraId="083A932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7.980693</w:t>
      </w:r>
    </w:p>
    <w:p w14:paraId="4A2C913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CAE3F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98221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"NicolasB",</w:t>
      </w:r>
    </w:p>
    <w:p w14:paraId="1B5FCDE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4569F33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A3C9C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81113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".idata",</w:t>
      </w:r>
    </w:p>
    <w:p w14:paraId="2C7D513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5EA2026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42FC3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D298C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3CF3F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6868D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8A70E6" w14:textId="77777777" w:rsidR="00341CBF" w:rsidRDefault="00341CBF" w:rsidP="00341CBF">
      <w:r>
        <w:rPr>
          <w:rFonts w:ascii="Consolas" w:eastAsia="Consolas" w:hAnsi="Consolas" w:cs="Consolas"/>
          <w:sz w:val="18"/>
          <w:szCs w:val="18"/>
          <w:shd w:val="clear" w:color="auto" w:fill="EFEFEF"/>
        </w:rPr>
        <w:t>}</w:t>
      </w:r>
    </w:p>
    <w:p w14:paraId="1D19DFFA" w14:textId="77777777" w:rsidR="00341CBF" w:rsidRDefault="00341CBF" w:rsidP="00341CBF">
      <w:pPr>
        <w:pStyle w:val="Heading2"/>
      </w:pPr>
      <w:bookmarkStart w:id="102" w:name="_ki1ufj1ku8s0" w:colFirst="0" w:colLast="0"/>
      <w:bookmarkStart w:id="103" w:name="_Toc496716251"/>
      <w:bookmarkEnd w:id="102"/>
      <w:r>
        <w:t>​2.8​ ​IPv4 Address Object</w:t>
      </w:r>
      <w:bookmarkEnd w:id="103"/>
    </w:p>
    <w:p w14:paraId="04B24B0C" w14:textId="77777777" w:rsidR="00341CBF" w:rsidRDefault="00341CBF" w:rsidP="00341CBF">
      <w:r>
        <w:rPr>
          <w:b/>
        </w:rPr>
        <w:t>Type Name:</w:t>
      </w:r>
      <w:r>
        <w:t xml:space="preserve"> </w:t>
      </w:r>
      <w:r>
        <w:rPr>
          <w:rFonts w:ascii="Consolas" w:eastAsia="Consolas" w:hAnsi="Consolas" w:cs="Consolas"/>
          <w:color w:val="C7254E"/>
          <w:shd w:val="clear" w:color="auto" w:fill="F9F2F4"/>
        </w:rPr>
        <w:t>ipv4-addr</w:t>
      </w:r>
    </w:p>
    <w:p w14:paraId="46F5BAF0" w14:textId="77777777" w:rsidR="00341CBF" w:rsidRDefault="00341CBF" w:rsidP="00341CBF"/>
    <w:p w14:paraId="5C117023" w14:textId="77777777" w:rsidR="00341CBF" w:rsidRDefault="00341CBF" w:rsidP="00341CBF">
      <w:r>
        <w:t>The IPv4 Address Object represents one or more IPv4 addresses expressed using CIDR notation.</w:t>
      </w:r>
    </w:p>
    <w:p w14:paraId="2407DE96" w14:textId="77777777" w:rsidR="00341CBF" w:rsidRDefault="00341CBF" w:rsidP="00341CBF">
      <w:pPr>
        <w:pStyle w:val="Heading3"/>
      </w:pPr>
      <w:bookmarkStart w:id="104" w:name="_ta83c412bfsc" w:colFirst="0" w:colLast="0"/>
      <w:bookmarkStart w:id="105" w:name="_Toc496716252"/>
      <w:bookmarkEnd w:id="104"/>
      <w:r>
        <w:t>​2.8.1​ ​Properties</w:t>
      </w:r>
      <w:bookmarkEnd w:id="105"/>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350"/>
        <w:gridCol w:w="5865"/>
      </w:tblGrid>
      <w:tr w:rsidR="00341CBF" w14:paraId="6BD17638" w14:textId="77777777" w:rsidTr="00341CBF">
        <w:tc>
          <w:tcPr>
            <w:tcW w:w="9255" w:type="dxa"/>
            <w:gridSpan w:val="3"/>
            <w:shd w:val="clear" w:color="auto" w:fill="073763"/>
            <w:tcMar>
              <w:top w:w="100" w:type="dxa"/>
              <w:left w:w="100" w:type="dxa"/>
              <w:bottom w:w="100" w:type="dxa"/>
              <w:right w:w="100" w:type="dxa"/>
            </w:tcMar>
          </w:tcPr>
          <w:p w14:paraId="5CF2DB3C" w14:textId="77777777" w:rsidR="00341CBF" w:rsidRDefault="00341CBF" w:rsidP="00341CBF">
            <w:pPr>
              <w:widowControl w:val="0"/>
              <w:rPr>
                <w:b/>
                <w:color w:val="FFFFFF"/>
              </w:rPr>
            </w:pPr>
            <w:r>
              <w:rPr>
                <w:b/>
                <w:color w:val="FFFFFF"/>
              </w:rPr>
              <w:t>Common Properties</w:t>
            </w:r>
          </w:p>
        </w:tc>
      </w:tr>
      <w:tr w:rsidR="00341CBF" w14:paraId="71D78342" w14:textId="77777777" w:rsidTr="00341CBF">
        <w:tc>
          <w:tcPr>
            <w:tcW w:w="9255" w:type="dxa"/>
            <w:gridSpan w:val="3"/>
            <w:shd w:val="clear" w:color="auto" w:fill="CFE2F3"/>
            <w:tcMar>
              <w:top w:w="100" w:type="dxa"/>
              <w:left w:w="100" w:type="dxa"/>
              <w:bottom w:w="100" w:type="dxa"/>
              <w:right w:w="100" w:type="dxa"/>
            </w:tcMar>
          </w:tcPr>
          <w:p w14:paraId="5DB131FC"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13B07F75" w14:textId="77777777" w:rsidTr="00341CBF">
        <w:tc>
          <w:tcPr>
            <w:tcW w:w="9255" w:type="dxa"/>
            <w:gridSpan w:val="3"/>
            <w:shd w:val="clear" w:color="auto" w:fill="073763"/>
            <w:tcMar>
              <w:top w:w="100" w:type="dxa"/>
              <w:left w:w="100" w:type="dxa"/>
              <w:bottom w:w="100" w:type="dxa"/>
              <w:right w:w="100" w:type="dxa"/>
            </w:tcMar>
          </w:tcPr>
          <w:p w14:paraId="73D37EB3" w14:textId="77777777" w:rsidR="00341CBF" w:rsidRDefault="00341CBF" w:rsidP="00341CBF">
            <w:pPr>
              <w:widowControl w:val="0"/>
              <w:rPr>
                <w:b/>
                <w:color w:val="FFFFFF"/>
              </w:rPr>
            </w:pPr>
            <w:r>
              <w:rPr>
                <w:b/>
                <w:color w:val="FFFFFF"/>
              </w:rPr>
              <w:t>IPv4 Address Object Specific Properties</w:t>
            </w:r>
          </w:p>
        </w:tc>
      </w:tr>
      <w:tr w:rsidR="00341CBF" w14:paraId="780700AD" w14:textId="77777777" w:rsidTr="00341CBF">
        <w:tc>
          <w:tcPr>
            <w:tcW w:w="9255" w:type="dxa"/>
            <w:gridSpan w:val="3"/>
            <w:tcMar>
              <w:top w:w="100" w:type="dxa"/>
              <w:left w:w="100" w:type="dxa"/>
              <w:bottom w:w="100" w:type="dxa"/>
              <w:right w:w="100" w:type="dxa"/>
            </w:tcMar>
          </w:tcPr>
          <w:p w14:paraId="75166AAA" w14:textId="77777777" w:rsidR="00341CBF" w:rsidRDefault="00341CBF" w:rsidP="00341CBF">
            <w:pPr>
              <w:widowControl w:val="0"/>
              <w:rPr>
                <w:rFonts w:ascii="Consolas" w:eastAsia="Consolas" w:hAnsi="Consolas" w:cs="Consolas"/>
                <w:b/>
              </w:rPr>
            </w:pPr>
            <w:r>
              <w:rPr>
                <w:rFonts w:ascii="Consolas" w:eastAsia="Consolas" w:hAnsi="Consolas" w:cs="Consolas"/>
                <w:b/>
              </w:rPr>
              <w:t>value, resolves_to_refs, belongs_to_refs</w:t>
            </w:r>
          </w:p>
        </w:tc>
      </w:tr>
      <w:tr w:rsidR="00341CBF" w14:paraId="0D9C0715" w14:textId="77777777" w:rsidTr="00341CBF">
        <w:tc>
          <w:tcPr>
            <w:tcW w:w="2040" w:type="dxa"/>
            <w:shd w:val="clear" w:color="auto" w:fill="073763"/>
            <w:tcMar>
              <w:top w:w="100" w:type="dxa"/>
              <w:left w:w="100" w:type="dxa"/>
              <w:bottom w:w="100" w:type="dxa"/>
              <w:right w:w="100" w:type="dxa"/>
            </w:tcMar>
          </w:tcPr>
          <w:p w14:paraId="3FB1F60B" w14:textId="77777777" w:rsidR="00341CBF" w:rsidRDefault="00341CBF" w:rsidP="00341CBF">
            <w:pPr>
              <w:widowControl w:val="0"/>
              <w:rPr>
                <w:b/>
                <w:color w:val="FFFFFF"/>
              </w:rPr>
            </w:pPr>
            <w:r>
              <w:rPr>
                <w:b/>
                <w:color w:val="FFFFFF"/>
              </w:rPr>
              <w:t>Property Name</w:t>
            </w:r>
          </w:p>
        </w:tc>
        <w:tc>
          <w:tcPr>
            <w:tcW w:w="1350" w:type="dxa"/>
            <w:shd w:val="clear" w:color="auto" w:fill="073763"/>
            <w:tcMar>
              <w:top w:w="100" w:type="dxa"/>
              <w:left w:w="100" w:type="dxa"/>
              <w:bottom w:w="100" w:type="dxa"/>
              <w:right w:w="100" w:type="dxa"/>
            </w:tcMar>
          </w:tcPr>
          <w:p w14:paraId="2938CDF4" w14:textId="77777777" w:rsidR="00341CBF" w:rsidRDefault="00341CBF" w:rsidP="00341CBF">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0341C7D6" w14:textId="77777777" w:rsidR="00341CBF" w:rsidRDefault="00341CBF" w:rsidP="00341CBF">
            <w:pPr>
              <w:widowControl w:val="0"/>
              <w:rPr>
                <w:b/>
                <w:color w:val="FFFFFF"/>
              </w:rPr>
            </w:pPr>
            <w:r>
              <w:rPr>
                <w:b/>
                <w:color w:val="FFFFFF"/>
              </w:rPr>
              <w:t>Description</w:t>
            </w:r>
          </w:p>
        </w:tc>
      </w:tr>
      <w:tr w:rsidR="00341CBF" w14:paraId="000E6DD6" w14:textId="77777777" w:rsidTr="00341CBF">
        <w:tc>
          <w:tcPr>
            <w:tcW w:w="2040" w:type="dxa"/>
            <w:shd w:val="clear" w:color="auto" w:fill="D9D9D9"/>
            <w:tcMar>
              <w:top w:w="100" w:type="dxa"/>
              <w:left w:w="100" w:type="dxa"/>
              <w:bottom w:w="100" w:type="dxa"/>
              <w:right w:w="100" w:type="dxa"/>
            </w:tcMar>
          </w:tcPr>
          <w:p w14:paraId="35C855CC" w14:textId="77777777" w:rsidR="00341CBF" w:rsidRDefault="00341CBF" w:rsidP="00341CBF">
            <w:pPr>
              <w:widowControl w:val="0"/>
            </w:pPr>
            <w:r>
              <w:rPr>
                <w:rFonts w:ascii="Consolas" w:eastAsia="Consolas" w:hAnsi="Consolas" w:cs="Consolas"/>
                <w:b/>
              </w:rPr>
              <w:t>type</w:t>
            </w:r>
            <w:r>
              <w:rPr>
                <w:b/>
              </w:rPr>
              <w:t xml:space="preserve"> </w:t>
            </w:r>
            <w:r>
              <w:t>(required)</w:t>
            </w:r>
          </w:p>
        </w:tc>
        <w:tc>
          <w:tcPr>
            <w:tcW w:w="1350" w:type="dxa"/>
            <w:shd w:val="clear" w:color="auto" w:fill="D9D9D9"/>
            <w:tcMar>
              <w:top w:w="100" w:type="dxa"/>
              <w:left w:w="100" w:type="dxa"/>
              <w:bottom w:w="100" w:type="dxa"/>
              <w:right w:w="100" w:type="dxa"/>
            </w:tcMar>
          </w:tcPr>
          <w:p w14:paraId="6190412F"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76218C40"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ipv4-addr</w:t>
            </w:r>
            <w:r>
              <w:t>.</w:t>
            </w:r>
          </w:p>
        </w:tc>
      </w:tr>
      <w:tr w:rsidR="00341CBF" w14:paraId="2D5B7E84" w14:textId="77777777" w:rsidTr="00341CBF">
        <w:tc>
          <w:tcPr>
            <w:tcW w:w="2040" w:type="dxa"/>
            <w:shd w:val="clear" w:color="auto" w:fill="FFFFFF"/>
            <w:tcMar>
              <w:top w:w="100" w:type="dxa"/>
              <w:left w:w="100" w:type="dxa"/>
              <w:bottom w:w="100" w:type="dxa"/>
              <w:right w:w="100" w:type="dxa"/>
            </w:tcMar>
          </w:tcPr>
          <w:p w14:paraId="44986483" w14:textId="77777777" w:rsidR="00341CBF" w:rsidRDefault="00341CBF" w:rsidP="00341CBF">
            <w:pPr>
              <w:widowControl w:val="0"/>
            </w:pPr>
            <w:r>
              <w:rPr>
                <w:rFonts w:ascii="Consolas" w:eastAsia="Consolas" w:hAnsi="Consolas" w:cs="Consolas"/>
                <w:b/>
              </w:rPr>
              <w:t>value</w:t>
            </w:r>
            <w:r>
              <w:rPr>
                <w:b/>
              </w:rPr>
              <w:t xml:space="preserve"> </w:t>
            </w:r>
            <w:r>
              <w:t>(required)</w:t>
            </w:r>
          </w:p>
        </w:tc>
        <w:tc>
          <w:tcPr>
            <w:tcW w:w="1350" w:type="dxa"/>
            <w:shd w:val="clear" w:color="auto" w:fill="FFFFFF"/>
            <w:tcMar>
              <w:top w:w="100" w:type="dxa"/>
              <w:left w:w="100" w:type="dxa"/>
              <w:bottom w:w="100" w:type="dxa"/>
              <w:right w:w="100" w:type="dxa"/>
            </w:tcMar>
          </w:tcPr>
          <w:p w14:paraId="2554D12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41E8AB4C" w14:textId="77777777" w:rsidR="00341CBF" w:rsidRDefault="00341CBF" w:rsidP="00341CBF">
            <w:pPr>
              <w:widowControl w:val="0"/>
            </w:pPr>
            <w:r>
              <w:t xml:space="preserve">Specifies one or more IPv4 addresses expressed using CIDR </w:t>
            </w:r>
            <w:r>
              <w:lastRenderedPageBreak/>
              <w:t>notation.</w:t>
            </w:r>
          </w:p>
          <w:p w14:paraId="16004C31" w14:textId="77777777" w:rsidR="00341CBF" w:rsidRDefault="00341CBF" w:rsidP="00341CBF">
            <w:pPr>
              <w:widowControl w:val="0"/>
            </w:pPr>
          </w:p>
          <w:p w14:paraId="2477B584" w14:textId="77777777" w:rsidR="00341CBF" w:rsidRDefault="00341CBF" w:rsidP="00341CBF">
            <w:pPr>
              <w:widowControl w:val="0"/>
            </w:pPr>
            <w:r>
              <w:t xml:space="preserve">If a given IPv4 Address Object represents a single IPv4 address, the CIDR /32 suffix </w:t>
            </w:r>
            <w:r>
              <w:rPr>
                <w:b/>
              </w:rPr>
              <w:t xml:space="preserve">MAY </w:t>
            </w:r>
            <w:r>
              <w:t>be omitted.</w:t>
            </w:r>
          </w:p>
          <w:p w14:paraId="1F7B47E5" w14:textId="77777777" w:rsidR="00341CBF" w:rsidRDefault="00341CBF" w:rsidP="00341CBF">
            <w:pPr>
              <w:widowControl w:val="0"/>
            </w:pPr>
          </w:p>
          <w:p w14:paraId="5781E5D8" w14:textId="77777777" w:rsidR="00341CBF" w:rsidRDefault="00341CBF" w:rsidP="00341CBF">
            <w:pPr>
              <w:widowControl w:val="0"/>
            </w:pPr>
            <w:r>
              <w:t xml:space="preserve">Example: </w:t>
            </w:r>
            <w:r>
              <w:rPr>
                <w:rFonts w:ascii="Consolas" w:eastAsia="Consolas" w:hAnsi="Consolas" w:cs="Consolas"/>
                <w:sz w:val="18"/>
                <w:szCs w:val="18"/>
                <w:shd w:val="clear" w:color="auto" w:fill="EFEFEF"/>
              </w:rPr>
              <w:t>10.2.4.5/24</w:t>
            </w:r>
          </w:p>
        </w:tc>
      </w:tr>
      <w:tr w:rsidR="00341CBF" w14:paraId="079256B7" w14:textId="77777777" w:rsidTr="00341CBF">
        <w:tc>
          <w:tcPr>
            <w:tcW w:w="2040" w:type="dxa"/>
            <w:tcMar>
              <w:top w:w="100" w:type="dxa"/>
              <w:left w:w="100" w:type="dxa"/>
              <w:bottom w:w="100" w:type="dxa"/>
              <w:right w:w="100" w:type="dxa"/>
            </w:tcMar>
          </w:tcPr>
          <w:p w14:paraId="2A1148C6" w14:textId="77777777" w:rsidR="00341CBF" w:rsidRDefault="00341CBF" w:rsidP="00341CBF">
            <w:pPr>
              <w:widowControl w:val="0"/>
            </w:pPr>
            <w:r>
              <w:rPr>
                <w:rFonts w:ascii="Consolas" w:eastAsia="Consolas" w:hAnsi="Consolas" w:cs="Consolas"/>
                <w:b/>
              </w:rPr>
              <w:lastRenderedPageBreak/>
              <w:t>resolves_to_refs</w:t>
            </w:r>
            <w:r>
              <w:rPr>
                <w:b/>
              </w:rPr>
              <w:t xml:space="preserve"> </w:t>
            </w:r>
            <w:r>
              <w:t>(optional)</w:t>
            </w:r>
          </w:p>
        </w:tc>
        <w:tc>
          <w:tcPr>
            <w:tcW w:w="1350" w:type="dxa"/>
            <w:tcMar>
              <w:top w:w="100" w:type="dxa"/>
              <w:left w:w="100" w:type="dxa"/>
              <w:bottom w:w="100" w:type="dxa"/>
              <w:right w:w="100" w:type="dxa"/>
            </w:tcMar>
          </w:tcPr>
          <w:p w14:paraId="74219DF5"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865" w:type="dxa"/>
            <w:tcMar>
              <w:top w:w="100" w:type="dxa"/>
              <w:left w:w="100" w:type="dxa"/>
              <w:bottom w:w="100" w:type="dxa"/>
              <w:right w:w="100" w:type="dxa"/>
            </w:tcMar>
          </w:tcPr>
          <w:p w14:paraId="48B5AB87" w14:textId="77777777" w:rsidR="00341CBF" w:rsidRDefault="00341CBF" w:rsidP="00341CBF">
            <w:pPr>
              <w:widowControl w:val="0"/>
            </w:pPr>
            <w:r>
              <w:t>Specifies a list of references to one or more Layer 2 Media Access Control (MAC) addresses that the IPv4 address resolves to.</w:t>
            </w:r>
          </w:p>
          <w:p w14:paraId="7C8226B1" w14:textId="77777777" w:rsidR="00341CBF" w:rsidRDefault="00341CBF" w:rsidP="00341CBF">
            <w:pPr>
              <w:widowControl w:val="0"/>
            </w:pPr>
          </w:p>
          <w:p w14:paraId="28134D89" w14:textId="77777777" w:rsidR="00341CBF" w:rsidRDefault="00341CBF" w:rsidP="00341CB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mac-addr</w:t>
            </w:r>
            <w:r>
              <w:t>.</w:t>
            </w:r>
          </w:p>
        </w:tc>
      </w:tr>
      <w:tr w:rsidR="00341CBF" w14:paraId="35919973" w14:textId="77777777" w:rsidTr="00341CBF">
        <w:tc>
          <w:tcPr>
            <w:tcW w:w="2040" w:type="dxa"/>
            <w:tcMar>
              <w:top w:w="100" w:type="dxa"/>
              <w:left w:w="100" w:type="dxa"/>
              <w:bottom w:w="100" w:type="dxa"/>
              <w:right w:w="100" w:type="dxa"/>
            </w:tcMar>
          </w:tcPr>
          <w:p w14:paraId="14156B12" w14:textId="77777777" w:rsidR="00341CBF" w:rsidRDefault="00341CBF" w:rsidP="00341CBF">
            <w:pPr>
              <w:widowControl w:val="0"/>
              <w:rPr>
                <w:b/>
              </w:rPr>
            </w:pPr>
            <w:r>
              <w:rPr>
                <w:rFonts w:ascii="Consolas" w:eastAsia="Consolas" w:hAnsi="Consolas" w:cs="Consolas"/>
                <w:b/>
              </w:rPr>
              <w:t>belongs_to_refs</w:t>
            </w:r>
            <w:r>
              <w:rPr>
                <w:b/>
              </w:rPr>
              <w:t xml:space="preserve"> </w:t>
            </w:r>
            <w:r>
              <w:t>(optional)</w:t>
            </w:r>
          </w:p>
        </w:tc>
        <w:tc>
          <w:tcPr>
            <w:tcW w:w="1350" w:type="dxa"/>
            <w:tcMar>
              <w:top w:w="100" w:type="dxa"/>
              <w:left w:w="100" w:type="dxa"/>
              <w:bottom w:w="100" w:type="dxa"/>
              <w:right w:w="100" w:type="dxa"/>
            </w:tcMar>
          </w:tcPr>
          <w:p w14:paraId="14B95B0C"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865" w:type="dxa"/>
            <w:tcMar>
              <w:top w:w="100" w:type="dxa"/>
              <w:left w:w="100" w:type="dxa"/>
              <w:bottom w:w="100" w:type="dxa"/>
              <w:right w:w="100" w:type="dxa"/>
            </w:tcMar>
          </w:tcPr>
          <w:p w14:paraId="25E6961B" w14:textId="77777777" w:rsidR="00341CBF" w:rsidRDefault="00341CBF" w:rsidP="00341CBF">
            <w:pPr>
              <w:widowControl w:val="0"/>
            </w:pPr>
            <w:r>
              <w:t>Specifies a list of reference to one or more autonomous systems (AS) that the IPv4 address belongs to.</w:t>
            </w:r>
          </w:p>
          <w:p w14:paraId="1A194CDF" w14:textId="77777777" w:rsidR="00341CBF" w:rsidRDefault="00341CBF" w:rsidP="00341CBF">
            <w:pPr>
              <w:widowControl w:val="0"/>
            </w:pPr>
          </w:p>
          <w:p w14:paraId="57A6D04A" w14:textId="77777777" w:rsidR="00341CBF" w:rsidRDefault="00341CBF" w:rsidP="00341CB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2DB8A034" w14:textId="77777777" w:rsidR="00341CBF" w:rsidRDefault="00341CBF" w:rsidP="00341CBF">
      <w:pPr>
        <w:rPr>
          <w:b/>
        </w:rPr>
      </w:pPr>
    </w:p>
    <w:p w14:paraId="1EE6B30D" w14:textId="77777777" w:rsidR="00341CBF" w:rsidRDefault="00341CBF" w:rsidP="00341CBF">
      <w:pPr>
        <w:rPr>
          <w:b/>
        </w:rPr>
      </w:pPr>
      <w:r>
        <w:rPr>
          <w:b/>
        </w:rPr>
        <w:t>Examples</w:t>
      </w:r>
    </w:p>
    <w:p w14:paraId="136FAA21" w14:textId="77777777" w:rsidR="00341CBF" w:rsidRDefault="00341CBF" w:rsidP="00341CBF">
      <w:pPr>
        <w:rPr>
          <w:u w:val="single"/>
        </w:rPr>
      </w:pPr>
      <w:r>
        <w:rPr>
          <w:i/>
        </w:rPr>
        <w:t>IPv4 Single Address</w:t>
      </w:r>
    </w:p>
    <w:p w14:paraId="3DDE748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283B6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47B9D4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54DBC3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723A0A0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A09BE5"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7896DBE" w14:textId="77777777" w:rsidR="00341CBF" w:rsidRDefault="00341CBF" w:rsidP="00341CBF">
      <w:pPr>
        <w:rPr>
          <w:rFonts w:ascii="Consolas" w:eastAsia="Consolas" w:hAnsi="Consolas" w:cs="Consolas"/>
          <w:sz w:val="18"/>
          <w:szCs w:val="18"/>
          <w:shd w:val="clear" w:color="auto" w:fill="CFE2F3"/>
        </w:rPr>
      </w:pPr>
    </w:p>
    <w:p w14:paraId="5E43EBC9" w14:textId="77777777" w:rsidR="00341CBF" w:rsidRDefault="00341CBF" w:rsidP="00341CBF">
      <w:pPr>
        <w:rPr>
          <w:u w:val="single"/>
        </w:rPr>
      </w:pPr>
      <w:r>
        <w:rPr>
          <w:i/>
        </w:rPr>
        <w:t>IPv4 CIDR Block</w:t>
      </w:r>
    </w:p>
    <w:p w14:paraId="6EB96F1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E77C8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DA02EB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52CF1C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"198.51.100.0/24"</w:t>
      </w:r>
    </w:p>
    <w:p w14:paraId="284359D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DAA06A" w14:textId="77777777" w:rsidR="00341CBF" w:rsidRDefault="00341CBF" w:rsidP="00341CBF">
      <w:r>
        <w:rPr>
          <w:rFonts w:ascii="Consolas" w:eastAsia="Consolas" w:hAnsi="Consolas" w:cs="Consolas"/>
          <w:sz w:val="18"/>
          <w:szCs w:val="18"/>
          <w:shd w:val="clear" w:color="auto" w:fill="EFEFEF"/>
        </w:rPr>
        <w:t>}</w:t>
      </w:r>
    </w:p>
    <w:p w14:paraId="7048E064" w14:textId="77777777" w:rsidR="00341CBF" w:rsidRDefault="00341CBF" w:rsidP="00341CBF">
      <w:pPr>
        <w:pStyle w:val="Heading2"/>
      </w:pPr>
      <w:bookmarkStart w:id="106" w:name="_oeggeryskriq" w:colFirst="0" w:colLast="0"/>
      <w:bookmarkStart w:id="107" w:name="_Toc496716253"/>
      <w:bookmarkEnd w:id="106"/>
      <w:r>
        <w:t>​2.9​ ​IPv6 Address Object</w:t>
      </w:r>
      <w:bookmarkEnd w:id="107"/>
    </w:p>
    <w:p w14:paraId="36D54D05" w14:textId="77777777" w:rsidR="00341CBF" w:rsidRDefault="00341CBF" w:rsidP="00341CBF">
      <w:r>
        <w:rPr>
          <w:b/>
        </w:rPr>
        <w:t>Type Name:</w:t>
      </w:r>
      <w:r>
        <w:t xml:space="preserve"> </w:t>
      </w:r>
      <w:r>
        <w:rPr>
          <w:rFonts w:ascii="Consolas" w:eastAsia="Consolas" w:hAnsi="Consolas" w:cs="Consolas"/>
          <w:color w:val="C7254E"/>
          <w:shd w:val="clear" w:color="auto" w:fill="F9F2F4"/>
        </w:rPr>
        <w:t>ipv6-addr</w:t>
      </w:r>
    </w:p>
    <w:p w14:paraId="2FF899DA" w14:textId="77777777" w:rsidR="00341CBF" w:rsidRDefault="00341CBF" w:rsidP="00341CBF"/>
    <w:p w14:paraId="6F32FC49" w14:textId="77777777" w:rsidR="00341CBF" w:rsidRDefault="00341CBF" w:rsidP="00341CBF">
      <w:r>
        <w:t>The IPv6 Address Object represents one or more IPv6 addresses expressed using CIDR notation.</w:t>
      </w:r>
    </w:p>
    <w:p w14:paraId="12057049" w14:textId="77777777" w:rsidR="00341CBF" w:rsidRDefault="00341CBF" w:rsidP="00341CBF">
      <w:pPr>
        <w:pStyle w:val="Heading3"/>
      </w:pPr>
      <w:bookmarkStart w:id="108" w:name="_f76hsv2pvwwq" w:colFirst="0" w:colLast="0"/>
      <w:bookmarkStart w:id="109" w:name="_Toc496716254"/>
      <w:bookmarkEnd w:id="108"/>
      <w:r>
        <w:lastRenderedPageBreak/>
        <w:t>​2.9.1​ ​Properties</w:t>
      </w:r>
      <w:bookmarkEnd w:id="10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335"/>
        <w:gridCol w:w="5940"/>
      </w:tblGrid>
      <w:tr w:rsidR="00341CBF" w14:paraId="32994526" w14:textId="77777777" w:rsidTr="00341CBF">
        <w:tc>
          <w:tcPr>
            <w:tcW w:w="9360" w:type="dxa"/>
            <w:gridSpan w:val="3"/>
            <w:shd w:val="clear" w:color="auto" w:fill="073763"/>
            <w:tcMar>
              <w:top w:w="100" w:type="dxa"/>
              <w:left w:w="100" w:type="dxa"/>
              <w:bottom w:w="100" w:type="dxa"/>
              <w:right w:w="100" w:type="dxa"/>
            </w:tcMar>
          </w:tcPr>
          <w:p w14:paraId="75B16C6B" w14:textId="77777777" w:rsidR="00341CBF" w:rsidRDefault="00341CBF" w:rsidP="00341CBF">
            <w:pPr>
              <w:widowControl w:val="0"/>
              <w:rPr>
                <w:b/>
                <w:color w:val="FFFFFF"/>
              </w:rPr>
            </w:pPr>
            <w:r>
              <w:rPr>
                <w:b/>
                <w:color w:val="FFFFFF"/>
              </w:rPr>
              <w:t>Common Properties</w:t>
            </w:r>
          </w:p>
        </w:tc>
      </w:tr>
      <w:tr w:rsidR="00341CBF" w14:paraId="0E9E39B0" w14:textId="77777777" w:rsidTr="00341CBF">
        <w:tc>
          <w:tcPr>
            <w:tcW w:w="9360" w:type="dxa"/>
            <w:gridSpan w:val="3"/>
            <w:shd w:val="clear" w:color="auto" w:fill="CFE2F3"/>
            <w:tcMar>
              <w:top w:w="100" w:type="dxa"/>
              <w:left w:w="100" w:type="dxa"/>
              <w:bottom w:w="100" w:type="dxa"/>
              <w:right w:w="100" w:type="dxa"/>
            </w:tcMar>
          </w:tcPr>
          <w:p w14:paraId="3CFE9B72"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14C12F95" w14:textId="77777777" w:rsidTr="00341CBF">
        <w:tc>
          <w:tcPr>
            <w:tcW w:w="9360" w:type="dxa"/>
            <w:gridSpan w:val="3"/>
            <w:shd w:val="clear" w:color="auto" w:fill="073763"/>
            <w:tcMar>
              <w:top w:w="100" w:type="dxa"/>
              <w:left w:w="100" w:type="dxa"/>
              <w:bottom w:w="100" w:type="dxa"/>
              <w:right w:w="100" w:type="dxa"/>
            </w:tcMar>
          </w:tcPr>
          <w:p w14:paraId="6717BD2C" w14:textId="77777777" w:rsidR="00341CBF" w:rsidRDefault="00341CBF" w:rsidP="00341CBF">
            <w:pPr>
              <w:widowControl w:val="0"/>
              <w:rPr>
                <w:b/>
                <w:color w:val="FFFFFF"/>
              </w:rPr>
            </w:pPr>
            <w:r>
              <w:rPr>
                <w:b/>
                <w:color w:val="FFFFFF"/>
              </w:rPr>
              <w:t>IPv6 Address Object Specific Properties</w:t>
            </w:r>
          </w:p>
        </w:tc>
      </w:tr>
      <w:tr w:rsidR="00341CBF" w14:paraId="26DDF742" w14:textId="77777777" w:rsidTr="00341CBF">
        <w:tc>
          <w:tcPr>
            <w:tcW w:w="9360" w:type="dxa"/>
            <w:gridSpan w:val="3"/>
            <w:tcMar>
              <w:top w:w="100" w:type="dxa"/>
              <w:left w:w="100" w:type="dxa"/>
              <w:bottom w:w="100" w:type="dxa"/>
              <w:right w:w="100" w:type="dxa"/>
            </w:tcMar>
          </w:tcPr>
          <w:p w14:paraId="524B1E80" w14:textId="77777777" w:rsidR="00341CBF" w:rsidRDefault="00341CBF" w:rsidP="00341CBF">
            <w:pPr>
              <w:widowControl w:val="0"/>
              <w:rPr>
                <w:rFonts w:ascii="Consolas" w:eastAsia="Consolas" w:hAnsi="Consolas" w:cs="Consolas"/>
                <w:b/>
              </w:rPr>
            </w:pPr>
            <w:r>
              <w:rPr>
                <w:rFonts w:ascii="Consolas" w:eastAsia="Consolas" w:hAnsi="Consolas" w:cs="Consolas"/>
                <w:b/>
              </w:rPr>
              <w:t>value, resolves_to_refs, belongs_to_refs</w:t>
            </w:r>
          </w:p>
        </w:tc>
      </w:tr>
      <w:tr w:rsidR="00341CBF" w14:paraId="598D01B6" w14:textId="77777777" w:rsidTr="00341CBF">
        <w:tc>
          <w:tcPr>
            <w:tcW w:w="2085" w:type="dxa"/>
            <w:shd w:val="clear" w:color="auto" w:fill="073763"/>
            <w:tcMar>
              <w:top w:w="100" w:type="dxa"/>
              <w:left w:w="100" w:type="dxa"/>
              <w:bottom w:w="100" w:type="dxa"/>
              <w:right w:w="100" w:type="dxa"/>
            </w:tcMar>
          </w:tcPr>
          <w:p w14:paraId="2C6361E4" w14:textId="77777777" w:rsidR="00341CBF" w:rsidRDefault="00341CBF" w:rsidP="00341CBF">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7BAF232B" w14:textId="77777777" w:rsidR="00341CBF" w:rsidRDefault="00341CBF" w:rsidP="00341CBF">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08E5236F" w14:textId="77777777" w:rsidR="00341CBF" w:rsidRDefault="00341CBF" w:rsidP="00341CBF">
            <w:pPr>
              <w:widowControl w:val="0"/>
              <w:rPr>
                <w:b/>
                <w:color w:val="FFFFFF"/>
              </w:rPr>
            </w:pPr>
            <w:r>
              <w:rPr>
                <w:b/>
                <w:color w:val="FFFFFF"/>
              </w:rPr>
              <w:t>Description</w:t>
            </w:r>
          </w:p>
        </w:tc>
      </w:tr>
      <w:tr w:rsidR="00341CBF" w14:paraId="5FC5BA73" w14:textId="77777777" w:rsidTr="00341CBF">
        <w:tc>
          <w:tcPr>
            <w:tcW w:w="2085" w:type="dxa"/>
            <w:shd w:val="clear" w:color="auto" w:fill="D9D9D9"/>
            <w:tcMar>
              <w:top w:w="100" w:type="dxa"/>
              <w:left w:w="100" w:type="dxa"/>
              <w:bottom w:w="100" w:type="dxa"/>
              <w:right w:w="100" w:type="dxa"/>
            </w:tcMar>
          </w:tcPr>
          <w:p w14:paraId="1187794A" w14:textId="77777777" w:rsidR="00341CBF" w:rsidRDefault="00341CBF" w:rsidP="00341CBF">
            <w:pPr>
              <w:widowControl w:val="0"/>
            </w:pPr>
            <w:r>
              <w:rPr>
                <w:rFonts w:ascii="Consolas" w:eastAsia="Consolas" w:hAnsi="Consolas" w:cs="Consolas"/>
                <w:b/>
              </w:rPr>
              <w:t>type</w:t>
            </w:r>
            <w:r>
              <w:t xml:space="preserve"> (required)</w:t>
            </w:r>
          </w:p>
        </w:tc>
        <w:tc>
          <w:tcPr>
            <w:tcW w:w="1335" w:type="dxa"/>
            <w:shd w:val="clear" w:color="auto" w:fill="D9D9D9"/>
            <w:tcMar>
              <w:top w:w="100" w:type="dxa"/>
              <w:left w:w="100" w:type="dxa"/>
              <w:bottom w:w="100" w:type="dxa"/>
              <w:right w:w="100" w:type="dxa"/>
            </w:tcMar>
          </w:tcPr>
          <w:p w14:paraId="1544BB04"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08C74599"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ipv6-addr</w:t>
            </w:r>
            <w:r>
              <w:t>.</w:t>
            </w:r>
          </w:p>
        </w:tc>
      </w:tr>
      <w:tr w:rsidR="00341CBF" w14:paraId="75ACAD28" w14:textId="77777777" w:rsidTr="00341CBF">
        <w:tc>
          <w:tcPr>
            <w:tcW w:w="2085" w:type="dxa"/>
            <w:shd w:val="clear" w:color="auto" w:fill="FFFFFF"/>
            <w:tcMar>
              <w:top w:w="100" w:type="dxa"/>
              <w:left w:w="100" w:type="dxa"/>
              <w:bottom w:w="100" w:type="dxa"/>
              <w:right w:w="100" w:type="dxa"/>
            </w:tcMar>
          </w:tcPr>
          <w:p w14:paraId="3F8EACA3" w14:textId="77777777" w:rsidR="00341CBF" w:rsidRDefault="00341CBF" w:rsidP="00341CBF">
            <w:pPr>
              <w:widowControl w:val="0"/>
              <w:rPr>
                <w:b/>
              </w:rPr>
            </w:pPr>
            <w:r>
              <w:rPr>
                <w:rFonts w:ascii="Consolas" w:eastAsia="Consolas" w:hAnsi="Consolas" w:cs="Consolas"/>
                <w:b/>
              </w:rPr>
              <w:t>value</w:t>
            </w:r>
            <w:r>
              <w:rPr>
                <w:b/>
              </w:rPr>
              <w:t xml:space="preserve"> </w:t>
            </w:r>
            <w:r>
              <w:t>(required)</w:t>
            </w:r>
          </w:p>
        </w:tc>
        <w:tc>
          <w:tcPr>
            <w:tcW w:w="1335" w:type="dxa"/>
            <w:shd w:val="clear" w:color="auto" w:fill="FFFFFF"/>
            <w:tcMar>
              <w:top w:w="100" w:type="dxa"/>
              <w:left w:w="100" w:type="dxa"/>
              <w:bottom w:w="100" w:type="dxa"/>
              <w:right w:w="100" w:type="dxa"/>
            </w:tcMar>
          </w:tcPr>
          <w:p w14:paraId="5F81C16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0FE5849B" w14:textId="77777777" w:rsidR="00341CBF" w:rsidRDefault="00341CBF" w:rsidP="00341CBF">
            <w:pPr>
              <w:widowControl w:val="0"/>
            </w:pPr>
            <w:r>
              <w:t>Specifies one or more IPv6 addresses expressed using CIDR notation.</w:t>
            </w:r>
          </w:p>
          <w:p w14:paraId="731CEF45" w14:textId="77777777" w:rsidR="00341CBF" w:rsidRDefault="00341CBF" w:rsidP="00341CBF">
            <w:pPr>
              <w:widowControl w:val="0"/>
            </w:pPr>
          </w:p>
          <w:p w14:paraId="3814166A" w14:textId="77777777" w:rsidR="00341CBF" w:rsidRDefault="00341CBF" w:rsidP="00341CBF">
            <w:pPr>
              <w:widowControl w:val="0"/>
            </w:pPr>
            <w:r>
              <w:t xml:space="preserve">If a given IPv6 Address Object represents a single IPv6 address, the CIDR /128 suffix </w:t>
            </w:r>
            <w:r>
              <w:rPr>
                <w:b/>
              </w:rPr>
              <w:t xml:space="preserve">MAY </w:t>
            </w:r>
            <w:r>
              <w:t>be omitted.</w:t>
            </w:r>
          </w:p>
        </w:tc>
      </w:tr>
      <w:tr w:rsidR="00341CBF" w14:paraId="2FA06EB2" w14:textId="77777777" w:rsidTr="00341CBF">
        <w:tc>
          <w:tcPr>
            <w:tcW w:w="2085" w:type="dxa"/>
            <w:tcMar>
              <w:top w:w="100" w:type="dxa"/>
              <w:left w:w="100" w:type="dxa"/>
              <w:bottom w:w="100" w:type="dxa"/>
              <w:right w:w="100" w:type="dxa"/>
            </w:tcMar>
          </w:tcPr>
          <w:p w14:paraId="7C7BD0C3" w14:textId="77777777" w:rsidR="00341CBF" w:rsidRDefault="00341CBF" w:rsidP="00341CBF">
            <w:pPr>
              <w:widowControl w:val="0"/>
            </w:pPr>
            <w:r>
              <w:rPr>
                <w:rFonts w:ascii="Consolas" w:eastAsia="Consolas" w:hAnsi="Consolas" w:cs="Consolas"/>
                <w:b/>
              </w:rPr>
              <w:t>resolves_to_refs</w:t>
            </w:r>
            <w:r>
              <w:rPr>
                <w:b/>
              </w:rPr>
              <w:t xml:space="preserve"> </w:t>
            </w:r>
            <w:r>
              <w:t>(optional)</w:t>
            </w:r>
          </w:p>
        </w:tc>
        <w:tc>
          <w:tcPr>
            <w:tcW w:w="1335" w:type="dxa"/>
            <w:tcMar>
              <w:top w:w="100" w:type="dxa"/>
              <w:left w:w="100" w:type="dxa"/>
              <w:bottom w:w="100" w:type="dxa"/>
              <w:right w:w="100" w:type="dxa"/>
            </w:tcMar>
          </w:tcPr>
          <w:p w14:paraId="3504C526"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940" w:type="dxa"/>
            <w:tcMar>
              <w:top w:w="100" w:type="dxa"/>
              <w:left w:w="100" w:type="dxa"/>
              <w:bottom w:w="100" w:type="dxa"/>
              <w:right w:w="100" w:type="dxa"/>
            </w:tcMar>
          </w:tcPr>
          <w:p w14:paraId="130C0379" w14:textId="77777777" w:rsidR="00341CBF" w:rsidRDefault="00341CBF" w:rsidP="00341CBF">
            <w:pPr>
              <w:widowControl w:val="0"/>
            </w:pPr>
            <w:r>
              <w:t>Specifies a list of references to one or more Layer 2 Media Access Control (MAC) addresses that the IPv6 address resolves to.</w:t>
            </w:r>
          </w:p>
          <w:p w14:paraId="4EEDE311" w14:textId="77777777" w:rsidR="00341CBF" w:rsidRDefault="00341CBF" w:rsidP="00341CBF">
            <w:pPr>
              <w:widowControl w:val="0"/>
            </w:pPr>
          </w:p>
          <w:p w14:paraId="172CE02A" w14:textId="77777777" w:rsidR="00341CBF" w:rsidRDefault="00341CBF" w:rsidP="00341CB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mac-addr</w:t>
            </w:r>
            <w:r>
              <w:t>.</w:t>
            </w:r>
          </w:p>
        </w:tc>
      </w:tr>
      <w:tr w:rsidR="00341CBF" w14:paraId="0F64E982" w14:textId="77777777" w:rsidTr="00341CBF">
        <w:tc>
          <w:tcPr>
            <w:tcW w:w="2085" w:type="dxa"/>
            <w:tcMar>
              <w:top w:w="100" w:type="dxa"/>
              <w:left w:w="100" w:type="dxa"/>
              <w:bottom w:w="100" w:type="dxa"/>
              <w:right w:w="100" w:type="dxa"/>
            </w:tcMar>
          </w:tcPr>
          <w:p w14:paraId="38C3686C" w14:textId="77777777" w:rsidR="00341CBF" w:rsidRDefault="00341CBF" w:rsidP="00341CBF">
            <w:pPr>
              <w:widowControl w:val="0"/>
              <w:rPr>
                <w:b/>
              </w:rPr>
            </w:pPr>
            <w:r>
              <w:rPr>
                <w:rFonts w:ascii="Consolas" w:eastAsia="Consolas" w:hAnsi="Consolas" w:cs="Consolas"/>
                <w:b/>
              </w:rPr>
              <w:t>belongs_to_refs</w:t>
            </w:r>
            <w:r>
              <w:rPr>
                <w:b/>
              </w:rPr>
              <w:t xml:space="preserve"> </w:t>
            </w:r>
            <w:r>
              <w:t>(optional)</w:t>
            </w:r>
          </w:p>
        </w:tc>
        <w:tc>
          <w:tcPr>
            <w:tcW w:w="1335" w:type="dxa"/>
            <w:tcMar>
              <w:top w:w="100" w:type="dxa"/>
              <w:left w:w="100" w:type="dxa"/>
              <w:bottom w:w="100" w:type="dxa"/>
              <w:right w:w="100" w:type="dxa"/>
            </w:tcMar>
          </w:tcPr>
          <w:p w14:paraId="3B89D53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940" w:type="dxa"/>
            <w:tcMar>
              <w:top w:w="100" w:type="dxa"/>
              <w:left w:w="100" w:type="dxa"/>
              <w:bottom w:w="100" w:type="dxa"/>
              <w:right w:w="100" w:type="dxa"/>
            </w:tcMar>
          </w:tcPr>
          <w:p w14:paraId="31C4B076" w14:textId="77777777" w:rsidR="00341CBF" w:rsidRDefault="00341CBF" w:rsidP="00341CBF">
            <w:pPr>
              <w:widowControl w:val="0"/>
            </w:pPr>
            <w:r>
              <w:t>Specifies a list of reference to one or more autonomous systems (AS) that the IPv6 address belongs to.</w:t>
            </w:r>
          </w:p>
          <w:p w14:paraId="61B27BC7" w14:textId="77777777" w:rsidR="00341CBF" w:rsidRDefault="00341CBF" w:rsidP="00341CBF">
            <w:pPr>
              <w:widowControl w:val="0"/>
            </w:pPr>
          </w:p>
          <w:p w14:paraId="17436420" w14:textId="77777777" w:rsidR="00341CBF" w:rsidRDefault="00341CBF" w:rsidP="00341CB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2D5ED773" w14:textId="77777777" w:rsidR="00341CBF" w:rsidRDefault="00341CBF" w:rsidP="00341CBF">
      <w:pPr>
        <w:rPr>
          <w:b/>
        </w:rPr>
      </w:pPr>
    </w:p>
    <w:p w14:paraId="2A7C2B99" w14:textId="77777777" w:rsidR="00341CBF" w:rsidRDefault="00341CBF" w:rsidP="00341CBF">
      <w:pPr>
        <w:rPr>
          <w:b/>
        </w:rPr>
      </w:pPr>
      <w:r>
        <w:rPr>
          <w:b/>
        </w:rPr>
        <w:t>Examples</w:t>
      </w:r>
    </w:p>
    <w:p w14:paraId="78A157BB" w14:textId="77777777" w:rsidR="00341CBF" w:rsidRDefault="00341CBF" w:rsidP="00341CBF">
      <w:pPr>
        <w:rPr>
          <w:u w:val="single"/>
        </w:rPr>
      </w:pPr>
      <w:r>
        <w:rPr>
          <w:i/>
        </w:rPr>
        <w:t>IPv6 Single Address</w:t>
      </w:r>
    </w:p>
    <w:p w14:paraId="60AFA84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D6A14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  </w:t>
      </w:r>
    </w:p>
    <w:p w14:paraId="3DF4F3B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7936505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"2001:0db8:85a3:0000:0000:8a2e:0370:7334"</w:t>
      </w:r>
    </w:p>
    <w:p w14:paraId="33B47DB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48594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950927" w14:textId="77777777" w:rsidR="00341CBF" w:rsidRDefault="00341CBF" w:rsidP="00341CBF">
      <w:pPr>
        <w:rPr>
          <w:u w:val="single"/>
        </w:rPr>
      </w:pPr>
    </w:p>
    <w:p w14:paraId="788CDE47" w14:textId="77777777" w:rsidR="00341CBF" w:rsidRDefault="00341CBF" w:rsidP="00341CBF">
      <w:pPr>
        <w:rPr>
          <w:i/>
        </w:rPr>
      </w:pPr>
      <w:r>
        <w:rPr>
          <w:i/>
        </w:rPr>
        <w:t>IPv6 CIDR block</w:t>
      </w:r>
    </w:p>
    <w:p w14:paraId="4F38441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98778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02E3BB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"ipv6-addr",</w:t>
      </w:r>
    </w:p>
    <w:p w14:paraId="48B6259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"2001:0db8::/96"</w:t>
      </w:r>
    </w:p>
    <w:p w14:paraId="0ECBDAB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931478" w14:textId="77777777" w:rsidR="00341CBF" w:rsidRDefault="00341CBF" w:rsidP="00341CBF">
      <w:r>
        <w:rPr>
          <w:rFonts w:ascii="Consolas" w:eastAsia="Consolas" w:hAnsi="Consolas" w:cs="Consolas"/>
          <w:sz w:val="18"/>
          <w:szCs w:val="18"/>
          <w:shd w:val="clear" w:color="auto" w:fill="EFEFEF"/>
        </w:rPr>
        <w:t xml:space="preserve">} </w:t>
      </w:r>
    </w:p>
    <w:p w14:paraId="4E8525F2" w14:textId="77777777" w:rsidR="00341CBF" w:rsidRDefault="00341CBF" w:rsidP="00341CBF">
      <w:pPr>
        <w:pStyle w:val="Heading2"/>
      </w:pPr>
      <w:bookmarkStart w:id="110" w:name="_f92nr9plf58y" w:colFirst="0" w:colLast="0"/>
      <w:bookmarkStart w:id="111" w:name="_Toc496716255"/>
      <w:bookmarkEnd w:id="110"/>
      <w:r>
        <w:t>​2.10​ ​MAC Address Object</w:t>
      </w:r>
      <w:bookmarkEnd w:id="111"/>
    </w:p>
    <w:p w14:paraId="650D9366" w14:textId="77777777" w:rsidR="00341CBF" w:rsidRDefault="00341CBF" w:rsidP="00341CBF">
      <w:r>
        <w:rPr>
          <w:b/>
        </w:rPr>
        <w:t>Type Name:</w:t>
      </w:r>
      <w:r>
        <w:t xml:space="preserve"> </w:t>
      </w:r>
      <w:r>
        <w:rPr>
          <w:rFonts w:ascii="Consolas" w:eastAsia="Consolas" w:hAnsi="Consolas" w:cs="Consolas"/>
          <w:color w:val="C7254E"/>
          <w:shd w:val="clear" w:color="auto" w:fill="F9F2F4"/>
        </w:rPr>
        <w:t>mac-addr</w:t>
      </w:r>
    </w:p>
    <w:p w14:paraId="54DC8BC4" w14:textId="77777777" w:rsidR="00341CBF" w:rsidRDefault="00341CBF" w:rsidP="00341CBF"/>
    <w:p w14:paraId="2BEAC4A2" w14:textId="77777777" w:rsidR="00341CBF" w:rsidRDefault="00341CBF" w:rsidP="00341CBF">
      <w:r>
        <w:t>The MAC Address Object represents a single Media Access Control (MAC) address.</w:t>
      </w:r>
    </w:p>
    <w:p w14:paraId="688639F0" w14:textId="77777777" w:rsidR="00341CBF" w:rsidRDefault="00341CBF" w:rsidP="00341CBF">
      <w:pPr>
        <w:pStyle w:val="Heading3"/>
      </w:pPr>
      <w:bookmarkStart w:id="112" w:name="_6lhrrdef8852" w:colFirst="0" w:colLast="0"/>
      <w:bookmarkStart w:id="113" w:name="_Toc496716256"/>
      <w:bookmarkEnd w:id="112"/>
      <w:r>
        <w:t>​2.10.1​ ​Properties</w:t>
      </w:r>
      <w:bookmarkEnd w:id="11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170"/>
        <w:gridCol w:w="6405"/>
      </w:tblGrid>
      <w:tr w:rsidR="00341CBF" w14:paraId="70B10DE1" w14:textId="77777777" w:rsidTr="00341CBF">
        <w:tc>
          <w:tcPr>
            <w:tcW w:w="9360" w:type="dxa"/>
            <w:gridSpan w:val="3"/>
            <w:shd w:val="clear" w:color="auto" w:fill="073763"/>
            <w:tcMar>
              <w:top w:w="100" w:type="dxa"/>
              <w:left w:w="100" w:type="dxa"/>
              <w:bottom w:w="100" w:type="dxa"/>
              <w:right w:w="100" w:type="dxa"/>
            </w:tcMar>
          </w:tcPr>
          <w:p w14:paraId="0069AA25" w14:textId="77777777" w:rsidR="00341CBF" w:rsidRDefault="00341CBF" w:rsidP="00341CBF">
            <w:pPr>
              <w:widowControl w:val="0"/>
              <w:rPr>
                <w:b/>
                <w:color w:val="FFFFFF"/>
              </w:rPr>
            </w:pPr>
            <w:r>
              <w:rPr>
                <w:b/>
                <w:color w:val="FFFFFF"/>
              </w:rPr>
              <w:t>Common Properties</w:t>
            </w:r>
          </w:p>
        </w:tc>
      </w:tr>
      <w:tr w:rsidR="00341CBF" w14:paraId="4A6661EE" w14:textId="77777777" w:rsidTr="00341CBF">
        <w:tc>
          <w:tcPr>
            <w:tcW w:w="9360" w:type="dxa"/>
            <w:gridSpan w:val="3"/>
            <w:shd w:val="clear" w:color="auto" w:fill="CFE2F3"/>
            <w:tcMar>
              <w:top w:w="100" w:type="dxa"/>
              <w:left w:w="100" w:type="dxa"/>
              <w:bottom w:w="100" w:type="dxa"/>
              <w:right w:w="100" w:type="dxa"/>
            </w:tcMar>
          </w:tcPr>
          <w:p w14:paraId="536E52AC"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10DBFB4A" w14:textId="77777777" w:rsidTr="00341CBF">
        <w:tc>
          <w:tcPr>
            <w:tcW w:w="9360" w:type="dxa"/>
            <w:gridSpan w:val="3"/>
            <w:shd w:val="clear" w:color="auto" w:fill="073763"/>
            <w:tcMar>
              <w:top w:w="100" w:type="dxa"/>
              <w:left w:w="100" w:type="dxa"/>
              <w:bottom w:w="100" w:type="dxa"/>
              <w:right w:w="100" w:type="dxa"/>
            </w:tcMar>
          </w:tcPr>
          <w:p w14:paraId="54C7D24F" w14:textId="77777777" w:rsidR="00341CBF" w:rsidRDefault="00341CBF" w:rsidP="00341CBF">
            <w:pPr>
              <w:widowControl w:val="0"/>
              <w:rPr>
                <w:b/>
                <w:color w:val="FFFFFF"/>
              </w:rPr>
            </w:pPr>
            <w:r>
              <w:rPr>
                <w:b/>
                <w:color w:val="FFFFFF"/>
              </w:rPr>
              <w:t>MAC Address Object Specific Properties</w:t>
            </w:r>
          </w:p>
        </w:tc>
      </w:tr>
      <w:tr w:rsidR="00341CBF" w14:paraId="683A4821" w14:textId="77777777" w:rsidTr="00341CBF">
        <w:tc>
          <w:tcPr>
            <w:tcW w:w="9360" w:type="dxa"/>
            <w:gridSpan w:val="3"/>
            <w:tcMar>
              <w:top w:w="100" w:type="dxa"/>
              <w:left w:w="100" w:type="dxa"/>
              <w:bottom w:w="100" w:type="dxa"/>
              <w:right w:w="100" w:type="dxa"/>
            </w:tcMar>
          </w:tcPr>
          <w:p w14:paraId="62441082" w14:textId="77777777" w:rsidR="00341CBF" w:rsidRDefault="00341CBF" w:rsidP="00341CBF">
            <w:pPr>
              <w:widowControl w:val="0"/>
              <w:rPr>
                <w:rFonts w:ascii="Consolas" w:eastAsia="Consolas" w:hAnsi="Consolas" w:cs="Consolas"/>
                <w:b/>
              </w:rPr>
            </w:pPr>
            <w:r>
              <w:rPr>
                <w:rFonts w:ascii="Consolas" w:eastAsia="Consolas" w:hAnsi="Consolas" w:cs="Consolas"/>
                <w:b/>
              </w:rPr>
              <w:t>value</w:t>
            </w:r>
          </w:p>
        </w:tc>
      </w:tr>
      <w:tr w:rsidR="00341CBF" w14:paraId="7D602143" w14:textId="77777777" w:rsidTr="00341CBF">
        <w:tc>
          <w:tcPr>
            <w:tcW w:w="1785" w:type="dxa"/>
            <w:shd w:val="clear" w:color="auto" w:fill="073763"/>
            <w:tcMar>
              <w:top w:w="100" w:type="dxa"/>
              <w:left w:w="100" w:type="dxa"/>
              <w:bottom w:w="100" w:type="dxa"/>
              <w:right w:w="100" w:type="dxa"/>
            </w:tcMar>
          </w:tcPr>
          <w:p w14:paraId="1EEE1253" w14:textId="77777777" w:rsidR="00341CBF" w:rsidRDefault="00341CBF" w:rsidP="00341CBF">
            <w:pPr>
              <w:widowControl w:val="0"/>
              <w:rPr>
                <w:b/>
                <w:color w:val="FFFFFF"/>
              </w:rPr>
            </w:pPr>
            <w:r>
              <w:rPr>
                <w:b/>
                <w:color w:val="FFFFFF"/>
              </w:rPr>
              <w:t>Property Name</w:t>
            </w:r>
          </w:p>
        </w:tc>
        <w:tc>
          <w:tcPr>
            <w:tcW w:w="1170" w:type="dxa"/>
            <w:shd w:val="clear" w:color="auto" w:fill="073763"/>
            <w:tcMar>
              <w:top w:w="100" w:type="dxa"/>
              <w:left w:w="100" w:type="dxa"/>
              <w:bottom w:w="100" w:type="dxa"/>
              <w:right w:w="100" w:type="dxa"/>
            </w:tcMar>
          </w:tcPr>
          <w:p w14:paraId="2E41C90E" w14:textId="77777777" w:rsidR="00341CBF" w:rsidRDefault="00341CBF" w:rsidP="00341CBF">
            <w:pPr>
              <w:widowControl w:val="0"/>
              <w:rPr>
                <w:b/>
                <w:color w:val="FFFFFF"/>
              </w:rPr>
            </w:pPr>
            <w:r>
              <w:rPr>
                <w:b/>
                <w:color w:val="FFFFFF"/>
              </w:rPr>
              <w:t>Type</w:t>
            </w:r>
          </w:p>
        </w:tc>
        <w:tc>
          <w:tcPr>
            <w:tcW w:w="6405" w:type="dxa"/>
            <w:shd w:val="clear" w:color="auto" w:fill="073763"/>
            <w:tcMar>
              <w:top w:w="100" w:type="dxa"/>
              <w:left w:w="100" w:type="dxa"/>
              <w:bottom w:w="100" w:type="dxa"/>
              <w:right w:w="100" w:type="dxa"/>
            </w:tcMar>
          </w:tcPr>
          <w:p w14:paraId="2CCADBD4" w14:textId="77777777" w:rsidR="00341CBF" w:rsidRDefault="00341CBF" w:rsidP="00341CBF">
            <w:pPr>
              <w:widowControl w:val="0"/>
              <w:rPr>
                <w:b/>
                <w:color w:val="FFFFFF"/>
              </w:rPr>
            </w:pPr>
            <w:r>
              <w:rPr>
                <w:b/>
                <w:color w:val="FFFFFF"/>
              </w:rPr>
              <w:t>Description</w:t>
            </w:r>
          </w:p>
        </w:tc>
      </w:tr>
      <w:tr w:rsidR="00341CBF" w14:paraId="622F3926" w14:textId="77777777" w:rsidTr="00341CBF">
        <w:tc>
          <w:tcPr>
            <w:tcW w:w="1785" w:type="dxa"/>
            <w:shd w:val="clear" w:color="auto" w:fill="D9D9D9"/>
            <w:tcMar>
              <w:top w:w="100" w:type="dxa"/>
              <w:left w:w="100" w:type="dxa"/>
              <w:bottom w:w="100" w:type="dxa"/>
              <w:right w:w="100" w:type="dxa"/>
            </w:tcMar>
          </w:tcPr>
          <w:p w14:paraId="6BE911F4" w14:textId="77777777" w:rsidR="00341CBF" w:rsidRDefault="00341CBF" w:rsidP="00341CBF">
            <w:pPr>
              <w:widowControl w:val="0"/>
            </w:pPr>
            <w:r>
              <w:rPr>
                <w:rFonts w:ascii="Consolas" w:eastAsia="Consolas" w:hAnsi="Consolas" w:cs="Consolas"/>
                <w:b/>
              </w:rPr>
              <w:t>type</w:t>
            </w:r>
            <w:r>
              <w:t xml:space="preserve"> (required)</w:t>
            </w:r>
          </w:p>
        </w:tc>
        <w:tc>
          <w:tcPr>
            <w:tcW w:w="1170" w:type="dxa"/>
            <w:shd w:val="clear" w:color="auto" w:fill="D9D9D9"/>
            <w:tcMar>
              <w:top w:w="100" w:type="dxa"/>
              <w:left w:w="100" w:type="dxa"/>
              <w:bottom w:w="100" w:type="dxa"/>
              <w:right w:w="100" w:type="dxa"/>
            </w:tcMar>
          </w:tcPr>
          <w:p w14:paraId="6762BF57"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405" w:type="dxa"/>
            <w:shd w:val="clear" w:color="auto" w:fill="D9D9D9"/>
            <w:tcMar>
              <w:top w:w="100" w:type="dxa"/>
              <w:left w:w="100" w:type="dxa"/>
              <w:bottom w:w="100" w:type="dxa"/>
              <w:right w:w="100" w:type="dxa"/>
            </w:tcMar>
          </w:tcPr>
          <w:p w14:paraId="525356A1"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mac-addr</w:t>
            </w:r>
            <w:r>
              <w:t>.</w:t>
            </w:r>
          </w:p>
        </w:tc>
      </w:tr>
      <w:tr w:rsidR="00341CBF" w14:paraId="5275F107" w14:textId="77777777" w:rsidTr="00341CBF">
        <w:tc>
          <w:tcPr>
            <w:tcW w:w="1785" w:type="dxa"/>
            <w:shd w:val="clear" w:color="auto" w:fill="FFFFFF"/>
            <w:tcMar>
              <w:top w:w="100" w:type="dxa"/>
              <w:left w:w="100" w:type="dxa"/>
              <w:bottom w:w="100" w:type="dxa"/>
              <w:right w:w="100" w:type="dxa"/>
            </w:tcMar>
          </w:tcPr>
          <w:p w14:paraId="48B05EC4" w14:textId="77777777" w:rsidR="00341CBF" w:rsidRDefault="00341CBF" w:rsidP="00341CBF">
            <w:pPr>
              <w:widowControl w:val="0"/>
              <w:rPr>
                <w:b/>
              </w:rPr>
            </w:pPr>
            <w:r>
              <w:rPr>
                <w:rFonts w:ascii="Consolas" w:eastAsia="Consolas" w:hAnsi="Consolas" w:cs="Consolas"/>
                <w:b/>
              </w:rPr>
              <w:t>value</w:t>
            </w:r>
            <w:r>
              <w:rPr>
                <w:b/>
              </w:rPr>
              <w:t xml:space="preserve"> </w:t>
            </w:r>
            <w:r>
              <w:t>(required)</w:t>
            </w:r>
          </w:p>
        </w:tc>
        <w:tc>
          <w:tcPr>
            <w:tcW w:w="1170" w:type="dxa"/>
            <w:shd w:val="clear" w:color="auto" w:fill="FFFFFF"/>
            <w:tcMar>
              <w:top w:w="100" w:type="dxa"/>
              <w:left w:w="100" w:type="dxa"/>
              <w:bottom w:w="100" w:type="dxa"/>
              <w:right w:w="100" w:type="dxa"/>
            </w:tcMar>
          </w:tcPr>
          <w:p w14:paraId="313057A0"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405" w:type="dxa"/>
            <w:tcMar>
              <w:top w:w="100" w:type="dxa"/>
              <w:left w:w="100" w:type="dxa"/>
              <w:bottom w:w="100" w:type="dxa"/>
              <w:right w:w="100" w:type="dxa"/>
            </w:tcMar>
          </w:tcPr>
          <w:p w14:paraId="269E6779" w14:textId="77777777" w:rsidR="00341CBF" w:rsidRDefault="00341CBF" w:rsidP="00341CBF">
            <w:r>
              <w:t>Specifies a single MAC address.</w:t>
            </w:r>
          </w:p>
          <w:p w14:paraId="25F45856" w14:textId="77777777" w:rsidR="00341CBF" w:rsidRDefault="00341CBF" w:rsidP="00341CBF"/>
          <w:p w14:paraId="29EDAABE" w14:textId="77777777" w:rsidR="00341CBF" w:rsidRDefault="00341CBF" w:rsidP="00341CBF">
            <w:r>
              <w:t xml:space="preserve">The MAC address value </w:t>
            </w:r>
            <w:r>
              <w:rPr>
                <w:b/>
              </w:rPr>
              <w:t>MUST</w:t>
            </w:r>
            <w:r>
              <w:t xml:space="preserve"> be represented as a single colon-delimited, lowercase MAC-48 address, which </w:t>
            </w:r>
            <w:r>
              <w:rPr>
                <w:b/>
              </w:rPr>
              <w:t>MUST</w:t>
            </w:r>
            <w:r>
              <w:t xml:space="preserve"> include leading zeros for each octet.</w:t>
            </w:r>
          </w:p>
          <w:p w14:paraId="1DBC0A26" w14:textId="77777777" w:rsidR="00341CBF" w:rsidRDefault="00341CBF" w:rsidP="00341CBF"/>
          <w:p w14:paraId="51DE2673" w14:textId="77777777" w:rsidR="00341CBF" w:rsidRDefault="00341CBF" w:rsidP="00341CBF">
            <w:r>
              <w:t xml:space="preserve">Example: </w:t>
            </w:r>
            <w:r>
              <w:rPr>
                <w:rFonts w:ascii="Consolas" w:eastAsia="Consolas" w:hAnsi="Consolas" w:cs="Consolas"/>
                <w:sz w:val="18"/>
                <w:szCs w:val="18"/>
                <w:shd w:val="clear" w:color="auto" w:fill="EFEFEF"/>
              </w:rPr>
              <w:t>00:00:ab:cd:ef:01</w:t>
            </w:r>
          </w:p>
        </w:tc>
      </w:tr>
    </w:tbl>
    <w:p w14:paraId="11AC7EED" w14:textId="77777777" w:rsidR="00341CBF" w:rsidRDefault="00341CBF" w:rsidP="00341CBF"/>
    <w:p w14:paraId="218DF45C" w14:textId="77777777" w:rsidR="00341CBF" w:rsidRDefault="00341CBF" w:rsidP="00341CBF">
      <w:pPr>
        <w:rPr>
          <w:b/>
        </w:rPr>
      </w:pPr>
      <w:r>
        <w:rPr>
          <w:b/>
        </w:rPr>
        <w:t>Examples</w:t>
      </w:r>
    </w:p>
    <w:p w14:paraId="5DE431FB" w14:textId="77777777" w:rsidR="00341CBF" w:rsidRDefault="00341CBF" w:rsidP="00341CBF">
      <w:pPr>
        <w:rPr>
          <w:u w:val="single"/>
        </w:rPr>
      </w:pPr>
      <w:r>
        <w:rPr>
          <w:i/>
        </w:rPr>
        <w:t>Typical MAC address</w:t>
      </w:r>
    </w:p>
    <w:p w14:paraId="165E4BB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8C7E8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ADEFE5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"mac-addr",</w:t>
      </w:r>
    </w:p>
    <w:p w14:paraId="17CF849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"d2:fb:49:24:37:18"</w:t>
      </w:r>
    </w:p>
    <w:p w14:paraId="0F1EE89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FCE41ED" w14:textId="77777777" w:rsidR="00341CBF" w:rsidRDefault="00341CBF" w:rsidP="00341CBF">
      <w:r>
        <w:rPr>
          <w:rFonts w:ascii="Consolas" w:eastAsia="Consolas" w:hAnsi="Consolas" w:cs="Consolas"/>
          <w:sz w:val="18"/>
          <w:szCs w:val="18"/>
          <w:shd w:val="clear" w:color="auto" w:fill="EFEFEF"/>
        </w:rPr>
        <w:t>}</w:t>
      </w:r>
    </w:p>
    <w:p w14:paraId="16C3DCBE" w14:textId="77777777" w:rsidR="00341CBF" w:rsidRDefault="00341CBF" w:rsidP="00341CBF">
      <w:pPr>
        <w:pStyle w:val="Heading2"/>
      </w:pPr>
      <w:bookmarkStart w:id="114" w:name="_84hwlkdmev1w" w:colFirst="0" w:colLast="0"/>
      <w:bookmarkStart w:id="115" w:name="_Toc496716257"/>
      <w:bookmarkEnd w:id="114"/>
      <w:r>
        <w:t>​2.11​ ​Mutex Object</w:t>
      </w:r>
      <w:bookmarkEnd w:id="115"/>
    </w:p>
    <w:p w14:paraId="72F82EFA" w14:textId="77777777" w:rsidR="00341CBF" w:rsidRDefault="00341CBF" w:rsidP="00341CBF">
      <w:r>
        <w:rPr>
          <w:b/>
        </w:rPr>
        <w:t>Type Name:</w:t>
      </w:r>
      <w:r>
        <w:t xml:space="preserve"> </w:t>
      </w:r>
      <w:r>
        <w:rPr>
          <w:rFonts w:ascii="Consolas" w:eastAsia="Consolas" w:hAnsi="Consolas" w:cs="Consolas"/>
          <w:color w:val="C7254E"/>
          <w:shd w:val="clear" w:color="auto" w:fill="F9F2F4"/>
        </w:rPr>
        <w:t>mutex</w:t>
      </w:r>
    </w:p>
    <w:p w14:paraId="362F1160" w14:textId="77777777" w:rsidR="00341CBF" w:rsidRDefault="00341CBF" w:rsidP="00341CBF"/>
    <w:p w14:paraId="46BA60B9" w14:textId="77777777" w:rsidR="00341CBF" w:rsidRDefault="00341CBF" w:rsidP="00341CBF">
      <w:r>
        <w:lastRenderedPageBreak/>
        <w:t>The Mutex Object represents the properties of a mutual exclusion (mutex) object.</w:t>
      </w:r>
    </w:p>
    <w:p w14:paraId="771D72AB" w14:textId="77777777" w:rsidR="00341CBF" w:rsidRDefault="00341CBF" w:rsidP="00341CBF">
      <w:pPr>
        <w:pStyle w:val="Heading3"/>
      </w:pPr>
      <w:bookmarkStart w:id="116" w:name="_u65ia5eoc7cv" w:colFirst="0" w:colLast="0"/>
      <w:bookmarkStart w:id="117" w:name="_Toc496716258"/>
      <w:bookmarkEnd w:id="116"/>
      <w:r>
        <w:t>​2.11.1​ ​Properties</w:t>
      </w:r>
      <w:bookmarkEnd w:id="11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605"/>
        <w:gridCol w:w="5655"/>
      </w:tblGrid>
      <w:tr w:rsidR="00341CBF" w14:paraId="0477ABEC" w14:textId="77777777" w:rsidTr="00341CBF">
        <w:tc>
          <w:tcPr>
            <w:tcW w:w="9360" w:type="dxa"/>
            <w:gridSpan w:val="3"/>
            <w:shd w:val="clear" w:color="auto" w:fill="073763"/>
            <w:tcMar>
              <w:top w:w="100" w:type="dxa"/>
              <w:left w:w="100" w:type="dxa"/>
              <w:bottom w:w="100" w:type="dxa"/>
              <w:right w:w="100" w:type="dxa"/>
            </w:tcMar>
          </w:tcPr>
          <w:p w14:paraId="3FC505AE" w14:textId="77777777" w:rsidR="00341CBF" w:rsidRDefault="00341CBF" w:rsidP="00341CBF">
            <w:pPr>
              <w:widowControl w:val="0"/>
              <w:rPr>
                <w:b/>
                <w:color w:val="FFFFFF"/>
              </w:rPr>
            </w:pPr>
            <w:r>
              <w:rPr>
                <w:b/>
                <w:color w:val="FFFFFF"/>
              </w:rPr>
              <w:t>Common Properties</w:t>
            </w:r>
          </w:p>
        </w:tc>
      </w:tr>
      <w:tr w:rsidR="00341CBF" w14:paraId="0D4B448B" w14:textId="77777777" w:rsidTr="00341CBF">
        <w:tc>
          <w:tcPr>
            <w:tcW w:w="9360" w:type="dxa"/>
            <w:gridSpan w:val="3"/>
            <w:shd w:val="clear" w:color="auto" w:fill="CFE2F3"/>
            <w:tcMar>
              <w:top w:w="100" w:type="dxa"/>
              <w:left w:w="100" w:type="dxa"/>
              <w:bottom w:w="100" w:type="dxa"/>
              <w:right w:w="100" w:type="dxa"/>
            </w:tcMar>
          </w:tcPr>
          <w:p w14:paraId="7E0B29B0"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2FA4FAE3" w14:textId="77777777" w:rsidTr="00341CBF">
        <w:tc>
          <w:tcPr>
            <w:tcW w:w="9360" w:type="dxa"/>
            <w:gridSpan w:val="3"/>
            <w:shd w:val="clear" w:color="auto" w:fill="073763"/>
            <w:tcMar>
              <w:top w:w="100" w:type="dxa"/>
              <w:left w:w="100" w:type="dxa"/>
              <w:bottom w:w="100" w:type="dxa"/>
              <w:right w:w="100" w:type="dxa"/>
            </w:tcMar>
          </w:tcPr>
          <w:p w14:paraId="1B9148DD" w14:textId="77777777" w:rsidR="00341CBF" w:rsidRDefault="00341CBF" w:rsidP="00341CBF">
            <w:pPr>
              <w:widowControl w:val="0"/>
              <w:rPr>
                <w:b/>
                <w:color w:val="FFFFFF"/>
              </w:rPr>
            </w:pPr>
            <w:r>
              <w:rPr>
                <w:b/>
                <w:color w:val="FFFFFF"/>
              </w:rPr>
              <w:t>File Object Specific Properties</w:t>
            </w:r>
          </w:p>
        </w:tc>
      </w:tr>
      <w:tr w:rsidR="00341CBF" w14:paraId="285ED257" w14:textId="77777777" w:rsidTr="00341CBF">
        <w:tc>
          <w:tcPr>
            <w:tcW w:w="9360" w:type="dxa"/>
            <w:gridSpan w:val="3"/>
            <w:tcMar>
              <w:top w:w="100" w:type="dxa"/>
              <w:left w:w="100" w:type="dxa"/>
              <w:bottom w:w="100" w:type="dxa"/>
              <w:right w:w="100" w:type="dxa"/>
            </w:tcMar>
          </w:tcPr>
          <w:p w14:paraId="67399D92" w14:textId="77777777" w:rsidR="00341CBF" w:rsidRDefault="00341CBF" w:rsidP="00341CBF">
            <w:pPr>
              <w:widowControl w:val="0"/>
              <w:rPr>
                <w:rFonts w:ascii="Consolas" w:eastAsia="Consolas" w:hAnsi="Consolas" w:cs="Consolas"/>
                <w:b/>
              </w:rPr>
            </w:pPr>
            <w:r>
              <w:rPr>
                <w:rFonts w:ascii="Consolas" w:eastAsia="Consolas" w:hAnsi="Consolas" w:cs="Consolas"/>
                <w:b/>
              </w:rPr>
              <w:t>name</w:t>
            </w:r>
          </w:p>
        </w:tc>
      </w:tr>
      <w:tr w:rsidR="00341CBF" w14:paraId="3A641E9B" w14:textId="77777777" w:rsidTr="00341CBF">
        <w:tc>
          <w:tcPr>
            <w:tcW w:w="2100" w:type="dxa"/>
            <w:shd w:val="clear" w:color="auto" w:fill="073763"/>
            <w:tcMar>
              <w:top w:w="100" w:type="dxa"/>
              <w:left w:w="100" w:type="dxa"/>
              <w:bottom w:w="100" w:type="dxa"/>
              <w:right w:w="100" w:type="dxa"/>
            </w:tcMar>
          </w:tcPr>
          <w:p w14:paraId="58B82773" w14:textId="77777777" w:rsidR="00341CBF" w:rsidRDefault="00341CBF" w:rsidP="00341CBF">
            <w:pPr>
              <w:widowControl w:val="0"/>
              <w:rPr>
                <w:b/>
                <w:color w:val="FFFFFF"/>
              </w:rPr>
            </w:pPr>
            <w:r>
              <w:rPr>
                <w:b/>
                <w:color w:val="FFFFFF"/>
              </w:rPr>
              <w:t>Property Name</w:t>
            </w:r>
          </w:p>
        </w:tc>
        <w:tc>
          <w:tcPr>
            <w:tcW w:w="1605" w:type="dxa"/>
            <w:shd w:val="clear" w:color="auto" w:fill="073763"/>
            <w:tcMar>
              <w:top w:w="100" w:type="dxa"/>
              <w:left w:w="100" w:type="dxa"/>
              <w:bottom w:w="100" w:type="dxa"/>
              <w:right w:w="100" w:type="dxa"/>
            </w:tcMar>
          </w:tcPr>
          <w:p w14:paraId="2BCE4A6F" w14:textId="77777777" w:rsidR="00341CBF" w:rsidRDefault="00341CBF" w:rsidP="00341CBF">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240A4E21" w14:textId="77777777" w:rsidR="00341CBF" w:rsidRDefault="00341CBF" w:rsidP="00341CBF">
            <w:pPr>
              <w:widowControl w:val="0"/>
              <w:rPr>
                <w:b/>
                <w:color w:val="FFFFFF"/>
              </w:rPr>
            </w:pPr>
            <w:r>
              <w:rPr>
                <w:b/>
                <w:color w:val="FFFFFF"/>
              </w:rPr>
              <w:t>Description</w:t>
            </w:r>
          </w:p>
        </w:tc>
      </w:tr>
      <w:tr w:rsidR="00341CBF" w14:paraId="7D2C0BFB" w14:textId="77777777" w:rsidTr="00341CBF">
        <w:tc>
          <w:tcPr>
            <w:tcW w:w="2100" w:type="dxa"/>
            <w:shd w:val="clear" w:color="auto" w:fill="D9D9D9"/>
            <w:tcMar>
              <w:top w:w="100" w:type="dxa"/>
              <w:left w:w="100" w:type="dxa"/>
              <w:bottom w:w="100" w:type="dxa"/>
              <w:right w:w="100" w:type="dxa"/>
            </w:tcMar>
          </w:tcPr>
          <w:p w14:paraId="2DF6F940" w14:textId="77777777" w:rsidR="00341CBF" w:rsidRDefault="00341CBF" w:rsidP="00341CBF">
            <w:pPr>
              <w:widowControl w:val="0"/>
            </w:pPr>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76C4D707"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787A0C05"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mutex</w:t>
            </w:r>
            <w:r>
              <w:t>.</w:t>
            </w:r>
          </w:p>
        </w:tc>
      </w:tr>
      <w:tr w:rsidR="00341CBF" w14:paraId="72DBE2E8" w14:textId="77777777" w:rsidTr="00341CBF">
        <w:tc>
          <w:tcPr>
            <w:tcW w:w="2100" w:type="dxa"/>
            <w:shd w:val="clear" w:color="auto" w:fill="FFFFFF"/>
            <w:tcMar>
              <w:top w:w="100" w:type="dxa"/>
              <w:left w:w="100" w:type="dxa"/>
              <w:bottom w:w="100" w:type="dxa"/>
              <w:right w:w="100" w:type="dxa"/>
            </w:tcMar>
          </w:tcPr>
          <w:p w14:paraId="1DD4993E" w14:textId="77777777" w:rsidR="00341CBF" w:rsidRDefault="00341CBF" w:rsidP="00341CBF">
            <w:pPr>
              <w:widowControl w:val="0"/>
              <w:rPr>
                <w:b/>
              </w:rPr>
            </w:pPr>
            <w:r>
              <w:rPr>
                <w:rFonts w:ascii="Consolas" w:eastAsia="Consolas" w:hAnsi="Consolas" w:cs="Consolas"/>
                <w:b/>
              </w:rPr>
              <w:t>name</w:t>
            </w:r>
            <w:r>
              <w:rPr>
                <w:b/>
              </w:rPr>
              <w:t xml:space="preserve"> </w:t>
            </w:r>
            <w:r>
              <w:t>(required)</w:t>
            </w:r>
          </w:p>
        </w:tc>
        <w:tc>
          <w:tcPr>
            <w:tcW w:w="1605" w:type="dxa"/>
            <w:shd w:val="clear" w:color="auto" w:fill="FFFFFF"/>
            <w:tcMar>
              <w:top w:w="100" w:type="dxa"/>
              <w:left w:w="100" w:type="dxa"/>
              <w:bottom w:w="100" w:type="dxa"/>
              <w:right w:w="100" w:type="dxa"/>
            </w:tcMar>
          </w:tcPr>
          <w:p w14:paraId="00079926"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3E8AEE11" w14:textId="77777777" w:rsidR="00341CBF" w:rsidRDefault="00341CBF" w:rsidP="00341CBF">
            <w:pPr>
              <w:widowControl w:val="0"/>
            </w:pPr>
            <w:r>
              <w:t>Specifies the name of the mutex object.</w:t>
            </w:r>
          </w:p>
        </w:tc>
      </w:tr>
    </w:tbl>
    <w:p w14:paraId="789CD8DC" w14:textId="77777777" w:rsidR="00341CBF" w:rsidRDefault="00341CBF" w:rsidP="00341CBF">
      <w:r>
        <w:t>​</w:t>
      </w:r>
    </w:p>
    <w:p w14:paraId="3438766B" w14:textId="77777777" w:rsidR="00341CBF" w:rsidRDefault="00341CBF" w:rsidP="00341CBF">
      <w:pPr>
        <w:rPr>
          <w:b/>
        </w:rPr>
      </w:pPr>
      <w:r>
        <w:rPr>
          <w:b/>
        </w:rPr>
        <w:t>Examples</w:t>
      </w:r>
    </w:p>
    <w:p w14:paraId="7523C281" w14:textId="77777777" w:rsidR="00341CBF" w:rsidRDefault="00341CBF" w:rsidP="00341CBF">
      <w:pPr>
        <w:rPr>
          <w:u w:val="single"/>
        </w:rPr>
      </w:pPr>
      <w:r>
        <w:rPr>
          <w:i/>
        </w:rPr>
        <w:t>Malware mutex</w:t>
      </w:r>
    </w:p>
    <w:p w14:paraId="77E9D4A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91274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B9D73D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"mutex",</w:t>
      </w:r>
    </w:p>
    <w:p w14:paraId="2271C1C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"__CLEANSWEEP__"</w:t>
      </w:r>
    </w:p>
    <w:p w14:paraId="0124558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F2BCAA" w14:textId="77777777" w:rsidR="00341CBF" w:rsidRDefault="00341CBF" w:rsidP="00341CBF">
      <w:r>
        <w:rPr>
          <w:rFonts w:ascii="Consolas" w:eastAsia="Consolas" w:hAnsi="Consolas" w:cs="Consolas"/>
          <w:sz w:val="18"/>
          <w:szCs w:val="18"/>
          <w:shd w:val="clear" w:color="auto" w:fill="EFEFEF"/>
        </w:rPr>
        <w:t>}</w:t>
      </w:r>
    </w:p>
    <w:p w14:paraId="203CB9AD" w14:textId="77777777" w:rsidR="00341CBF" w:rsidRDefault="00341CBF" w:rsidP="00341CBF">
      <w:pPr>
        <w:pStyle w:val="Heading2"/>
      </w:pPr>
      <w:bookmarkStart w:id="118" w:name="_rgnc3w40xy" w:colFirst="0" w:colLast="0"/>
      <w:bookmarkStart w:id="119" w:name="_Toc496716259"/>
      <w:bookmarkEnd w:id="118"/>
      <w:r>
        <w:t>​2.12​ ​Network Traffic Object</w:t>
      </w:r>
      <w:bookmarkEnd w:id="119"/>
    </w:p>
    <w:p w14:paraId="54ABE0B6" w14:textId="77777777" w:rsidR="00341CBF" w:rsidRDefault="00341CBF" w:rsidP="00341CBF">
      <w:r>
        <w:rPr>
          <w:b/>
        </w:rPr>
        <w:t>Type Name:</w:t>
      </w:r>
      <w:r>
        <w:t xml:space="preserve"> </w:t>
      </w:r>
      <w:r>
        <w:rPr>
          <w:rFonts w:ascii="Consolas" w:eastAsia="Consolas" w:hAnsi="Consolas" w:cs="Consolas"/>
          <w:color w:val="C7254E"/>
          <w:shd w:val="clear" w:color="auto" w:fill="F9F2F4"/>
        </w:rPr>
        <w:t>network-traffic</w:t>
      </w:r>
    </w:p>
    <w:p w14:paraId="60D88F2A" w14:textId="77777777" w:rsidR="00341CBF" w:rsidRDefault="00341CBF" w:rsidP="00341CBF"/>
    <w:p w14:paraId="6EF9316C" w14:textId="77777777" w:rsidR="00341CBF" w:rsidRDefault="00341CBF" w:rsidP="00341CBF">
      <w:r>
        <w:t xml:space="preserve">The Network Traffic Object represents arbitrary network traffic that originates from a source and is addressed to a destination. The network traffic </w:t>
      </w:r>
      <w:r>
        <w:rPr>
          <w:b/>
        </w:rPr>
        <w:t>MAY</w:t>
      </w:r>
      <w:r>
        <w:t xml:space="preserve"> or </w:t>
      </w:r>
      <w:r>
        <w:rPr>
          <w:b/>
        </w:rPr>
        <w:t>MAY NOT</w:t>
      </w:r>
      <w:r>
        <w:t xml:space="preserve"> constitute a valid unicast, multicast, or broadcast network connection. </w:t>
      </w:r>
      <w:r>
        <w:rPr>
          <w:highlight w:val="white"/>
        </w:rPr>
        <w:t xml:space="preserve">This </w:t>
      </w:r>
      <w:r>
        <w:rPr>
          <w:b/>
          <w:highlight w:val="white"/>
        </w:rPr>
        <w:t>MAY</w:t>
      </w:r>
      <w:r>
        <w:rPr>
          <w:highlight w:val="white"/>
        </w:rPr>
        <w:t xml:space="preserve"> also include traffic that is not established, such as a SYN flood.</w:t>
      </w:r>
    </w:p>
    <w:p w14:paraId="68E9DD0A" w14:textId="77777777" w:rsidR="00341CBF" w:rsidRDefault="00341CBF" w:rsidP="00341CBF"/>
    <w:p w14:paraId="6ED1BC8B" w14:textId="77777777" w:rsidR="00341CBF" w:rsidRDefault="00341CBF" w:rsidP="00341CBF">
      <w:r>
        <w:t>To allow for use cases where a source or destination address may be sensitive and not suitable for sharing, such as addresses that are internal to an organization’s network, the source and destination properties (</w:t>
      </w:r>
      <w:r>
        <w:rPr>
          <w:rFonts w:ascii="Consolas" w:eastAsia="Consolas" w:hAnsi="Consolas" w:cs="Consolas"/>
          <w:b/>
        </w:rPr>
        <w:t>src_ref</w:t>
      </w:r>
      <w:r>
        <w:t xml:space="preserve"> and </w:t>
      </w:r>
      <w:r>
        <w:rPr>
          <w:rFonts w:ascii="Consolas" w:eastAsia="Consolas" w:hAnsi="Consolas" w:cs="Consolas"/>
          <w:b/>
        </w:rPr>
        <w:t>dst_ref</w:t>
      </w:r>
      <w:r>
        <w:t xml:space="preserve">, respectively) are defined as optional in the properties table below. However, a Network Traffic Object </w:t>
      </w:r>
      <w:r>
        <w:rPr>
          <w:b/>
        </w:rPr>
        <w:t>MUST</w:t>
      </w:r>
      <w:r>
        <w:t xml:space="preserve"> contain the </w:t>
      </w:r>
      <w:r>
        <w:rPr>
          <w:rFonts w:ascii="Consolas" w:eastAsia="Consolas" w:hAnsi="Consolas" w:cs="Consolas"/>
          <w:b/>
        </w:rPr>
        <w:t>protocols</w:t>
      </w:r>
      <w:r>
        <w:t xml:space="preserve"> property and at least one of the </w:t>
      </w:r>
      <w:r>
        <w:rPr>
          <w:rFonts w:ascii="Consolas" w:eastAsia="Consolas" w:hAnsi="Consolas" w:cs="Consolas"/>
          <w:b/>
        </w:rPr>
        <w:t>src_ref</w:t>
      </w:r>
      <w:r>
        <w:t xml:space="preserve"> or </w:t>
      </w:r>
      <w:r>
        <w:rPr>
          <w:rFonts w:ascii="Consolas" w:eastAsia="Consolas" w:hAnsi="Consolas" w:cs="Consolas"/>
          <w:b/>
        </w:rPr>
        <w:t>dst_ref</w:t>
      </w:r>
      <w:r>
        <w:rPr>
          <w:b/>
        </w:rPr>
        <w:t xml:space="preserve"> </w:t>
      </w:r>
      <w:r>
        <w:t>properties</w:t>
      </w:r>
      <w:r>
        <w:rPr>
          <w:b/>
        </w:rPr>
        <w:t xml:space="preserve"> </w:t>
      </w:r>
      <w:r>
        <w:t xml:space="preserve">and </w:t>
      </w:r>
      <w:r>
        <w:rPr>
          <w:b/>
        </w:rPr>
        <w:t>SHOULD</w:t>
      </w:r>
      <w:r>
        <w:t xml:space="preserve"> contain the </w:t>
      </w:r>
      <w:r>
        <w:rPr>
          <w:rFonts w:ascii="Consolas" w:eastAsia="Consolas" w:hAnsi="Consolas" w:cs="Consolas"/>
          <w:b/>
        </w:rPr>
        <w:t>src_port</w:t>
      </w:r>
      <w:r>
        <w:t xml:space="preserve"> and </w:t>
      </w:r>
      <w:r>
        <w:rPr>
          <w:rFonts w:ascii="Consolas" w:eastAsia="Consolas" w:hAnsi="Consolas" w:cs="Consolas"/>
          <w:b/>
        </w:rPr>
        <w:t>dst_port</w:t>
      </w:r>
      <w:r>
        <w:rPr>
          <w:b/>
        </w:rPr>
        <w:t xml:space="preserve"> </w:t>
      </w:r>
      <w:r>
        <w:t xml:space="preserve">properties. </w:t>
      </w:r>
    </w:p>
    <w:p w14:paraId="7F3B209F" w14:textId="77777777" w:rsidR="00341CBF" w:rsidRDefault="00341CBF" w:rsidP="00341CBF">
      <w:pPr>
        <w:pStyle w:val="Heading3"/>
      </w:pPr>
      <w:bookmarkStart w:id="120" w:name="_e5nyr5squmsd" w:colFirst="0" w:colLast="0"/>
      <w:bookmarkStart w:id="121" w:name="_Toc496716260"/>
      <w:bookmarkEnd w:id="120"/>
      <w:r>
        <w:t>​2.12.1​ ​Properties</w:t>
      </w:r>
      <w:bookmarkEnd w:id="121"/>
      <w:r>
        <w:t xml:space="preserve"> </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485"/>
        <w:gridCol w:w="5535"/>
      </w:tblGrid>
      <w:tr w:rsidR="00341CBF" w14:paraId="58B1B657" w14:textId="77777777" w:rsidTr="00341CBF">
        <w:tc>
          <w:tcPr>
            <w:tcW w:w="9345" w:type="dxa"/>
            <w:gridSpan w:val="3"/>
            <w:shd w:val="clear" w:color="auto" w:fill="073763"/>
            <w:tcMar>
              <w:top w:w="100" w:type="dxa"/>
              <w:left w:w="100" w:type="dxa"/>
              <w:bottom w:w="100" w:type="dxa"/>
              <w:right w:w="100" w:type="dxa"/>
            </w:tcMar>
          </w:tcPr>
          <w:p w14:paraId="1A5F64FB" w14:textId="77777777" w:rsidR="00341CBF" w:rsidRDefault="00341CBF" w:rsidP="00341CBF">
            <w:pPr>
              <w:widowControl w:val="0"/>
              <w:rPr>
                <w:b/>
                <w:color w:val="FFFFFF"/>
              </w:rPr>
            </w:pPr>
            <w:r>
              <w:rPr>
                <w:b/>
                <w:color w:val="FFFFFF"/>
              </w:rPr>
              <w:t>Common Properties</w:t>
            </w:r>
          </w:p>
        </w:tc>
      </w:tr>
      <w:tr w:rsidR="00341CBF" w14:paraId="6FE038C2" w14:textId="77777777" w:rsidTr="00341CBF">
        <w:tc>
          <w:tcPr>
            <w:tcW w:w="9345" w:type="dxa"/>
            <w:gridSpan w:val="3"/>
            <w:shd w:val="clear" w:color="auto" w:fill="CFE2F3"/>
            <w:tcMar>
              <w:top w:w="100" w:type="dxa"/>
              <w:left w:w="100" w:type="dxa"/>
              <w:bottom w:w="100" w:type="dxa"/>
              <w:right w:w="100" w:type="dxa"/>
            </w:tcMar>
          </w:tcPr>
          <w:p w14:paraId="34AD1A8C" w14:textId="77777777" w:rsidR="00341CBF" w:rsidRDefault="00341CBF" w:rsidP="00341CBF">
            <w:pPr>
              <w:widowControl w:val="0"/>
              <w:rPr>
                <w:rFonts w:ascii="Consolas" w:eastAsia="Consolas" w:hAnsi="Consolas" w:cs="Consolas"/>
                <w:b/>
              </w:rPr>
            </w:pPr>
            <w:r>
              <w:rPr>
                <w:rFonts w:ascii="Consolas" w:eastAsia="Consolas" w:hAnsi="Consolas" w:cs="Consolas"/>
                <w:b/>
              </w:rPr>
              <w:lastRenderedPageBreak/>
              <w:t>type, extensions</w:t>
            </w:r>
          </w:p>
        </w:tc>
      </w:tr>
      <w:tr w:rsidR="00341CBF" w14:paraId="608246C0" w14:textId="77777777" w:rsidTr="00341CBF">
        <w:tc>
          <w:tcPr>
            <w:tcW w:w="9345" w:type="dxa"/>
            <w:gridSpan w:val="3"/>
            <w:shd w:val="clear" w:color="auto" w:fill="073763"/>
            <w:tcMar>
              <w:top w:w="100" w:type="dxa"/>
              <w:left w:w="100" w:type="dxa"/>
              <w:bottom w:w="100" w:type="dxa"/>
              <w:right w:w="100" w:type="dxa"/>
            </w:tcMar>
          </w:tcPr>
          <w:p w14:paraId="07EE6AC2" w14:textId="77777777" w:rsidR="00341CBF" w:rsidRDefault="00341CBF" w:rsidP="00341CBF">
            <w:pPr>
              <w:widowControl w:val="0"/>
              <w:rPr>
                <w:b/>
                <w:color w:val="FFFFFF"/>
              </w:rPr>
            </w:pPr>
            <w:r>
              <w:rPr>
                <w:b/>
                <w:color w:val="FFFFFF"/>
              </w:rPr>
              <w:t>Network Traffic Specific Properties</w:t>
            </w:r>
          </w:p>
        </w:tc>
      </w:tr>
      <w:tr w:rsidR="00341CBF" w14:paraId="59E39133" w14:textId="77777777" w:rsidTr="00341CBF">
        <w:tc>
          <w:tcPr>
            <w:tcW w:w="9345" w:type="dxa"/>
            <w:gridSpan w:val="3"/>
            <w:tcMar>
              <w:top w:w="100" w:type="dxa"/>
              <w:left w:w="100" w:type="dxa"/>
              <w:bottom w:w="100" w:type="dxa"/>
              <w:right w:w="100" w:type="dxa"/>
            </w:tcMar>
          </w:tcPr>
          <w:p w14:paraId="00E12F63" w14:textId="77777777" w:rsidR="00341CBF" w:rsidRDefault="00341CBF" w:rsidP="00341CBF">
            <w:pPr>
              <w:widowControl w:val="0"/>
              <w:rPr>
                <w:rFonts w:ascii="Consolas" w:eastAsia="Consolas" w:hAnsi="Consolas" w:cs="Consolas"/>
                <w:b/>
              </w:rPr>
            </w:pPr>
            <w:r>
              <w:rPr>
                <w:rFonts w:ascii="Consolas" w:eastAsia="Consolas" w:hAnsi="Consolas" w:cs="Consolas"/>
                <w:b/>
              </w:rPr>
              <w:t>start, end, is_active, src_ref, dst_ref, src_port, dst_port, protocols, src_byte_count, dst_byte_count, src_packets, dst_packets, ipfix, src_payload_ref, dst_payload_ref, encapsulates_refs, encapsulated_by_ref</w:t>
            </w:r>
          </w:p>
        </w:tc>
      </w:tr>
      <w:tr w:rsidR="00341CBF" w14:paraId="7B8F95DF" w14:textId="77777777" w:rsidTr="00341CBF">
        <w:tc>
          <w:tcPr>
            <w:tcW w:w="2325" w:type="dxa"/>
            <w:shd w:val="clear" w:color="auto" w:fill="073763"/>
            <w:tcMar>
              <w:top w:w="100" w:type="dxa"/>
              <w:left w:w="100" w:type="dxa"/>
              <w:bottom w:w="100" w:type="dxa"/>
              <w:right w:w="100" w:type="dxa"/>
            </w:tcMar>
          </w:tcPr>
          <w:p w14:paraId="0A464020" w14:textId="77777777" w:rsidR="00341CBF" w:rsidRDefault="00341CBF" w:rsidP="00341CBF">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4416CE76" w14:textId="77777777" w:rsidR="00341CBF" w:rsidRDefault="00341CBF" w:rsidP="00341CBF">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39FB5F9B" w14:textId="77777777" w:rsidR="00341CBF" w:rsidRDefault="00341CBF" w:rsidP="00341CBF">
            <w:pPr>
              <w:widowControl w:val="0"/>
              <w:rPr>
                <w:b/>
                <w:color w:val="FFFFFF"/>
              </w:rPr>
            </w:pPr>
            <w:r>
              <w:rPr>
                <w:b/>
                <w:color w:val="FFFFFF"/>
              </w:rPr>
              <w:t>Description</w:t>
            </w:r>
          </w:p>
        </w:tc>
      </w:tr>
      <w:tr w:rsidR="00341CBF" w14:paraId="4BB71B57" w14:textId="77777777" w:rsidTr="00341CBF">
        <w:tc>
          <w:tcPr>
            <w:tcW w:w="2325" w:type="dxa"/>
            <w:shd w:val="clear" w:color="auto" w:fill="D9D9D9"/>
            <w:tcMar>
              <w:top w:w="100" w:type="dxa"/>
              <w:left w:w="100" w:type="dxa"/>
              <w:bottom w:w="100" w:type="dxa"/>
              <w:right w:w="100" w:type="dxa"/>
            </w:tcMar>
          </w:tcPr>
          <w:p w14:paraId="4E7580AD" w14:textId="77777777" w:rsidR="00341CBF" w:rsidRDefault="00341CBF" w:rsidP="00341CBF">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0CD63FA6"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D9D9D9"/>
            <w:tcMar>
              <w:top w:w="100" w:type="dxa"/>
              <w:left w:w="100" w:type="dxa"/>
              <w:bottom w:w="100" w:type="dxa"/>
              <w:right w:w="100" w:type="dxa"/>
            </w:tcMar>
          </w:tcPr>
          <w:p w14:paraId="12546BC5"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network-traffic</w:t>
            </w:r>
            <w:r>
              <w:t>.</w:t>
            </w:r>
          </w:p>
        </w:tc>
      </w:tr>
      <w:tr w:rsidR="00341CBF" w14:paraId="1A3634D3" w14:textId="77777777" w:rsidTr="00341CBF">
        <w:tc>
          <w:tcPr>
            <w:tcW w:w="2325" w:type="dxa"/>
            <w:shd w:val="clear" w:color="auto" w:fill="D9D9D9"/>
            <w:tcMar>
              <w:top w:w="100" w:type="dxa"/>
              <w:left w:w="100" w:type="dxa"/>
              <w:bottom w:w="100" w:type="dxa"/>
              <w:right w:w="100" w:type="dxa"/>
            </w:tcMar>
          </w:tcPr>
          <w:p w14:paraId="4AA0A9FA" w14:textId="77777777" w:rsidR="00341CBF" w:rsidRDefault="00341CBF" w:rsidP="00341CBF">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10A5BFB4"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D9D9D9"/>
            <w:tcMar>
              <w:top w:w="100" w:type="dxa"/>
              <w:left w:w="100" w:type="dxa"/>
              <w:bottom w:w="100" w:type="dxa"/>
              <w:right w:w="100" w:type="dxa"/>
            </w:tcMar>
          </w:tcPr>
          <w:p w14:paraId="41B814BD" w14:textId="77777777" w:rsidR="00341CBF" w:rsidRDefault="00341CBF" w:rsidP="00341CBF">
            <w:pPr>
              <w:widowControl w:val="0"/>
            </w:pPr>
            <w:r>
              <w:t xml:space="preserve">The Network Traffic Object defines the following extensions. In addition to these, producers </w:t>
            </w:r>
            <w:r>
              <w:rPr>
                <w:b/>
              </w:rPr>
              <w:t>MAY</w:t>
            </w:r>
            <w:r>
              <w:t xml:space="preserve"> create their own.</w:t>
            </w:r>
          </w:p>
          <w:p w14:paraId="4E0060EA" w14:textId="77777777" w:rsidR="00341CBF" w:rsidRDefault="00341CBF" w:rsidP="00341CBF">
            <w:pPr>
              <w:widowControl w:val="0"/>
            </w:pPr>
          </w:p>
          <w:p w14:paraId="7F92CB11" w14:textId="77777777" w:rsidR="00341CBF" w:rsidRDefault="00341CBF" w:rsidP="00341CBF">
            <w:pPr>
              <w:spacing w:line="331" w:lineRule="auto"/>
            </w:pPr>
            <w:r>
              <w:rPr>
                <w:rFonts w:ascii="Consolas" w:eastAsia="Consolas" w:hAnsi="Consolas" w:cs="Consolas"/>
                <w:color w:val="C7254E"/>
                <w:shd w:val="clear" w:color="auto" w:fill="F9F2F4"/>
              </w:rPr>
              <w:t>http-request-ext</w:t>
            </w:r>
            <w:r>
              <w:t xml:space="preserve">, </w:t>
            </w:r>
            <w:r>
              <w:rPr>
                <w:rFonts w:ascii="Consolas" w:eastAsia="Consolas" w:hAnsi="Consolas" w:cs="Consolas"/>
                <w:color w:val="C7254E"/>
                <w:shd w:val="clear" w:color="auto" w:fill="F9F2F4"/>
              </w:rPr>
              <w:t>tcp-ext</w:t>
            </w:r>
            <w:r>
              <w:t xml:space="preserve">, </w:t>
            </w:r>
            <w:r>
              <w:rPr>
                <w:rFonts w:ascii="Consolas" w:eastAsia="Consolas" w:hAnsi="Consolas" w:cs="Consolas"/>
                <w:color w:val="C7254E"/>
                <w:shd w:val="clear" w:color="auto" w:fill="F9F2F4"/>
              </w:rPr>
              <w:t>icmp-ext</w:t>
            </w:r>
            <w:r>
              <w:t xml:space="preserve">, </w:t>
            </w:r>
            <w:r>
              <w:rPr>
                <w:rFonts w:ascii="Consolas" w:eastAsia="Consolas" w:hAnsi="Consolas" w:cs="Consolas"/>
                <w:color w:val="C7254E"/>
                <w:shd w:val="clear" w:color="auto" w:fill="F9F2F4"/>
              </w:rPr>
              <w:t>socket-ext</w:t>
            </w:r>
          </w:p>
          <w:p w14:paraId="3D85581E" w14:textId="77777777" w:rsidR="00341CBF" w:rsidRDefault="00341CBF" w:rsidP="00341CBF">
            <w:pPr>
              <w:widowControl w:val="0"/>
            </w:pPr>
          </w:p>
          <w:p w14:paraId="3F924400" w14:textId="77777777" w:rsidR="00341CBF" w:rsidRDefault="00341CBF" w:rsidP="00341CBF">
            <w:pPr>
              <w:widowControl w:val="0"/>
            </w:pPr>
            <w:r>
              <w:t xml:space="preserve">Dictionary keys </w:t>
            </w:r>
            <w:r>
              <w:rPr>
                <w:b/>
              </w:rPr>
              <w:t>MUST</w:t>
            </w:r>
            <w:r>
              <w:t xml:space="preserve"> identify the extension type by name.</w:t>
            </w:r>
          </w:p>
          <w:p w14:paraId="69478A51" w14:textId="77777777" w:rsidR="00341CBF" w:rsidRDefault="00341CBF" w:rsidP="00341CBF">
            <w:pPr>
              <w:widowControl w:val="0"/>
            </w:pPr>
          </w:p>
          <w:p w14:paraId="789228DA" w14:textId="77777777" w:rsidR="00341CBF" w:rsidRDefault="00341CBF" w:rsidP="00341CBF">
            <w:pPr>
              <w:widowControl w:val="0"/>
            </w:pPr>
            <w:r>
              <w:t xml:space="preserve">The corresponding dictionary values </w:t>
            </w:r>
            <w:r>
              <w:rPr>
                <w:b/>
              </w:rPr>
              <w:t>MUST</w:t>
            </w:r>
            <w:r>
              <w:t xml:space="preserve"> contain the contents of the extension instance.</w:t>
            </w:r>
          </w:p>
        </w:tc>
      </w:tr>
      <w:tr w:rsidR="00341CBF" w14:paraId="098AEB77" w14:textId="77777777" w:rsidTr="00341CBF">
        <w:tc>
          <w:tcPr>
            <w:tcW w:w="2325" w:type="dxa"/>
            <w:tcMar>
              <w:top w:w="100" w:type="dxa"/>
              <w:left w:w="100" w:type="dxa"/>
              <w:bottom w:w="100" w:type="dxa"/>
              <w:right w:w="100" w:type="dxa"/>
            </w:tcMar>
          </w:tcPr>
          <w:p w14:paraId="2C953F6C" w14:textId="77777777" w:rsidR="00341CBF" w:rsidRDefault="00341CBF" w:rsidP="00341CBF">
            <w:pPr>
              <w:widowControl w:val="0"/>
            </w:pPr>
            <w:r>
              <w:rPr>
                <w:rFonts w:ascii="Consolas" w:eastAsia="Consolas" w:hAnsi="Consolas" w:cs="Consolas"/>
                <w:b/>
              </w:rPr>
              <w:t>start</w:t>
            </w:r>
            <w:r>
              <w:rPr>
                <w:b/>
              </w:rPr>
              <w:t xml:space="preserve"> </w:t>
            </w:r>
            <w:r>
              <w:t>(optional)</w:t>
            </w:r>
          </w:p>
        </w:tc>
        <w:tc>
          <w:tcPr>
            <w:tcW w:w="1485" w:type="dxa"/>
            <w:tcMar>
              <w:top w:w="100" w:type="dxa"/>
              <w:left w:w="100" w:type="dxa"/>
              <w:bottom w:w="100" w:type="dxa"/>
              <w:right w:w="100" w:type="dxa"/>
            </w:tcMar>
          </w:tcPr>
          <w:p w14:paraId="74AED19F"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tcMar>
              <w:top w:w="100" w:type="dxa"/>
              <w:left w:w="100" w:type="dxa"/>
              <w:bottom w:w="100" w:type="dxa"/>
              <w:right w:w="100" w:type="dxa"/>
            </w:tcMar>
          </w:tcPr>
          <w:p w14:paraId="71ACB439" w14:textId="77777777" w:rsidR="00341CBF" w:rsidRDefault="00341CBF" w:rsidP="00341CBF">
            <w:pPr>
              <w:widowControl w:val="0"/>
            </w:pPr>
            <w:r>
              <w:t>Specifies the date/time the network traffic was initiated, if known.</w:t>
            </w:r>
          </w:p>
        </w:tc>
      </w:tr>
      <w:tr w:rsidR="00341CBF" w14:paraId="723A68CC" w14:textId="77777777" w:rsidTr="00341CBF">
        <w:tc>
          <w:tcPr>
            <w:tcW w:w="2325" w:type="dxa"/>
            <w:tcMar>
              <w:top w:w="100" w:type="dxa"/>
              <w:left w:w="100" w:type="dxa"/>
              <w:bottom w:w="100" w:type="dxa"/>
              <w:right w:w="100" w:type="dxa"/>
            </w:tcMar>
          </w:tcPr>
          <w:p w14:paraId="3177F857" w14:textId="77777777" w:rsidR="00341CBF" w:rsidRDefault="00341CBF" w:rsidP="00341CBF">
            <w:pPr>
              <w:widowControl w:val="0"/>
              <w:rPr>
                <w:b/>
              </w:rPr>
            </w:pPr>
            <w:r>
              <w:rPr>
                <w:rFonts w:ascii="Consolas" w:eastAsia="Consolas" w:hAnsi="Consolas" w:cs="Consolas"/>
                <w:b/>
              </w:rPr>
              <w:t>end</w:t>
            </w:r>
            <w:r>
              <w:rPr>
                <w:b/>
              </w:rPr>
              <w:t xml:space="preserve"> </w:t>
            </w:r>
            <w:r>
              <w:t>(optional)</w:t>
            </w:r>
          </w:p>
        </w:tc>
        <w:tc>
          <w:tcPr>
            <w:tcW w:w="1485" w:type="dxa"/>
            <w:tcMar>
              <w:top w:w="100" w:type="dxa"/>
              <w:left w:w="100" w:type="dxa"/>
              <w:bottom w:w="100" w:type="dxa"/>
              <w:right w:w="100" w:type="dxa"/>
            </w:tcMar>
          </w:tcPr>
          <w:p w14:paraId="627EFFB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tcMar>
              <w:top w:w="100" w:type="dxa"/>
              <w:left w:w="100" w:type="dxa"/>
              <w:bottom w:w="100" w:type="dxa"/>
              <w:right w:w="100" w:type="dxa"/>
            </w:tcMar>
          </w:tcPr>
          <w:p w14:paraId="3D24EEB7" w14:textId="77777777" w:rsidR="00341CBF" w:rsidRDefault="00341CBF" w:rsidP="00341CBF">
            <w:pPr>
              <w:widowControl w:val="0"/>
            </w:pPr>
            <w:r>
              <w:t>Specifies the date/time the network traffic ended, if known.</w:t>
            </w:r>
          </w:p>
          <w:p w14:paraId="4CE6B726" w14:textId="77777777" w:rsidR="00341CBF" w:rsidRDefault="00341CBF" w:rsidP="00341CBF">
            <w:pPr>
              <w:widowControl w:val="0"/>
            </w:pPr>
          </w:p>
          <w:p w14:paraId="4A0D1062" w14:textId="77777777" w:rsidR="00341CBF" w:rsidRDefault="00341CBF" w:rsidP="00341CBF">
            <w:pPr>
              <w:widowControl w:val="0"/>
            </w:pPr>
            <w:r>
              <w:t xml:space="preserve">If the </w:t>
            </w:r>
            <w:r>
              <w:rPr>
                <w:rFonts w:ascii="Consolas" w:eastAsia="Consolas" w:hAnsi="Consolas" w:cs="Consolas"/>
                <w:b/>
              </w:rPr>
              <w:t>is_active</w:t>
            </w:r>
            <w:r>
              <w:t xml:space="preserve"> property is true, then the </w:t>
            </w:r>
            <w:r>
              <w:rPr>
                <w:rFonts w:ascii="Consolas" w:eastAsia="Consolas" w:hAnsi="Consolas" w:cs="Consolas"/>
                <w:b/>
              </w:rPr>
              <w:t>end</w:t>
            </w:r>
            <w:r>
              <w:t xml:space="preserve"> property </w:t>
            </w:r>
            <w:r>
              <w:rPr>
                <w:b/>
              </w:rPr>
              <w:t>MUST</w:t>
            </w:r>
            <w:r>
              <w:t xml:space="preserve"> </w:t>
            </w:r>
            <w:r>
              <w:rPr>
                <w:b/>
              </w:rPr>
              <w:t>NOT</w:t>
            </w:r>
            <w:r>
              <w:t xml:space="preserve"> be included.</w:t>
            </w:r>
          </w:p>
        </w:tc>
      </w:tr>
      <w:tr w:rsidR="00341CBF" w14:paraId="17A6AB7D" w14:textId="77777777" w:rsidTr="00341CBF">
        <w:tc>
          <w:tcPr>
            <w:tcW w:w="2325" w:type="dxa"/>
            <w:tcMar>
              <w:top w:w="100" w:type="dxa"/>
              <w:left w:w="100" w:type="dxa"/>
              <w:bottom w:w="100" w:type="dxa"/>
              <w:right w:w="100" w:type="dxa"/>
            </w:tcMar>
          </w:tcPr>
          <w:p w14:paraId="45D35B36" w14:textId="77777777" w:rsidR="00341CBF" w:rsidRDefault="00341CBF" w:rsidP="00341CBF">
            <w:pPr>
              <w:widowControl w:val="0"/>
              <w:rPr>
                <w:b/>
              </w:rPr>
            </w:pPr>
            <w:r>
              <w:rPr>
                <w:rFonts w:ascii="Consolas" w:eastAsia="Consolas" w:hAnsi="Consolas" w:cs="Consolas"/>
                <w:b/>
              </w:rPr>
              <w:t>is_active</w:t>
            </w:r>
            <w:r>
              <w:rPr>
                <w:b/>
              </w:rPr>
              <w:t xml:space="preserve"> </w:t>
            </w:r>
            <w:r>
              <w:t>(optional)</w:t>
            </w:r>
          </w:p>
        </w:tc>
        <w:tc>
          <w:tcPr>
            <w:tcW w:w="1485" w:type="dxa"/>
            <w:tcMar>
              <w:top w:w="100" w:type="dxa"/>
              <w:left w:w="100" w:type="dxa"/>
              <w:bottom w:w="100" w:type="dxa"/>
              <w:right w:w="100" w:type="dxa"/>
            </w:tcMar>
          </w:tcPr>
          <w:p w14:paraId="585EFF4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535" w:type="dxa"/>
            <w:tcMar>
              <w:top w:w="100" w:type="dxa"/>
              <w:left w:w="100" w:type="dxa"/>
              <w:bottom w:w="100" w:type="dxa"/>
              <w:right w:w="100" w:type="dxa"/>
            </w:tcMar>
          </w:tcPr>
          <w:p w14:paraId="4F735C3F" w14:textId="77777777" w:rsidR="00341CBF" w:rsidRDefault="00341CBF" w:rsidP="00341CBF">
            <w:pPr>
              <w:widowControl w:val="0"/>
            </w:pPr>
            <w:r>
              <w:t>Indicates whether the network traffic is still ongoing.</w:t>
            </w:r>
          </w:p>
        </w:tc>
      </w:tr>
      <w:tr w:rsidR="00341CBF" w14:paraId="7B5D792F" w14:textId="77777777" w:rsidTr="00341CBF">
        <w:trPr>
          <w:trHeight w:val="2100"/>
        </w:trPr>
        <w:tc>
          <w:tcPr>
            <w:tcW w:w="2325" w:type="dxa"/>
            <w:tcMar>
              <w:top w:w="100" w:type="dxa"/>
              <w:left w:w="100" w:type="dxa"/>
              <w:bottom w:w="100" w:type="dxa"/>
              <w:right w:w="100" w:type="dxa"/>
            </w:tcMar>
          </w:tcPr>
          <w:p w14:paraId="700DA2A3" w14:textId="77777777" w:rsidR="00341CBF" w:rsidRDefault="00341CBF" w:rsidP="00341CBF">
            <w:pPr>
              <w:widowControl w:val="0"/>
              <w:rPr>
                <w:b/>
              </w:rPr>
            </w:pPr>
            <w:r>
              <w:rPr>
                <w:rFonts w:ascii="Consolas" w:eastAsia="Consolas" w:hAnsi="Consolas" w:cs="Consolas"/>
                <w:b/>
              </w:rPr>
              <w:t>src_ref</w:t>
            </w:r>
            <w:r>
              <w:rPr>
                <w:b/>
              </w:rPr>
              <w:t xml:space="preserve"> </w:t>
            </w:r>
            <w:r>
              <w:t>(optional)</w:t>
            </w:r>
          </w:p>
        </w:tc>
        <w:tc>
          <w:tcPr>
            <w:tcW w:w="1485" w:type="dxa"/>
            <w:tcMar>
              <w:top w:w="100" w:type="dxa"/>
              <w:left w:w="100" w:type="dxa"/>
              <w:bottom w:w="100" w:type="dxa"/>
              <w:right w:w="100" w:type="dxa"/>
            </w:tcMar>
          </w:tcPr>
          <w:p w14:paraId="56254B50"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535" w:type="dxa"/>
            <w:tcMar>
              <w:top w:w="100" w:type="dxa"/>
              <w:left w:w="100" w:type="dxa"/>
              <w:bottom w:w="100" w:type="dxa"/>
              <w:right w:w="100" w:type="dxa"/>
            </w:tcMar>
          </w:tcPr>
          <w:p w14:paraId="6FC71EE4" w14:textId="77777777" w:rsidR="00341CBF" w:rsidRDefault="00341CBF" w:rsidP="00341CBF">
            <w:pPr>
              <w:widowControl w:val="0"/>
            </w:pPr>
            <w:r>
              <w:t>Specifies the source of the network traffic, as a reference to one or more Observable Objects.</w:t>
            </w:r>
          </w:p>
          <w:p w14:paraId="44F90112" w14:textId="77777777" w:rsidR="00341CBF" w:rsidRDefault="00341CBF" w:rsidP="00341CBF">
            <w:pPr>
              <w:widowControl w:val="0"/>
            </w:pPr>
          </w:p>
          <w:p w14:paraId="1FAAED47" w14:textId="77777777" w:rsidR="00341CBF" w:rsidRDefault="00341CBF" w:rsidP="00341CBF">
            <w:pPr>
              <w:widowControl w:val="0"/>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mac-addr</w:t>
            </w:r>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341CBF" w14:paraId="304A38BC" w14:textId="77777777" w:rsidTr="00341CBF">
        <w:tc>
          <w:tcPr>
            <w:tcW w:w="2325" w:type="dxa"/>
            <w:tcMar>
              <w:top w:w="100" w:type="dxa"/>
              <w:left w:w="100" w:type="dxa"/>
              <w:bottom w:w="100" w:type="dxa"/>
              <w:right w:w="100" w:type="dxa"/>
            </w:tcMar>
          </w:tcPr>
          <w:p w14:paraId="4BFEE959" w14:textId="77777777" w:rsidR="00341CBF" w:rsidRDefault="00341CBF" w:rsidP="00341CBF">
            <w:pPr>
              <w:widowControl w:val="0"/>
              <w:rPr>
                <w:b/>
              </w:rPr>
            </w:pPr>
            <w:r>
              <w:rPr>
                <w:rFonts w:ascii="Consolas" w:eastAsia="Consolas" w:hAnsi="Consolas" w:cs="Consolas"/>
                <w:b/>
              </w:rPr>
              <w:t>dst_ref</w:t>
            </w:r>
            <w:r>
              <w:rPr>
                <w:b/>
              </w:rPr>
              <w:t xml:space="preserve"> </w:t>
            </w:r>
            <w:r>
              <w:t>(optional)</w:t>
            </w:r>
          </w:p>
        </w:tc>
        <w:tc>
          <w:tcPr>
            <w:tcW w:w="1485" w:type="dxa"/>
            <w:tcMar>
              <w:top w:w="100" w:type="dxa"/>
              <w:left w:w="100" w:type="dxa"/>
              <w:bottom w:w="100" w:type="dxa"/>
              <w:right w:w="100" w:type="dxa"/>
            </w:tcMar>
          </w:tcPr>
          <w:p w14:paraId="0D4ADD1E"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535" w:type="dxa"/>
            <w:tcMar>
              <w:top w:w="100" w:type="dxa"/>
              <w:left w:w="100" w:type="dxa"/>
              <w:bottom w:w="100" w:type="dxa"/>
              <w:right w:w="100" w:type="dxa"/>
            </w:tcMar>
          </w:tcPr>
          <w:p w14:paraId="0C117CF3" w14:textId="77777777" w:rsidR="00341CBF" w:rsidRDefault="00341CBF" w:rsidP="00341CBF">
            <w:pPr>
              <w:widowControl w:val="0"/>
            </w:pPr>
            <w:r>
              <w:t xml:space="preserve">Specifies the destination of the network traffic, as a reference to one or more Observable Objects. </w:t>
            </w:r>
          </w:p>
          <w:p w14:paraId="15F340D5" w14:textId="77777777" w:rsidR="00341CBF" w:rsidRDefault="00341CBF" w:rsidP="00341CBF">
            <w:pPr>
              <w:widowControl w:val="0"/>
            </w:pPr>
          </w:p>
          <w:p w14:paraId="300AFAF4" w14:textId="77777777" w:rsidR="00341CBF" w:rsidRDefault="00341CBF" w:rsidP="00341CBF">
            <w:pPr>
              <w:widowControl w:val="0"/>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w:t>
            </w:r>
            <w:r>
              <w:rPr>
                <w:rFonts w:ascii="Consolas" w:eastAsia="Consolas" w:hAnsi="Consolas" w:cs="Consolas"/>
                <w:color w:val="C7254E"/>
                <w:shd w:val="clear" w:color="auto" w:fill="F9F2F4"/>
              </w:rPr>
              <w:lastRenderedPageBreak/>
              <w:t>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mac-addr</w:t>
            </w:r>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341CBF" w14:paraId="74BB1BAA" w14:textId="77777777" w:rsidTr="00341CBF">
        <w:tc>
          <w:tcPr>
            <w:tcW w:w="2325" w:type="dxa"/>
            <w:tcMar>
              <w:top w:w="100" w:type="dxa"/>
              <w:left w:w="100" w:type="dxa"/>
              <w:bottom w:w="100" w:type="dxa"/>
              <w:right w:w="100" w:type="dxa"/>
            </w:tcMar>
          </w:tcPr>
          <w:p w14:paraId="2A6F52D3" w14:textId="77777777" w:rsidR="00341CBF" w:rsidRDefault="00341CBF" w:rsidP="00341CBF">
            <w:pPr>
              <w:widowControl w:val="0"/>
              <w:rPr>
                <w:b/>
              </w:rPr>
            </w:pPr>
            <w:r>
              <w:rPr>
                <w:rFonts w:ascii="Consolas" w:eastAsia="Consolas" w:hAnsi="Consolas" w:cs="Consolas"/>
                <w:b/>
              </w:rPr>
              <w:lastRenderedPageBreak/>
              <w:t>src_port</w:t>
            </w:r>
            <w:r>
              <w:rPr>
                <w:b/>
              </w:rPr>
              <w:t xml:space="preserve"> </w:t>
            </w:r>
            <w:r>
              <w:t>(optional)</w:t>
            </w:r>
          </w:p>
        </w:tc>
        <w:tc>
          <w:tcPr>
            <w:tcW w:w="1485" w:type="dxa"/>
            <w:tcMar>
              <w:top w:w="100" w:type="dxa"/>
              <w:left w:w="100" w:type="dxa"/>
              <w:bottom w:w="100" w:type="dxa"/>
              <w:right w:w="100" w:type="dxa"/>
            </w:tcMar>
          </w:tcPr>
          <w:p w14:paraId="0BC929EB" w14:textId="77777777" w:rsidR="00341CBF" w:rsidRDefault="00341CBF" w:rsidP="00341CBF">
            <w:r>
              <w:rPr>
                <w:rFonts w:ascii="Consolas" w:eastAsia="Consolas" w:hAnsi="Consolas" w:cs="Consolas"/>
                <w:color w:val="C7254E"/>
                <w:shd w:val="clear" w:color="auto" w:fill="F9F2F4"/>
              </w:rPr>
              <w:t>integer</w:t>
            </w:r>
          </w:p>
        </w:tc>
        <w:tc>
          <w:tcPr>
            <w:tcW w:w="5535" w:type="dxa"/>
            <w:tcMar>
              <w:top w:w="100" w:type="dxa"/>
              <w:left w:w="100" w:type="dxa"/>
              <w:bottom w:w="100" w:type="dxa"/>
              <w:right w:w="100" w:type="dxa"/>
            </w:tcMar>
          </w:tcPr>
          <w:p w14:paraId="3F59D7DD" w14:textId="77777777" w:rsidR="00341CBF" w:rsidRDefault="00341CBF" w:rsidP="00341CBF">
            <w:pPr>
              <w:widowControl w:val="0"/>
            </w:pPr>
            <w:r>
              <w:t xml:space="preserve">Specifies the source port used in the network traffic, as an integer. The port value </w:t>
            </w:r>
            <w:r>
              <w:rPr>
                <w:b/>
              </w:rPr>
              <w:t>MUST</w:t>
            </w:r>
            <w:r>
              <w:t xml:space="preserve"> be in the range of 0 - 65535.</w:t>
            </w:r>
          </w:p>
        </w:tc>
      </w:tr>
      <w:tr w:rsidR="00341CBF" w14:paraId="1960B3E4" w14:textId="77777777" w:rsidTr="00341CBF">
        <w:tc>
          <w:tcPr>
            <w:tcW w:w="2325" w:type="dxa"/>
            <w:tcMar>
              <w:top w:w="100" w:type="dxa"/>
              <w:left w:w="100" w:type="dxa"/>
              <w:bottom w:w="100" w:type="dxa"/>
              <w:right w:w="100" w:type="dxa"/>
            </w:tcMar>
          </w:tcPr>
          <w:p w14:paraId="4921358E" w14:textId="77777777" w:rsidR="00341CBF" w:rsidRDefault="00341CBF" w:rsidP="00341CBF">
            <w:pPr>
              <w:widowControl w:val="0"/>
              <w:rPr>
                <w:b/>
              </w:rPr>
            </w:pPr>
            <w:r>
              <w:rPr>
                <w:rFonts w:ascii="Consolas" w:eastAsia="Consolas" w:hAnsi="Consolas" w:cs="Consolas"/>
                <w:b/>
              </w:rPr>
              <w:t>dst_port</w:t>
            </w:r>
            <w:r>
              <w:rPr>
                <w:b/>
              </w:rPr>
              <w:t xml:space="preserve"> </w:t>
            </w:r>
            <w:r>
              <w:t>(optional)</w:t>
            </w:r>
          </w:p>
        </w:tc>
        <w:tc>
          <w:tcPr>
            <w:tcW w:w="1485" w:type="dxa"/>
            <w:tcMar>
              <w:top w:w="100" w:type="dxa"/>
              <w:left w:w="100" w:type="dxa"/>
              <w:bottom w:w="100" w:type="dxa"/>
              <w:right w:w="100" w:type="dxa"/>
            </w:tcMar>
          </w:tcPr>
          <w:p w14:paraId="1A105889" w14:textId="77777777" w:rsidR="00341CBF" w:rsidRDefault="00341CBF" w:rsidP="00341CBF">
            <w:r>
              <w:rPr>
                <w:rFonts w:ascii="Consolas" w:eastAsia="Consolas" w:hAnsi="Consolas" w:cs="Consolas"/>
                <w:color w:val="C7254E"/>
                <w:shd w:val="clear" w:color="auto" w:fill="F9F2F4"/>
              </w:rPr>
              <w:t>integer</w:t>
            </w:r>
          </w:p>
        </w:tc>
        <w:tc>
          <w:tcPr>
            <w:tcW w:w="5535" w:type="dxa"/>
            <w:tcMar>
              <w:top w:w="100" w:type="dxa"/>
              <w:left w:w="100" w:type="dxa"/>
              <w:bottom w:w="100" w:type="dxa"/>
              <w:right w:w="100" w:type="dxa"/>
            </w:tcMar>
          </w:tcPr>
          <w:p w14:paraId="00215258" w14:textId="77777777" w:rsidR="00341CBF" w:rsidRDefault="00341CBF" w:rsidP="00341CBF">
            <w:pPr>
              <w:widowControl w:val="0"/>
            </w:pPr>
            <w:r>
              <w:t xml:space="preserve">Specifies the destination port used in the network traffic, as an integer. The port value </w:t>
            </w:r>
            <w:r>
              <w:rPr>
                <w:b/>
              </w:rPr>
              <w:t>MUST</w:t>
            </w:r>
            <w:r>
              <w:t xml:space="preserve"> be in the range of 0 - 65535.</w:t>
            </w:r>
          </w:p>
        </w:tc>
      </w:tr>
      <w:tr w:rsidR="00341CBF" w14:paraId="2CDF3187" w14:textId="77777777" w:rsidTr="00341CBF">
        <w:tc>
          <w:tcPr>
            <w:tcW w:w="2325" w:type="dxa"/>
            <w:tcMar>
              <w:top w:w="100" w:type="dxa"/>
              <w:left w:w="100" w:type="dxa"/>
              <w:bottom w:w="100" w:type="dxa"/>
              <w:right w:w="100" w:type="dxa"/>
            </w:tcMar>
          </w:tcPr>
          <w:p w14:paraId="2DE1F4F7" w14:textId="77777777" w:rsidR="00341CBF" w:rsidRDefault="00341CBF" w:rsidP="00341CBF">
            <w:pPr>
              <w:widowControl w:val="0"/>
              <w:rPr>
                <w:b/>
              </w:rPr>
            </w:pPr>
            <w:r>
              <w:rPr>
                <w:rFonts w:ascii="Consolas" w:eastAsia="Consolas" w:hAnsi="Consolas" w:cs="Consolas"/>
                <w:b/>
              </w:rPr>
              <w:t>protocols</w:t>
            </w:r>
            <w:r>
              <w:rPr>
                <w:b/>
              </w:rPr>
              <w:t xml:space="preserve"> </w:t>
            </w:r>
            <w:r>
              <w:t>(required)</w:t>
            </w:r>
          </w:p>
        </w:tc>
        <w:tc>
          <w:tcPr>
            <w:tcW w:w="1485" w:type="dxa"/>
            <w:tcMar>
              <w:top w:w="100" w:type="dxa"/>
              <w:left w:w="100" w:type="dxa"/>
              <w:bottom w:w="100" w:type="dxa"/>
              <w:right w:w="100" w:type="dxa"/>
            </w:tcMar>
          </w:tcPr>
          <w:p w14:paraId="507F8658"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535" w:type="dxa"/>
            <w:tcMar>
              <w:top w:w="100" w:type="dxa"/>
              <w:left w:w="100" w:type="dxa"/>
              <w:bottom w:w="100" w:type="dxa"/>
              <w:right w:w="100" w:type="dxa"/>
            </w:tcMar>
          </w:tcPr>
          <w:p w14:paraId="4751CF7C" w14:textId="77777777" w:rsidR="00341CBF" w:rsidRDefault="00341CBF" w:rsidP="00341CBF">
            <w:pPr>
              <w:widowControl w:val="0"/>
            </w:pPr>
            <w:r>
              <w:t xml:space="preserve">Specifies the protocols observed in the network traffic, along with their corresponding state. </w:t>
            </w:r>
          </w:p>
          <w:p w14:paraId="2891A901" w14:textId="77777777" w:rsidR="00341CBF" w:rsidRDefault="00341CBF" w:rsidP="00341CBF">
            <w:pPr>
              <w:widowControl w:val="0"/>
            </w:pPr>
          </w:p>
          <w:p w14:paraId="770D66D9" w14:textId="77777777" w:rsidR="00341CBF" w:rsidRDefault="00341CBF" w:rsidP="00341CBF">
            <w:pPr>
              <w:widowControl w:val="0"/>
            </w:pPr>
            <w:r>
              <w:t xml:space="preserve">Protocols </w:t>
            </w:r>
            <w:r>
              <w:rPr>
                <w:b/>
              </w:rPr>
              <w:t>MUST</w:t>
            </w:r>
            <w:r>
              <w:t xml:space="preserve"> be listed in low to high order, from outer to inner in terms of packet encapsulation. That is, the protocols in the outer level of the packet, such as IP, </w:t>
            </w:r>
            <w:r>
              <w:rPr>
                <w:b/>
              </w:rPr>
              <w:t>MUST</w:t>
            </w:r>
            <w:r>
              <w:t xml:space="preserve"> be listed first.</w:t>
            </w:r>
          </w:p>
          <w:p w14:paraId="582F8AB7" w14:textId="77777777" w:rsidR="00341CBF" w:rsidRDefault="00341CBF" w:rsidP="00341CBF">
            <w:pPr>
              <w:widowControl w:val="0"/>
            </w:pPr>
          </w:p>
          <w:p w14:paraId="32E9804C" w14:textId="77777777" w:rsidR="00341CBF" w:rsidRDefault="00341CBF" w:rsidP="00341CBF">
            <w:r>
              <w:t xml:space="preserve">The protocol names </w:t>
            </w:r>
            <w:r>
              <w:rPr>
                <w:b/>
              </w:rPr>
              <w:t>SHOULD</w:t>
            </w:r>
            <w:r>
              <w:t xml:space="preserve"> come from the service names defined in the Service Name column of the IANA Service Name and Port Number Registry </w:t>
            </w:r>
            <w:hyperlink w:anchor="3td11kkfqtj4">
              <w:r>
                <w:rPr>
                  <w:color w:val="1155CC"/>
                  <w:u w:val="single"/>
                </w:rPr>
                <w:t>[Port Numbers]</w:t>
              </w:r>
            </w:hyperlink>
            <w:r>
              <w:t>. In cases where there is variance in the name of a network protocol not included in the IANA Registry, content producers should exercise their best judgement, and it is recommended that lowercase names be used for consistency with the IANA registry.</w:t>
            </w:r>
          </w:p>
          <w:p w14:paraId="42EBBA14" w14:textId="77777777" w:rsidR="00341CBF" w:rsidRDefault="00341CBF" w:rsidP="00341CBF"/>
          <w:p w14:paraId="684E5C44" w14:textId="77777777" w:rsidR="00341CBF" w:rsidRDefault="00341CBF" w:rsidP="00341CBF">
            <w:r>
              <w:t xml:space="preserve">Examples: </w:t>
            </w:r>
          </w:p>
          <w:p w14:paraId="2136961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ipv4, tcp, http</w:t>
            </w:r>
          </w:p>
          <w:p w14:paraId="4628ADB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ipv4, udp</w:t>
            </w:r>
          </w:p>
          <w:p w14:paraId="219D62F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ipv6, tcp, http</w:t>
            </w:r>
          </w:p>
          <w:p w14:paraId="2DEB09AE" w14:textId="77777777" w:rsidR="00341CBF" w:rsidRDefault="00341CBF" w:rsidP="00341CBF">
            <w:r>
              <w:rPr>
                <w:rFonts w:ascii="Consolas" w:eastAsia="Consolas" w:hAnsi="Consolas" w:cs="Consolas"/>
                <w:sz w:val="18"/>
                <w:szCs w:val="18"/>
                <w:shd w:val="clear" w:color="auto" w:fill="EFEFEF"/>
              </w:rPr>
              <w:t>ipv6, tcp, ssl, https</w:t>
            </w:r>
          </w:p>
        </w:tc>
      </w:tr>
      <w:tr w:rsidR="00341CBF" w14:paraId="616982CD" w14:textId="77777777" w:rsidTr="00341CBF">
        <w:tc>
          <w:tcPr>
            <w:tcW w:w="2325" w:type="dxa"/>
            <w:tcMar>
              <w:top w:w="100" w:type="dxa"/>
              <w:left w:w="100" w:type="dxa"/>
              <w:bottom w:w="100" w:type="dxa"/>
              <w:right w:w="100" w:type="dxa"/>
            </w:tcMar>
          </w:tcPr>
          <w:p w14:paraId="097BCF4E" w14:textId="77777777" w:rsidR="00341CBF" w:rsidRDefault="00341CBF" w:rsidP="00341CBF">
            <w:pPr>
              <w:widowControl w:val="0"/>
              <w:rPr>
                <w:b/>
              </w:rPr>
            </w:pPr>
            <w:r>
              <w:rPr>
                <w:rFonts w:ascii="Consolas" w:eastAsia="Consolas" w:hAnsi="Consolas" w:cs="Consolas"/>
                <w:b/>
              </w:rPr>
              <w:t>src_byte_count</w:t>
            </w:r>
            <w:r>
              <w:rPr>
                <w:b/>
              </w:rPr>
              <w:t xml:space="preserve"> </w:t>
            </w:r>
            <w:r>
              <w:t>(optional)</w:t>
            </w:r>
          </w:p>
        </w:tc>
        <w:tc>
          <w:tcPr>
            <w:tcW w:w="1485" w:type="dxa"/>
            <w:tcMar>
              <w:top w:w="100" w:type="dxa"/>
              <w:left w:w="100" w:type="dxa"/>
              <w:bottom w:w="100" w:type="dxa"/>
              <w:right w:w="100" w:type="dxa"/>
            </w:tcMar>
          </w:tcPr>
          <w:p w14:paraId="6DCC8CD8"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tcMar>
              <w:top w:w="100" w:type="dxa"/>
              <w:left w:w="100" w:type="dxa"/>
              <w:bottom w:w="100" w:type="dxa"/>
              <w:right w:w="100" w:type="dxa"/>
            </w:tcMar>
          </w:tcPr>
          <w:p w14:paraId="5B442C6F" w14:textId="77777777" w:rsidR="00341CBF" w:rsidRDefault="00341CBF" w:rsidP="00341CBF">
            <w:pPr>
              <w:widowControl w:val="0"/>
            </w:pPr>
            <w:r>
              <w:t>Specifies the number of bytes sent from the source to the destination.</w:t>
            </w:r>
          </w:p>
        </w:tc>
      </w:tr>
      <w:tr w:rsidR="00341CBF" w14:paraId="4E3FC562" w14:textId="77777777" w:rsidTr="00341CBF">
        <w:tc>
          <w:tcPr>
            <w:tcW w:w="2325" w:type="dxa"/>
            <w:tcMar>
              <w:top w:w="100" w:type="dxa"/>
              <w:left w:w="100" w:type="dxa"/>
              <w:bottom w:w="100" w:type="dxa"/>
              <w:right w:w="100" w:type="dxa"/>
            </w:tcMar>
          </w:tcPr>
          <w:p w14:paraId="27CBE291" w14:textId="77777777" w:rsidR="00341CBF" w:rsidRDefault="00341CBF" w:rsidP="00341CBF">
            <w:pPr>
              <w:widowControl w:val="0"/>
              <w:rPr>
                <w:b/>
              </w:rPr>
            </w:pPr>
            <w:r>
              <w:rPr>
                <w:rFonts w:ascii="Consolas" w:eastAsia="Consolas" w:hAnsi="Consolas" w:cs="Consolas"/>
                <w:b/>
              </w:rPr>
              <w:t>dst_byte_count</w:t>
            </w:r>
            <w:r>
              <w:rPr>
                <w:b/>
              </w:rPr>
              <w:t xml:space="preserve"> </w:t>
            </w:r>
            <w:r>
              <w:t>(optional)</w:t>
            </w:r>
          </w:p>
        </w:tc>
        <w:tc>
          <w:tcPr>
            <w:tcW w:w="1485" w:type="dxa"/>
            <w:tcMar>
              <w:top w:w="100" w:type="dxa"/>
              <w:left w:w="100" w:type="dxa"/>
              <w:bottom w:w="100" w:type="dxa"/>
              <w:right w:w="100" w:type="dxa"/>
            </w:tcMar>
          </w:tcPr>
          <w:p w14:paraId="53BFA453"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tcMar>
              <w:top w:w="100" w:type="dxa"/>
              <w:left w:w="100" w:type="dxa"/>
              <w:bottom w:w="100" w:type="dxa"/>
              <w:right w:w="100" w:type="dxa"/>
            </w:tcMar>
          </w:tcPr>
          <w:p w14:paraId="7A0FE136" w14:textId="77777777" w:rsidR="00341CBF" w:rsidRDefault="00341CBF" w:rsidP="00341CBF">
            <w:pPr>
              <w:widowControl w:val="0"/>
            </w:pPr>
            <w:r>
              <w:t>Specifies the number of bytes sent from the destination to the source.</w:t>
            </w:r>
          </w:p>
        </w:tc>
      </w:tr>
      <w:tr w:rsidR="00341CBF" w14:paraId="12308E56" w14:textId="77777777" w:rsidTr="00341CBF">
        <w:tc>
          <w:tcPr>
            <w:tcW w:w="2325" w:type="dxa"/>
            <w:tcMar>
              <w:top w:w="100" w:type="dxa"/>
              <w:left w:w="100" w:type="dxa"/>
              <w:bottom w:w="100" w:type="dxa"/>
              <w:right w:w="100" w:type="dxa"/>
            </w:tcMar>
          </w:tcPr>
          <w:p w14:paraId="7F8428AC" w14:textId="77777777" w:rsidR="00341CBF" w:rsidRDefault="00341CBF" w:rsidP="00341CBF">
            <w:pPr>
              <w:widowControl w:val="0"/>
              <w:rPr>
                <w:b/>
              </w:rPr>
            </w:pPr>
            <w:r>
              <w:rPr>
                <w:rFonts w:ascii="Consolas" w:eastAsia="Consolas" w:hAnsi="Consolas" w:cs="Consolas"/>
                <w:b/>
              </w:rPr>
              <w:t>src_packets</w:t>
            </w:r>
            <w:r>
              <w:rPr>
                <w:b/>
              </w:rPr>
              <w:t xml:space="preserve"> </w:t>
            </w:r>
            <w:r>
              <w:t>(optional)</w:t>
            </w:r>
          </w:p>
        </w:tc>
        <w:tc>
          <w:tcPr>
            <w:tcW w:w="1485" w:type="dxa"/>
            <w:tcMar>
              <w:top w:w="100" w:type="dxa"/>
              <w:left w:w="100" w:type="dxa"/>
              <w:bottom w:w="100" w:type="dxa"/>
              <w:right w:w="100" w:type="dxa"/>
            </w:tcMar>
          </w:tcPr>
          <w:p w14:paraId="0C195A27"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tcMar>
              <w:top w:w="100" w:type="dxa"/>
              <w:left w:w="100" w:type="dxa"/>
              <w:bottom w:w="100" w:type="dxa"/>
              <w:right w:w="100" w:type="dxa"/>
            </w:tcMar>
          </w:tcPr>
          <w:p w14:paraId="43A453D3" w14:textId="77777777" w:rsidR="00341CBF" w:rsidRDefault="00341CBF" w:rsidP="00341CBF">
            <w:pPr>
              <w:widowControl w:val="0"/>
            </w:pPr>
            <w:r>
              <w:t>Specifies the number of packets sent from the source to the destination.</w:t>
            </w:r>
          </w:p>
        </w:tc>
      </w:tr>
      <w:tr w:rsidR="00341CBF" w14:paraId="1B118F11" w14:textId="77777777" w:rsidTr="00341CBF">
        <w:tc>
          <w:tcPr>
            <w:tcW w:w="2325" w:type="dxa"/>
            <w:tcMar>
              <w:top w:w="100" w:type="dxa"/>
              <w:left w:w="100" w:type="dxa"/>
              <w:bottom w:w="100" w:type="dxa"/>
              <w:right w:w="100" w:type="dxa"/>
            </w:tcMar>
          </w:tcPr>
          <w:p w14:paraId="6BD1340F" w14:textId="77777777" w:rsidR="00341CBF" w:rsidRDefault="00341CBF" w:rsidP="00341CBF">
            <w:pPr>
              <w:widowControl w:val="0"/>
              <w:rPr>
                <w:b/>
              </w:rPr>
            </w:pPr>
            <w:r>
              <w:rPr>
                <w:rFonts w:ascii="Consolas" w:eastAsia="Consolas" w:hAnsi="Consolas" w:cs="Consolas"/>
                <w:b/>
              </w:rPr>
              <w:t>dst_packets</w:t>
            </w:r>
            <w:r>
              <w:rPr>
                <w:b/>
              </w:rPr>
              <w:t xml:space="preserve"> </w:t>
            </w:r>
            <w:r>
              <w:t>(optional)</w:t>
            </w:r>
          </w:p>
        </w:tc>
        <w:tc>
          <w:tcPr>
            <w:tcW w:w="1485" w:type="dxa"/>
            <w:tcMar>
              <w:top w:w="100" w:type="dxa"/>
              <w:left w:w="100" w:type="dxa"/>
              <w:bottom w:w="100" w:type="dxa"/>
              <w:right w:w="100" w:type="dxa"/>
            </w:tcMar>
          </w:tcPr>
          <w:p w14:paraId="53C713D7"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tcMar>
              <w:top w:w="100" w:type="dxa"/>
              <w:left w:w="100" w:type="dxa"/>
              <w:bottom w:w="100" w:type="dxa"/>
              <w:right w:w="100" w:type="dxa"/>
            </w:tcMar>
          </w:tcPr>
          <w:p w14:paraId="17510AA1" w14:textId="77777777" w:rsidR="00341CBF" w:rsidRDefault="00341CBF" w:rsidP="00341CBF">
            <w:pPr>
              <w:widowControl w:val="0"/>
            </w:pPr>
            <w:r>
              <w:t>Specifies the number of packets sent destination to the source.</w:t>
            </w:r>
          </w:p>
        </w:tc>
      </w:tr>
      <w:tr w:rsidR="00341CBF" w14:paraId="4EE5D2F7" w14:textId="77777777" w:rsidTr="00341CBF">
        <w:tc>
          <w:tcPr>
            <w:tcW w:w="2325" w:type="dxa"/>
            <w:tcMar>
              <w:top w:w="100" w:type="dxa"/>
              <w:left w:w="100" w:type="dxa"/>
              <w:bottom w:w="100" w:type="dxa"/>
              <w:right w:w="100" w:type="dxa"/>
            </w:tcMar>
          </w:tcPr>
          <w:p w14:paraId="0BAA4B15" w14:textId="77777777" w:rsidR="00341CBF" w:rsidRDefault="00341CBF" w:rsidP="00341CBF">
            <w:pPr>
              <w:widowControl w:val="0"/>
              <w:rPr>
                <w:b/>
              </w:rPr>
            </w:pPr>
            <w:r>
              <w:rPr>
                <w:rFonts w:ascii="Consolas" w:eastAsia="Consolas" w:hAnsi="Consolas" w:cs="Consolas"/>
                <w:b/>
              </w:rPr>
              <w:t>ipfix</w:t>
            </w:r>
            <w:r>
              <w:rPr>
                <w:b/>
              </w:rPr>
              <w:t xml:space="preserve"> </w:t>
            </w:r>
            <w:r>
              <w:t>(optional)</w:t>
            </w:r>
          </w:p>
        </w:tc>
        <w:tc>
          <w:tcPr>
            <w:tcW w:w="1485" w:type="dxa"/>
            <w:tcMar>
              <w:top w:w="100" w:type="dxa"/>
              <w:left w:w="100" w:type="dxa"/>
              <w:bottom w:w="100" w:type="dxa"/>
              <w:right w:w="100" w:type="dxa"/>
            </w:tcMar>
          </w:tcPr>
          <w:p w14:paraId="1F0F182F"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tcMar>
              <w:top w:w="100" w:type="dxa"/>
              <w:left w:w="100" w:type="dxa"/>
              <w:bottom w:w="100" w:type="dxa"/>
              <w:right w:w="100" w:type="dxa"/>
            </w:tcMar>
          </w:tcPr>
          <w:p w14:paraId="211F755A" w14:textId="77777777" w:rsidR="00341CBF" w:rsidRDefault="00341CBF" w:rsidP="00341CBF">
            <w:pPr>
              <w:widowControl w:val="0"/>
            </w:pPr>
            <w:r>
              <w:t xml:space="preserve">Specifies any IP Flow Information Export </w:t>
            </w:r>
            <w:hyperlink w:anchor="mhfnja6ji7c3">
              <w:r>
                <w:rPr>
                  <w:color w:val="1155CC"/>
                  <w:u w:val="single"/>
                </w:rPr>
                <w:t>[IPFIX]</w:t>
              </w:r>
            </w:hyperlink>
            <w:r>
              <w:t xml:space="preserve"> data for the traffic, as a dictionary. Each key/value pair in the dictionary represents the name/value of a single IPFIX </w:t>
            </w:r>
            <w:r>
              <w:lastRenderedPageBreak/>
              <w:t xml:space="preserve">element. Accordingly, each dictionary key </w:t>
            </w:r>
            <w:r>
              <w:rPr>
                <w:b/>
              </w:rPr>
              <w:t>SHOULD</w:t>
            </w:r>
            <w:r>
              <w:t xml:space="preserve"> be a case-preserved version of the IPFIX element name, e.g., </w:t>
            </w:r>
            <w:r>
              <w:rPr>
                <w:rFonts w:ascii="Consolas" w:eastAsia="Consolas" w:hAnsi="Consolas" w:cs="Consolas"/>
                <w:sz w:val="18"/>
                <w:szCs w:val="18"/>
                <w:shd w:val="clear" w:color="auto" w:fill="EFEFEF"/>
              </w:rPr>
              <w:t>octetDeltaCount</w:t>
            </w:r>
            <w:r>
              <w:t xml:space="preserve">. Each dictionary value </w:t>
            </w:r>
            <w:r>
              <w:rPr>
                <w:b/>
              </w:rPr>
              <w:t>MUST</w:t>
            </w:r>
            <w:r>
              <w:t xml:space="preserve"> be either an </w:t>
            </w:r>
            <w:r>
              <w:rPr>
                <w:rFonts w:ascii="Consolas" w:eastAsia="Consolas" w:hAnsi="Consolas" w:cs="Consolas"/>
                <w:color w:val="C7254E"/>
                <w:sz w:val="22"/>
                <w:szCs w:val="22"/>
                <w:shd w:val="clear" w:color="auto" w:fill="F9F2F4"/>
              </w:rPr>
              <w:t>integer</w:t>
            </w:r>
            <w:r>
              <w:t xml:space="preserve"> or a </w:t>
            </w:r>
            <w:r>
              <w:rPr>
                <w:rFonts w:ascii="Consolas" w:eastAsia="Consolas" w:hAnsi="Consolas" w:cs="Consolas"/>
                <w:color w:val="C7254E"/>
                <w:sz w:val="22"/>
                <w:szCs w:val="22"/>
                <w:shd w:val="clear" w:color="auto" w:fill="F9F2F4"/>
              </w:rPr>
              <w:t>string</w:t>
            </w:r>
            <w:r>
              <w:t xml:space="preserve">, as well as a valid IPFIX property. </w:t>
            </w:r>
          </w:p>
        </w:tc>
      </w:tr>
      <w:tr w:rsidR="00341CBF" w14:paraId="719F9B46" w14:textId="77777777" w:rsidTr="00341CBF">
        <w:tc>
          <w:tcPr>
            <w:tcW w:w="2325" w:type="dxa"/>
            <w:tcMar>
              <w:top w:w="100" w:type="dxa"/>
              <w:left w:w="100" w:type="dxa"/>
              <w:bottom w:w="100" w:type="dxa"/>
              <w:right w:w="100" w:type="dxa"/>
            </w:tcMar>
          </w:tcPr>
          <w:p w14:paraId="61DB1C54" w14:textId="77777777" w:rsidR="00341CBF" w:rsidRDefault="00341CBF" w:rsidP="00341CBF">
            <w:pPr>
              <w:widowControl w:val="0"/>
              <w:rPr>
                <w:b/>
              </w:rPr>
            </w:pPr>
            <w:r>
              <w:rPr>
                <w:rFonts w:ascii="Consolas" w:eastAsia="Consolas" w:hAnsi="Consolas" w:cs="Consolas"/>
                <w:b/>
              </w:rPr>
              <w:lastRenderedPageBreak/>
              <w:t>src_payload_ref</w:t>
            </w:r>
            <w:r>
              <w:rPr>
                <w:b/>
              </w:rPr>
              <w:t xml:space="preserve"> </w:t>
            </w:r>
            <w:r>
              <w:t>(optional)</w:t>
            </w:r>
          </w:p>
        </w:tc>
        <w:tc>
          <w:tcPr>
            <w:tcW w:w="1485" w:type="dxa"/>
            <w:tcMar>
              <w:top w:w="100" w:type="dxa"/>
              <w:left w:w="100" w:type="dxa"/>
              <w:bottom w:w="100" w:type="dxa"/>
              <w:right w:w="100" w:type="dxa"/>
            </w:tcMar>
          </w:tcPr>
          <w:p w14:paraId="2DDAB11C"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535" w:type="dxa"/>
            <w:tcMar>
              <w:top w:w="100" w:type="dxa"/>
              <w:left w:w="100" w:type="dxa"/>
              <w:bottom w:w="100" w:type="dxa"/>
              <w:right w:w="100" w:type="dxa"/>
            </w:tcMar>
          </w:tcPr>
          <w:p w14:paraId="39C95CE8" w14:textId="77777777" w:rsidR="00341CBF" w:rsidRDefault="00341CBF" w:rsidP="00341CBF">
            <w:pPr>
              <w:widowControl w:val="0"/>
            </w:pPr>
            <w:r>
              <w:t xml:space="preserve">Specifies the bytes sent from the source to the destination. </w:t>
            </w:r>
          </w:p>
          <w:p w14:paraId="7CFE1309" w14:textId="77777777" w:rsidR="00341CBF" w:rsidRDefault="00341CBF" w:rsidP="00341CBF">
            <w:pPr>
              <w:widowControl w:val="0"/>
            </w:pPr>
          </w:p>
          <w:p w14:paraId="3A2D298B" w14:textId="77777777" w:rsidR="00341CBF" w:rsidRDefault="00341CBF" w:rsidP="00341CBF">
            <w:pPr>
              <w:widowControl w:val="0"/>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341CBF" w14:paraId="7663DC03" w14:textId="77777777" w:rsidTr="00341CBF">
        <w:tc>
          <w:tcPr>
            <w:tcW w:w="2325" w:type="dxa"/>
            <w:tcMar>
              <w:top w:w="100" w:type="dxa"/>
              <w:left w:w="100" w:type="dxa"/>
              <w:bottom w:w="100" w:type="dxa"/>
              <w:right w:w="100" w:type="dxa"/>
            </w:tcMar>
          </w:tcPr>
          <w:p w14:paraId="1314CE35" w14:textId="77777777" w:rsidR="00341CBF" w:rsidRDefault="00341CBF" w:rsidP="00341CBF">
            <w:pPr>
              <w:widowControl w:val="0"/>
              <w:rPr>
                <w:b/>
              </w:rPr>
            </w:pPr>
            <w:r>
              <w:rPr>
                <w:rFonts w:ascii="Consolas" w:eastAsia="Consolas" w:hAnsi="Consolas" w:cs="Consolas"/>
                <w:b/>
              </w:rPr>
              <w:t>dst_payload_ref</w:t>
            </w:r>
            <w:r>
              <w:rPr>
                <w:b/>
              </w:rPr>
              <w:t xml:space="preserve"> </w:t>
            </w:r>
            <w:r>
              <w:t>(optional)</w:t>
            </w:r>
          </w:p>
        </w:tc>
        <w:tc>
          <w:tcPr>
            <w:tcW w:w="1485" w:type="dxa"/>
            <w:tcMar>
              <w:top w:w="100" w:type="dxa"/>
              <w:left w:w="100" w:type="dxa"/>
              <w:bottom w:w="100" w:type="dxa"/>
              <w:right w:w="100" w:type="dxa"/>
            </w:tcMar>
          </w:tcPr>
          <w:p w14:paraId="203791CF"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535" w:type="dxa"/>
            <w:tcMar>
              <w:top w:w="100" w:type="dxa"/>
              <w:left w:w="100" w:type="dxa"/>
              <w:bottom w:w="100" w:type="dxa"/>
              <w:right w:w="100" w:type="dxa"/>
            </w:tcMar>
          </w:tcPr>
          <w:p w14:paraId="0EE181C7" w14:textId="77777777" w:rsidR="00341CBF" w:rsidRDefault="00341CBF" w:rsidP="00341CBF">
            <w:pPr>
              <w:widowControl w:val="0"/>
            </w:pPr>
            <w:r>
              <w:t xml:space="preserve">Specifies the bytes sent from the destination to the source. </w:t>
            </w:r>
          </w:p>
          <w:p w14:paraId="7C3C5F05" w14:textId="77777777" w:rsidR="00341CBF" w:rsidRDefault="00341CBF" w:rsidP="00341CBF">
            <w:pPr>
              <w:widowControl w:val="0"/>
            </w:pPr>
          </w:p>
          <w:p w14:paraId="331637B5" w14:textId="77777777" w:rsidR="00341CBF" w:rsidRDefault="00341CBF" w:rsidP="00341CB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341CBF" w14:paraId="03413772" w14:textId="77777777" w:rsidTr="00341CBF">
        <w:tc>
          <w:tcPr>
            <w:tcW w:w="2325" w:type="dxa"/>
            <w:tcMar>
              <w:top w:w="100" w:type="dxa"/>
              <w:left w:w="100" w:type="dxa"/>
              <w:bottom w:w="100" w:type="dxa"/>
              <w:right w:w="100" w:type="dxa"/>
            </w:tcMar>
          </w:tcPr>
          <w:p w14:paraId="6FFC674F" w14:textId="77777777" w:rsidR="00341CBF" w:rsidRDefault="00341CBF" w:rsidP="00341CBF">
            <w:pPr>
              <w:widowControl w:val="0"/>
            </w:pPr>
            <w:r>
              <w:rPr>
                <w:rFonts w:ascii="Consolas" w:eastAsia="Consolas" w:hAnsi="Consolas" w:cs="Consolas"/>
                <w:b/>
              </w:rPr>
              <w:t>encapsulates_refs</w:t>
            </w:r>
            <w:r>
              <w:t xml:space="preserve"> (optional)</w:t>
            </w:r>
          </w:p>
        </w:tc>
        <w:tc>
          <w:tcPr>
            <w:tcW w:w="1485" w:type="dxa"/>
            <w:tcMar>
              <w:top w:w="100" w:type="dxa"/>
              <w:left w:w="100" w:type="dxa"/>
              <w:bottom w:w="100" w:type="dxa"/>
              <w:right w:w="100" w:type="dxa"/>
            </w:tcMar>
          </w:tcPr>
          <w:p w14:paraId="4114243B"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535" w:type="dxa"/>
            <w:tcMar>
              <w:top w:w="100" w:type="dxa"/>
              <w:left w:w="100" w:type="dxa"/>
              <w:bottom w:w="100" w:type="dxa"/>
              <w:right w:w="100" w:type="dxa"/>
            </w:tcMar>
          </w:tcPr>
          <w:p w14:paraId="3CBEBFE1" w14:textId="77777777" w:rsidR="00341CBF" w:rsidRDefault="00341CBF" w:rsidP="00341CBF">
            <w:pPr>
              <w:widowControl w:val="0"/>
              <w:rPr>
                <w:rFonts w:ascii="Consolas" w:eastAsia="Consolas" w:hAnsi="Consolas" w:cs="Consolas"/>
                <w:color w:val="C7254E"/>
                <w:shd w:val="clear" w:color="auto" w:fill="F9F2F4"/>
              </w:rPr>
            </w:pPr>
            <w:r>
              <w:t xml:space="preserve">Links to other </w:t>
            </w:r>
            <w:r>
              <w:rPr>
                <w:rFonts w:ascii="Consolas" w:eastAsia="Consolas" w:hAnsi="Consolas" w:cs="Consolas"/>
                <w:color w:val="C7254E"/>
                <w:shd w:val="clear" w:color="auto" w:fill="F9F2F4"/>
              </w:rPr>
              <w:t>network-traffic</w:t>
            </w:r>
            <w:r>
              <w:t xml:space="preserve"> objects encapsulated by this </w:t>
            </w:r>
            <w:r>
              <w:rPr>
                <w:rFonts w:ascii="Consolas" w:eastAsia="Consolas" w:hAnsi="Consolas" w:cs="Consolas"/>
                <w:color w:val="C7254E"/>
                <w:shd w:val="clear" w:color="auto" w:fill="F9F2F4"/>
              </w:rPr>
              <w:t>network-traffic</w:t>
            </w:r>
            <w:r>
              <w:t xml:space="preserve"> object.</w:t>
            </w:r>
          </w:p>
          <w:p w14:paraId="7CD3E969" w14:textId="77777777" w:rsidR="00341CBF" w:rsidRDefault="00341CBF" w:rsidP="00341CBF">
            <w:pPr>
              <w:widowControl w:val="0"/>
              <w:rPr>
                <w:rFonts w:ascii="Consolas" w:eastAsia="Consolas" w:hAnsi="Consolas" w:cs="Consolas"/>
                <w:color w:val="C7254E"/>
                <w:shd w:val="clear" w:color="auto" w:fill="F9F2F4"/>
              </w:rPr>
            </w:pPr>
          </w:p>
          <w:p w14:paraId="68AE56B4" w14:textId="77777777" w:rsidR="00341CBF" w:rsidRDefault="00341CBF" w:rsidP="00341CBF">
            <w:pPr>
              <w:rPr>
                <w:rFonts w:ascii="Consolas" w:eastAsia="Consolas" w:hAnsi="Consolas" w:cs="Consolas"/>
                <w:color w:val="C7254E"/>
                <w:shd w:val="clear" w:color="auto" w:fill="F9F2F4"/>
              </w:rPr>
            </w:pPr>
            <w:r>
              <w:t xml:space="preserve">The objects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r w:rsidR="00341CBF" w14:paraId="7AAFA41A" w14:textId="77777777" w:rsidTr="00341CBF">
        <w:tc>
          <w:tcPr>
            <w:tcW w:w="2325" w:type="dxa"/>
            <w:tcMar>
              <w:top w:w="100" w:type="dxa"/>
              <w:left w:w="100" w:type="dxa"/>
              <w:bottom w:w="100" w:type="dxa"/>
              <w:right w:w="100" w:type="dxa"/>
            </w:tcMar>
          </w:tcPr>
          <w:p w14:paraId="77F8D425" w14:textId="77777777" w:rsidR="00341CBF" w:rsidRDefault="00341CBF" w:rsidP="00341CBF">
            <w:pPr>
              <w:widowControl w:val="0"/>
              <w:rPr>
                <w:rFonts w:ascii="Consolas" w:eastAsia="Consolas" w:hAnsi="Consolas" w:cs="Consolas"/>
                <w:b/>
              </w:rPr>
            </w:pPr>
            <w:r>
              <w:rPr>
                <w:rFonts w:ascii="Consolas" w:eastAsia="Consolas" w:hAnsi="Consolas" w:cs="Consolas"/>
                <w:b/>
              </w:rPr>
              <w:t>encapsulated_by_ref</w:t>
            </w:r>
            <w:r>
              <w:t xml:space="preserve"> (optional)</w:t>
            </w:r>
          </w:p>
        </w:tc>
        <w:tc>
          <w:tcPr>
            <w:tcW w:w="1485" w:type="dxa"/>
            <w:tcMar>
              <w:top w:w="100" w:type="dxa"/>
              <w:left w:w="100" w:type="dxa"/>
              <w:bottom w:w="100" w:type="dxa"/>
              <w:right w:w="100" w:type="dxa"/>
            </w:tcMar>
          </w:tcPr>
          <w:p w14:paraId="1FEF9771"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535" w:type="dxa"/>
            <w:tcMar>
              <w:top w:w="100" w:type="dxa"/>
              <w:left w:w="100" w:type="dxa"/>
              <w:bottom w:w="100" w:type="dxa"/>
              <w:right w:w="100" w:type="dxa"/>
            </w:tcMar>
          </w:tcPr>
          <w:p w14:paraId="4591882B" w14:textId="77777777" w:rsidR="00341CBF" w:rsidRDefault="00341CBF" w:rsidP="00341CBF">
            <w:pPr>
              <w:widowControl w:val="0"/>
              <w:rPr>
                <w:rFonts w:ascii="Consolas" w:eastAsia="Consolas" w:hAnsi="Consolas" w:cs="Consolas"/>
                <w:color w:val="C7254E"/>
                <w:shd w:val="clear" w:color="auto" w:fill="F9F2F4"/>
              </w:rPr>
            </w:pPr>
            <w:r>
              <w:t xml:space="preserve">Links to another </w:t>
            </w:r>
            <w:r>
              <w:rPr>
                <w:rFonts w:ascii="Consolas" w:eastAsia="Consolas" w:hAnsi="Consolas" w:cs="Consolas"/>
                <w:color w:val="C7254E"/>
                <w:shd w:val="clear" w:color="auto" w:fill="F9F2F4"/>
              </w:rPr>
              <w:t>network-traffic</w:t>
            </w:r>
            <w:r>
              <w:t xml:space="preserve"> object which encapsulates this object.</w:t>
            </w:r>
          </w:p>
          <w:p w14:paraId="7B21A359" w14:textId="77777777" w:rsidR="00341CBF" w:rsidRDefault="00341CBF" w:rsidP="00341CBF">
            <w:pPr>
              <w:widowControl w:val="0"/>
              <w:rPr>
                <w:rFonts w:ascii="Consolas" w:eastAsia="Consolas" w:hAnsi="Consolas" w:cs="Consolas"/>
                <w:color w:val="C7254E"/>
                <w:shd w:val="clear" w:color="auto" w:fill="F9F2F4"/>
              </w:rPr>
            </w:pPr>
          </w:p>
          <w:p w14:paraId="54848358" w14:textId="77777777" w:rsidR="00341CBF" w:rsidRDefault="00341CBF" w:rsidP="00341CB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bl>
    <w:p w14:paraId="3F37712E" w14:textId="77777777" w:rsidR="00341CBF" w:rsidRDefault="00341CBF" w:rsidP="00341CBF">
      <w:pPr>
        <w:rPr>
          <w:b/>
        </w:rPr>
      </w:pPr>
    </w:p>
    <w:p w14:paraId="4CFDD5BD" w14:textId="77777777" w:rsidR="00341CBF" w:rsidRDefault="00341CBF" w:rsidP="00341CBF">
      <w:pPr>
        <w:rPr>
          <w:b/>
        </w:rPr>
      </w:pPr>
      <w:r>
        <w:rPr>
          <w:b/>
        </w:rPr>
        <w:t>Examples</w:t>
      </w:r>
    </w:p>
    <w:p w14:paraId="40FDA04E" w14:textId="77777777" w:rsidR="00341CBF" w:rsidRDefault="00341CBF" w:rsidP="00341CBF">
      <w:pPr>
        <w:rPr>
          <w:i/>
        </w:rPr>
      </w:pPr>
      <w:r>
        <w:rPr>
          <w:i/>
        </w:rPr>
        <w:t>Basic TCP Network Traffic</w:t>
      </w:r>
    </w:p>
    <w:p w14:paraId="5CFBB8B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E9F8E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0DFFA1F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2F67DD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65458E0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66408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w:t>
      </w:r>
    </w:p>
    <w:p w14:paraId="45C5D49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17A112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52F1E78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4B18E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4D06417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040B126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37CDE9E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7192759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1AB610A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55AA893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5E46E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DD258BE"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9A3488A" w14:textId="77777777" w:rsidR="00341CBF" w:rsidRDefault="00341CBF" w:rsidP="00341CBF"/>
    <w:p w14:paraId="3822B5F8" w14:textId="77777777" w:rsidR="00341CBF" w:rsidRDefault="00341CBF" w:rsidP="00341CBF">
      <w:pPr>
        <w:rPr>
          <w:i/>
        </w:rPr>
      </w:pPr>
      <w:r>
        <w:rPr>
          <w:i/>
        </w:rPr>
        <w:t>Basic HTTP Network Traffic</w:t>
      </w:r>
    </w:p>
    <w:p w14:paraId="26ABAAC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C3A3A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66943A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4F56758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42E6A30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0993E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7B7C7DA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1EE57D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"0",</w:t>
      </w:r>
    </w:p>
    <w:p w14:paraId="5FACFF5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0ACD836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0936E07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194EB54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7B8C985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BE1D7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7E78C4"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9EBB2B2" w14:textId="77777777" w:rsidR="00341CBF" w:rsidRDefault="00341CBF" w:rsidP="00341CBF"/>
    <w:p w14:paraId="2233390C" w14:textId="77777777" w:rsidR="00341CBF" w:rsidRDefault="00341CBF" w:rsidP="00341CBF">
      <w:pPr>
        <w:rPr>
          <w:i/>
        </w:rPr>
      </w:pPr>
      <w:r>
        <w:rPr>
          <w:i/>
        </w:rPr>
        <w:t>Network Traffic with Netflow Data</w:t>
      </w:r>
    </w:p>
    <w:p w14:paraId="222047C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6F06B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D60AD3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0E2B71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149663D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81065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38DC6D9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7B65FEE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12F06F6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EDD48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3AFDFA6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C7D363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2A949C5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223D90D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EEA518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6E46CEE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2D7C87D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73991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"src_byte_count": 147600,</w:t>
      </w:r>
    </w:p>
    <w:p w14:paraId="76C4253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"src_packets": 100,</w:t>
      </w:r>
    </w:p>
    <w:p w14:paraId="5DD3F15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"ipfix": {</w:t>
      </w:r>
    </w:p>
    <w:p w14:paraId="26DD778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"minimumIpTotalLength": 32,</w:t>
      </w:r>
    </w:p>
    <w:p w14:paraId="193F84B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"maximumIpTotalLength": 2556</w:t>
      </w:r>
    </w:p>
    <w:p w14:paraId="34D2E79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0BBC3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4139F7"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w:t>
      </w:r>
    </w:p>
    <w:p w14:paraId="14598F5A" w14:textId="77777777" w:rsidR="00341CBF" w:rsidRDefault="00341CBF" w:rsidP="00341CBF"/>
    <w:p w14:paraId="4ADD2246" w14:textId="77777777" w:rsidR="00341CBF" w:rsidRDefault="00341CBF" w:rsidP="00341CBF">
      <w:pPr>
        <w:rPr>
          <w:i/>
        </w:rPr>
      </w:pPr>
      <w:r>
        <w:rPr>
          <w:i/>
        </w:rPr>
        <w:t>Basic Tunneled Network Traffic</w:t>
      </w:r>
    </w:p>
    <w:p w14:paraId="2078A23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F3AFB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5A9890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3FAA13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4106B1F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E5158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4778F2D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6088DB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1131E2D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D792B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06245D1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C12D57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"203.0.113.2"</w:t>
      </w:r>
    </w:p>
    <w:p w14:paraId="399478A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E61FA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0A59E46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59AF70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15031A8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331CE71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2487,</w:t>
      </w:r>
    </w:p>
    <w:p w14:paraId="76D9119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1723,</w:t>
      </w:r>
    </w:p>
    <w:p w14:paraId="0086058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308F2D8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7FD1E52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"pptp"</w:t>
      </w:r>
    </w:p>
    <w:p w14:paraId="3250604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8B071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"src_byte_count": 35779,</w:t>
      </w:r>
    </w:p>
    <w:p w14:paraId="009CFCF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"dst_byte_count": 935750,</w:t>
      </w:r>
    </w:p>
    <w:p w14:paraId="21A24FC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"encapsulates_refs": [</w:t>
      </w:r>
    </w:p>
    <w:p w14:paraId="6ADA4A6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"4"</w:t>
      </w:r>
    </w:p>
    <w:p w14:paraId="5365F62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A0069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2A787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"4": {</w:t>
      </w:r>
    </w:p>
    <w:p w14:paraId="075C7FB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029C6D7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461F595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"2",</w:t>
      </w:r>
    </w:p>
    <w:p w14:paraId="3BB3883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24678,</w:t>
      </w:r>
    </w:p>
    <w:p w14:paraId="717EAC5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80,</w:t>
      </w:r>
    </w:p>
    <w:p w14:paraId="23A7063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59A70A4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784247D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21CBF61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28AC1C6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CB868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"src_packets": 14356,</w:t>
      </w:r>
    </w:p>
    <w:p w14:paraId="33F47EF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"dst_packets": 14356,</w:t>
      </w:r>
    </w:p>
    <w:p w14:paraId="45B8DF0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"encapsulated_by_ref": "3"</w:t>
      </w:r>
    </w:p>
    <w:p w14:paraId="6050893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AE2C34"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0E2731A" w14:textId="77777777" w:rsidR="00341CBF" w:rsidRDefault="00341CBF" w:rsidP="00341CBF"/>
    <w:p w14:paraId="5A66665D" w14:textId="77777777" w:rsidR="00341CBF" w:rsidRDefault="00341CBF" w:rsidP="00341CBF">
      <w:pPr>
        <w:rPr>
          <w:i/>
        </w:rPr>
      </w:pPr>
      <w:r>
        <w:rPr>
          <w:i/>
        </w:rPr>
        <w:t>Web traffic tunneled over DNS</w:t>
      </w:r>
    </w:p>
    <w:p w14:paraId="2571E74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C2ABC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0446CA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C08EC1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2D568C7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56B39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5533F72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59D6A9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"198.51.100.34"</w:t>
      </w:r>
    </w:p>
    <w:p w14:paraId="430FBB8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9A60F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3685E62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9DB2F8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"198.51.100.54"</w:t>
      </w:r>
    </w:p>
    <w:p w14:paraId="78BAFAD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36488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15881F1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221E290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7A18995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1CBF16A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2487,</w:t>
      </w:r>
    </w:p>
    <w:p w14:paraId="69D5480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53,</w:t>
      </w:r>
    </w:p>
    <w:p w14:paraId="36383CC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681A10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560A41A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"udp",</w:t>
      </w:r>
    </w:p>
    <w:p w14:paraId="6284CC6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"dns"</w:t>
      </w:r>
    </w:p>
    <w:p w14:paraId="1BA167A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113C6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"src_byte_count": 35779,</w:t>
      </w:r>
    </w:p>
    <w:p w14:paraId="22479FC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"dst_byte_count": 935750,</w:t>
      </w:r>
    </w:p>
    <w:p w14:paraId="30CA478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"encapsulates_refs": [</w:t>
      </w:r>
    </w:p>
    <w:p w14:paraId="5B26C78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"4"</w:t>
      </w:r>
    </w:p>
    <w:p w14:paraId="79C17CC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DDC0D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3C591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"4": {</w:t>
      </w:r>
    </w:p>
    <w:p w14:paraId="6233994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08C40C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4F9E52D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"2",</w:t>
      </w:r>
    </w:p>
    <w:p w14:paraId="07DD94D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24678,</w:t>
      </w:r>
    </w:p>
    <w:p w14:paraId="5AA4E56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443,</w:t>
      </w:r>
    </w:p>
    <w:p w14:paraId="0301C20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57DCBC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75FE87F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40B2682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"ssl",</w:t>
      </w:r>
    </w:p>
    <w:p w14:paraId="1752187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"http"</w:t>
      </w:r>
    </w:p>
    <w:p w14:paraId="4380D8C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0944C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"src_packets": 14356,</w:t>
      </w:r>
    </w:p>
    <w:p w14:paraId="1BA145A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"dst_packets": 14356,</w:t>
      </w:r>
    </w:p>
    <w:p w14:paraId="14F95DE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"encapsulated_by_ref": "3"</w:t>
      </w:r>
    </w:p>
    <w:p w14:paraId="3D9418A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834956" w14:textId="77777777" w:rsidR="00341CBF" w:rsidRDefault="00341CBF" w:rsidP="00341CBF">
      <w:r>
        <w:rPr>
          <w:rFonts w:ascii="Consolas" w:eastAsia="Consolas" w:hAnsi="Consolas" w:cs="Consolas"/>
          <w:sz w:val="18"/>
          <w:szCs w:val="18"/>
          <w:shd w:val="clear" w:color="auto" w:fill="EFEFEF"/>
        </w:rPr>
        <w:t>}</w:t>
      </w:r>
    </w:p>
    <w:p w14:paraId="48A153B0" w14:textId="77777777" w:rsidR="00341CBF" w:rsidRDefault="00341CBF" w:rsidP="00341CBF">
      <w:pPr>
        <w:pStyle w:val="Heading3"/>
      </w:pPr>
      <w:bookmarkStart w:id="122" w:name="_b0e376hgtml8" w:colFirst="0" w:colLast="0"/>
      <w:bookmarkStart w:id="123" w:name="_Toc496716261"/>
      <w:bookmarkEnd w:id="122"/>
      <w:r>
        <w:t>​2.12.2​ HTTP Request Extension</w:t>
      </w:r>
      <w:bookmarkEnd w:id="123"/>
    </w:p>
    <w:p w14:paraId="7014730E" w14:textId="77777777" w:rsidR="00341CBF" w:rsidRDefault="00341CBF" w:rsidP="00341CBF">
      <w:r>
        <w:rPr>
          <w:b/>
        </w:rPr>
        <w:t>Type Name:</w:t>
      </w:r>
      <w:r>
        <w:t xml:space="preserve"> </w:t>
      </w:r>
      <w:r>
        <w:rPr>
          <w:rFonts w:ascii="Consolas" w:eastAsia="Consolas" w:hAnsi="Consolas" w:cs="Consolas"/>
          <w:color w:val="C7254E"/>
          <w:shd w:val="clear" w:color="auto" w:fill="F9F2F4"/>
        </w:rPr>
        <w:t>http-request-ext</w:t>
      </w:r>
    </w:p>
    <w:p w14:paraId="5B8EE468" w14:textId="77777777" w:rsidR="00341CBF" w:rsidRDefault="00341CBF" w:rsidP="00341CBF"/>
    <w:p w14:paraId="13DD6198" w14:textId="77777777" w:rsidR="00341CBF" w:rsidRDefault="00341CBF" w:rsidP="00341CBF">
      <w:r>
        <w:t xml:space="preserve">The HTTP request extension specifies a default extension for capturing network traffic properties specific to HTTP requests.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http-request-ext</w:t>
      </w:r>
      <w:r>
        <w:t>.</w:t>
      </w:r>
    </w:p>
    <w:p w14:paraId="2EF5C8B4" w14:textId="77777777" w:rsidR="00341CBF" w:rsidRDefault="00341CBF" w:rsidP="00341CBF">
      <w:pPr>
        <w:pStyle w:val="Heading4"/>
      </w:pPr>
      <w:bookmarkStart w:id="124" w:name="_60k6dn28qicj" w:colFirst="0" w:colLast="0"/>
      <w:bookmarkStart w:id="125" w:name="_Toc496716262"/>
      <w:bookmarkEnd w:id="124"/>
      <w:r>
        <w:t>​2.12.2.1​ ​Properties</w:t>
      </w:r>
      <w:bookmarkEnd w:id="12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7"/>
        <w:gridCol w:w="1505"/>
        <w:gridCol w:w="5048"/>
      </w:tblGrid>
      <w:tr w:rsidR="00341CBF" w14:paraId="33B6DDDB" w14:textId="77777777" w:rsidTr="00341CBF">
        <w:tc>
          <w:tcPr>
            <w:tcW w:w="2685" w:type="dxa"/>
            <w:shd w:val="clear" w:color="auto" w:fill="073763"/>
            <w:tcMar>
              <w:top w:w="100" w:type="dxa"/>
              <w:left w:w="100" w:type="dxa"/>
              <w:bottom w:w="100" w:type="dxa"/>
              <w:right w:w="100" w:type="dxa"/>
            </w:tcMar>
          </w:tcPr>
          <w:p w14:paraId="26217BFB" w14:textId="77777777" w:rsidR="00341CBF" w:rsidRDefault="00341CBF" w:rsidP="00341CBF">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6D9E16CF" w14:textId="77777777" w:rsidR="00341CBF" w:rsidRDefault="00341CBF" w:rsidP="00341CBF">
            <w:pPr>
              <w:widowControl w:val="0"/>
              <w:rPr>
                <w:b/>
                <w:color w:val="FFFFFF"/>
              </w:rPr>
            </w:pPr>
            <w:r>
              <w:rPr>
                <w:b/>
                <w:color w:val="FFFFFF"/>
              </w:rPr>
              <w:t>Type</w:t>
            </w:r>
          </w:p>
        </w:tc>
        <w:tc>
          <w:tcPr>
            <w:tcW w:w="4830" w:type="dxa"/>
            <w:shd w:val="clear" w:color="auto" w:fill="073763"/>
            <w:tcMar>
              <w:top w:w="100" w:type="dxa"/>
              <w:left w:w="100" w:type="dxa"/>
              <w:bottom w:w="100" w:type="dxa"/>
              <w:right w:w="100" w:type="dxa"/>
            </w:tcMar>
          </w:tcPr>
          <w:p w14:paraId="64DE001A" w14:textId="77777777" w:rsidR="00341CBF" w:rsidRDefault="00341CBF" w:rsidP="00341CBF">
            <w:pPr>
              <w:widowControl w:val="0"/>
              <w:rPr>
                <w:b/>
                <w:color w:val="FFFFFF"/>
              </w:rPr>
            </w:pPr>
            <w:r>
              <w:rPr>
                <w:b/>
                <w:color w:val="FFFFFF"/>
              </w:rPr>
              <w:t>Description</w:t>
            </w:r>
          </w:p>
        </w:tc>
      </w:tr>
      <w:tr w:rsidR="00341CBF" w14:paraId="557416D8" w14:textId="77777777" w:rsidTr="00341CBF">
        <w:tc>
          <w:tcPr>
            <w:tcW w:w="2685" w:type="dxa"/>
            <w:shd w:val="clear" w:color="auto" w:fill="FFFFFF"/>
            <w:tcMar>
              <w:top w:w="100" w:type="dxa"/>
              <w:left w:w="100" w:type="dxa"/>
              <w:bottom w:w="100" w:type="dxa"/>
              <w:right w:w="100" w:type="dxa"/>
            </w:tcMar>
          </w:tcPr>
          <w:p w14:paraId="0969F06E" w14:textId="77777777" w:rsidR="00341CBF" w:rsidRDefault="00341CBF" w:rsidP="00341CBF">
            <w:pPr>
              <w:widowControl w:val="0"/>
            </w:pPr>
            <w:r>
              <w:rPr>
                <w:rFonts w:ascii="Consolas" w:eastAsia="Consolas" w:hAnsi="Consolas" w:cs="Consolas"/>
                <w:b/>
              </w:rPr>
              <w:t>request_method</w:t>
            </w:r>
            <w:r>
              <w:rPr>
                <w:b/>
              </w:rPr>
              <w:t xml:space="preserve"> </w:t>
            </w:r>
            <w:r>
              <w:t>(required)</w:t>
            </w:r>
          </w:p>
        </w:tc>
        <w:tc>
          <w:tcPr>
            <w:tcW w:w="1440" w:type="dxa"/>
            <w:shd w:val="clear" w:color="auto" w:fill="FFFFFF"/>
            <w:tcMar>
              <w:top w:w="100" w:type="dxa"/>
              <w:left w:w="100" w:type="dxa"/>
              <w:bottom w:w="100" w:type="dxa"/>
              <w:right w:w="100" w:type="dxa"/>
            </w:tcMar>
          </w:tcPr>
          <w:p w14:paraId="40396595"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74FAD2C0" w14:textId="77777777" w:rsidR="00341CBF" w:rsidRDefault="00341CBF" w:rsidP="00341CBF">
            <w:pPr>
              <w:widowControl w:val="0"/>
              <w:rPr>
                <w:highlight w:val="white"/>
              </w:rPr>
            </w:pPr>
            <w:r>
              <w:rPr>
                <w:highlight w:val="white"/>
              </w:rPr>
              <w:t>Specifies the HTTP method portion of the HTTP request line, as a lowercase string.</w:t>
            </w:r>
          </w:p>
        </w:tc>
      </w:tr>
      <w:tr w:rsidR="00341CBF" w14:paraId="541A370D" w14:textId="77777777" w:rsidTr="00341CBF">
        <w:tc>
          <w:tcPr>
            <w:tcW w:w="2685" w:type="dxa"/>
            <w:shd w:val="clear" w:color="auto" w:fill="FFFFFF"/>
            <w:tcMar>
              <w:top w:w="100" w:type="dxa"/>
              <w:left w:w="100" w:type="dxa"/>
              <w:bottom w:w="100" w:type="dxa"/>
              <w:right w:w="100" w:type="dxa"/>
            </w:tcMar>
          </w:tcPr>
          <w:p w14:paraId="619D497D" w14:textId="77777777" w:rsidR="00341CBF" w:rsidRDefault="00341CBF" w:rsidP="00341CBF">
            <w:pPr>
              <w:widowControl w:val="0"/>
              <w:rPr>
                <w:b/>
              </w:rPr>
            </w:pPr>
            <w:r>
              <w:rPr>
                <w:rFonts w:ascii="Consolas" w:eastAsia="Consolas" w:hAnsi="Consolas" w:cs="Consolas"/>
                <w:b/>
              </w:rPr>
              <w:t>request_value</w:t>
            </w:r>
            <w:r>
              <w:rPr>
                <w:b/>
              </w:rPr>
              <w:t xml:space="preserve"> </w:t>
            </w:r>
            <w:r>
              <w:t>(required)</w:t>
            </w:r>
          </w:p>
        </w:tc>
        <w:tc>
          <w:tcPr>
            <w:tcW w:w="1440" w:type="dxa"/>
            <w:shd w:val="clear" w:color="auto" w:fill="FFFFFF"/>
            <w:tcMar>
              <w:top w:w="100" w:type="dxa"/>
              <w:left w:w="100" w:type="dxa"/>
              <w:bottom w:w="100" w:type="dxa"/>
              <w:right w:w="100" w:type="dxa"/>
            </w:tcMar>
          </w:tcPr>
          <w:p w14:paraId="6A192543"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61B767E9" w14:textId="77777777" w:rsidR="00341CBF" w:rsidRDefault="00341CBF" w:rsidP="00341CBF">
            <w:pPr>
              <w:widowControl w:val="0"/>
              <w:rPr>
                <w:highlight w:val="white"/>
              </w:rPr>
            </w:pPr>
            <w:r>
              <w:rPr>
                <w:highlight w:val="white"/>
              </w:rPr>
              <w:t>Specifies the value (typically a resource path) portion of the HTTP request line.</w:t>
            </w:r>
          </w:p>
        </w:tc>
      </w:tr>
      <w:tr w:rsidR="00341CBF" w14:paraId="3DC4EF34" w14:textId="77777777" w:rsidTr="00341CBF">
        <w:tc>
          <w:tcPr>
            <w:tcW w:w="2685" w:type="dxa"/>
            <w:shd w:val="clear" w:color="auto" w:fill="FFFFFF"/>
            <w:tcMar>
              <w:top w:w="100" w:type="dxa"/>
              <w:left w:w="100" w:type="dxa"/>
              <w:bottom w:w="100" w:type="dxa"/>
              <w:right w:w="100" w:type="dxa"/>
            </w:tcMar>
          </w:tcPr>
          <w:p w14:paraId="0CBECCA9" w14:textId="77777777" w:rsidR="00341CBF" w:rsidRDefault="00341CBF" w:rsidP="00341CBF">
            <w:pPr>
              <w:widowControl w:val="0"/>
              <w:rPr>
                <w:b/>
              </w:rPr>
            </w:pPr>
            <w:r>
              <w:rPr>
                <w:rFonts w:ascii="Consolas" w:eastAsia="Consolas" w:hAnsi="Consolas" w:cs="Consolas"/>
                <w:b/>
              </w:rPr>
              <w:t>request_version</w:t>
            </w:r>
            <w:r>
              <w:rPr>
                <w:b/>
              </w:rPr>
              <w:t xml:space="preserve"> </w:t>
            </w:r>
            <w:r>
              <w:t>(optional)</w:t>
            </w:r>
          </w:p>
        </w:tc>
        <w:tc>
          <w:tcPr>
            <w:tcW w:w="1440" w:type="dxa"/>
            <w:shd w:val="clear" w:color="auto" w:fill="FFFFFF"/>
            <w:tcMar>
              <w:top w:w="100" w:type="dxa"/>
              <w:left w:w="100" w:type="dxa"/>
              <w:bottom w:w="100" w:type="dxa"/>
              <w:right w:w="100" w:type="dxa"/>
            </w:tcMar>
          </w:tcPr>
          <w:p w14:paraId="0EBE283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3018AD81" w14:textId="77777777" w:rsidR="00341CBF" w:rsidRDefault="00341CBF" w:rsidP="00341CBF">
            <w:pPr>
              <w:widowControl w:val="0"/>
              <w:rPr>
                <w:highlight w:val="white"/>
              </w:rPr>
            </w:pPr>
            <w:r>
              <w:rPr>
                <w:highlight w:val="white"/>
              </w:rPr>
              <w:t>Specifies the HTTP version portion of the HTTP request line, as a lowercase string.</w:t>
            </w:r>
          </w:p>
        </w:tc>
      </w:tr>
      <w:tr w:rsidR="00341CBF" w14:paraId="03559652" w14:textId="77777777" w:rsidTr="00341CBF">
        <w:tc>
          <w:tcPr>
            <w:tcW w:w="2685" w:type="dxa"/>
            <w:tcMar>
              <w:top w:w="100" w:type="dxa"/>
              <w:left w:w="100" w:type="dxa"/>
              <w:bottom w:w="100" w:type="dxa"/>
              <w:right w:w="100" w:type="dxa"/>
            </w:tcMar>
          </w:tcPr>
          <w:p w14:paraId="4719605A" w14:textId="77777777" w:rsidR="00341CBF" w:rsidRDefault="00341CBF" w:rsidP="00341CBF">
            <w:pPr>
              <w:widowControl w:val="0"/>
              <w:rPr>
                <w:b/>
              </w:rPr>
            </w:pPr>
            <w:r>
              <w:rPr>
                <w:rFonts w:ascii="Consolas" w:eastAsia="Consolas" w:hAnsi="Consolas" w:cs="Consolas"/>
                <w:b/>
              </w:rPr>
              <w:t>request_header</w:t>
            </w:r>
            <w:r>
              <w:rPr>
                <w:b/>
              </w:rPr>
              <w:t xml:space="preserve"> </w:t>
            </w:r>
            <w:r>
              <w:t>(optional)</w:t>
            </w:r>
          </w:p>
        </w:tc>
        <w:tc>
          <w:tcPr>
            <w:tcW w:w="1440" w:type="dxa"/>
            <w:tcMar>
              <w:top w:w="100" w:type="dxa"/>
              <w:left w:w="100" w:type="dxa"/>
              <w:bottom w:w="100" w:type="dxa"/>
              <w:right w:w="100" w:type="dxa"/>
            </w:tcMar>
          </w:tcPr>
          <w:p w14:paraId="33923AF5"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30" w:type="dxa"/>
            <w:tcMar>
              <w:top w:w="100" w:type="dxa"/>
              <w:left w:w="100" w:type="dxa"/>
              <w:bottom w:w="100" w:type="dxa"/>
              <w:right w:w="100" w:type="dxa"/>
            </w:tcMar>
          </w:tcPr>
          <w:p w14:paraId="0BEC8FD1" w14:textId="77777777" w:rsidR="00341CBF" w:rsidRDefault="00341CBF" w:rsidP="00341CBF">
            <w:pPr>
              <w:widowControl w:val="0"/>
              <w:rPr>
                <w:highlight w:val="white"/>
              </w:rPr>
            </w:pPr>
            <w:r>
              <w:rPr>
                <w:highlight w:val="white"/>
              </w:rPr>
              <w:t xml:space="preserve">Specifies all of the HTTP header fields that may be found in the HTTP client request, as a dictionary. </w:t>
            </w:r>
          </w:p>
          <w:p w14:paraId="0D55EAFE" w14:textId="77777777" w:rsidR="00341CBF" w:rsidRDefault="00341CBF" w:rsidP="00341CBF">
            <w:pPr>
              <w:widowControl w:val="0"/>
              <w:rPr>
                <w:highlight w:val="white"/>
              </w:rPr>
            </w:pPr>
          </w:p>
          <w:p w14:paraId="3424D03D" w14:textId="77777777" w:rsidR="00341CBF" w:rsidRDefault="00341CBF" w:rsidP="00341CBF">
            <w:pPr>
              <w:widowControl w:val="0"/>
              <w:rPr>
                <w:highlight w:val="white"/>
              </w:rPr>
            </w:pPr>
            <w:r>
              <w:rPr>
                <w:highlight w:val="white"/>
              </w:rPr>
              <w:t xml:space="preserve">Each key in the dictionary </w:t>
            </w:r>
            <w:r>
              <w:rPr>
                <w:b/>
                <w:highlight w:val="white"/>
              </w:rPr>
              <w:t xml:space="preserve">MUST </w:t>
            </w:r>
            <w:r>
              <w:rPr>
                <w:highlight w:val="white"/>
              </w:rPr>
              <w:t xml:space="preserve">be the name of the header field and </w:t>
            </w:r>
            <w:r>
              <w:rPr>
                <w:b/>
                <w:highlight w:val="white"/>
              </w:rPr>
              <w:t>SHOULD</w:t>
            </w:r>
            <w:r>
              <w:rPr>
                <w:highlight w:val="white"/>
              </w:rPr>
              <w:t xml:space="preserve"> preserve case, e.g., </w:t>
            </w:r>
            <w:r>
              <w:rPr>
                <w:rFonts w:ascii="Consolas" w:eastAsia="Consolas" w:hAnsi="Consolas" w:cs="Consolas"/>
                <w:sz w:val="18"/>
                <w:szCs w:val="18"/>
                <w:shd w:val="clear" w:color="auto" w:fill="EFEFEF"/>
              </w:rPr>
              <w:t>User-Agent</w:t>
            </w:r>
            <w:r>
              <w:rPr>
                <w:highlight w:val="white"/>
              </w:rPr>
              <w:t xml:space="preserve">. The corresponding value for each dictionary key </w:t>
            </w:r>
            <w:r>
              <w:rPr>
                <w:b/>
                <w:highlight w:val="white"/>
              </w:rPr>
              <w:t>MUST</w:t>
            </w:r>
            <w:r>
              <w:rPr>
                <w:highlight w:val="white"/>
              </w:rPr>
              <w:t xml:space="preserve"> be a </w:t>
            </w:r>
            <w:r>
              <w:rPr>
                <w:rFonts w:ascii="Consolas" w:eastAsia="Consolas" w:hAnsi="Consolas" w:cs="Consolas"/>
                <w:color w:val="C7254E"/>
                <w:shd w:val="clear" w:color="auto" w:fill="F9F2F4"/>
              </w:rPr>
              <w:t>string</w:t>
            </w:r>
            <w:r>
              <w:rPr>
                <w:highlight w:val="white"/>
              </w:rPr>
              <w:t>.</w:t>
            </w:r>
          </w:p>
        </w:tc>
      </w:tr>
      <w:tr w:rsidR="00341CBF" w14:paraId="650C9EA8" w14:textId="77777777" w:rsidTr="00341CBF">
        <w:tc>
          <w:tcPr>
            <w:tcW w:w="2685" w:type="dxa"/>
            <w:tcMar>
              <w:top w:w="100" w:type="dxa"/>
              <w:left w:w="100" w:type="dxa"/>
              <w:bottom w:w="100" w:type="dxa"/>
              <w:right w:w="100" w:type="dxa"/>
            </w:tcMar>
          </w:tcPr>
          <w:p w14:paraId="05747952" w14:textId="77777777" w:rsidR="00341CBF" w:rsidRDefault="00341CBF" w:rsidP="00341CBF">
            <w:pPr>
              <w:widowControl w:val="0"/>
              <w:rPr>
                <w:b/>
              </w:rPr>
            </w:pPr>
            <w:r>
              <w:rPr>
                <w:rFonts w:ascii="Consolas" w:eastAsia="Consolas" w:hAnsi="Consolas" w:cs="Consolas"/>
                <w:b/>
              </w:rPr>
              <w:t>message_body_length</w:t>
            </w:r>
            <w:r>
              <w:rPr>
                <w:b/>
              </w:rPr>
              <w:t xml:space="preserve"> </w:t>
            </w:r>
            <w:r>
              <w:t>(optional)</w:t>
            </w:r>
          </w:p>
        </w:tc>
        <w:tc>
          <w:tcPr>
            <w:tcW w:w="1440" w:type="dxa"/>
            <w:tcMar>
              <w:top w:w="100" w:type="dxa"/>
              <w:left w:w="100" w:type="dxa"/>
              <w:bottom w:w="100" w:type="dxa"/>
              <w:right w:w="100" w:type="dxa"/>
            </w:tcMar>
          </w:tcPr>
          <w:p w14:paraId="605EF4BC"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30" w:type="dxa"/>
            <w:tcMar>
              <w:top w:w="100" w:type="dxa"/>
              <w:left w:w="100" w:type="dxa"/>
              <w:bottom w:w="100" w:type="dxa"/>
              <w:right w:w="100" w:type="dxa"/>
            </w:tcMar>
          </w:tcPr>
          <w:p w14:paraId="35DFC81C" w14:textId="77777777" w:rsidR="00341CBF" w:rsidRDefault="00341CBF" w:rsidP="00341CBF">
            <w:pPr>
              <w:widowControl w:val="0"/>
              <w:rPr>
                <w:highlight w:val="white"/>
              </w:rPr>
            </w:pPr>
            <w:r>
              <w:rPr>
                <w:highlight w:val="white"/>
              </w:rPr>
              <w:t>Specifies the length of the HTTP message body, if included, in bytes.</w:t>
            </w:r>
          </w:p>
        </w:tc>
      </w:tr>
      <w:tr w:rsidR="00341CBF" w14:paraId="3FC82085" w14:textId="77777777" w:rsidTr="00341CBF">
        <w:tc>
          <w:tcPr>
            <w:tcW w:w="2685" w:type="dxa"/>
            <w:tcMar>
              <w:top w:w="100" w:type="dxa"/>
              <w:left w:w="100" w:type="dxa"/>
              <w:bottom w:w="100" w:type="dxa"/>
              <w:right w:w="100" w:type="dxa"/>
            </w:tcMar>
          </w:tcPr>
          <w:p w14:paraId="302F6D9F" w14:textId="77777777" w:rsidR="00341CBF" w:rsidRDefault="00341CBF" w:rsidP="00341CBF">
            <w:pPr>
              <w:widowControl w:val="0"/>
              <w:rPr>
                <w:b/>
              </w:rPr>
            </w:pPr>
            <w:r>
              <w:rPr>
                <w:rFonts w:ascii="Consolas" w:eastAsia="Consolas" w:hAnsi="Consolas" w:cs="Consolas"/>
                <w:b/>
              </w:rPr>
              <w:t>message_body_data_ref</w:t>
            </w:r>
            <w:r>
              <w:rPr>
                <w:b/>
              </w:rPr>
              <w:t xml:space="preserve"> </w:t>
            </w:r>
            <w:r>
              <w:t>(optional)</w:t>
            </w:r>
          </w:p>
        </w:tc>
        <w:tc>
          <w:tcPr>
            <w:tcW w:w="1440" w:type="dxa"/>
            <w:tcMar>
              <w:top w:w="100" w:type="dxa"/>
              <w:left w:w="100" w:type="dxa"/>
              <w:bottom w:w="100" w:type="dxa"/>
              <w:right w:w="100" w:type="dxa"/>
            </w:tcMar>
          </w:tcPr>
          <w:p w14:paraId="268D3764"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4830" w:type="dxa"/>
            <w:tcMar>
              <w:top w:w="100" w:type="dxa"/>
              <w:left w:w="100" w:type="dxa"/>
              <w:bottom w:w="100" w:type="dxa"/>
              <w:right w:w="100" w:type="dxa"/>
            </w:tcMar>
          </w:tcPr>
          <w:p w14:paraId="1292CDE0" w14:textId="77777777" w:rsidR="00341CBF" w:rsidRDefault="00341CBF" w:rsidP="00341CBF">
            <w:pPr>
              <w:widowControl w:val="0"/>
              <w:rPr>
                <w:highlight w:val="white"/>
              </w:rPr>
            </w:pPr>
            <w:r>
              <w:rPr>
                <w:highlight w:val="white"/>
              </w:rPr>
              <w:t xml:space="preserve">Specifies the data contained in the HTTP message body, if included. </w:t>
            </w:r>
          </w:p>
          <w:p w14:paraId="24F0B5FC" w14:textId="77777777" w:rsidR="00341CBF" w:rsidRDefault="00341CBF" w:rsidP="00341CBF">
            <w:pPr>
              <w:widowControl w:val="0"/>
            </w:pPr>
          </w:p>
          <w:p w14:paraId="41825372" w14:textId="77777777" w:rsidR="00341CBF" w:rsidRDefault="00341CBF" w:rsidP="00341CBF">
            <w:pPr>
              <w:widowControl w:val="0"/>
              <w:rPr>
                <w:highlight w:val="white"/>
              </w:rP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7B945B90" w14:textId="77777777" w:rsidR="00341CBF" w:rsidRDefault="00341CBF" w:rsidP="00341CBF"/>
    <w:p w14:paraId="0589ADEF" w14:textId="77777777" w:rsidR="00341CBF" w:rsidRDefault="00341CBF" w:rsidP="00341CBF">
      <w:pPr>
        <w:rPr>
          <w:b/>
        </w:rPr>
      </w:pPr>
      <w:r>
        <w:rPr>
          <w:b/>
        </w:rPr>
        <w:t>Examples</w:t>
      </w:r>
    </w:p>
    <w:p w14:paraId="0DE25ECD" w14:textId="77777777" w:rsidR="00341CBF" w:rsidRDefault="00341CBF" w:rsidP="00341CBF">
      <w:pPr>
        <w:rPr>
          <w:i/>
        </w:rPr>
      </w:pPr>
      <w:r>
        <w:rPr>
          <w:i/>
        </w:rPr>
        <w:lastRenderedPageBreak/>
        <w:t>Basic HTTP Request</w:t>
      </w:r>
    </w:p>
    <w:p w14:paraId="405BA20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64ED2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38EA7A2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65D48F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"198.51.100.53"</w:t>
      </w:r>
    </w:p>
    <w:p w14:paraId="13C41B6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5CB7D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31061A2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52275DC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"0",</w:t>
      </w:r>
    </w:p>
    <w:p w14:paraId="4B4694C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6DC69A8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772390D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2A77CFB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674F1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352932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"http-request-ext": {</w:t>
      </w:r>
    </w:p>
    <w:p w14:paraId="11E5136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"request_method": "get",</w:t>
      </w:r>
    </w:p>
    <w:p w14:paraId="1C26C33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"request_value": "/download.html",</w:t>
      </w:r>
    </w:p>
    <w:p w14:paraId="161B1F0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"request_version": "http/1.1",</w:t>
      </w:r>
    </w:p>
    <w:p w14:paraId="2982C69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"request_header": {</w:t>
      </w:r>
    </w:p>
    <w:p w14:paraId="190916F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"Accept-Encoding": "gzip,deflate",</w:t>
      </w:r>
    </w:p>
    <w:p w14:paraId="0CC2336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"User-Agent": "Mozilla/5.0 (Windows; U; Windows NT 5.1; en-US; rv:1.6) Gecko/20040113",</w:t>
      </w:r>
    </w:p>
    <w:p w14:paraId="113BE3E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"Host": "www.example.com"</w:t>
      </w:r>
    </w:p>
    <w:p w14:paraId="41A389D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9EC8E7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2176D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D9F91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36BEE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467704" w14:textId="77777777" w:rsidR="00341CBF" w:rsidRDefault="00341CBF" w:rsidP="00341CBF">
      <w:pPr>
        <w:pStyle w:val="Heading3"/>
      </w:pPr>
      <w:bookmarkStart w:id="126" w:name="_ozypx0lmkebv" w:colFirst="0" w:colLast="0"/>
      <w:bookmarkStart w:id="127" w:name="_Toc496716263"/>
      <w:bookmarkEnd w:id="126"/>
      <w:r>
        <w:t>​2.12.3​ ​ICMP Extension</w:t>
      </w:r>
      <w:bookmarkEnd w:id="127"/>
    </w:p>
    <w:p w14:paraId="535098C9" w14:textId="77777777" w:rsidR="00341CBF" w:rsidRDefault="00341CBF" w:rsidP="00341CBF">
      <w:r>
        <w:rPr>
          <w:b/>
        </w:rPr>
        <w:t>Type Name:</w:t>
      </w:r>
      <w:r>
        <w:t xml:space="preserve"> </w:t>
      </w:r>
      <w:r>
        <w:rPr>
          <w:rFonts w:ascii="Consolas" w:eastAsia="Consolas" w:hAnsi="Consolas" w:cs="Consolas"/>
          <w:color w:val="C7254E"/>
          <w:shd w:val="clear" w:color="auto" w:fill="F9F2F4"/>
        </w:rPr>
        <w:t>icmp-ext</w:t>
      </w:r>
    </w:p>
    <w:p w14:paraId="56024A09" w14:textId="77777777" w:rsidR="00341CBF" w:rsidRDefault="00341CBF" w:rsidP="00341CBF"/>
    <w:p w14:paraId="30DF0E24" w14:textId="77777777" w:rsidR="00341CBF" w:rsidRDefault="00341CBF" w:rsidP="00341CBF">
      <w:r>
        <w:t xml:space="preserve">The ICMP extension specifies a default extension for capturing network traffic properties specific to ICMP.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icmp-ext</w:t>
      </w:r>
      <w:r>
        <w:t>.</w:t>
      </w:r>
    </w:p>
    <w:p w14:paraId="782E50DE" w14:textId="77777777" w:rsidR="00341CBF" w:rsidRDefault="00341CBF" w:rsidP="00341CBF">
      <w:pPr>
        <w:pStyle w:val="Heading4"/>
      </w:pPr>
      <w:bookmarkStart w:id="128" w:name="_3g6wds21zwzl" w:colFirst="0" w:colLast="0"/>
      <w:bookmarkStart w:id="129" w:name="_Toc496716264"/>
      <w:bookmarkEnd w:id="128"/>
      <w:r>
        <w:t>​2.12.3.1​ Properties</w:t>
      </w:r>
      <w:bookmarkEnd w:id="12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7"/>
        <w:gridCol w:w="1333"/>
        <w:gridCol w:w="5080"/>
      </w:tblGrid>
      <w:tr w:rsidR="00341CBF" w14:paraId="1744C1A1" w14:textId="77777777" w:rsidTr="00341CBF">
        <w:tc>
          <w:tcPr>
            <w:tcW w:w="2820" w:type="dxa"/>
            <w:shd w:val="clear" w:color="auto" w:fill="073763"/>
            <w:tcMar>
              <w:top w:w="100" w:type="dxa"/>
              <w:left w:w="100" w:type="dxa"/>
              <w:bottom w:w="100" w:type="dxa"/>
              <w:right w:w="100" w:type="dxa"/>
            </w:tcMar>
          </w:tcPr>
          <w:p w14:paraId="23E15407" w14:textId="77777777" w:rsidR="00341CBF" w:rsidRDefault="00341CBF" w:rsidP="00341CBF">
            <w:pPr>
              <w:widowControl w:val="0"/>
              <w:rPr>
                <w:b/>
                <w:color w:val="FFFFFF"/>
              </w:rPr>
            </w:pPr>
            <w:r>
              <w:rPr>
                <w:b/>
                <w:color w:val="FFFFFF"/>
              </w:rPr>
              <w:t>Property Name</w:t>
            </w:r>
          </w:p>
        </w:tc>
        <w:tc>
          <w:tcPr>
            <w:tcW w:w="1275" w:type="dxa"/>
            <w:shd w:val="clear" w:color="auto" w:fill="073763"/>
            <w:tcMar>
              <w:top w:w="100" w:type="dxa"/>
              <w:left w:w="100" w:type="dxa"/>
              <w:bottom w:w="100" w:type="dxa"/>
              <w:right w:w="100" w:type="dxa"/>
            </w:tcMar>
          </w:tcPr>
          <w:p w14:paraId="1661624B" w14:textId="77777777" w:rsidR="00341CBF" w:rsidRDefault="00341CBF" w:rsidP="00341CBF">
            <w:pPr>
              <w:widowControl w:val="0"/>
              <w:rPr>
                <w:b/>
                <w:color w:val="FFFFFF"/>
              </w:rPr>
            </w:pPr>
            <w:r>
              <w:rPr>
                <w:b/>
                <w:color w:val="FFFFFF"/>
              </w:rPr>
              <w:t>Type</w:t>
            </w:r>
          </w:p>
        </w:tc>
        <w:tc>
          <w:tcPr>
            <w:tcW w:w="4860" w:type="dxa"/>
            <w:shd w:val="clear" w:color="auto" w:fill="073763"/>
            <w:tcMar>
              <w:top w:w="100" w:type="dxa"/>
              <w:left w:w="100" w:type="dxa"/>
              <w:bottom w:w="100" w:type="dxa"/>
              <w:right w:w="100" w:type="dxa"/>
            </w:tcMar>
          </w:tcPr>
          <w:p w14:paraId="3104913E" w14:textId="77777777" w:rsidR="00341CBF" w:rsidRDefault="00341CBF" w:rsidP="00341CBF">
            <w:pPr>
              <w:widowControl w:val="0"/>
              <w:rPr>
                <w:b/>
                <w:color w:val="FFFFFF"/>
              </w:rPr>
            </w:pPr>
            <w:r>
              <w:rPr>
                <w:b/>
                <w:color w:val="FFFFFF"/>
              </w:rPr>
              <w:t>Description</w:t>
            </w:r>
          </w:p>
        </w:tc>
      </w:tr>
      <w:tr w:rsidR="00341CBF" w14:paraId="71EEFB48" w14:textId="77777777" w:rsidTr="00341CBF">
        <w:tc>
          <w:tcPr>
            <w:tcW w:w="2820" w:type="dxa"/>
            <w:shd w:val="clear" w:color="auto" w:fill="FFFFFF"/>
            <w:tcMar>
              <w:top w:w="100" w:type="dxa"/>
              <w:left w:w="100" w:type="dxa"/>
              <w:bottom w:w="100" w:type="dxa"/>
              <w:right w:w="100" w:type="dxa"/>
            </w:tcMar>
          </w:tcPr>
          <w:p w14:paraId="43C5099E" w14:textId="77777777" w:rsidR="00341CBF" w:rsidRDefault="00341CBF" w:rsidP="00341CBF">
            <w:pPr>
              <w:widowControl w:val="0"/>
              <w:rPr>
                <w:b/>
              </w:rPr>
            </w:pPr>
            <w:r>
              <w:rPr>
                <w:rFonts w:ascii="Consolas" w:eastAsia="Consolas" w:hAnsi="Consolas" w:cs="Consolas"/>
                <w:b/>
              </w:rPr>
              <w:t>icmp_type_hex</w:t>
            </w:r>
            <w:r>
              <w:rPr>
                <w:b/>
              </w:rPr>
              <w:t xml:space="preserve"> </w:t>
            </w:r>
            <w:r>
              <w:t>(required)</w:t>
            </w:r>
          </w:p>
        </w:tc>
        <w:tc>
          <w:tcPr>
            <w:tcW w:w="1275" w:type="dxa"/>
            <w:shd w:val="clear" w:color="auto" w:fill="FFFFFF"/>
            <w:tcMar>
              <w:top w:w="100" w:type="dxa"/>
              <w:left w:w="100" w:type="dxa"/>
              <w:bottom w:w="100" w:type="dxa"/>
              <w:right w:w="100" w:type="dxa"/>
            </w:tcMar>
          </w:tcPr>
          <w:p w14:paraId="790EBADA" w14:textId="77777777" w:rsidR="00341CBF" w:rsidRDefault="00341CBF" w:rsidP="00341CBF">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45232FD6" w14:textId="77777777" w:rsidR="00341CBF" w:rsidRDefault="00341CBF" w:rsidP="00341CBF">
            <w:pPr>
              <w:widowControl w:val="0"/>
            </w:pPr>
            <w:r>
              <w:t>Specifies the ICMP type byte.</w:t>
            </w:r>
          </w:p>
        </w:tc>
      </w:tr>
      <w:tr w:rsidR="00341CBF" w14:paraId="1AEAC8C3" w14:textId="77777777" w:rsidTr="00341CBF">
        <w:tc>
          <w:tcPr>
            <w:tcW w:w="2820" w:type="dxa"/>
            <w:shd w:val="clear" w:color="auto" w:fill="FFFFFF"/>
            <w:tcMar>
              <w:top w:w="100" w:type="dxa"/>
              <w:left w:w="100" w:type="dxa"/>
              <w:bottom w:w="100" w:type="dxa"/>
              <w:right w:w="100" w:type="dxa"/>
            </w:tcMar>
          </w:tcPr>
          <w:p w14:paraId="782AF17D" w14:textId="77777777" w:rsidR="00341CBF" w:rsidRDefault="00341CBF" w:rsidP="00341CBF">
            <w:pPr>
              <w:widowControl w:val="0"/>
              <w:rPr>
                <w:b/>
              </w:rPr>
            </w:pPr>
            <w:r>
              <w:rPr>
                <w:rFonts w:ascii="Consolas" w:eastAsia="Consolas" w:hAnsi="Consolas" w:cs="Consolas"/>
                <w:b/>
              </w:rPr>
              <w:t>icmp_code_hex</w:t>
            </w:r>
            <w:r>
              <w:rPr>
                <w:b/>
              </w:rPr>
              <w:t xml:space="preserve"> </w:t>
            </w:r>
            <w:r>
              <w:t>(required)</w:t>
            </w:r>
          </w:p>
        </w:tc>
        <w:tc>
          <w:tcPr>
            <w:tcW w:w="1275" w:type="dxa"/>
            <w:shd w:val="clear" w:color="auto" w:fill="FFFFFF"/>
            <w:tcMar>
              <w:top w:w="100" w:type="dxa"/>
              <w:left w:w="100" w:type="dxa"/>
              <w:bottom w:w="100" w:type="dxa"/>
              <w:right w:w="100" w:type="dxa"/>
            </w:tcMar>
          </w:tcPr>
          <w:p w14:paraId="227F3DD3" w14:textId="77777777" w:rsidR="00341CBF" w:rsidRDefault="00341CBF" w:rsidP="00341CBF">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06739369" w14:textId="77777777" w:rsidR="00341CBF" w:rsidRDefault="00341CBF" w:rsidP="00341CBF">
            <w:pPr>
              <w:widowControl w:val="0"/>
            </w:pPr>
            <w:r>
              <w:t>Specifies the ICMP code byte.</w:t>
            </w:r>
          </w:p>
        </w:tc>
      </w:tr>
    </w:tbl>
    <w:p w14:paraId="3C249B5C" w14:textId="77777777" w:rsidR="00341CBF" w:rsidRDefault="00341CBF" w:rsidP="00341CBF">
      <w:r>
        <w:t>​</w:t>
      </w:r>
    </w:p>
    <w:p w14:paraId="6368ECF0" w14:textId="77777777" w:rsidR="00341CBF" w:rsidRDefault="00341CBF" w:rsidP="00341CBF">
      <w:pPr>
        <w:rPr>
          <w:b/>
        </w:rPr>
      </w:pPr>
      <w:r>
        <w:rPr>
          <w:b/>
        </w:rPr>
        <w:t>Examples</w:t>
      </w:r>
    </w:p>
    <w:p w14:paraId="4B56AF32" w14:textId="77777777" w:rsidR="00341CBF" w:rsidRDefault="00341CBF" w:rsidP="00341CBF">
      <w:pPr>
        <w:rPr>
          <w:i/>
        </w:rPr>
      </w:pPr>
      <w:r>
        <w:rPr>
          <w:i/>
        </w:rPr>
        <w:t>Basic ICMP Traffic</w:t>
      </w:r>
    </w:p>
    <w:p w14:paraId="578BDC3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2B8D108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DBF513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F9AE2A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43F6D5D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75C45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13FAECE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C5FB1A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1E2E91E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9F528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2A2D230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20A5F9F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1A746A6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7F23B9A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1897192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w:t>
      </w:r>
    </w:p>
    <w:p w14:paraId="77AC0DC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99A91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7F8C5E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"icmp-ext": {</w:t>
      </w:r>
    </w:p>
    <w:p w14:paraId="6DCBF92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"icmp_type_hex": "08",</w:t>
      </w:r>
    </w:p>
    <w:p w14:paraId="4521C0F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"icmp_code_hex": "00"</w:t>
      </w:r>
    </w:p>
    <w:p w14:paraId="3AF4399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53283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3B445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BA70F7" w14:textId="77777777" w:rsidR="00341CBF" w:rsidRDefault="00341CBF" w:rsidP="00341CBF">
      <w:r>
        <w:rPr>
          <w:rFonts w:ascii="Consolas" w:eastAsia="Consolas" w:hAnsi="Consolas" w:cs="Consolas"/>
          <w:sz w:val="18"/>
          <w:szCs w:val="18"/>
          <w:shd w:val="clear" w:color="auto" w:fill="EFEFEF"/>
        </w:rPr>
        <w:t>}</w:t>
      </w:r>
    </w:p>
    <w:p w14:paraId="4E8C6ACD" w14:textId="77777777" w:rsidR="00341CBF" w:rsidRDefault="00341CBF" w:rsidP="00341CBF">
      <w:pPr>
        <w:pStyle w:val="Heading3"/>
      </w:pPr>
      <w:bookmarkStart w:id="130" w:name="_8jamupj9ubdv" w:colFirst="0" w:colLast="0"/>
      <w:bookmarkStart w:id="131" w:name="_Toc496716265"/>
      <w:bookmarkEnd w:id="130"/>
      <w:r>
        <w:t>​2.12.4​ Network Socket Extension</w:t>
      </w:r>
      <w:bookmarkEnd w:id="131"/>
    </w:p>
    <w:p w14:paraId="7BEA27B7" w14:textId="77777777" w:rsidR="00341CBF" w:rsidRDefault="00341CBF" w:rsidP="00341CBF">
      <w:pPr>
        <w:rPr>
          <w:color w:val="666666"/>
          <w:sz w:val="24"/>
        </w:rPr>
      </w:pPr>
      <w:r>
        <w:rPr>
          <w:b/>
        </w:rPr>
        <w:t>Type Name:</w:t>
      </w:r>
      <w:r>
        <w:t xml:space="preserve"> </w:t>
      </w:r>
      <w:r>
        <w:rPr>
          <w:rFonts w:ascii="Consolas" w:eastAsia="Consolas" w:hAnsi="Consolas" w:cs="Consolas"/>
          <w:color w:val="C7254E"/>
          <w:shd w:val="clear" w:color="auto" w:fill="F9F2F4"/>
        </w:rPr>
        <w:t>socket-ext</w:t>
      </w:r>
    </w:p>
    <w:p w14:paraId="6102913D" w14:textId="77777777" w:rsidR="00341CBF" w:rsidRDefault="00341CBF" w:rsidP="00341CBF">
      <w:pPr>
        <w:rPr>
          <w:color w:val="666666"/>
          <w:sz w:val="24"/>
        </w:rPr>
      </w:pPr>
    </w:p>
    <w:p w14:paraId="3A8AB172" w14:textId="77777777" w:rsidR="00341CBF" w:rsidRDefault="00341CBF" w:rsidP="00341CBF">
      <w:r>
        <w:t xml:space="preserve">The Network Socket extension specifies a default extension for capturing network traffic properties associated with network sockets. The key for this extension when used in the extensions dictionary MUST be </w:t>
      </w:r>
      <w:r>
        <w:rPr>
          <w:rFonts w:ascii="Consolas" w:eastAsia="Consolas" w:hAnsi="Consolas" w:cs="Consolas"/>
          <w:color w:val="073763"/>
          <w:shd w:val="clear" w:color="auto" w:fill="CFE2F3"/>
        </w:rPr>
        <w:t>socket-ext</w:t>
      </w:r>
      <w:r>
        <w:t>.</w:t>
      </w:r>
    </w:p>
    <w:p w14:paraId="75C6258C" w14:textId="77777777" w:rsidR="00341CBF" w:rsidRDefault="00341CBF" w:rsidP="00341CBF">
      <w:pPr>
        <w:pStyle w:val="Heading4"/>
      </w:pPr>
      <w:bookmarkStart w:id="132" w:name="_f54f1hripxsg" w:colFirst="0" w:colLast="0"/>
      <w:bookmarkStart w:id="133" w:name="_Toc496716266"/>
      <w:bookmarkEnd w:id="132"/>
      <w:r>
        <w:t>​2.12.4.1​ ​Properties</w:t>
      </w:r>
      <w:bookmarkEnd w:id="13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1960"/>
        <w:gridCol w:w="5346"/>
      </w:tblGrid>
      <w:tr w:rsidR="00341CBF" w14:paraId="5FF127D9" w14:textId="77777777" w:rsidTr="00341CBF">
        <w:tc>
          <w:tcPr>
            <w:tcW w:w="1965" w:type="dxa"/>
            <w:shd w:val="clear" w:color="auto" w:fill="073763"/>
            <w:tcMar>
              <w:top w:w="100" w:type="dxa"/>
              <w:left w:w="100" w:type="dxa"/>
              <w:bottom w:w="100" w:type="dxa"/>
              <w:right w:w="100" w:type="dxa"/>
            </w:tcMar>
          </w:tcPr>
          <w:p w14:paraId="4D9B6278" w14:textId="77777777" w:rsidR="00341CBF" w:rsidRDefault="00341CBF" w:rsidP="00341CBF">
            <w:pPr>
              <w:widowControl w:val="0"/>
              <w:rPr>
                <w:b/>
                <w:color w:val="FFFFFF"/>
              </w:rPr>
            </w:pPr>
            <w:r>
              <w:rPr>
                <w:b/>
                <w:color w:val="FFFFFF"/>
              </w:rPr>
              <w:t>Property Name</w:t>
            </w:r>
          </w:p>
        </w:tc>
        <w:tc>
          <w:tcPr>
            <w:tcW w:w="1875" w:type="dxa"/>
            <w:shd w:val="clear" w:color="auto" w:fill="073763"/>
            <w:tcMar>
              <w:top w:w="100" w:type="dxa"/>
              <w:left w:w="100" w:type="dxa"/>
              <w:bottom w:w="100" w:type="dxa"/>
              <w:right w:w="100" w:type="dxa"/>
            </w:tcMar>
          </w:tcPr>
          <w:p w14:paraId="5D1D841D" w14:textId="77777777" w:rsidR="00341CBF" w:rsidRDefault="00341CBF" w:rsidP="00341CBF">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5062234D" w14:textId="77777777" w:rsidR="00341CBF" w:rsidRDefault="00341CBF" w:rsidP="00341CBF">
            <w:pPr>
              <w:widowControl w:val="0"/>
              <w:rPr>
                <w:b/>
                <w:color w:val="FFFFFF"/>
              </w:rPr>
            </w:pPr>
            <w:r>
              <w:rPr>
                <w:b/>
                <w:color w:val="FFFFFF"/>
              </w:rPr>
              <w:t>Description</w:t>
            </w:r>
          </w:p>
        </w:tc>
      </w:tr>
      <w:tr w:rsidR="00341CBF" w14:paraId="394744B7" w14:textId="77777777" w:rsidTr="00341CBF">
        <w:tc>
          <w:tcPr>
            <w:tcW w:w="1965" w:type="dxa"/>
            <w:shd w:val="clear" w:color="auto" w:fill="FFFFFF"/>
            <w:tcMar>
              <w:top w:w="100" w:type="dxa"/>
              <w:left w:w="100" w:type="dxa"/>
              <w:bottom w:w="100" w:type="dxa"/>
              <w:right w:w="100" w:type="dxa"/>
            </w:tcMar>
          </w:tcPr>
          <w:p w14:paraId="419298BB" w14:textId="77777777" w:rsidR="00341CBF" w:rsidRDefault="00341CBF" w:rsidP="00341CBF">
            <w:pPr>
              <w:widowControl w:val="0"/>
              <w:rPr>
                <w:b/>
              </w:rPr>
            </w:pPr>
            <w:r>
              <w:rPr>
                <w:rFonts w:ascii="Consolas" w:eastAsia="Consolas" w:hAnsi="Consolas" w:cs="Consolas"/>
                <w:b/>
              </w:rPr>
              <w:t>address_family</w:t>
            </w:r>
            <w:r>
              <w:rPr>
                <w:b/>
              </w:rPr>
              <w:t xml:space="preserve"> </w:t>
            </w:r>
            <w:r>
              <w:t>(required)</w:t>
            </w:r>
          </w:p>
        </w:tc>
        <w:tc>
          <w:tcPr>
            <w:tcW w:w="1875" w:type="dxa"/>
            <w:shd w:val="clear" w:color="auto" w:fill="FFFFFF"/>
            <w:tcMar>
              <w:top w:w="100" w:type="dxa"/>
              <w:left w:w="100" w:type="dxa"/>
              <w:bottom w:w="100" w:type="dxa"/>
              <w:right w:w="100" w:type="dxa"/>
            </w:tcMar>
          </w:tcPr>
          <w:p w14:paraId="2FFA232A"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network-socket-address-family-enum</w:t>
            </w:r>
          </w:p>
        </w:tc>
        <w:tc>
          <w:tcPr>
            <w:tcW w:w="5115" w:type="dxa"/>
            <w:shd w:val="clear" w:color="auto" w:fill="FFFFFF"/>
            <w:tcMar>
              <w:top w:w="100" w:type="dxa"/>
              <w:left w:w="100" w:type="dxa"/>
              <w:bottom w:w="100" w:type="dxa"/>
              <w:right w:w="100" w:type="dxa"/>
            </w:tcMar>
          </w:tcPr>
          <w:p w14:paraId="2A23C4F2" w14:textId="77777777" w:rsidR="00341CBF" w:rsidRDefault="00341CBF" w:rsidP="00341CBF">
            <w:pPr>
              <w:widowControl w:val="0"/>
            </w:pPr>
            <w:r>
              <w:t xml:space="preserve">Specifies the address family (AF_*) that the socket is configured for. </w:t>
            </w:r>
          </w:p>
        </w:tc>
      </w:tr>
      <w:tr w:rsidR="00341CBF" w14:paraId="44C331EE" w14:textId="77777777" w:rsidTr="00341CBF">
        <w:tc>
          <w:tcPr>
            <w:tcW w:w="1965" w:type="dxa"/>
            <w:tcMar>
              <w:top w:w="100" w:type="dxa"/>
              <w:left w:w="100" w:type="dxa"/>
              <w:bottom w:w="100" w:type="dxa"/>
              <w:right w:w="100" w:type="dxa"/>
            </w:tcMar>
          </w:tcPr>
          <w:p w14:paraId="7E240149" w14:textId="77777777" w:rsidR="00341CBF" w:rsidRDefault="00341CBF" w:rsidP="00341CBF">
            <w:pPr>
              <w:widowControl w:val="0"/>
              <w:rPr>
                <w:b/>
              </w:rPr>
            </w:pPr>
            <w:r>
              <w:rPr>
                <w:rFonts w:ascii="Consolas" w:eastAsia="Consolas" w:hAnsi="Consolas" w:cs="Consolas"/>
                <w:b/>
              </w:rPr>
              <w:t>is_blocking</w:t>
            </w:r>
            <w:r>
              <w:rPr>
                <w:b/>
              </w:rPr>
              <w:t xml:space="preserve"> </w:t>
            </w:r>
            <w:r>
              <w:t>(optional)</w:t>
            </w:r>
          </w:p>
        </w:tc>
        <w:tc>
          <w:tcPr>
            <w:tcW w:w="1875" w:type="dxa"/>
            <w:tcMar>
              <w:top w:w="100" w:type="dxa"/>
              <w:left w:w="100" w:type="dxa"/>
              <w:bottom w:w="100" w:type="dxa"/>
              <w:right w:w="100" w:type="dxa"/>
            </w:tcMar>
          </w:tcPr>
          <w:p w14:paraId="4652416F"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115" w:type="dxa"/>
            <w:tcMar>
              <w:top w:w="100" w:type="dxa"/>
              <w:left w:w="100" w:type="dxa"/>
              <w:bottom w:w="100" w:type="dxa"/>
              <w:right w:w="100" w:type="dxa"/>
            </w:tcMar>
          </w:tcPr>
          <w:p w14:paraId="5CA51929" w14:textId="77777777" w:rsidR="00341CBF" w:rsidRDefault="00341CBF" w:rsidP="00341CBF">
            <w:pPr>
              <w:widowControl w:val="0"/>
            </w:pPr>
            <w:r>
              <w:t>Specifies whether the socket is in blocking mode.</w:t>
            </w:r>
          </w:p>
        </w:tc>
      </w:tr>
      <w:tr w:rsidR="00341CBF" w14:paraId="253B18E4" w14:textId="77777777" w:rsidTr="00341CBF">
        <w:tc>
          <w:tcPr>
            <w:tcW w:w="1965" w:type="dxa"/>
            <w:tcMar>
              <w:top w:w="100" w:type="dxa"/>
              <w:left w:w="100" w:type="dxa"/>
              <w:bottom w:w="100" w:type="dxa"/>
              <w:right w:w="100" w:type="dxa"/>
            </w:tcMar>
          </w:tcPr>
          <w:p w14:paraId="0F5F50DB" w14:textId="77777777" w:rsidR="00341CBF" w:rsidRDefault="00341CBF" w:rsidP="00341CBF">
            <w:pPr>
              <w:widowControl w:val="0"/>
              <w:rPr>
                <w:b/>
              </w:rPr>
            </w:pPr>
            <w:r>
              <w:rPr>
                <w:rFonts w:ascii="Consolas" w:eastAsia="Consolas" w:hAnsi="Consolas" w:cs="Consolas"/>
                <w:b/>
              </w:rPr>
              <w:t>is_listening</w:t>
            </w:r>
            <w:r>
              <w:rPr>
                <w:b/>
              </w:rPr>
              <w:t xml:space="preserve"> </w:t>
            </w:r>
            <w:r>
              <w:t>(optional)</w:t>
            </w:r>
          </w:p>
        </w:tc>
        <w:tc>
          <w:tcPr>
            <w:tcW w:w="1875" w:type="dxa"/>
            <w:tcMar>
              <w:top w:w="100" w:type="dxa"/>
              <w:left w:w="100" w:type="dxa"/>
              <w:bottom w:w="100" w:type="dxa"/>
              <w:right w:w="100" w:type="dxa"/>
            </w:tcMar>
          </w:tcPr>
          <w:p w14:paraId="56AD896B"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115" w:type="dxa"/>
            <w:tcMar>
              <w:top w:w="100" w:type="dxa"/>
              <w:left w:w="100" w:type="dxa"/>
              <w:bottom w:w="100" w:type="dxa"/>
              <w:right w:w="100" w:type="dxa"/>
            </w:tcMar>
          </w:tcPr>
          <w:p w14:paraId="5A7DBFFC" w14:textId="77777777" w:rsidR="00341CBF" w:rsidRDefault="00341CBF" w:rsidP="00341CBF">
            <w:pPr>
              <w:widowControl w:val="0"/>
            </w:pPr>
            <w:r>
              <w:t>Specifies whether the socket is in listening mode.</w:t>
            </w:r>
          </w:p>
        </w:tc>
      </w:tr>
      <w:tr w:rsidR="00341CBF" w14:paraId="3FFA8E2F" w14:textId="77777777" w:rsidTr="00341CBF">
        <w:tc>
          <w:tcPr>
            <w:tcW w:w="1965" w:type="dxa"/>
            <w:tcMar>
              <w:top w:w="100" w:type="dxa"/>
              <w:left w:w="100" w:type="dxa"/>
              <w:bottom w:w="100" w:type="dxa"/>
              <w:right w:w="100" w:type="dxa"/>
            </w:tcMar>
          </w:tcPr>
          <w:p w14:paraId="67369D58" w14:textId="77777777" w:rsidR="00341CBF" w:rsidRDefault="00341CBF" w:rsidP="00341CBF">
            <w:pPr>
              <w:widowControl w:val="0"/>
              <w:rPr>
                <w:b/>
              </w:rPr>
            </w:pPr>
            <w:r>
              <w:rPr>
                <w:rFonts w:ascii="Consolas" w:eastAsia="Consolas" w:hAnsi="Consolas" w:cs="Consolas"/>
                <w:b/>
              </w:rPr>
              <w:lastRenderedPageBreak/>
              <w:t>protocol_family</w:t>
            </w:r>
            <w:r>
              <w:rPr>
                <w:b/>
              </w:rPr>
              <w:t xml:space="preserve"> </w:t>
            </w:r>
            <w:r>
              <w:t>(optional)</w:t>
            </w:r>
          </w:p>
        </w:tc>
        <w:tc>
          <w:tcPr>
            <w:tcW w:w="1875" w:type="dxa"/>
            <w:tcMar>
              <w:top w:w="100" w:type="dxa"/>
              <w:left w:w="100" w:type="dxa"/>
              <w:bottom w:w="100" w:type="dxa"/>
              <w:right w:w="100" w:type="dxa"/>
            </w:tcMar>
          </w:tcPr>
          <w:p w14:paraId="353F33DA"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network-socket-protocol-family-enum</w:t>
            </w:r>
          </w:p>
        </w:tc>
        <w:tc>
          <w:tcPr>
            <w:tcW w:w="5115" w:type="dxa"/>
            <w:tcMar>
              <w:top w:w="100" w:type="dxa"/>
              <w:left w:w="100" w:type="dxa"/>
              <w:bottom w:w="100" w:type="dxa"/>
              <w:right w:w="100" w:type="dxa"/>
            </w:tcMar>
          </w:tcPr>
          <w:p w14:paraId="54B507D6" w14:textId="77777777" w:rsidR="00341CBF" w:rsidRDefault="00341CBF" w:rsidP="00341CBF">
            <w:pPr>
              <w:widowControl w:val="0"/>
            </w:pPr>
            <w:r>
              <w:t xml:space="preserve">Specifies the protocol family (PF_*) that the socket is configured for. </w:t>
            </w:r>
          </w:p>
        </w:tc>
      </w:tr>
      <w:tr w:rsidR="00341CBF" w14:paraId="5E8E1293" w14:textId="77777777" w:rsidTr="00341CBF">
        <w:tc>
          <w:tcPr>
            <w:tcW w:w="1965" w:type="dxa"/>
            <w:tcMar>
              <w:top w:w="100" w:type="dxa"/>
              <w:left w:w="100" w:type="dxa"/>
              <w:bottom w:w="100" w:type="dxa"/>
              <w:right w:w="100" w:type="dxa"/>
            </w:tcMar>
          </w:tcPr>
          <w:p w14:paraId="0A2D7B11" w14:textId="77777777" w:rsidR="00341CBF" w:rsidRDefault="00341CBF" w:rsidP="00341CBF">
            <w:pPr>
              <w:widowControl w:val="0"/>
              <w:rPr>
                <w:b/>
              </w:rPr>
            </w:pPr>
            <w:r>
              <w:rPr>
                <w:rFonts w:ascii="Consolas" w:eastAsia="Consolas" w:hAnsi="Consolas" w:cs="Consolas"/>
                <w:b/>
              </w:rPr>
              <w:t>options</w:t>
            </w:r>
            <w:r>
              <w:rPr>
                <w:b/>
              </w:rPr>
              <w:t xml:space="preserve"> </w:t>
            </w:r>
            <w:r>
              <w:t>(optional)</w:t>
            </w:r>
          </w:p>
        </w:tc>
        <w:tc>
          <w:tcPr>
            <w:tcW w:w="1875" w:type="dxa"/>
            <w:tcMar>
              <w:top w:w="100" w:type="dxa"/>
              <w:left w:w="100" w:type="dxa"/>
              <w:bottom w:w="100" w:type="dxa"/>
              <w:right w:w="100" w:type="dxa"/>
            </w:tcMar>
          </w:tcPr>
          <w:p w14:paraId="0DD6F46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15" w:type="dxa"/>
            <w:tcMar>
              <w:top w:w="100" w:type="dxa"/>
              <w:left w:w="100" w:type="dxa"/>
              <w:bottom w:w="100" w:type="dxa"/>
              <w:right w:w="100" w:type="dxa"/>
            </w:tcMar>
          </w:tcPr>
          <w:p w14:paraId="0A6BA463" w14:textId="77777777" w:rsidR="00341CBF" w:rsidRDefault="00341CBF" w:rsidP="00341CBF">
            <w:r>
              <w:t xml:space="preserve">Specifies any options (SO_*) that may be used by the socket, as a dictionary. Each key in the dictionary </w:t>
            </w:r>
            <w:r>
              <w:rPr>
                <w:b/>
              </w:rPr>
              <w:t>SHOULD</w:t>
            </w:r>
            <w:r>
              <w:t xml:space="preserve"> be a case-preserved version of the option name, e.g., </w:t>
            </w:r>
            <w:r>
              <w:rPr>
                <w:rFonts w:ascii="Consolas" w:eastAsia="Consolas" w:hAnsi="Consolas" w:cs="Consolas"/>
                <w:sz w:val="18"/>
                <w:szCs w:val="18"/>
                <w:shd w:val="clear" w:color="auto" w:fill="EFEFEF"/>
              </w:rPr>
              <w:t>SO_ACCEPTCONN</w:t>
            </w:r>
            <w:r>
              <w:t xml:space="preserve">. Each key value in the dictionary </w:t>
            </w:r>
            <w:r>
              <w:rPr>
                <w:b/>
              </w:rPr>
              <w:t>MUST</w:t>
            </w:r>
            <w:r>
              <w:t xml:space="preserve"> be the value for the corresponding options key.</w:t>
            </w:r>
          </w:p>
        </w:tc>
      </w:tr>
      <w:tr w:rsidR="00341CBF" w14:paraId="3DB8D273" w14:textId="77777777" w:rsidTr="00341CBF">
        <w:tc>
          <w:tcPr>
            <w:tcW w:w="1965" w:type="dxa"/>
            <w:tcMar>
              <w:top w:w="100" w:type="dxa"/>
              <w:left w:w="100" w:type="dxa"/>
              <w:bottom w:w="100" w:type="dxa"/>
              <w:right w:w="100" w:type="dxa"/>
            </w:tcMar>
          </w:tcPr>
          <w:p w14:paraId="0B6B7C7A" w14:textId="77777777" w:rsidR="00341CBF" w:rsidRDefault="00341CBF" w:rsidP="00341CBF">
            <w:pPr>
              <w:widowControl w:val="0"/>
              <w:rPr>
                <w:b/>
              </w:rPr>
            </w:pPr>
            <w:r>
              <w:rPr>
                <w:rFonts w:ascii="Consolas" w:eastAsia="Consolas" w:hAnsi="Consolas" w:cs="Consolas"/>
                <w:b/>
              </w:rPr>
              <w:t>socket_type</w:t>
            </w:r>
            <w:r>
              <w:rPr>
                <w:b/>
              </w:rPr>
              <w:t xml:space="preserve"> </w:t>
            </w:r>
            <w:r>
              <w:t>(optional)</w:t>
            </w:r>
          </w:p>
        </w:tc>
        <w:tc>
          <w:tcPr>
            <w:tcW w:w="1875" w:type="dxa"/>
            <w:tcMar>
              <w:top w:w="100" w:type="dxa"/>
              <w:left w:w="100" w:type="dxa"/>
              <w:bottom w:w="100" w:type="dxa"/>
              <w:right w:w="100" w:type="dxa"/>
            </w:tcMar>
          </w:tcPr>
          <w:p w14:paraId="35931D74"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network-socket-type-enum</w:t>
            </w:r>
          </w:p>
        </w:tc>
        <w:tc>
          <w:tcPr>
            <w:tcW w:w="5115" w:type="dxa"/>
            <w:tcMar>
              <w:top w:w="100" w:type="dxa"/>
              <w:left w:w="100" w:type="dxa"/>
              <w:bottom w:w="100" w:type="dxa"/>
              <w:right w:w="100" w:type="dxa"/>
            </w:tcMar>
          </w:tcPr>
          <w:p w14:paraId="67DDA967" w14:textId="77777777" w:rsidR="00341CBF" w:rsidRDefault="00341CBF" w:rsidP="00341CBF">
            <w:pPr>
              <w:widowControl w:val="0"/>
            </w:pPr>
            <w:r>
              <w:t>Specifies the type of the socket.</w:t>
            </w:r>
          </w:p>
        </w:tc>
      </w:tr>
      <w:tr w:rsidR="00341CBF" w14:paraId="6CED77CE" w14:textId="77777777" w:rsidTr="00341CBF">
        <w:tc>
          <w:tcPr>
            <w:tcW w:w="1965" w:type="dxa"/>
            <w:tcMar>
              <w:top w:w="100" w:type="dxa"/>
              <w:left w:w="100" w:type="dxa"/>
              <w:bottom w:w="100" w:type="dxa"/>
              <w:right w:w="100" w:type="dxa"/>
            </w:tcMar>
          </w:tcPr>
          <w:p w14:paraId="766E4D2E" w14:textId="77777777" w:rsidR="00341CBF" w:rsidRDefault="00341CBF" w:rsidP="00341CBF">
            <w:pPr>
              <w:widowControl w:val="0"/>
              <w:rPr>
                <w:b/>
              </w:rPr>
            </w:pPr>
            <w:r>
              <w:rPr>
                <w:rFonts w:ascii="Consolas" w:eastAsia="Consolas" w:hAnsi="Consolas" w:cs="Consolas"/>
                <w:b/>
              </w:rPr>
              <w:t>socket_descriptor</w:t>
            </w:r>
            <w:r>
              <w:rPr>
                <w:b/>
              </w:rPr>
              <w:t xml:space="preserve"> </w:t>
            </w:r>
            <w:r>
              <w:t>(optional)</w:t>
            </w:r>
          </w:p>
        </w:tc>
        <w:tc>
          <w:tcPr>
            <w:tcW w:w="1875" w:type="dxa"/>
            <w:tcMar>
              <w:top w:w="100" w:type="dxa"/>
              <w:left w:w="100" w:type="dxa"/>
              <w:bottom w:w="100" w:type="dxa"/>
              <w:right w:w="100" w:type="dxa"/>
            </w:tcMar>
          </w:tcPr>
          <w:p w14:paraId="0093E1E3"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tcMar>
              <w:top w:w="100" w:type="dxa"/>
              <w:left w:w="100" w:type="dxa"/>
              <w:bottom w:w="100" w:type="dxa"/>
              <w:right w:w="100" w:type="dxa"/>
            </w:tcMar>
          </w:tcPr>
          <w:p w14:paraId="444D84D3" w14:textId="77777777" w:rsidR="00341CBF" w:rsidRDefault="00341CBF" w:rsidP="00341CBF">
            <w:pPr>
              <w:widowControl w:val="0"/>
            </w:pPr>
            <w:r>
              <w:t xml:space="preserve">Specifies </w:t>
            </w:r>
            <w:r>
              <w:rPr>
                <w:highlight w:val="white"/>
              </w:rPr>
              <w:t>the socket file descriptor value associated with the socket, as a non-negative integer.</w:t>
            </w:r>
          </w:p>
        </w:tc>
      </w:tr>
      <w:tr w:rsidR="00341CBF" w14:paraId="719B3EF5" w14:textId="77777777" w:rsidTr="00341CBF">
        <w:tc>
          <w:tcPr>
            <w:tcW w:w="1965" w:type="dxa"/>
            <w:tcMar>
              <w:top w:w="100" w:type="dxa"/>
              <w:left w:w="100" w:type="dxa"/>
              <w:bottom w:w="100" w:type="dxa"/>
              <w:right w:w="100" w:type="dxa"/>
            </w:tcMar>
          </w:tcPr>
          <w:p w14:paraId="6D1A0761" w14:textId="77777777" w:rsidR="00341CBF" w:rsidRDefault="00341CBF" w:rsidP="00341CBF">
            <w:pPr>
              <w:widowControl w:val="0"/>
              <w:rPr>
                <w:b/>
              </w:rPr>
            </w:pPr>
            <w:r>
              <w:rPr>
                <w:rFonts w:ascii="Consolas" w:eastAsia="Consolas" w:hAnsi="Consolas" w:cs="Consolas"/>
                <w:b/>
              </w:rPr>
              <w:t>socket_handle</w:t>
            </w:r>
            <w:r>
              <w:rPr>
                <w:b/>
              </w:rPr>
              <w:t xml:space="preserve"> </w:t>
            </w:r>
            <w:r>
              <w:t>(optional)</w:t>
            </w:r>
          </w:p>
        </w:tc>
        <w:tc>
          <w:tcPr>
            <w:tcW w:w="1875" w:type="dxa"/>
            <w:tcMar>
              <w:top w:w="100" w:type="dxa"/>
              <w:left w:w="100" w:type="dxa"/>
              <w:bottom w:w="100" w:type="dxa"/>
              <w:right w:w="100" w:type="dxa"/>
            </w:tcMar>
          </w:tcPr>
          <w:p w14:paraId="1A9A03A9"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tcMar>
              <w:top w:w="100" w:type="dxa"/>
              <w:left w:w="100" w:type="dxa"/>
              <w:bottom w:w="100" w:type="dxa"/>
              <w:right w:w="100" w:type="dxa"/>
            </w:tcMar>
          </w:tcPr>
          <w:p w14:paraId="218B21C5" w14:textId="77777777" w:rsidR="00341CBF" w:rsidRDefault="00341CBF" w:rsidP="00341CBF">
            <w:pPr>
              <w:widowControl w:val="0"/>
            </w:pPr>
            <w:r>
              <w:t>Specifies the handle or inode value associated with the socket.</w:t>
            </w:r>
          </w:p>
        </w:tc>
      </w:tr>
    </w:tbl>
    <w:p w14:paraId="6BCB2647" w14:textId="77777777" w:rsidR="00341CBF" w:rsidRDefault="00341CBF" w:rsidP="00341CBF"/>
    <w:p w14:paraId="6B885392" w14:textId="77777777" w:rsidR="00341CBF" w:rsidRDefault="00341CBF" w:rsidP="00341CBF">
      <w:pPr>
        <w:pStyle w:val="Heading4"/>
      </w:pPr>
      <w:bookmarkStart w:id="134" w:name="_ocbzrcssidm8" w:colFirst="0" w:colLast="0"/>
      <w:bookmarkStart w:id="135" w:name="_Toc496716267"/>
      <w:bookmarkEnd w:id="134"/>
      <w:r>
        <w:t>​2.12.4.2​ ​Network Socket Address Family Enumeration</w:t>
      </w:r>
      <w:bookmarkEnd w:id="135"/>
    </w:p>
    <w:p w14:paraId="67FB09E3" w14:textId="77777777" w:rsidR="00341CBF" w:rsidRDefault="00341CBF" w:rsidP="00341CBF">
      <w:r>
        <w:rPr>
          <w:b/>
        </w:rPr>
        <w:t>Enumeration Name:</w:t>
      </w:r>
      <w:r>
        <w:t xml:space="preserve"> </w:t>
      </w:r>
      <w:r>
        <w:rPr>
          <w:rFonts w:ascii="Consolas" w:eastAsia="Consolas" w:hAnsi="Consolas" w:cs="Consolas"/>
          <w:color w:val="C7254E"/>
          <w:shd w:val="clear" w:color="auto" w:fill="F9F2F4"/>
        </w:rPr>
        <w:t>network-socket-address-family-enum</w:t>
      </w:r>
    </w:p>
    <w:p w14:paraId="24B7416D" w14:textId="77777777" w:rsidR="00341CBF" w:rsidRDefault="00341CBF" w:rsidP="00341CBF"/>
    <w:p w14:paraId="2555C505" w14:textId="77777777" w:rsidR="00341CBF" w:rsidRDefault="00341CBF" w:rsidP="00341CBF">
      <w:r>
        <w:t xml:space="preserve">An enumeration of network socket address family types. </w:t>
      </w:r>
    </w:p>
    <w:p w14:paraId="66742329" w14:textId="77777777" w:rsidR="00341CBF" w:rsidRDefault="00341CBF" w:rsidP="00341CBF"/>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6940"/>
      </w:tblGrid>
      <w:tr w:rsidR="00341CBF" w14:paraId="566DFC9B" w14:textId="77777777" w:rsidTr="00341CBF">
        <w:tc>
          <w:tcPr>
            <w:tcW w:w="2420" w:type="dxa"/>
            <w:shd w:val="clear" w:color="auto" w:fill="073763"/>
            <w:tcMar>
              <w:top w:w="100" w:type="dxa"/>
              <w:left w:w="100" w:type="dxa"/>
              <w:bottom w:w="100" w:type="dxa"/>
              <w:right w:w="100" w:type="dxa"/>
            </w:tcMar>
          </w:tcPr>
          <w:p w14:paraId="1075CDA4" w14:textId="77777777" w:rsidR="00341CBF" w:rsidRDefault="00341CBF" w:rsidP="00341CBF">
            <w:pPr>
              <w:widowControl w:val="0"/>
              <w:rPr>
                <w:b/>
                <w:color w:val="FFFFFF"/>
              </w:rPr>
            </w:pPr>
            <w:r>
              <w:rPr>
                <w:b/>
                <w:color w:val="FFFFFF"/>
              </w:rPr>
              <w:t>Vocabulary Value</w:t>
            </w:r>
          </w:p>
        </w:tc>
        <w:tc>
          <w:tcPr>
            <w:tcW w:w="6940" w:type="dxa"/>
            <w:shd w:val="clear" w:color="auto" w:fill="073763"/>
            <w:tcMar>
              <w:top w:w="100" w:type="dxa"/>
              <w:left w:w="100" w:type="dxa"/>
              <w:bottom w:w="100" w:type="dxa"/>
              <w:right w:w="100" w:type="dxa"/>
            </w:tcMar>
          </w:tcPr>
          <w:p w14:paraId="125EB5B8" w14:textId="77777777" w:rsidR="00341CBF" w:rsidRDefault="00341CBF" w:rsidP="00341CBF">
            <w:pPr>
              <w:widowControl w:val="0"/>
              <w:rPr>
                <w:b/>
                <w:color w:val="FFFFFF"/>
              </w:rPr>
            </w:pPr>
            <w:r>
              <w:rPr>
                <w:b/>
                <w:color w:val="FFFFFF"/>
              </w:rPr>
              <w:t>Description</w:t>
            </w:r>
          </w:p>
        </w:tc>
      </w:tr>
      <w:tr w:rsidR="00341CBF" w14:paraId="0500A336" w14:textId="77777777" w:rsidTr="00341CBF">
        <w:tc>
          <w:tcPr>
            <w:tcW w:w="2420" w:type="dxa"/>
            <w:tcMar>
              <w:top w:w="100" w:type="dxa"/>
              <w:left w:w="100" w:type="dxa"/>
              <w:bottom w:w="100" w:type="dxa"/>
              <w:right w:w="100" w:type="dxa"/>
            </w:tcMar>
          </w:tcPr>
          <w:p w14:paraId="548098F4" w14:textId="77777777" w:rsidR="00341CBF" w:rsidRDefault="00341CBF" w:rsidP="00341CBF">
            <w:pPr>
              <w:widowControl w:val="0"/>
            </w:pPr>
            <w:r>
              <w:rPr>
                <w:rFonts w:ascii="Consolas" w:eastAsia="Consolas" w:hAnsi="Consolas" w:cs="Consolas"/>
                <w:color w:val="073763"/>
                <w:shd w:val="clear" w:color="auto" w:fill="CFE2F3"/>
              </w:rPr>
              <w:t>AF_UNSPEC</w:t>
            </w:r>
          </w:p>
        </w:tc>
        <w:tc>
          <w:tcPr>
            <w:tcW w:w="6940" w:type="dxa"/>
            <w:tcMar>
              <w:top w:w="100" w:type="dxa"/>
              <w:left w:w="100" w:type="dxa"/>
              <w:bottom w:w="100" w:type="dxa"/>
              <w:right w:w="100" w:type="dxa"/>
            </w:tcMar>
          </w:tcPr>
          <w:p w14:paraId="6478AFE4" w14:textId="77777777" w:rsidR="00341CBF" w:rsidRDefault="00341CBF" w:rsidP="00341CBF">
            <w:pPr>
              <w:widowControl w:val="0"/>
            </w:pPr>
            <w:r>
              <w:t>Specifies an unspecified address family.</w:t>
            </w:r>
          </w:p>
        </w:tc>
      </w:tr>
      <w:tr w:rsidR="00341CBF" w14:paraId="6787092A" w14:textId="77777777" w:rsidTr="00341CBF">
        <w:tc>
          <w:tcPr>
            <w:tcW w:w="2420" w:type="dxa"/>
            <w:tcMar>
              <w:top w:w="100" w:type="dxa"/>
              <w:left w:w="100" w:type="dxa"/>
              <w:bottom w:w="100" w:type="dxa"/>
              <w:right w:w="100" w:type="dxa"/>
            </w:tcMar>
          </w:tcPr>
          <w:p w14:paraId="0481F8E1" w14:textId="77777777" w:rsidR="00341CBF" w:rsidRDefault="00341CBF" w:rsidP="00341CBF">
            <w:pPr>
              <w:widowControl w:val="0"/>
              <w:rPr>
                <w:b/>
                <w:highlight w:val="white"/>
              </w:rPr>
            </w:pPr>
            <w:r>
              <w:rPr>
                <w:rFonts w:ascii="Consolas" w:eastAsia="Consolas" w:hAnsi="Consolas" w:cs="Consolas"/>
                <w:color w:val="073763"/>
                <w:shd w:val="clear" w:color="auto" w:fill="CFE2F3"/>
              </w:rPr>
              <w:t>AF_INET</w:t>
            </w:r>
          </w:p>
        </w:tc>
        <w:tc>
          <w:tcPr>
            <w:tcW w:w="6940" w:type="dxa"/>
            <w:tcMar>
              <w:top w:w="100" w:type="dxa"/>
              <w:left w:w="100" w:type="dxa"/>
              <w:bottom w:w="100" w:type="dxa"/>
              <w:right w:w="100" w:type="dxa"/>
            </w:tcMar>
          </w:tcPr>
          <w:p w14:paraId="0935944D" w14:textId="77777777" w:rsidR="00341CBF" w:rsidRDefault="00341CBF" w:rsidP="00341CBF">
            <w:pPr>
              <w:widowControl w:val="0"/>
            </w:pPr>
            <w:r>
              <w:t>Specifies the IPv4 address family.</w:t>
            </w:r>
          </w:p>
        </w:tc>
      </w:tr>
      <w:tr w:rsidR="00341CBF" w14:paraId="3E6F5FBB" w14:textId="77777777" w:rsidTr="00341CBF">
        <w:tc>
          <w:tcPr>
            <w:tcW w:w="2420" w:type="dxa"/>
            <w:tcMar>
              <w:top w:w="100" w:type="dxa"/>
              <w:left w:w="100" w:type="dxa"/>
              <w:bottom w:w="100" w:type="dxa"/>
              <w:right w:w="100" w:type="dxa"/>
            </w:tcMar>
          </w:tcPr>
          <w:p w14:paraId="42777D21" w14:textId="77777777" w:rsidR="00341CBF" w:rsidRDefault="00341CBF" w:rsidP="00341CBF">
            <w:pPr>
              <w:widowControl w:val="0"/>
              <w:rPr>
                <w:b/>
                <w:highlight w:val="white"/>
              </w:rPr>
            </w:pPr>
            <w:r>
              <w:rPr>
                <w:rFonts w:ascii="Consolas" w:eastAsia="Consolas" w:hAnsi="Consolas" w:cs="Consolas"/>
                <w:color w:val="073763"/>
                <w:shd w:val="clear" w:color="auto" w:fill="CFE2F3"/>
              </w:rPr>
              <w:t>AF_IPX</w:t>
            </w:r>
          </w:p>
        </w:tc>
        <w:tc>
          <w:tcPr>
            <w:tcW w:w="6940" w:type="dxa"/>
            <w:tcMar>
              <w:top w:w="100" w:type="dxa"/>
              <w:left w:w="100" w:type="dxa"/>
              <w:bottom w:w="100" w:type="dxa"/>
              <w:right w:w="100" w:type="dxa"/>
            </w:tcMar>
          </w:tcPr>
          <w:p w14:paraId="7D0831E7" w14:textId="77777777" w:rsidR="00341CBF" w:rsidRDefault="00341CBF" w:rsidP="00341CBF">
            <w:pPr>
              <w:widowControl w:val="0"/>
            </w:pPr>
            <w:r>
              <w:rPr>
                <w:highlight w:val="white"/>
              </w:rPr>
              <w:t>Specifies the IPX (Novell Internet Protocol) address family.</w:t>
            </w:r>
          </w:p>
        </w:tc>
      </w:tr>
      <w:tr w:rsidR="00341CBF" w14:paraId="518E5646" w14:textId="77777777" w:rsidTr="00341CBF">
        <w:tc>
          <w:tcPr>
            <w:tcW w:w="2420" w:type="dxa"/>
            <w:tcMar>
              <w:top w:w="100" w:type="dxa"/>
              <w:left w:w="100" w:type="dxa"/>
              <w:bottom w:w="100" w:type="dxa"/>
              <w:right w:w="100" w:type="dxa"/>
            </w:tcMar>
          </w:tcPr>
          <w:p w14:paraId="51B869AA" w14:textId="77777777" w:rsidR="00341CBF" w:rsidRDefault="00341CBF" w:rsidP="00341CBF">
            <w:pPr>
              <w:widowControl w:val="0"/>
              <w:rPr>
                <w:b/>
                <w:highlight w:val="white"/>
              </w:rPr>
            </w:pPr>
            <w:r>
              <w:rPr>
                <w:rFonts w:ascii="Consolas" w:eastAsia="Consolas" w:hAnsi="Consolas" w:cs="Consolas"/>
                <w:color w:val="073763"/>
                <w:shd w:val="clear" w:color="auto" w:fill="CFE2F3"/>
              </w:rPr>
              <w:t>AF_APPLETALK</w:t>
            </w:r>
          </w:p>
        </w:tc>
        <w:tc>
          <w:tcPr>
            <w:tcW w:w="6940" w:type="dxa"/>
            <w:tcMar>
              <w:top w:w="100" w:type="dxa"/>
              <w:left w:w="100" w:type="dxa"/>
              <w:bottom w:w="100" w:type="dxa"/>
              <w:right w:w="100" w:type="dxa"/>
            </w:tcMar>
          </w:tcPr>
          <w:p w14:paraId="2ABA8BB5" w14:textId="77777777" w:rsidR="00341CBF" w:rsidRDefault="00341CBF" w:rsidP="00341CBF">
            <w:pPr>
              <w:widowControl w:val="0"/>
              <w:rPr>
                <w:highlight w:val="white"/>
              </w:rPr>
            </w:pPr>
            <w:r>
              <w:rPr>
                <w:highlight w:val="white"/>
              </w:rPr>
              <w:t>Specifies the APPLETALK DDP address family.</w:t>
            </w:r>
          </w:p>
        </w:tc>
      </w:tr>
      <w:tr w:rsidR="00341CBF" w14:paraId="5AECD9B3" w14:textId="77777777" w:rsidTr="00341CBF">
        <w:tc>
          <w:tcPr>
            <w:tcW w:w="2420" w:type="dxa"/>
            <w:tcMar>
              <w:top w:w="100" w:type="dxa"/>
              <w:left w:w="100" w:type="dxa"/>
              <w:bottom w:w="100" w:type="dxa"/>
              <w:right w:w="100" w:type="dxa"/>
            </w:tcMar>
          </w:tcPr>
          <w:p w14:paraId="5C90AC1F" w14:textId="77777777" w:rsidR="00341CBF" w:rsidRDefault="00341CBF" w:rsidP="00341CBF">
            <w:pPr>
              <w:widowControl w:val="0"/>
              <w:rPr>
                <w:b/>
                <w:highlight w:val="white"/>
              </w:rPr>
            </w:pPr>
            <w:r>
              <w:rPr>
                <w:rFonts w:ascii="Consolas" w:eastAsia="Consolas" w:hAnsi="Consolas" w:cs="Consolas"/>
                <w:color w:val="073763"/>
                <w:shd w:val="clear" w:color="auto" w:fill="CFE2F3"/>
              </w:rPr>
              <w:t>AF_NETBIOS</w:t>
            </w:r>
          </w:p>
        </w:tc>
        <w:tc>
          <w:tcPr>
            <w:tcW w:w="6940" w:type="dxa"/>
            <w:tcMar>
              <w:top w:w="100" w:type="dxa"/>
              <w:left w:w="100" w:type="dxa"/>
              <w:bottom w:w="100" w:type="dxa"/>
              <w:right w:w="100" w:type="dxa"/>
            </w:tcMar>
          </w:tcPr>
          <w:p w14:paraId="3528024B" w14:textId="77777777" w:rsidR="00341CBF" w:rsidRDefault="00341CBF" w:rsidP="00341CBF">
            <w:pPr>
              <w:widowControl w:val="0"/>
              <w:rPr>
                <w:highlight w:val="white"/>
              </w:rPr>
            </w:pPr>
            <w:r>
              <w:rPr>
                <w:highlight w:val="white"/>
              </w:rPr>
              <w:t>Specifies the NETBIOS address family.</w:t>
            </w:r>
          </w:p>
        </w:tc>
      </w:tr>
      <w:tr w:rsidR="00341CBF" w14:paraId="78908858" w14:textId="77777777" w:rsidTr="00341CBF">
        <w:tc>
          <w:tcPr>
            <w:tcW w:w="2420" w:type="dxa"/>
            <w:tcMar>
              <w:top w:w="100" w:type="dxa"/>
              <w:left w:w="100" w:type="dxa"/>
              <w:bottom w:w="100" w:type="dxa"/>
              <w:right w:w="100" w:type="dxa"/>
            </w:tcMar>
          </w:tcPr>
          <w:p w14:paraId="4B689BCB" w14:textId="77777777" w:rsidR="00341CBF" w:rsidRDefault="00341CBF" w:rsidP="00341CBF">
            <w:pPr>
              <w:widowControl w:val="0"/>
              <w:rPr>
                <w:b/>
                <w:highlight w:val="white"/>
              </w:rPr>
            </w:pPr>
            <w:r>
              <w:rPr>
                <w:rFonts w:ascii="Consolas" w:eastAsia="Consolas" w:hAnsi="Consolas" w:cs="Consolas"/>
                <w:color w:val="073763"/>
                <w:shd w:val="clear" w:color="auto" w:fill="CFE2F3"/>
              </w:rPr>
              <w:t>AF_INET6</w:t>
            </w:r>
          </w:p>
        </w:tc>
        <w:tc>
          <w:tcPr>
            <w:tcW w:w="6940" w:type="dxa"/>
            <w:tcMar>
              <w:top w:w="100" w:type="dxa"/>
              <w:left w:w="100" w:type="dxa"/>
              <w:bottom w:w="100" w:type="dxa"/>
              <w:right w:w="100" w:type="dxa"/>
            </w:tcMar>
          </w:tcPr>
          <w:p w14:paraId="072D8694" w14:textId="77777777" w:rsidR="00341CBF" w:rsidRDefault="00341CBF" w:rsidP="00341CBF">
            <w:pPr>
              <w:widowControl w:val="0"/>
              <w:rPr>
                <w:highlight w:val="white"/>
              </w:rPr>
            </w:pPr>
            <w:r>
              <w:rPr>
                <w:highlight w:val="white"/>
              </w:rPr>
              <w:t>Specifies the IPv6 address family.</w:t>
            </w:r>
          </w:p>
        </w:tc>
      </w:tr>
      <w:tr w:rsidR="00341CBF" w14:paraId="699B64E5" w14:textId="77777777" w:rsidTr="00341CBF">
        <w:tc>
          <w:tcPr>
            <w:tcW w:w="2420" w:type="dxa"/>
            <w:tcMar>
              <w:top w:w="100" w:type="dxa"/>
              <w:left w:w="100" w:type="dxa"/>
              <w:bottom w:w="100" w:type="dxa"/>
              <w:right w:w="100" w:type="dxa"/>
            </w:tcMar>
          </w:tcPr>
          <w:p w14:paraId="5BCB9B18" w14:textId="77777777" w:rsidR="00341CBF" w:rsidRDefault="00341CBF" w:rsidP="00341CBF">
            <w:pPr>
              <w:widowControl w:val="0"/>
              <w:rPr>
                <w:b/>
                <w:highlight w:val="white"/>
              </w:rPr>
            </w:pPr>
            <w:r>
              <w:rPr>
                <w:rFonts w:ascii="Consolas" w:eastAsia="Consolas" w:hAnsi="Consolas" w:cs="Consolas"/>
                <w:color w:val="073763"/>
                <w:shd w:val="clear" w:color="auto" w:fill="CFE2F3"/>
              </w:rPr>
              <w:t>AF_IRDA</w:t>
            </w:r>
          </w:p>
        </w:tc>
        <w:tc>
          <w:tcPr>
            <w:tcW w:w="6940" w:type="dxa"/>
            <w:tcMar>
              <w:top w:w="100" w:type="dxa"/>
              <w:left w:w="100" w:type="dxa"/>
              <w:bottom w:w="100" w:type="dxa"/>
              <w:right w:w="100" w:type="dxa"/>
            </w:tcMar>
          </w:tcPr>
          <w:p w14:paraId="2D09BCC4" w14:textId="77777777" w:rsidR="00341CBF" w:rsidRDefault="00341CBF" w:rsidP="00341CBF">
            <w:pPr>
              <w:widowControl w:val="0"/>
              <w:rPr>
                <w:highlight w:val="white"/>
              </w:rPr>
            </w:pPr>
            <w:r>
              <w:rPr>
                <w:highlight w:val="white"/>
              </w:rPr>
              <w:t>Specifies IRDA sockets.</w:t>
            </w:r>
          </w:p>
        </w:tc>
      </w:tr>
      <w:tr w:rsidR="00341CBF" w14:paraId="0B5605D5" w14:textId="77777777" w:rsidTr="00341CBF">
        <w:tc>
          <w:tcPr>
            <w:tcW w:w="2420" w:type="dxa"/>
            <w:tcMar>
              <w:top w:w="100" w:type="dxa"/>
              <w:left w:w="100" w:type="dxa"/>
              <w:bottom w:w="100" w:type="dxa"/>
              <w:right w:w="100" w:type="dxa"/>
            </w:tcMar>
          </w:tcPr>
          <w:p w14:paraId="097AA027" w14:textId="77777777" w:rsidR="00341CBF" w:rsidRDefault="00341CBF" w:rsidP="00341CBF">
            <w:pPr>
              <w:widowControl w:val="0"/>
              <w:rPr>
                <w:b/>
                <w:highlight w:val="white"/>
              </w:rPr>
            </w:pPr>
            <w:r>
              <w:rPr>
                <w:rFonts w:ascii="Consolas" w:eastAsia="Consolas" w:hAnsi="Consolas" w:cs="Consolas"/>
                <w:color w:val="073763"/>
                <w:shd w:val="clear" w:color="auto" w:fill="CFE2F3"/>
              </w:rPr>
              <w:t>AF_BTH</w:t>
            </w:r>
          </w:p>
        </w:tc>
        <w:tc>
          <w:tcPr>
            <w:tcW w:w="6940" w:type="dxa"/>
            <w:tcMar>
              <w:top w:w="100" w:type="dxa"/>
              <w:left w:w="100" w:type="dxa"/>
              <w:bottom w:w="100" w:type="dxa"/>
              <w:right w:w="100" w:type="dxa"/>
            </w:tcMar>
          </w:tcPr>
          <w:p w14:paraId="405EAE6B" w14:textId="77777777" w:rsidR="00341CBF" w:rsidRDefault="00341CBF" w:rsidP="00341CBF">
            <w:pPr>
              <w:widowControl w:val="0"/>
              <w:rPr>
                <w:highlight w:val="white"/>
              </w:rPr>
            </w:pPr>
            <w:r>
              <w:rPr>
                <w:highlight w:val="white"/>
              </w:rPr>
              <w:t>Specifies BTH sockets.</w:t>
            </w:r>
          </w:p>
        </w:tc>
      </w:tr>
    </w:tbl>
    <w:p w14:paraId="7E2A7060" w14:textId="77777777" w:rsidR="00341CBF" w:rsidRDefault="00341CBF" w:rsidP="00341CBF">
      <w:r>
        <w:lastRenderedPageBreak/>
        <w:t>​ </w:t>
      </w:r>
    </w:p>
    <w:p w14:paraId="3D261553" w14:textId="77777777" w:rsidR="00341CBF" w:rsidRDefault="00341CBF" w:rsidP="00341CBF">
      <w:pPr>
        <w:pStyle w:val="Heading4"/>
      </w:pPr>
      <w:bookmarkStart w:id="136" w:name="_chi10imvc5jf" w:colFirst="0" w:colLast="0"/>
      <w:bookmarkStart w:id="137" w:name="_Toc496716268"/>
      <w:bookmarkEnd w:id="136"/>
      <w:r>
        <w:t>​2.12.4.3​ Network Socket Protocol Family Enumeration</w:t>
      </w:r>
      <w:bookmarkEnd w:id="137"/>
    </w:p>
    <w:p w14:paraId="790CF421" w14:textId="77777777" w:rsidR="00341CBF" w:rsidRDefault="00341CBF" w:rsidP="00341CBF">
      <w:r>
        <w:rPr>
          <w:b/>
        </w:rPr>
        <w:t>Enumeration Name:</w:t>
      </w:r>
      <w:r>
        <w:t xml:space="preserve"> </w:t>
      </w:r>
      <w:r>
        <w:rPr>
          <w:rFonts w:ascii="Consolas" w:eastAsia="Consolas" w:hAnsi="Consolas" w:cs="Consolas"/>
          <w:color w:val="C7254E"/>
          <w:shd w:val="clear" w:color="auto" w:fill="F9F2F4"/>
        </w:rPr>
        <w:t>network-socket-protocol-family-enum</w:t>
      </w:r>
    </w:p>
    <w:p w14:paraId="00FE942C" w14:textId="77777777" w:rsidR="00341CBF" w:rsidRDefault="00341CBF" w:rsidP="00341CBF"/>
    <w:p w14:paraId="41870AF7" w14:textId="77777777" w:rsidR="00341CBF" w:rsidRDefault="00341CBF" w:rsidP="00341CBF">
      <w:r>
        <w:t xml:space="preserve">An enumeration of network socket protocol family types. </w:t>
      </w:r>
    </w:p>
    <w:p w14:paraId="74BC7B4C" w14:textId="77777777" w:rsidR="00341CBF" w:rsidRDefault="00341CBF" w:rsidP="00341CBF"/>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6940"/>
      </w:tblGrid>
      <w:tr w:rsidR="00341CBF" w14:paraId="0AF8F6FC" w14:textId="77777777" w:rsidTr="00341CBF">
        <w:tc>
          <w:tcPr>
            <w:tcW w:w="2420" w:type="dxa"/>
            <w:shd w:val="clear" w:color="auto" w:fill="073763"/>
            <w:tcMar>
              <w:top w:w="100" w:type="dxa"/>
              <w:left w:w="100" w:type="dxa"/>
              <w:bottom w:w="100" w:type="dxa"/>
              <w:right w:w="100" w:type="dxa"/>
            </w:tcMar>
          </w:tcPr>
          <w:p w14:paraId="7DD3088B" w14:textId="77777777" w:rsidR="00341CBF" w:rsidRDefault="00341CBF" w:rsidP="00341CBF">
            <w:pPr>
              <w:widowControl w:val="0"/>
              <w:rPr>
                <w:b/>
                <w:color w:val="FFFFFF"/>
              </w:rPr>
            </w:pPr>
            <w:r>
              <w:rPr>
                <w:b/>
                <w:color w:val="FFFFFF"/>
              </w:rPr>
              <w:t>Vocabulary Value</w:t>
            </w:r>
          </w:p>
        </w:tc>
        <w:tc>
          <w:tcPr>
            <w:tcW w:w="6940" w:type="dxa"/>
            <w:shd w:val="clear" w:color="auto" w:fill="073763"/>
            <w:tcMar>
              <w:top w:w="100" w:type="dxa"/>
              <w:left w:w="100" w:type="dxa"/>
              <w:bottom w:w="100" w:type="dxa"/>
              <w:right w:w="100" w:type="dxa"/>
            </w:tcMar>
          </w:tcPr>
          <w:p w14:paraId="23FBB91B" w14:textId="77777777" w:rsidR="00341CBF" w:rsidRDefault="00341CBF" w:rsidP="00341CBF">
            <w:pPr>
              <w:widowControl w:val="0"/>
              <w:rPr>
                <w:b/>
                <w:color w:val="FFFFFF"/>
              </w:rPr>
            </w:pPr>
            <w:r>
              <w:rPr>
                <w:b/>
                <w:color w:val="FFFFFF"/>
              </w:rPr>
              <w:t>Description</w:t>
            </w:r>
          </w:p>
        </w:tc>
      </w:tr>
      <w:tr w:rsidR="00341CBF" w14:paraId="46C95053" w14:textId="77777777" w:rsidTr="00341CBF">
        <w:tc>
          <w:tcPr>
            <w:tcW w:w="2420" w:type="dxa"/>
            <w:tcMar>
              <w:top w:w="100" w:type="dxa"/>
              <w:left w:w="100" w:type="dxa"/>
              <w:bottom w:w="100" w:type="dxa"/>
              <w:right w:w="100" w:type="dxa"/>
            </w:tcMar>
          </w:tcPr>
          <w:p w14:paraId="0C27E18A" w14:textId="77777777" w:rsidR="00341CBF" w:rsidRDefault="00341CBF" w:rsidP="00341CBF">
            <w:pPr>
              <w:widowControl w:val="0"/>
              <w:rPr>
                <w:b/>
                <w:highlight w:val="white"/>
              </w:rPr>
            </w:pPr>
            <w:r>
              <w:rPr>
                <w:rFonts w:ascii="Consolas" w:eastAsia="Consolas" w:hAnsi="Consolas" w:cs="Consolas"/>
                <w:color w:val="073763"/>
                <w:shd w:val="clear" w:color="auto" w:fill="CFE2F3"/>
              </w:rPr>
              <w:t>PF_INET</w:t>
            </w:r>
          </w:p>
        </w:tc>
        <w:tc>
          <w:tcPr>
            <w:tcW w:w="6940" w:type="dxa"/>
            <w:tcMar>
              <w:top w:w="100" w:type="dxa"/>
              <w:left w:w="100" w:type="dxa"/>
              <w:bottom w:w="100" w:type="dxa"/>
              <w:right w:w="100" w:type="dxa"/>
            </w:tcMar>
          </w:tcPr>
          <w:p w14:paraId="71042340" w14:textId="77777777" w:rsidR="00341CBF" w:rsidRDefault="00341CBF" w:rsidP="00341CBF">
            <w:pPr>
              <w:widowControl w:val="0"/>
              <w:rPr>
                <w:highlight w:val="white"/>
              </w:rPr>
            </w:pPr>
            <w:r>
              <w:rPr>
                <w:highlight w:val="white"/>
              </w:rPr>
              <w:t>Specifies the IP protocol family.</w:t>
            </w:r>
          </w:p>
        </w:tc>
      </w:tr>
      <w:tr w:rsidR="00341CBF" w14:paraId="697638EF" w14:textId="77777777" w:rsidTr="00341CBF">
        <w:tc>
          <w:tcPr>
            <w:tcW w:w="2420" w:type="dxa"/>
            <w:tcMar>
              <w:top w:w="100" w:type="dxa"/>
              <w:left w:w="100" w:type="dxa"/>
              <w:bottom w:w="100" w:type="dxa"/>
              <w:right w:w="100" w:type="dxa"/>
            </w:tcMar>
          </w:tcPr>
          <w:p w14:paraId="341B6695" w14:textId="77777777" w:rsidR="00341CBF" w:rsidRDefault="00341CBF" w:rsidP="00341CBF">
            <w:pPr>
              <w:widowControl w:val="0"/>
              <w:rPr>
                <w:b/>
                <w:highlight w:val="white"/>
              </w:rPr>
            </w:pPr>
            <w:r>
              <w:rPr>
                <w:rFonts w:ascii="Consolas" w:eastAsia="Consolas" w:hAnsi="Consolas" w:cs="Consolas"/>
                <w:color w:val="073763"/>
                <w:shd w:val="clear" w:color="auto" w:fill="CFE2F3"/>
              </w:rPr>
              <w:t>PF_AX25</w:t>
            </w:r>
          </w:p>
        </w:tc>
        <w:tc>
          <w:tcPr>
            <w:tcW w:w="6940" w:type="dxa"/>
            <w:tcMar>
              <w:top w:w="100" w:type="dxa"/>
              <w:left w:w="100" w:type="dxa"/>
              <w:bottom w:w="100" w:type="dxa"/>
              <w:right w:w="100" w:type="dxa"/>
            </w:tcMar>
          </w:tcPr>
          <w:p w14:paraId="1A3B2139" w14:textId="77777777" w:rsidR="00341CBF" w:rsidRDefault="00341CBF" w:rsidP="00341CBF">
            <w:pPr>
              <w:widowControl w:val="0"/>
              <w:rPr>
                <w:highlight w:val="white"/>
              </w:rPr>
            </w:pPr>
            <w:r>
              <w:rPr>
                <w:highlight w:val="white"/>
              </w:rPr>
              <w:t>Specifies the amateur radio AX.25 family.</w:t>
            </w:r>
          </w:p>
        </w:tc>
      </w:tr>
      <w:tr w:rsidR="00341CBF" w14:paraId="5C84B582" w14:textId="77777777" w:rsidTr="00341CBF">
        <w:tc>
          <w:tcPr>
            <w:tcW w:w="2420" w:type="dxa"/>
            <w:tcMar>
              <w:top w:w="100" w:type="dxa"/>
              <w:left w:w="100" w:type="dxa"/>
              <w:bottom w:w="100" w:type="dxa"/>
              <w:right w:w="100" w:type="dxa"/>
            </w:tcMar>
          </w:tcPr>
          <w:p w14:paraId="77730F9F" w14:textId="77777777" w:rsidR="00341CBF" w:rsidRDefault="00341CBF" w:rsidP="00341CBF">
            <w:pPr>
              <w:widowControl w:val="0"/>
              <w:rPr>
                <w:b/>
                <w:highlight w:val="white"/>
              </w:rPr>
            </w:pPr>
            <w:r>
              <w:rPr>
                <w:rFonts w:ascii="Consolas" w:eastAsia="Consolas" w:hAnsi="Consolas" w:cs="Consolas"/>
                <w:color w:val="073763"/>
                <w:shd w:val="clear" w:color="auto" w:fill="CFE2F3"/>
              </w:rPr>
              <w:t>PF_IPX</w:t>
            </w:r>
          </w:p>
        </w:tc>
        <w:tc>
          <w:tcPr>
            <w:tcW w:w="6940" w:type="dxa"/>
            <w:tcMar>
              <w:top w:w="100" w:type="dxa"/>
              <w:left w:w="100" w:type="dxa"/>
              <w:bottom w:w="100" w:type="dxa"/>
              <w:right w:w="100" w:type="dxa"/>
            </w:tcMar>
          </w:tcPr>
          <w:p w14:paraId="142B4F0F" w14:textId="77777777" w:rsidR="00341CBF" w:rsidRDefault="00341CBF" w:rsidP="00341CBF">
            <w:pPr>
              <w:widowControl w:val="0"/>
              <w:rPr>
                <w:highlight w:val="white"/>
              </w:rPr>
            </w:pPr>
            <w:r>
              <w:rPr>
                <w:highlight w:val="white"/>
              </w:rPr>
              <w:t>Specifies the Novell Internet Protocol family.</w:t>
            </w:r>
          </w:p>
        </w:tc>
      </w:tr>
      <w:tr w:rsidR="00341CBF" w14:paraId="52BDCB67" w14:textId="77777777" w:rsidTr="00341CBF">
        <w:tc>
          <w:tcPr>
            <w:tcW w:w="2420" w:type="dxa"/>
            <w:tcMar>
              <w:top w:w="100" w:type="dxa"/>
              <w:left w:w="100" w:type="dxa"/>
              <w:bottom w:w="100" w:type="dxa"/>
              <w:right w:w="100" w:type="dxa"/>
            </w:tcMar>
          </w:tcPr>
          <w:p w14:paraId="6A342BDE" w14:textId="77777777" w:rsidR="00341CBF" w:rsidRDefault="00341CBF" w:rsidP="00341CBF">
            <w:pPr>
              <w:widowControl w:val="0"/>
              <w:rPr>
                <w:b/>
                <w:highlight w:val="white"/>
              </w:rPr>
            </w:pPr>
            <w:r>
              <w:rPr>
                <w:rFonts w:ascii="Consolas" w:eastAsia="Consolas" w:hAnsi="Consolas" w:cs="Consolas"/>
                <w:color w:val="073763"/>
                <w:shd w:val="clear" w:color="auto" w:fill="CFE2F3"/>
              </w:rPr>
              <w:t>PF_INET6</w:t>
            </w:r>
          </w:p>
        </w:tc>
        <w:tc>
          <w:tcPr>
            <w:tcW w:w="6940" w:type="dxa"/>
            <w:tcMar>
              <w:top w:w="100" w:type="dxa"/>
              <w:left w:w="100" w:type="dxa"/>
              <w:bottom w:w="100" w:type="dxa"/>
              <w:right w:w="100" w:type="dxa"/>
            </w:tcMar>
          </w:tcPr>
          <w:p w14:paraId="6E83D636" w14:textId="77777777" w:rsidR="00341CBF" w:rsidRDefault="00341CBF" w:rsidP="00341CBF">
            <w:pPr>
              <w:widowControl w:val="0"/>
              <w:rPr>
                <w:highlight w:val="white"/>
              </w:rPr>
            </w:pPr>
            <w:r>
              <w:rPr>
                <w:highlight w:val="white"/>
              </w:rPr>
              <w:t>Specifies the IP version 6 family.</w:t>
            </w:r>
          </w:p>
        </w:tc>
      </w:tr>
      <w:tr w:rsidR="00341CBF" w14:paraId="0C94EC85" w14:textId="77777777" w:rsidTr="00341CBF">
        <w:tc>
          <w:tcPr>
            <w:tcW w:w="2420" w:type="dxa"/>
            <w:tcMar>
              <w:top w:w="100" w:type="dxa"/>
              <w:left w:w="100" w:type="dxa"/>
              <w:bottom w:w="100" w:type="dxa"/>
              <w:right w:w="100" w:type="dxa"/>
            </w:tcMar>
          </w:tcPr>
          <w:p w14:paraId="56311CF0" w14:textId="77777777" w:rsidR="00341CBF" w:rsidRDefault="00341CBF" w:rsidP="00341CBF">
            <w:pPr>
              <w:widowControl w:val="0"/>
              <w:rPr>
                <w:b/>
                <w:highlight w:val="white"/>
              </w:rPr>
            </w:pPr>
            <w:r>
              <w:rPr>
                <w:rFonts w:ascii="Consolas" w:eastAsia="Consolas" w:hAnsi="Consolas" w:cs="Consolas"/>
                <w:color w:val="073763"/>
                <w:shd w:val="clear" w:color="auto" w:fill="CFE2F3"/>
              </w:rPr>
              <w:t>PF_APPLETALK</w:t>
            </w:r>
          </w:p>
        </w:tc>
        <w:tc>
          <w:tcPr>
            <w:tcW w:w="6940" w:type="dxa"/>
            <w:tcMar>
              <w:top w:w="100" w:type="dxa"/>
              <w:left w:w="100" w:type="dxa"/>
              <w:bottom w:w="100" w:type="dxa"/>
              <w:right w:w="100" w:type="dxa"/>
            </w:tcMar>
          </w:tcPr>
          <w:p w14:paraId="352FF9F5" w14:textId="77777777" w:rsidR="00341CBF" w:rsidRDefault="00341CBF" w:rsidP="00341CBF">
            <w:pPr>
              <w:widowControl w:val="0"/>
              <w:rPr>
                <w:highlight w:val="white"/>
              </w:rPr>
            </w:pPr>
            <w:r>
              <w:rPr>
                <w:highlight w:val="white"/>
              </w:rPr>
              <w:t>Specifies the Appletalk DDP protocol family.</w:t>
            </w:r>
          </w:p>
        </w:tc>
      </w:tr>
      <w:tr w:rsidR="00341CBF" w14:paraId="17ED3449" w14:textId="77777777" w:rsidTr="00341CBF">
        <w:tc>
          <w:tcPr>
            <w:tcW w:w="2420" w:type="dxa"/>
            <w:tcMar>
              <w:top w:w="100" w:type="dxa"/>
              <w:left w:w="100" w:type="dxa"/>
              <w:bottom w:w="100" w:type="dxa"/>
              <w:right w:w="100" w:type="dxa"/>
            </w:tcMar>
          </w:tcPr>
          <w:p w14:paraId="48426CDA"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PF_NETROM</w:t>
            </w:r>
          </w:p>
        </w:tc>
        <w:tc>
          <w:tcPr>
            <w:tcW w:w="6940" w:type="dxa"/>
            <w:tcMar>
              <w:top w:w="100" w:type="dxa"/>
              <w:left w:w="100" w:type="dxa"/>
              <w:bottom w:w="100" w:type="dxa"/>
              <w:right w:w="100" w:type="dxa"/>
            </w:tcMar>
          </w:tcPr>
          <w:p w14:paraId="3756CC6D" w14:textId="77777777" w:rsidR="00341CBF" w:rsidRDefault="00341CBF" w:rsidP="00341CBF">
            <w:pPr>
              <w:widowControl w:val="0"/>
              <w:rPr>
                <w:highlight w:val="white"/>
              </w:rPr>
            </w:pPr>
            <w:r>
              <w:rPr>
                <w:highlight w:val="white"/>
              </w:rPr>
              <w:t>Specifies the Amateur radio NetROM protocol family.</w:t>
            </w:r>
          </w:p>
        </w:tc>
      </w:tr>
      <w:tr w:rsidR="00341CBF" w14:paraId="22F26623" w14:textId="77777777" w:rsidTr="00341CBF">
        <w:tc>
          <w:tcPr>
            <w:tcW w:w="2420" w:type="dxa"/>
            <w:tcMar>
              <w:top w:w="100" w:type="dxa"/>
              <w:left w:w="100" w:type="dxa"/>
              <w:bottom w:w="100" w:type="dxa"/>
              <w:right w:w="100" w:type="dxa"/>
            </w:tcMar>
          </w:tcPr>
          <w:p w14:paraId="01FBA153"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PF_BRIDGE</w:t>
            </w:r>
          </w:p>
        </w:tc>
        <w:tc>
          <w:tcPr>
            <w:tcW w:w="6940" w:type="dxa"/>
            <w:tcMar>
              <w:top w:w="100" w:type="dxa"/>
              <w:left w:w="100" w:type="dxa"/>
              <w:bottom w:w="100" w:type="dxa"/>
              <w:right w:w="100" w:type="dxa"/>
            </w:tcMar>
          </w:tcPr>
          <w:p w14:paraId="2D68A799" w14:textId="77777777" w:rsidR="00341CBF" w:rsidRDefault="00341CBF" w:rsidP="00341CBF">
            <w:pPr>
              <w:widowControl w:val="0"/>
              <w:rPr>
                <w:highlight w:val="white"/>
              </w:rPr>
            </w:pPr>
            <w:r>
              <w:rPr>
                <w:highlight w:val="white"/>
              </w:rPr>
              <w:t>Specifies the Multiprotocol bridge protocol family.</w:t>
            </w:r>
          </w:p>
        </w:tc>
      </w:tr>
      <w:tr w:rsidR="00341CBF" w14:paraId="6EDF72E3" w14:textId="77777777" w:rsidTr="00341CBF">
        <w:tc>
          <w:tcPr>
            <w:tcW w:w="2420" w:type="dxa"/>
            <w:tcMar>
              <w:top w:w="100" w:type="dxa"/>
              <w:left w:w="100" w:type="dxa"/>
              <w:bottom w:w="100" w:type="dxa"/>
              <w:right w:w="100" w:type="dxa"/>
            </w:tcMar>
          </w:tcPr>
          <w:p w14:paraId="4845171E"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PF_ATMPVC</w:t>
            </w:r>
          </w:p>
        </w:tc>
        <w:tc>
          <w:tcPr>
            <w:tcW w:w="6940" w:type="dxa"/>
            <w:tcMar>
              <w:top w:w="100" w:type="dxa"/>
              <w:left w:w="100" w:type="dxa"/>
              <w:bottom w:w="100" w:type="dxa"/>
              <w:right w:w="100" w:type="dxa"/>
            </w:tcMar>
          </w:tcPr>
          <w:p w14:paraId="1D94C1E7" w14:textId="77777777" w:rsidR="00341CBF" w:rsidRDefault="00341CBF" w:rsidP="00341CBF">
            <w:pPr>
              <w:widowControl w:val="0"/>
              <w:rPr>
                <w:highlight w:val="white"/>
              </w:rPr>
            </w:pPr>
            <w:r>
              <w:rPr>
                <w:highlight w:val="white"/>
              </w:rPr>
              <w:t>Specifies the ATM PVCs protocol family.</w:t>
            </w:r>
          </w:p>
        </w:tc>
      </w:tr>
      <w:tr w:rsidR="00341CBF" w14:paraId="0DF0D77C" w14:textId="77777777" w:rsidTr="00341CBF">
        <w:tc>
          <w:tcPr>
            <w:tcW w:w="2420" w:type="dxa"/>
            <w:tcMar>
              <w:top w:w="100" w:type="dxa"/>
              <w:left w:w="100" w:type="dxa"/>
              <w:bottom w:w="100" w:type="dxa"/>
              <w:right w:w="100" w:type="dxa"/>
            </w:tcMar>
          </w:tcPr>
          <w:p w14:paraId="0D47629B"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PF_X25</w:t>
            </w:r>
          </w:p>
        </w:tc>
        <w:tc>
          <w:tcPr>
            <w:tcW w:w="6940" w:type="dxa"/>
            <w:tcMar>
              <w:top w:w="100" w:type="dxa"/>
              <w:left w:w="100" w:type="dxa"/>
              <w:bottom w:w="100" w:type="dxa"/>
              <w:right w:w="100" w:type="dxa"/>
            </w:tcMar>
          </w:tcPr>
          <w:p w14:paraId="069E9CC5" w14:textId="77777777" w:rsidR="00341CBF" w:rsidRDefault="00341CBF" w:rsidP="00341CBF">
            <w:pPr>
              <w:widowControl w:val="0"/>
              <w:rPr>
                <w:highlight w:val="white"/>
              </w:rPr>
            </w:pPr>
            <w:r>
              <w:rPr>
                <w:highlight w:val="white"/>
              </w:rPr>
              <w:t>Specifies the protocol family reserved for the X.25 project.</w:t>
            </w:r>
          </w:p>
        </w:tc>
      </w:tr>
      <w:tr w:rsidR="00341CBF" w14:paraId="45EE981D" w14:textId="77777777" w:rsidTr="00341CBF">
        <w:tc>
          <w:tcPr>
            <w:tcW w:w="2420" w:type="dxa"/>
            <w:tcMar>
              <w:top w:w="100" w:type="dxa"/>
              <w:left w:w="100" w:type="dxa"/>
              <w:bottom w:w="100" w:type="dxa"/>
              <w:right w:w="100" w:type="dxa"/>
            </w:tcMar>
          </w:tcPr>
          <w:p w14:paraId="6B876013"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PF_ROSE</w:t>
            </w:r>
          </w:p>
        </w:tc>
        <w:tc>
          <w:tcPr>
            <w:tcW w:w="6940" w:type="dxa"/>
            <w:tcMar>
              <w:top w:w="100" w:type="dxa"/>
              <w:left w:w="100" w:type="dxa"/>
              <w:bottom w:w="100" w:type="dxa"/>
              <w:right w:w="100" w:type="dxa"/>
            </w:tcMar>
          </w:tcPr>
          <w:p w14:paraId="437DA34D" w14:textId="77777777" w:rsidR="00341CBF" w:rsidRDefault="00341CBF" w:rsidP="00341CBF">
            <w:pPr>
              <w:widowControl w:val="0"/>
              <w:rPr>
                <w:highlight w:val="white"/>
              </w:rPr>
            </w:pPr>
            <w:r>
              <w:rPr>
                <w:highlight w:val="white"/>
              </w:rPr>
              <w:t>Specifies the PF_KEY key management API family.</w:t>
            </w:r>
          </w:p>
        </w:tc>
      </w:tr>
      <w:tr w:rsidR="00341CBF" w14:paraId="7F7D7A6F" w14:textId="77777777" w:rsidTr="00341CBF">
        <w:tc>
          <w:tcPr>
            <w:tcW w:w="2420" w:type="dxa"/>
            <w:tcMar>
              <w:top w:w="100" w:type="dxa"/>
              <w:left w:w="100" w:type="dxa"/>
              <w:bottom w:w="100" w:type="dxa"/>
              <w:right w:w="100" w:type="dxa"/>
            </w:tcMar>
          </w:tcPr>
          <w:p w14:paraId="6D4E73E3"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PF_DECNET</w:t>
            </w:r>
          </w:p>
        </w:tc>
        <w:tc>
          <w:tcPr>
            <w:tcW w:w="6940" w:type="dxa"/>
            <w:tcMar>
              <w:top w:w="100" w:type="dxa"/>
              <w:left w:w="100" w:type="dxa"/>
              <w:bottom w:w="100" w:type="dxa"/>
              <w:right w:w="100" w:type="dxa"/>
            </w:tcMar>
          </w:tcPr>
          <w:p w14:paraId="75C0C61F" w14:textId="77777777" w:rsidR="00341CBF" w:rsidRDefault="00341CBF" w:rsidP="00341CBF">
            <w:pPr>
              <w:widowControl w:val="0"/>
              <w:rPr>
                <w:highlight w:val="white"/>
              </w:rPr>
            </w:pPr>
            <w:r>
              <w:rPr>
                <w:highlight w:val="white"/>
              </w:rPr>
              <w:t>Specifies the protocol family reserved for the DECnet project.</w:t>
            </w:r>
          </w:p>
        </w:tc>
      </w:tr>
      <w:tr w:rsidR="00341CBF" w14:paraId="2EA3BAF7" w14:textId="77777777" w:rsidTr="00341CBF">
        <w:tc>
          <w:tcPr>
            <w:tcW w:w="2420" w:type="dxa"/>
            <w:tcMar>
              <w:top w:w="100" w:type="dxa"/>
              <w:left w:w="100" w:type="dxa"/>
              <w:bottom w:w="100" w:type="dxa"/>
              <w:right w:w="100" w:type="dxa"/>
            </w:tcMar>
          </w:tcPr>
          <w:p w14:paraId="0BCEF92D"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PF_NETBEUI</w:t>
            </w:r>
          </w:p>
        </w:tc>
        <w:tc>
          <w:tcPr>
            <w:tcW w:w="6940" w:type="dxa"/>
            <w:tcMar>
              <w:top w:w="100" w:type="dxa"/>
              <w:left w:w="100" w:type="dxa"/>
              <w:bottom w:w="100" w:type="dxa"/>
              <w:right w:w="100" w:type="dxa"/>
            </w:tcMar>
          </w:tcPr>
          <w:p w14:paraId="1E39E8C6" w14:textId="77777777" w:rsidR="00341CBF" w:rsidRDefault="00341CBF" w:rsidP="00341CBF">
            <w:pPr>
              <w:widowControl w:val="0"/>
              <w:rPr>
                <w:highlight w:val="white"/>
              </w:rPr>
            </w:pPr>
            <w:r>
              <w:rPr>
                <w:highlight w:val="white"/>
              </w:rPr>
              <w:t>Specifies the protocol family reserved for the 802.2LLC project.</w:t>
            </w:r>
          </w:p>
        </w:tc>
      </w:tr>
      <w:tr w:rsidR="00341CBF" w14:paraId="51AE858D" w14:textId="77777777" w:rsidTr="00341CBF">
        <w:tc>
          <w:tcPr>
            <w:tcW w:w="2420" w:type="dxa"/>
            <w:tcMar>
              <w:top w:w="100" w:type="dxa"/>
              <w:left w:w="100" w:type="dxa"/>
              <w:bottom w:w="100" w:type="dxa"/>
              <w:right w:w="100" w:type="dxa"/>
            </w:tcMar>
          </w:tcPr>
          <w:p w14:paraId="5A4850B3"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PF_SECURITY</w:t>
            </w:r>
          </w:p>
        </w:tc>
        <w:tc>
          <w:tcPr>
            <w:tcW w:w="6940" w:type="dxa"/>
            <w:tcMar>
              <w:top w:w="100" w:type="dxa"/>
              <w:left w:w="100" w:type="dxa"/>
              <w:bottom w:w="100" w:type="dxa"/>
              <w:right w:w="100" w:type="dxa"/>
            </w:tcMar>
          </w:tcPr>
          <w:p w14:paraId="234CBAFF" w14:textId="77777777" w:rsidR="00341CBF" w:rsidRDefault="00341CBF" w:rsidP="00341CBF">
            <w:pPr>
              <w:widowControl w:val="0"/>
              <w:rPr>
                <w:highlight w:val="white"/>
              </w:rPr>
            </w:pPr>
            <w:r>
              <w:rPr>
                <w:highlight w:val="white"/>
              </w:rPr>
              <w:t>Specifies the Security callback pseudo AF protocol family.</w:t>
            </w:r>
          </w:p>
        </w:tc>
      </w:tr>
      <w:tr w:rsidR="00341CBF" w14:paraId="0702C9B8" w14:textId="77777777" w:rsidTr="00341CBF">
        <w:tc>
          <w:tcPr>
            <w:tcW w:w="2420" w:type="dxa"/>
            <w:tcMar>
              <w:top w:w="100" w:type="dxa"/>
              <w:left w:w="100" w:type="dxa"/>
              <w:bottom w:w="100" w:type="dxa"/>
              <w:right w:w="100" w:type="dxa"/>
            </w:tcMar>
          </w:tcPr>
          <w:p w14:paraId="2F4665EA"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PF_KEY</w:t>
            </w:r>
          </w:p>
        </w:tc>
        <w:tc>
          <w:tcPr>
            <w:tcW w:w="6940" w:type="dxa"/>
            <w:tcMar>
              <w:top w:w="100" w:type="dxa"/>
              <w:left w:w="100" w:type="dxa"/>
              <w:bottom w:w="100" w:type="dxa"/>
              <w:right w:w="100" w:type="dxa"/>
            </w:tcMar>
          </w:tcPr>
          <w:p w14:paraId="3AC086DE" w14:textId="77777777" w:rsidR="00341CBF" w:rsidRDefault="00341CBF" w:rsidP="00341CBF">
            <w:pPr>
              <w:widowControl w:val="0"/>
              <w:rPr>
                <w:highlight w:val="white"/>
              </w:rPr>
            </w:pPr>
            <w:r>
              <w:rPr>
                <w:highlight w:val="white"/>
              </w:rPr>
              <w:t>Specifies the PF_KEY key management API protocol family.</w:t>
            </w:r>
          </w:p>
        </w:tc>
      </w:tr>
      <w:tr w:rsidR="00341CBF" w14:paraId="15FC4A8B" w14:textId="77777777" w:rsidTr="00341CBF">
        <w:tc>
          <w:tcPr>
            <w:tcW w:w="2420" w:type="dxa"/>
            <w:tcMar>
              <w:top w:w="100" w:type="dxa"/>
              <w:left w:w="100" w:type="dxa"/>
              <w:bottom w:w="100" w:type="dxa"/>
              <w:right w:w="100" w:type="dxa"/>
            </w:tcMar>
          </w:tcPr>
          <w:p w14:paraId="11014DDF"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PF_NETLINK</w:t>
            </w:r>
          </w:p>
        </w:tc>
        <w:tc>
          <w:tcPr>
            <w:tcW w:w="6940" w:type="dxa"/>
            <w:tcMar>
              <w:top w:w="100" w:type="dxa"/>
              <w:left w:w="100" w:type="dxa"/>
              <w:bottom w:w="100" w:type="dxa"/>
              <w:right w:w="100" w:type="dxa"/>
            </w:tcMar>
          </w:tcPr>
          <w:p w14:paraId="7A151610" w14:textId="77777777" w:rsidR="00341CBF" w:rsidRDefault="00341CBF" w:rsidP="00341CBF">
            <w:pPr>
              <w:widowControl w:val="0"/>
              <w:rPr>
                <w:highlight w:val="white"/>
              </w:rPr>
            </w:pPr>
            <w:r>
              <w:rPr>
                <w:highlight w:val="white"/>
              </w:rPr>
              <w:t>Specifies the netlink routing API family.</w:t>
            </w:r>
          </w:p>
        </w:tc>
      </w:tr>
      <w:tr w:rsidR="00341CBF" w14:paraId="1E7634A1" w14:textId="77777777" w:rsidTr="00341CBF">
        <w:tc>
          <w:tcPr>
            <w:tcW w:w="2420" w:type="dxa"/>
            <w:tcMar>
              <w:top w:w="100" w:type="dxa"/>
              <w:left w:w="100" w:type="dxa"/>
              <w:bottom w:w="100" w:type="dxa"/>
              <w:right w:w="100" w:type="dxa"/>
            </w:tcMar>
          </w:tcPr>
          <w:p w14:paraId="0AC46B2D"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PF_ROUTE</w:t>
            </w:r>
          </w:p>
        </w:tc>
        <w:tc>
          <w:tcPr>
            <w:tcW w:w="6940" w:type="dxa"/>
            <w:tcMar>
              <w:top w:w="100" w:type="dxa"/>
              <w:left w:w="100" w:type="dxa"/>
              <w:bottom w:w="100" w:type="dxa"/>
              <w:right w:w="100" w:type="dxa"/>
            </w:tcMar>
          </w:tcPr>
          <w:p w14:paraId="2C504510" w14:textId="77777777" w:rsidR="00341CBF" w:rsidRDefault="00341CBF" w:rsidP="00341CBF">
            <w:pPr>
              <w:widowControl w:val="0"/>
              <w:rPr>
                <w:highlight w:val="white"/>
              </w:rPr>
            </w:pPr>
            <w:r>
              <w:rPr>
                <w:highlight w:val="white"/>
              </w:rPr>
              <w:t>Specifies the PF_ROUTE routing API family.</w:t>
            </w:r>
          </w:p>
        </w:tc>
      </w:tr>
      <w:tr w:rsidR="00341CBF" w14:paraId="59A71B07" w14:textId="77777777" w:rsidTr="00341CBF">
        <w:tc>
          <w:tcPr>
            <w:tcW w:w="2420" w:type="dxa"/>
            <w:tcMar>
              <w:top w:w="100" w:type="dxa"/>
              <w:left w:w="100" w:type="dxa"/>
              <w:bottom w:w="100" w:type="dxa"/>
              <w:right w:w="100" w:type="dxa"/>
            </w:tcMar>
          </w:tcPr>
          <w:p w14:paraId="37CDD8B5"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PF_PACKET</w:t>
            </w:r>
          </w:p>
        </w:tc>
        <w:tc>
          <w:tcPr>
            <w:tcW w:w="6940" w:type="dxa"/>
            <w:tcMar>
              <w:top w:w="100" w:type="dxa"/>
              <w:left w:w="100" w:type="dxa"/>
              <w:bottom w:w="100" w:type="dxa"/>
              <w:right w:w="100" w:type="dxa"/>
            </w:tcMar>
          </w:tcPr>
          <w:p w14:paraId="6EFF77E2" w14:textId="77777777" w:rsidR="00341CBF" w:rsidRDefault="00341CBF" w:rsidP="00341CBF">
            <w:pPr>
              <w:widowControl w:val="0"/>
              <w:rPr>
                <w:highlight w:val="white"/>
              </w:rPr>
            </w:pPr>
            <w:r>
              <w:rPr>
                <w:highlight w:val="white"/>
              </w:rPr>
              <w:t>Specifies the packet family.</w:t>
            </w:r>
          </w:p>
        </w:tc>
      </w:tr>
      <w:tr w:rsidR="00341CBF" w14:paraId="4DE7B2B8" w14:textId="77777777" w:rsidTr="00341CBF">
        <w:tc>
          <w:tcPr>
            <w:tcW w:w="2420" w:type="dxa"/>
            <w:tcMar>
              <w:top w:w="100" w:type="dxa"/>
              <w:left w:w="100" w:type="dxa"/>
              <w:bottom w:w="100" w:type="dxa"/>
              <w:right w:w="100" w:type="dxa"/>
            </w:tcMar>
          </w:tcPr>
          <w:p w14:paraId="7AC4B42E"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lastRenderedPageBreak/>
              <w:t>PF_ASH</w:t>
            </w:r>
          </w:p>
        </w:tc>
        <w:tc>
          <w:tcPr>
            <w:tcW w:w="6940" w:type="dxa"/>
            <w:tcMar>
              <w:top w:w="100" w:type="dxa"/>
              <w:left w:w="100" w:type="dxa"/>
              <w:bottom w:w="100" w:type="dxa"/>
              <w:right w:w="100" w:type="dxa"/>
            </w:tcMar>
          </w:tcPr>
          <w:p w14:paraId="67414457" w14:textId="77777777" w:rsidR="00341CBF" w:rsidRDefault="00341CBF" w:rsidP="00341CBF">
            <w:pPr>
              <w:widowControl w:val="0"/>
              <w:rPr>
                <w:highlight w:val="white"/>
              </w:rPr>
            </w:pPr>
            <w:r>
              <w:rPr>
                <w:highlight w:val="white"/>
              </w:rPr>
              <w:t>Specifies the Ash family.</w:t>
            </w:r>
          </w:p>
        </w:tc>
      </w:tr>
      <w:tr w:rsidR="00341CBF" w14:paraId="257C4AA3" w14:textId="77777777" w:rsidTr="00341CBF">
        <w:tc>
          <w:tcPr>
            <w:tcW w:w="2420" w:type="dxa"/>
            <w:tcMar>
              <w:top w:w="100" w:type="dxa"/>
              <w:left w:w="100" w:type="dxa"/>
              <w:bottom w:w="100" w:type="dxa"/>
              <w:right w:w="100" w:type="dxa"/>
            </w:tcMar>
          </w:tcPr>
          <w:p w14:paraId="4CC01303"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PF_ECONET</w:t>
            </w:r>
          </w:p>
        </w:tc>
        <w:tc>
          <w:tcPr>
            <w:tcW w:w="6940" w:type="dxa"/>
            <w:tcMar>
              <w:top w:w="100" w:type="dxa"/>
              <w:left w:w="100" w:type="dxa"/>
              <w:bottom w:w="100" w:type="dxa"/>
              <w:right w:w="100" w:type="dxa"/>
            </w:tcMar>
          </w:tcPr>
          <w:p w14:paraId="7FA62F94" w14:textId="77777777" w:rsidR="00341CBF" w:rsidRDefault="00341CBF" w:rsidP="00341CBF">
            <w:pPr>
              <w:widowControl w:val="0"/>
              <w:rPr>
                <w:highlight w:val="white"/>
              </w:rPr>
            </w:pPr>
            <w:r>
              <w:rPr>
                <w:highlight w:val="white"/>
              </w:rPr>
              <w:t>Specifies the Acorn Econet family.</w:t>
            </w:r>
          </w:p>
        </w:tc>
      </w:tr>
      <w:tr w:rsidR="00341CBF" w14:paraId="7A38AA99" w14:textId="77777777" w:rsidTr="00341CBF">
        <w:tc>
          <w:tcPr>
            <w:tcW w:w="2420" w:type="dxa"/>
            <w:tcMar>
              <w:top w:w="100" w:type="dxa"/>
              <w:left w:w="100" w:type="dxa"/>
              <w:bottom w:w="100" w:type="dxa"/>
              <w:right w:w="100" w:type="dxa"/>
            </w:tcMar>
          </w:tcPr>
          <w:p w14:paraId="2C480B16"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PF_ATMSVC</w:t>
            </w:r>
          </w:p>
        </w:tc>
        <w:tc>
          <w:tcPr>
            <w:tcW w:w="6940" w:type="dxa"/>
            <w:tcMar>
              <w:top w:w="100" w:type="dxa"/>
              <w:left w:w="100" w:type="dxa"/>
              <w:bottom w:w="100" w:type="dxa"/>
              <w:right w:w="100" w:type="dxa"/>
            </w:tcMar>
          </w:tcPr>
          <w:p w14:paraId="62DE037C" w14:textId="77777777" w:rsidR="00341CBF" w:rsidRDefault="00341CBF" w:rsidP="00341CBF">
            <w:pPr>
              <w:widowControl w:val="0"/>
              <w:rPr>
                <w:highlight w:val="white"/>
              </w:rPr>
            </w:pPr>
            <w:r>
              <w:rPr>
                <w:highlight w:val="white"/>
              </w:rPr>
              <w:t>Specifies the ATM SVCs protocol family.</w:t>
            </w:r>
          </w:p>
        </w:tc>
      </w:tr>
      <w:tr w:rsidR="00341CBF" w14:paraId="300BB477" w14:textId="77777777" w:rsidTr="00341CBF">
        <w:tc>
          <w:tcPr>
            <w:tcW w:w="2420" w:type="dxa"/>
            <w:tcMar>
              <w:top w:w="100" w:type="dxa"/>
              <w:left w:w="100" w:type="dxa"/>
              <w:bottom w:w="100" w:type="dxa"/>
              <w:right w:w="100" w:type="dxa"/>
            </w:tcMar>
          </w:tcPr>
          <w:p w14:paraId="6AF5A7C4"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PF_SNA</w:t>
            </w:r>
          </w:p>
        </w:tc>
        <w:tc>
          <w:tcPr>
            <w:tcW w:w="6940" w:type="dxa"/>
            <w:tcMar>
              <w:top w:w="100" w:type="dxa"/>
              <w:left w:w="100" w:type="dxa"/>
              <w:bottom w:w="100" w:type="dxa"/>
              <w:right w:w="100" w:type="dxa"/>
            </w:tcMar>
          </w:tcPr>
          <w:p w14:paraId="6D31F187" w14:textId="77777777" w:rsidR="00341CBF" w:rsidRDefault="00341CBF" w:rsidP="00341CBF">
            <w:pPr>
              <w:widowControl w:val="0"/>
              <w:rPr>
                <w:highlight w:val="white"/>
              </w:rPr>
            </w:pPr>
            <w:r>
              <w:rPr>
                <w:highlight w:val="white"/>
              </w:rPr>
              <w:t>Specifies the Linux SNA Project protocol family.</w:t>
            </w:r>
          </w:p>
        </w:tc>
      </w:tr>
      <w:tr w:rsidR="00341CBF" w14:paraId="025A1132" w14:textId="77777777" w:rsidTr="00341CBF">
        <w:tc>
          <w:tcPr>
            <w:tcW w:w="2420" w:type="dxa"/>
            <w:tcMar>
              <w:top w:w="100" w:type="dxa"/>
              <w:left w:w="100" w:type="dxa"/>
              <w:bottom w:w="100" w:type="dxa"/>
              <w:right w:w="100" w:type="dxa"/>
            </w:tcMar>
          </w:tcPr>
          <w:p w14:paraId="4C170CC6"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PF_IRDA</w:t>
            </w:r>
          </w:p>
        </w:tc>
        <w:tc>
          <w:tcPr>
            <w:tcW w:w="6940" w:type="dxa"/>
            <w:tcMar>
              <w:top w:w="100" w:type="dxa"/>
              <w:left w:w="100" w:type="dxa"/>
              <w:bottom w:w="100" w:type="dxa"/>
              <w:right w:w="100" w:type="dxa"/>
            </w:tcMar>
          </w:tcPr>
          <w:p w14:paraId="2B51F613" w14:textId="77777777" w:rsidR="00341CBF" w:rsidRDefault="00341CBF" w:rsidP="00341CBF">
            <w:pPr>
              <w:widowControl w:val="0"/>
              <w:rPr>
                <w:highlight w:val="white"/>
              </w:rPr>
            </w:pPr>
            <w:r>
              <w:rPr>
                <w:highlight w:val="white"/>
              </w:rPr>
              <w:t>Specifies IRDA sockets.</w:t>
            </w:r>
          </w:p>
        </w:tc>
      </w:tr>
      <w:tr w:rsidR="00341CBF" w14:paraId="0767F789" w14:textId="77777777" w:rsidTr="00341CBF">
        <w:tc>
          <w:tcPr>
            <w:tcW w:w="2420" w:type="dxa"/>
            <w:tcMar>
              <w:top w:w="100" w:type="dxa"/>
              <w:left w:w="100" w:type="dxa"/>
              <w:bottom w:w="100" w:type="dxa"/>
              <w:right w:w="100" w:type="dxa"/>
            </w:tcMar>
          </w:tcPr>
          <w:p w14:paraId="545259EB"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PF_PPPOX</w:t>
            </w:r>
          </w:p>
        </w:tc>
        <w:tc>
          <w:tcPr>
            <w:tcW w:w="6940" w:type="dxa"/>
            <w:tcMar>
              <w:top w:w="100" w:type="dxa"/>
              <w:left w:w="100" w:type="dxa"/>
              <w:bottom w:w="100" w:type="dxa"/>
              <w:right w:w="100" w:type="dxa"/>
            </w:tcMar>
          </w:tcPr>
          <w:p w14:paraId="76507366" w14:textId="77777777" w:rsidR="00341CBF" w:rsidRDefault="00341CBF" w:rsidP="00341CBF">
            <w:pPr>
              <w:widowControl w:val="0"/>
              <w:rPr>
                <w:highlight w:val="white"/>
              </w:rPr>
            </w:pPr>
            <w:r>
              <w:rPr>
                <w:highlight w:val="white"/>
              </w:rPr>
              <w:t>Specifies PPPoX sockets.</w:t>
            </w:r>
          </w:p>
        </w:tc>
      </w:tr>
      <w:tr w:rsidR="00341CBF" w14:paraId="743623DD" w14:textId="77777777" w:rsidTr="00341CBF">
        <w:tc>
          <w:tcPr>
            <w:tcW w:w="2420" w:type="dxa"/>
            <w:tcMar>
              <w:top w:w="100" w:type="dxa"/>
              <w:left w:w="100" w:type="dxa"/>
              <w:bottom w:w="100" w:type="dxa"/>
              <w:right w:w="100" w:type="dxa"/>
            </w:tcMar>
          </w:tcPr>
          <w:p w14:paraId="3A8FF067"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PF_WANPIPE</w:t>
            </w:r>
          </w:p>
        </w:tc>
        <w:tc>
          <w:tcPr>
            <w:tcW w:w="6940" w:type="dxa"/>
            <w:tcMar>
              <w:top w:w="100" w:type="dxa"/>
              <w:left w:w="100" w:type="dxa"/>
              <w:bottom w:w="100" w:type="dxa"/>
              <w:right w:w="100" w:type="dxa"/>
            </w:tcMar>
          </w:tcPr>
          <w:p w14:paraId="3F066AA5" w14:textId="77777777" w:rsidR="00341CBF" w:rsidRDefault="00341CBF" w:rsidP="00341CBF">
            <w:pPr>
              <w:widowControl w:val="0"/>
              <w:rPr>
                <w:highlight w:val="white"/>
              </w:rPr>
            </w:pPr>
            <w:r>
              <w:rPr>
                <w:highlight w:val="white"/>
              </w:rPr>
              <w:t>Specifies Wanpipe API sockets.</w:t>
            </w:r>
          </w:p>
        </w:tc>
      </w:tr>
      <w:tr w:rsidR="00341CBF" w14:paraId="1C288E5F" w14:textId="77777777" w:rsidTr="00341CBF">
        <w:tc>
          <w:tcPr>
            <w:tcW w:w="2420" w:type="dxa"/>
            <w:tcMar>
              <w:top w:w="100" w:type="dxa"/>
              <w:left w:w="100" w:type="dxa"/>
              <w:bottom w:w="100" w:type="dxa"/>
              <w:right w:w="100" w:type="dxa"/>
            </w:tcMar>
          </w:tcPr>
          <w:p w14:paraId="5C0AD303"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PF_BLUETOOTH</w:t>
            </w:r>
          </w:p>
        </w:tc>
        <w:tc>
          <w:tcPr>
            <w:tcW w:w="6940" w:type="dxa"/>
            <w:tcMar>
              <w:top w:w="100" w:type="dxa"/>
              <w:left w:w="100" w:type="dxa"/>
              <w:bottom w:w="100" w:type="dxa"/>
              <w:right w:w="100" w:type="dxa"/>
            </w:tcMar>
          </w:tcPr>
          <w:p w14:paraId="264E1280" w14:textId="77777777" w:rsidR="00341CBF" w:rsidRDefault="00341CBF" w:rsidP="00341CBF">
            <w:pPr>
              <w:widowControl w:val="0"/>
              <w:rPr>
                <w:highlight w:val="white"/>
              </w:rPr>
            </w:pPr>
            <w:r>
              <w:rPr>
                <w:highlight w:val="white"/>
              </w:rPr>
              <w:t>Specifies Bluetooth sockets.</w:t>
            </w:r>
          </w:p>
        </w:tc>
      </w:tr>
    </w:tbl>
    <w:p w14:paraId="5AEA8C21" w14:textId="77777777" w:rsidR="00341CBF" w:rsidRDefault="00341CBF" w:rsidP="00341CBF"/>
    <w:p w14:paraId="730EC1F9" w14:textId="77777777" w:rsidR="00341CBF" w:rsidRDefault="00341CBF" w:rsidP="00341CBF">
      <w:pPr>
        <w:pStyle w:val="Heading4"/>
      </w:pPr>
      <w:bookmarkStart w:id="138" w:name="_qtz6e5rwiiss" w:colFirst="0" w:colLast="0"/>
      <w:bookmarkStart w:id="139" w:name="_Toc496716269"/>
      <w:bookmarkEnd w:id="138"/>
      <w:r>
        <w:t>​2.12.4.4​ ​Network Socket Type Enumeration</w:t>
      </w:r>
      <w:bookmarkEnd w:id="139"/>
    </w:p>
    <w:p w14:paraId="1834748E" w14:textId="77777777" w:rsidR="00341CBF" w:rsidRDefault="00341CBF" w:rsidP="00341CBF">
      <w:r>
        <w:rPr>
          <w:b/>
        </w:rPr>
        <w:t>Enumerations Name:</w:t>
      </w:r>
      <w:r>
        <w:t xml:space="preserve"> </w:t>
      </w:r>
      <w:r>
        <w:rPr>
          <w:rFonts w:ascii="Consolas" w:eastAsia="Consolas" w:hAnsi="Consolas" w:cs="Consolas"/>
          <w:color w:val="C7254E"/>
          <w:shd w:val="clear" w:color="auto" w:fill="F9F2F4"/>
        </w:rPr>
        <w:t>network-socket-type-enum</w:t>
      </w:r>
    </w:p>
    <w:p w14:paraId="2F68323F" w14:textId="77777777" w:rsidR="00341CBF" w:rsidRDefault="00341CBF" w:rsidP="00341CBF"/>
    <w:p w14:paraId="4B5C5960" w14:textId="77777777" w:rsidR="00341CBF" w:rsidRDefault="00341CBF" w:rsidP="00341CBF">
      <w:r>
        <w:t xml:space="preserve">An enumeration of network socket types. </w:t>
      </w:r>
    </w:p>
    <w:p w14:paraId="30DDA473" w14:textId="77777777" w:rsidR="00341CBF" w:rsidRDefault="00341CBF" w:rsidP="00341CBF"/>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341CBF" w14:paraId="4AB35EDE" w14:textId="77777777" w:rsidTr="00341CBF">
        <w:tc>
          <w:tcPr>
            <w:tcW w:w="2025" w:type="dxa"/>
            <w:shd w:val="clear" w:color="auto" w:fill="073763"/>
            <w:tcMar>
              <w:top w:w="100" w:type="dxa"/>
              <w:left w:w="100" w:type="dxa"/>
              <w:bottom w:w="100" w:type="dxa"/>
              <w:right w:w="100" w:type="dxa"/>
            </w:tcMar>
          </w:tcPr>
          <w:p w14:paraId="41FA8AD2" w14:textId="77777777" w:rsidR="00341CBF" w:rsidRDefault="00341CBF" w:rsidP="00341CBF">
            <w:pPr>
              <w:widowControl w:val="0"/>
              <w:rPr>
                <w:b/>
                <w:color w:val="FFFFFF"/>
              </w:rPr>
            </w:pPr>
            <w:r>
              <w:rPr>
                <w:b/>
                <w:color w:val="FFFFFF"/>
              </w:rPr>
              <w:t>Vocabulary Value</w:t>
            </w:r>
          </w:p>
        </w:tc>
        <w:tc>
          <w:tcPr>
            <w:tcW w:w="7335" w:type="dxa"/>
            <w:shd w:val="clear" w:color="auto" w:fill="073763"/>
            <w:tcMar>
              <w:top w:w="100" w:type="dxa"/>
              <w:left w:w="100" w:type="dxa"/>
              <w:bottom w:w="100" w:type="dxa"/>
              <w:right w:w="100" w:type="dxa"/>
            </w:tcMar>
          </w:tcPr>
          <w:p w14:paraId="43AC7939" w14:textId="77777777" w:rsidR="00341CBF" w:rsidRDefault="00341CBF" w:rsidP="00341CBF">
            <w:pPr>
              <w:widowControl w:val="0"/>
              <w:rPr>
                <w:b/>
                <w:color w:val="FFFFFF"/>
              </w:rPr>
            </w:pPr>
            <w:r>
              <w:rPr>
                <w:b/>
                <w:color w:val="FFFFFF"/>
              </w:rPr>
              <w:t>Description</w:t>
            </w:r>
          </w:p>
        </w:tc>
      </w:tr>
      <w:tr w:rsidR="00341CBF" w14:paraId="323199BB" w14:textId="77777777" w:rsidTr="00341CBF">
        <w:tc>
          <w:tcPr>
            <w:tcW w:w="2025" w:type="dxa"/>
            <w:tcMar>
              <w:top w:w="100" w:type="dxa"/>
              <w:left w:w="100" w:type="dxa"/>
              <w:bottom w:w="100" w:type="dxa"/>
              <w:right w:w="100" w:type="dxa"/>
            </w:tcMar>
          </w:tcPr>
          <w:p w14:paraId="5E4B3859"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SOCK_STREAM</w:t>
            </w:r>
          </w:p>
        </w:tc>
        <w:tc>
          <w:tcPr>
            <w:tcW w:w="7335" w:type="dxa"/>
            <w:tcMar>
              <w:top w:w="100" w:type="dxa"/>
              <w:left w:w="100" w:type="dxa"/>
              <w:bottom w:w="100" w:type="dxa"/>
              <w:right w:w="100" w:type="dxa"/>
            </w:tcMar>
          </w:tcPr>
          <w:p w14:paraId="06BD9609" w14:textId="77777777" w:rsidR="00341CBF" w:rsidRDefault="00341CBF" w:rsidP="00341CBF">
            <w:pPr>
              <w:widowControl w:val="0"/>
              <w:rPr>
                <w:highlight w:val="white"/>
              </w:rPr>
            </w:pPr>
            <w:r>
              <w:rPr>
                <w:highlight w:val="white"/>
              </w:rPr>
              <w:t>Specifies a pipe-like socket which operates over a connection with a particular remote socket, and transmits data reliably as a stream of bytes.</w:t>
            </w:r>
          </w:p>
        </w:tc>
      </w:tr>
      <w:tr w:rsidR="00341CBF" w14:paraId="6895D1E2" w14:textId="77777777" w:rsidTr="00341CBF">
        <w:tc>
          <w:tcPr>
            <w:tcW w:w="2025" w:type="dxa"/>
            <w:tcMar>
              <w:top w:w="100" w:type="dxa"/>
              <w:left w:w="100" w:type="dxa"/>
              <w:bottom w:w="100" w:type="dxa"/>
              <w:right w:w="100" w:type="dxa"/>
            </w:tcMar>
          </w:tcPr>
          <w:p w14:paraId="33E37932"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SOCK_DGRAM</w:t>
            </w:r>
          </w:p>
        </w:tc>
        <w:tc>
          <w:tcPr>
            <w:tcW w:w="7335" w:type="dxa"/>
            <w:tcMar>
              <w:top w:w="100" w:type="dxa"/>
              <w:left w:w="100" w:type="dxa"/>
              <w:bottom w:w="100" w:type="dxa"/>
              <w:right w:w="100" w:type="dxa"/>
            </w:tcMar>
          </w:tcPr>
          <w:p w14:paraId="38AD39F9" w14:textId="77777777" w:rsidR="00341CBF" w:rsidRDefault="00341CBF" w:rsidP="00341CBF">
            <w:pPr>
              <w:widowControl w:val="0"/>
              <w:rPr>
                <w:highlight w:val="white"/>
              </w:rPr>
            </w:pPr>
            <w:r>
              <w:rPr>
                <w:highlight w:val="white"/>
              </w:rPr>
              <w:t>Specifies a socket in which individually-addressed packets are sent (datagram).</w:t>
            </w:r>
          </w:p>
        </w:tc>
      </w:tr>
      <w:tr w:rsidR="00341CBF" w14:paraId="44D5E3CA" w14:textId="77777777" w:rsidTr="00341CBF">
        <w:tc>
          <w:tcPr>
            <w:tcW w:w="2025" w:type="dxa"/>
            <w:tcMar>
              <w:top w:w="100" w:type="dxa"/>
              <w:left w:w="100" w:type="dxa"/>
              <w:bottom w:w="100" w:type="dxa"/>
              <w:right w:w="100" w:type="dxa"/>
            </w:tcMar>
          </w:tcPr>
          <w:p w14:paraId="56A1AF6E"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SOCK_RAW</w:t>
            </w:r>
          </w:p>
        </w:tc>
        <w:tc>
          <w:tcPr>
            <w:tcW w:w="7335" w:type="dxa"/>
            <w:tcMar>
              <w:top w:w="100" w:type="dxa"/>
              <w:left w:w="100" w:type="dxa"/>
              <w:bottom w:w="100" w:type="dxa"/>
              <w:right w:w="100" w:type="dxa"/>
            </w:tcMar>
          </w:tcPr>
          <w:p w14:paraId="13D3F11F" w14:textId="77777777" w:rsidR="00341CBF" w:rsidRDefault="00341CBF" w:rsidP="00341CBF">
            <w:pPr>
              <w:widowControl w:val="0"/>
              <w:rPr>
                <w:highlight w:val="white"/>
              </w:rPr>
            </w:pPr>
            <w:r>
              <w:rPr>
                <w:highlight w:val="white"/>
              </w:rPr>
              <w:t>Specifies raw sockets which allow new IP protocols to be implemented in user space. A raw socket receives or sends the raw datagram not including link level headers.</w:t>
            </w:r>
          </w:p>
        </w:tc>
      </w:tr>
      <w:tr w:rsidR="00341CBF" w14:paraId="2ADD3B05" w14:textId="77777777" w:rsidTr="00341CBF">
        <w:tc>
          <w:tcPr>
            <w:tcW w:w="2025" w:type="dxa"/>
            <w:tcMar>
              <w:top w:w="100" w:type="dxa"/>
              <w:left w:w="100" w:type="dxa"/>
              <w:bottom w:w="100" w:type="dxa"/>
              <w:right w:w="100" w:type="dxa"/>
            </w:tcMar>
          </w:tcPr>
          <w:p w14:paraId="5C9098B1"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SOCK_RDM</w:t>
            </w:r>
          </w:p>
        </w:tc>
        <w:tc>
          <w:tcPr>
            <w:tcW w:w="7335" w:type="dxa"/>
            <w:tcMar>
              <w:top w:w="100" w:type="dxa"/>
              <w:left w:w="100" w:type="dxa"/>
              <w:bottom w:w="100" w:type="dxa"/>
              <w:right w:w="100" w:type="dxa"/>
            </w:tcMar>
          </w:tcPr>
          <w:p w14:paraId="323EB61D" w14:textId="77777777" w:rsidR="00341CBF" w:rsidRDefault="00341CBF" w:rsidP="00341CBF">
            <w:pPr>
              <w:widowControl w:val="0"/>
              <w:rPr>
                <w:highlight w:val="white"/>
              </w:rPr>
            </w:pPr>
            <w:r>
              <w:rPr>
                <w:highlight w:val="white"/>
              </w:rPr>
              <w:t>Specifies a socket indicating a reliably-delivered message.</w:t>
            </w:r>
          </w:p>
        </w:tc>
      </w:tr>
      <w:tr w:rsidR="00341CBF" w14:paraId="267583B0" w14:textId="77777777" w:rsidTr="00341CBF">
        <w:tc>
          <w:tcPr>
            <w:tcW w:w="2025" w:type="dxa"/>
            <w:tcMar>
              <w:top w:w="100" w:type="dxa"/>
              <w:left w:w="100" w:type="dxa"/>
              <w:bottom w:w="100" w:type="dxa"/>
              <w:right w:w="100" w:type="dxa"/>
            </w:tcMar>
          </w:tcPr>
          <w:p w14:paraId="042E0969"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SOCK_SEQPACKET</w:t>
            </w:r>
          </w:p>
        </w:tc>
        <w:tc>
          <w:tcPr>
            <w:tcW w:w="7335" w:type="dxa"/>
            <w:tcMar>
              <w:top w:w="100" w:type="dxa"/>
              <w:left w:w="100" w:type="dxa"/>
              <w:bottom w:w="100" w:type="dxa"/>
              <w:right w:w="100" w:type="dxa"/>
            </w:tcMar>
          </w:tcPr>
          <w:p w14:paraId="752BA568" w14:textId="77777777" w:rsidR="00341CBF" w:rsidRDefault="00341CBF" w:rsidP="00341CBF">
            <w:pPr>
              <w:widowControl w:val="0"/>
              <w:rPr>
                <w:highlight w:val="white"/>
              </w:rPr>
            </w:pPr>
            <w:r>
              <w:rPr>
                <w:highlight w:val="white"/>
              </w:rPr>
              <w:t>Specifies a datagram congestion control protocol socket.</w:t>
            </w:r>
          </w:p>
        </w:tc>
      </w:tr>
    </w:tbl>
    <w:p w14:paraId="0549C8FD" w14:textId="77777777" w:rsidR="00341CBF" w:rsidRDefault="00341CBF" w:rsidP="00341CBF"/>
    <w:p w14:paraId="7AB04169" w14:textId="77777777" w:rsidR="00341CBF" w:rsidRDefault="00341CBF" w:rsidP="00341CBF">
      <w:pPr>
        <w:rPr>
          <w:b/>
        </w:rPr>
      </w:pPr>
      <w:r>
        <w:rPr>
          <w:b/>
        </w:rPr>
        <w:t>​Examples</w:t>
      </w:r>
    </w:p>
    <w:p w14:paraId="56CA5F7D" w14:textId="77777777" w:rsidR="00341CBF" w:rsidRDefault="00341CBF" w:rsidP="00341CBF">
      <w:pPr>
        <w:rPr>
          <w:i/>
        </w:rPr>
      </w:pPr>
      <w:r>
        <w:rPr>
          <w:i/>
        </w:rPr>
        <w:t>Basic Stream Socket</w:t>
      </w:r>
    </w:p>
    <w:p w14:paraId="2CBE327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A333A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B019CD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"ipv4-addr",</w:t>
      </w:r>
    </w:p>
    <w:p w14:paraId="37EB5BD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5B2E4E3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7CA14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3A42F05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50AF62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0091E0A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223,</w:t>
      </w:r>
    </w:p>
    <w:p w14:paraId="7764402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5BFD2D8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w:t>
      </w:r>
    </w:p>
    <w:p w14:paraId="1AC9271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31EE091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DF2F0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41C664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"socket-ext": {</w:t>
      </w:r>
    </w:p>
    <w:p w14:paraId="008B9A5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"is_listening": true,</w:t>
      </w:r>
    </w:p>
    <w:p w14:paraId="06ADB80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"address_family": "AF_INET",</w:t>
      </w:r>
    </w:p>
    <w:p w14:paraId="5179C10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"protocol_family": "PF_INET",</w:t>
      </w:r>
    </w:p>
    <w:p w14:paraId="46EE2E4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"socket_type": "SOCK_STREAM"</w:t>
      </w:r>
    </w:p>
    <w:p w14:paraId="3A71182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B968C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F4E8B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8F9EB4" w14:textId="77777777" w:rsidR="00341CBF" w:rsidRDefault="00341CBF" w:rsidP="00341CBF">
      <w:r>
        <w:rPr>
          <w:rFonts w:ascii="Consolas" w:eastAsia="Consolas" w:hAnsi="Consolas" w:cs="Consolas"/>
          <w:sz w:val="18"/>
          <w:szCs w:val="18"/>
          <w:shd w:val="clear" w:color="auto" w:fill="EFEFEF"/>
        </w:rPr>
        <w:t>}</w:t>
      </w:r>
    </w:p>
    <w:p w14:paraId="4CC80F0B" w14:textId="77777777" w:rsidR="00341CBF" w:rsidRDefault="00341CBF" w:rsidP="00341CBF">
      <w:pPr>
        <w:pStyle w:val="Heading3"/>
      </w:pPr>
      <w:bookmarkStart w:id="140" w:name="_k2njqio7f142" w:colFirst="0" w:colLast="0"/>
      <w:bookmarkStart w:id="141" w:name="_Toc496716270"/>
      <w:bookmarkEnd w:id="140"/>
      <w:r>
        <w:t>​2.12.5​ TCP Extension</w:t>
      </w:r>
      <w:bookmarkEnd w:id="141"/>
    </w:p>
    <w:p w14:paraId="31F606EB" w14:textId="77777777" w:rsidR="00341CBF" w:rsidRDefault="00341CBF" w:rsidP="00341CBF">
      <w:r>
        <w:rPr>
          <w:b/>
        </w:rPr>
        <w:t>Type Name:</w:t>
      </w:r>
      <w:r>
        <w:t xml:space="preserve"> </w:t>
      </w:r>
      <w:r>
        <w:rPr>
          <w:rFonts w:ascii="Consolas" w:eastAsia="Consolas" w:hAnsi="Consolas" w:cs="Consolas"/>
          <w:color w:val="C7254E"/>
          <w:shd w:val="clear" w:color="auto" w:fill="F9F2F4"/>
        </w:rPr>
        <w:t>tcp-ext</w:t>
      </w:r>
    </w:p>
    <w:p w14:paraId="46742AC1" w14:textId="77777777" w:rsidR="00341CBF" w:rsidRDefault="00341CBF" w:rsidP="00341CBF"/>
    <w:p w14:paraId="71990F98" w14:textId="77777777" w:rsidR="00341CBF" w:rsidRDefault="00341CBF" w:rsidP="00341CBF">
      <w:r>
        <w:t xml:space="preserve">The TCP extension specifies a default extension for capturing network traffic properties specific to TCP.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tcp-ext</w:t>
      </w:r>
      <w:r>
        <w:t xml:space="preserve">. An object using the TCP Extension </w:t>
      </w:r>
      <w:r>
        <w:rPr>
          <w:b/>
        </w:rPr>
        <w:t>MUST</w:t>
      </w:r>
      <w:r>
        <w:t xml:space="preserve"> contain at least one property from this extension.</w:t>
      </w:r>
    </w:p>
    <w:p w14:paraId="17F82020" w14:textId="77777777" w:rsidR="00341CBF" w:rsidRDefault="00341CBF" w:rsidP="00341CBF">
      <w:pPr>
        <w:pStyle w:val="Heading4"/>
      </w:pPr>
      <w:bookmarkStart w:id="142" w:name="_2z78x4m8ewcw" w:colFirst="0" w:colLast="0"/>
      <w:bookmarkStart w:id="143" w:name="_Toc496716271"/>
      <w:bookmarkEnd w:id="142"/>
      <w:r>
        <w:t>​2.12.5.1​ ​Properties</w:t>
      </w:r>
      <w:bookmarkEnd w:id="14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9"/>
        <w:gridCol w:w="862"/>
        <w:gridCol w:w="6569"/>
      </w:tblGrid>
      <w:tr w:rsidR="00341CBF" w14:paraId="1E762A6E" w14:textId="77777777" w:rsidTr="00341CBF">
        <w:tc>
          <w:tcPr>
            <w:tcW w:w="1845" w:type="dxa"/>
            <w:shd w:val="clear" w:color="auto" w:fill="073763"/>
            <w:tcMar>
              <w:top w:w="100" w:type="dxa"/>
              <w:left w:w="100" w:type="dxa"/>
              <w:bottom w:w="100" w:type="dxa"/>
              <w:right w:w="100" w:type="dxa"/>
            </w:tcMar>
          </w:tcPr>
          <w:p w14:paraId="24F5204D" w14:textId="77777777" w:rsidR="00341CBF" w:rsidRDefault="00341CBF" w:rsidP="00341CBF">
            <w:pPr>
              <w:widowControl w:val="0"/>
              <w:rPr>
                <w:b/>
                <w:color w:val="FFFFFF"/>
              </w:rPr>
            </w:pPr>
            <w:r>
              <w:rPr>
                <w:b/>
                <w:color w:val="FFFFFF"/>
              </w:rPr>
              <w:t>Property Name</w:t>
            </w:r>
          </w:p>
        </w:tc>
        <w:tc>
          <w:tcPr>
            <w:tcW w:w="825" w:type="dxa"/>
            <w:shd w:val="clear" w:color="auto" w:fill="073763"/>
            <w:tcMar>
              <w:top w:w="100" w:type="dxa"/>
              <w:left w:w="100" w:type="dxa"/>
              <w:bottom w:w="100" w:type="dxa"/>
              <w:right w:w="100" w:type="dxa"/>
            </w:tcMar>
          </w:tcPr>
          <w:p w14:paraId="6AE4F80C" w14:textId="77777777" w:rsidR="00341CBF" w:rsidRDefault="00341CBF" w:rsidP="00341CBF">
            <w:pPr>
              <w:widowControl w:val="0"/>
              <w:rPr>
                <w:b/>
                <w:color w:val="FFFFFF"/>
              </w:rPr>
            </w:pPr>
            <w:r>
              <w:rPr>
                <w:b/>
                <w:color w:val="FFFFFF"/>
              </w:rPr>
              <w:t>Type</w:t>
            </w:r>
          </w:p>
        </w:tc>
        <w:tc>
          <w:tcPr>
            <w:tcW w:w="6285" w:type="dxa"/>
            <w:shd w:val="clear" w:color="auto" w:fill="073763"/>
            <w:tcMar>
              <w:top w:w="100" w:type="dxa"/>
              <w:left w:w="100" w:type="dxa"/>
              <w:bottom w:w="100" w:type="dxa"/>
              <w:right w:w="100" w:type="dxa"/>
            </w:tcMar>
          </w:tcPr>
          <w:p w14:paraId="6D0CC889" w14:textId="77777777" w:rsidR="00341CBF" w:rsidRDefault="00341CBF" w:rsidP="00341CBF">
            <w:pPr>
              <w:widowControl w:val="0"/>
              <w:rPr>
                <w:b/>
                <w:color w:val="FFFFFF"/>
              </w:rPr>
            </w:pPr>
            <w:r>
              <w:rPr>
                <w:b/>
                <w:color w:val="FFFFFF"/>
              </w:rPr>
              <w:t>Description</w:t>
            </w:r>
          </w:p>
        </w:tc>
      </w:tr>
      <w:tr w:rsidR="00341CBF" w14:paraId="39217EDB" w14:textId="77777777" w:rsidTr="00341CBF">
        <w:tc>
          <w:tcPr>
            <w:tcW w:w="1845" w:type="dxa"/>
            <w:tcMar>
              <w:top w:w="100" w:type="dxa"/>
              <w:left w:w="100" w:type="dxa"/>
              <w:bottom w:w="100" w:type="dxa"/>
              <w:right w:w="100" w:type="dxa"/>
            </w:tcMar>
          </w:tcPr>
          <w:p w14:paraId="36467EC6" w14:textId="77777777" w:rsidR="00341CBF" w:rsidRDefault="00341CBF" w:rsidP="00341CBF">
            <w:pPr>
              <w:widowControl w:val="0"/>
              <w:rPr>
                <w:b/>
              </w:rPr>
            </w:pPr>
            <w:r>
              <w:rPr>
                <w:rFonts w:ascii="Consolas" w:eastAsia="Consolas" w:hAnsi="Consolas" w:cs="Consolas"/>
                <w:b/>
              </w:rPr>
              <w:t>src_flags_hex</w:t>
            </w:r>
            <w:r>
              <w:rPr>
                <w:b/>
              </w:rPr>
              <w:t xml:space="preserve"> </w:t>
            </w:r>
            <w:r>
              <w:t>(optional)</w:t>
            </w:r>
          </w:p>
        </w:tc>
        <w:tc>
          <w:tcPr>
            <w:tcW w:w="825" w:type="dxa"/>
            <w:tcMar>
              <w:top w:w="100" w:type="dxa"/>
              <w:left w:w="100" w:type="dxa"/>
              <w:bottom w:w="100" w:type="dxa"/>
              <w:right w:w="100" w:type="dxa"/>
            </w:tcMar>
          </w:tcPr>
          <w:p w14:paraId="497A5057" w14:textId="77777777" w:rsidR="00341CBF" w:rsidRDefault="00341CBF" w:rsidP="00341CBF">
            <w:pPr>
              <w:widowControl w:val="0"/>
            </w:pPr>
            <w:r>
              <w:rPr>
                <w:rFonts w:ascii="Consolas" w:eastAsia="Consolas" w:hAnsi="Consolas" w:cs="Consolas"/>
                <w:color w:val="C7254E"/>
                <w:shd w:val="clear" w:color="auto" w:fill="F9F2F4"/>
              </w:rPr>
              <w:t>hex</w:t>
            </w:r>
          </w:p>
        </w:tc>
        <w:tc>
          <w:tcPr>
            <w:tcW w:w="6285" w:type="dxa"/>
            <w:tcMar>
              <w:top w:w="100" w:type="dxa"/>
              <w:left w:w="100" w:type="dxa"/>
              <w:bottom w:w="100" w:type="dxa"/>
              <w:right w:w="100" w:type="dxa"/>
            </w:tcMar>
          </w:tcPr>
          <w:p w14:paraId="7468EE59" w14:textId="77777777" w:rsidR="00341CBF" w:rsidRDefault="00341CBF" w:rsidP="00341CBF">
            <w:pPr>
              <w:widowControl w:val="0"/>
            </w:pPr>
            <w:r>
              <w:t xml:space="preserve">Specifies the source TCP flags, as the union of all TCP flags observed between the start of the traffic (as defined by the </w:t>
            </w:r>
            <w:r>
              <w:rPr>
                <w:b/>
              </w:rPr>
              <w:t>start</w:t>
            </w:r>
            <w:r>
              <w:t xml:space="preserve"> property) and the end of the traffic (as defined by the </w:t>
            </w:r>
            <w:r>
              <w:rPr>
                <w:b/>
              </w:rPr>
              <w:t>end</w:t>
            </w:r>
            <w:r>
              <w:t xml:space="preserve"> property). </w:t>
            </w:r>
          </w:p>
          <w:p w14:paraId="788CB6E0" w14:textId="77777777" w:rsidR="00341CBF" w:rsidRDefault="00341CBF" w:rsidP="00341CBF">
            <w:pPr>
              <w:widowControl w:val="0"/>
            </w:pPr>
          </w:p>
          <w:p w14:paraId="4950BAF7" w14:textId="77777777" w:rsidR="00341CBF" w:rsidRDefault="00341CBF" w:rsidP="00341CBF">
            <w:pPr>
              <w:widowControl w:val="0"/>
            </w:pPr>
            <w:r>
              <w:t xml:space="preserve">If the start and end times of the traffic are not specified, this property </w:t>
            </w:r>
            <w:r>
              <w:rPr>
                <w:b/>
              </w:rPr>
              <w:t>SHOULD</w:t>
            </w:r>
            <w:r>
              <w:t xml:space="preserve"> be interpreted as the union of all TCP flags observed over the entirety of the network traffic being reported upon.</w:t>
            </w:r>
          </w:p>
        </w:tc>
      </w:tr>
      <w:tr w:rsidR="00341CBF" w14:paraId="4E20B88D" w14:textId="77777777" w:rsidTr="00341CBF">
        <w:tc>
          <w:tcPr>
            <w:tcW w:w="1845" w:type="dxa"/>
            <w:tcMar>
              <w:top w:w="100" w:type="dxa"/>
              <w:left w:w="100" w:type="dxa"/>
              <w:bottom w:w="100" w:type="dxa"/>
              <w:right w:w="100" w:type="dxa"/>
            </w:tcMar>
          </w:tcPr>
          <w:p w14:paraId="550C6B54" w14:textId="77777777" w:rsidR="00341CBF" w:rsidRDefault="00341CBF" w:rsidP="00341CBF">
            <w:pPr>
              <w:widowControl w:val="0"/>
              <w:rPr>
                <w:b/>
              </w:rPr>
            </w:pPr>
            <w:r>
              <w:rPr>
                <w:rFonts w:ascii="Consolas" w:eastAsia="Consolas" w:hAnsi="Consolas" w:cs="Consolas"/>
                <w:b/>
              </w:rPr>
              <w:t>dst_flags_hex</w:t>
            </w:r>
            <w:r>
              <w:rPr>
                <w:b/>
              </w:rPr>
              <w:t xml:space="preserve"> </w:t>
            </w:r>
            <w:r>
              <w:t>(optional)</w:t>
            </w:r>
          </w:p>
        </w:tc>
        <w:tc>
          <w:tcPr>
            <w:tcW w:w="825" w:type="dxa"/>
            <w:tcMar>
              <w:top w:w="100" w:type="dxa"/>
              <w:left w:w="100" w:type="dxa"/>
              <w:bottom w:w="100" w:type="dxa"/>
              <w:right w:w="100" w:type="dxa"/>
            </w:tcMar>
          </w:tcPr>
          <w:p w14:paraId="587E5233" w14:textId="77777777" w:rsidR="00341CBF" w:rsidRDefault="00341CBF" w:rsidP="00341CBF">
            <w:pPr>
              <w:widowControl w:val="0"/>
            </w:pPr>
            <w:r>
              <w:rPr>
                <w:rFonts w:ascii="Consolas" w:eastAsia="Consolas" w:hAnsi="Consolas" w:cs="Consolas"/>
                <w:color w:val="C7254E"/>
                <w:shd w:val="clear" w:color="auto" w:fill="F9F2F4"/>
              </w:rPr>
              <w:t>hex</w:t>
            </w:r>
          </w:p>
        </w:tc>
        <w:tc>
          <w:tcPr>
            <w:tcW w:w="6285" w:type="dxa"/>
            <w:tcMar>
              <w:top w:w="100" w:type="dxa"/>
              <w:left w:w="100" w:type="dxa"/>
              <w:bottom w:w="100" w:type="dxa"/>
              <w:right w:w="100" w:type="dxa"/>
            </w:tcMar>
          </w:tcPr>
          <w:p w14:paraId="012462D2" w14:textId="77777777" w:rsidR="00341CBF" w:rsidRDefault="00341CBF" w:rsidP="00341CBF">
            <w:pPr>
              <w:widowControl w:val="0"/>
            </w:pPr>
            <w:r>
              <w:t xml:space="preserve">Specifies the destination TCP flags, as the union of all TCP flags observed between the start of the traffic (as defined by the </w:t>
            </w:r>
            <w:r>
              <w:rPr>
                <w:b/>
              </w:rPr>
              <w:t>start</w:t>
            </w:r>
            <w:r>
              <w:t xml:space="preserve"> property) and the end of the traffic (as defined by the </w:t>
            </w:r>
            <w:r>
              <w:rPr>
                <w:b/>
              </w:rPr>
              <w:t>end</w:t>
            </w:r>
            <w:r>
              <w:t xml:space="preserve"> property).</w:t>
            </w:r>
          </w:p>
          <w:p w14:paraId="6BEFC22A" w14:textId="77777777" w:rsidR="00341CBF" w:rsidRDefault="00341CBF" w:rsidP="00341CBF">
            <w:pPr>
              <w:widowControl w:val="0"/>
            </w:pPr>
          </w:p>
          <w:p w14:paraId="67F8C815" w14:textId="77777777" w:rsidR="00341CBF" w:rsidRDefault="00341CBF" w:rsidP="00341CBF">
            <w:pPr>
              <w:widowControl w:val="0"/>
            </w:pPr>
            <w:r>
              <w:t xml:space="preserve">If the start and end times of the traffic are not specified, this property </w:t>
            </w:r>
            <w:r>
              <w:rPr>
                <w:b/>
              </w:rPr>
              <w:lastRenderedPageBreak/>
              <w:t xml:space="preserve">SHOULD </w:t>
            </w:r>
            <w:r>
              <w:t>be interpreted as the union of all TCP flags observed over the entirety of the network traffic being reported upon.</w:t>
            </w:r>
          </w:p>
        </w:tc>
      </w:tr>
    </w:tbl>
    <w:p w14:paraId="5854DAC7" w14:textId="77777777" w:rsidR="00341CBF" w:rsidRDefault="00341CBF" w:rsidP="00341CBF"/>
    <w:p w14:paraId="4A59F12A" w14:textId="77777777" w:rsidR="00341CBF" w:rsidRDefault="00341CBF" w:rsidP="00341CBF">
      <w:pPr>
        <w:rPr>
          <w:b/>
        </w:rPr>
      </w:pPr>
      <w:r>
        <w:t>​</w:t>
      </w:r>
      <w:r>
        <w:rPr>
          <w:b/>
        </w:rPr>
        <w:t>Examples</w:t>
      </w:r>
    </w:p>
    <w:p w14:paraId="7785AF2C" w14:textId="77777777" w:rsidR="00341CBF" w:rsidRDefault="00341CBF" w:rsidP="00341CBF">
      <w:pPr>
        <w:rPr>
          <w:i/>
        </w:rPr>
      </w:pPr>
      <w:r>
        <w:rPr>
          <w:i/>
        </w:rPr>
        <w:t>Basic TCP Traffic</w:t>
      </w:r>
    </w:p>
    <w:p w14:paraId="5E9E1FC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36B5D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4EAE60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2885EC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w:t>
      </w:r>
    </w:p>
    <w:p w14:paraId="14A810B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9721D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56F90BC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B454AE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"198.51.100.6"</w:t>
      </w:r>
    </w:p>
    <w:p w14:paraId="1C582F1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12E8F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367FDEE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2977DA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68BCC79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2D42983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3372,</w:t>
      </w:r>
    </w:p>
    <w:p w14:paraId="6ED763E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80,</w:t>
      </w:r>
    </w:p>
    <w:p w14:paraId="5821806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184781E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0A5035C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2B83C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A6B78D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"tcp-ext": {</w:t>
      </w:r>
    </w:p>
    <w:p w14:paraId="2808444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"src_flags_hex": "00000002"</w:t>
      </w:r>
    </w:p>
    <w:p w14:paraId="6030F02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7ABCA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A3FF0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7B7767" w14:textId="77777777" w:rsidR="00341CBF" w:rsidRDefault="00341CBF" w:rsidP="00341CBF">
      <w:r>
        <w:rPr>
          <w:rFonts w:ascii="Consolas" w:eastAsia="Consolas" w:hAnsi="Consolas" w:cs="Consolas"/>
          <w:sz w:val="18"/>
          <w:szCs w:val="18"/>
          <w:shd w:val="clear" w:color="auto" w:fill="EFEFEF"/>
        </w:rPr>
        <w:t>}</w:t>
      </w:r>
    </w:p>
    <w:p w14:paraId="18A06550" w14:textId="77777777" w:rsidR="00341CBF" w:rsidRDefault="00341CBF" w:rsidP="00341CBF">
      <w:pPr>
        <w:pStyle w:val="Heading2"/>
      </w:pPr>
      <w:bookmarkStart w:id="144" w:name="_hpppnm86a1jm" w:colFirst="0" w:colLast="0"/>
      <w:bookmarkStart w:id="145" w:name="_Toc496716272"/>
      <w:bookmarkEnd w:id="144"/>
      <w:r>
        <w:t>​2.13​ ​Process Object</w:t>
      </w:r>
      <w:bookmarkEnd w:id="145"/>
    </w:p>
    <w:p w14:paraId="5C5B7F0F" w14:textId="77777777" w:rsidR="00341CBF" w:rsidRDefault="00341CBF" w:rsidP="00341CBF">
      <w:r>
        <w:rPr>
          <w:b/>
        </w:rPr>
        <w:t>Type Name:</w:t>
      </w:r>
      <w:r>
        <w:t xml:space="preserve"> </w:t>
      </w:r>
      <w:r>
        <w:rPr>
          <w:rFonts w:ascii="Consolas" w:eastAsia="Consolas" w:hAnsi="Consolas" w:cs="Consolas"/>
          <w:color w:val="C7254E"/>
          <w:shd w:val="clear" w:color="auto" w:fill="F9F2F4"/>
        </w:rPr>
        <w:t>process</w:t>
      </w:r>
    </w:p>
    <w:p w14:paraId="3D2649DA" w14:textId="77777777" w:rsidR="00341CBF" w:rsidRDefault="00341CBF" w:rsidP="00341CBF"/>
    <w:p w14:paraId="00EBFD27" w14:textId="77777777" w:rsidR="00341CBF" w:rsidRDefault="00341CBF" w:rsidP="00341CBF">
      <w:r>
        <w:t xml:space="preserve">The Process Object represents common properties of an instance of a computer program as executed on an operating system. A Process Object </w:t>
      </w:r>
      <w:r>
        <w:rPr>
          <w:b/>
        </w:rPr>
        <w:t>MUST</w:t>
      </w:r>
      <w:r>
        <w:t xml:space="preserve"> contain at least one property (other than </w:t>
      </w:r>
      <w:r>
        <w:rPr>
          <w:rFonts w:ascii="Consolas" w:eastAsia="Consolas" w:hAnsi="Consolas" w:cs="Consolas"/>
          <w:b/>
        </w:rPr>
        <w:t>type</w:t>
      </w:r>
      <w:r>
        <w:t>) from this object (or one of its extensions).</w:t>
      </w:r>
    </w:p>
    <w:p w14:paraId="785B632F" w14:textId="77777777" w:rsidR="00341CBF" w:rsidRDefault="00341CBF" w:rsidP="00341CBF">
      <w:pPr>
        <w:pStyle w:val="Heading3"/>
      </w:pPr>
      <w:bookmarkStart w:id="146" w:name="_ur7snm473t1d" w:colFirst="0" w:colLast="0"/>
      <w:bookmarkStart w:id="147" w:name="_Toc496716273"/>
      <w:bookmarkEnd w:id="146"/>
      <w:r>
        <w:t>​2.13.1​ ​Properties</w:t>
      </w:r>
      <w:bookmarkEnd w:id="147"/>
    </w:p>
    <w:tbl>
      <w:tblPr>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485"/>
        <w:gridCol w:w="5055"/>
      </w:tblGrid>
      <w:tr w:rsidR="00341CBF" w14:paraId="3CC59E84" w14:textId="77777777" w:rsidTr="00341CBF">
        <w:tc>
          <w:tcPr>
            <w:tcW w:w="9105" w:type="dxa"/>
            <w:gridSpan w:val="3"/>
            <w:shd w:val="clear" w:color="auto" w:fill="073763"/>
            <w:tcMar>
              <w:top w:w="100" w:type="dxa"/>
              <w:left w:w="100" w:type="dxa"/>
              <w:bottom w:w="100" w:type="dxa"/>
              <w:right w:w="100" w:type="dxa"/>
            </w:tcMar>
          </w:tcPr>
          <w:p w14:paraId="64F8EDBF" w14:textId="77777777" w:rsidR="00341CBF" w:rsidRDefault="00341CBF" w:rsidP="00341CBF">
            <w:pPr>
              <w:widowControl w:val="0"/>
              <w:rPr>
                <w:b/>
                <w:color w:val="FFFFFF"/>
              </w:rPr>
            </w:pPr>
            <w:r>
              <w:rPr>
                <w:b/>
                <w:color w:val="FFFFFF"/>
              </w:rPr>
              <w:t>Common Properties</w:t>
            </w:r>
          </w:p>
        </w:tc>
      </w:tr>
      <w:tr w:rsidR="00341CBF" w14:paraId="4A4B047B" w14:textId="77777777" w:rsidTr="00341CBF">
        <w:tc>
          <w:tcPr>
            <w:tcW w:w="9105" w:type="dxa"/>
            <w:gridSpan w:val="3"/>
            <w:shd w:val="clear" w:color="auto" w:fill="CFE2F3"/>
            <w:tcMar>
              <w:top w:w="100" w:type="dxa"/>
              <w:left w:w="100" w:type="dxa"/>
              <w:bottom w:w="100" w:type="dxa"/>
              <w:right w:w="100" w:type="dxa"/>
            </w:tcMar>
          </w:tcPr>
          <w:p w14:paraId="045EF789"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4EBFFE90" w14:textId="77777777" w:rsidTr="00341CBF">
        <w:tc>
          <w:tcPr>
            <w:tcW w:w="9105" w:type="dxa"/>
            <w:gridSpan w:val="3"/>
            <w:shd w:val="clear" w:color="auto" w:fill="073763"/>
            <w:tcMar>
              <w:top w:w="100" w:type="dxa"/>
              <w:left w:w="100" w:type="dxa"/>
              <w:bottom w:w="100" w:type="dxa"/>
              <w:right w:w="100" w:type="dxa"/>
            </w:tcMar>
          </w:tcPr>
          <w:p w14:paraId="3AF7C7FD" w14:textId="77777777" w:rsidR="00341CBF" w:rsidRDefault="00341CBF" w:rsidP="00341CBF">
            <w:pPr>
              <w:widowControl w:val="0"/>
              <w:rPr>
                <w:b/>
                <w:color w:val="FFFFFF"/>
              </w:rPr>
            </w:pPr>
            <w:r>
              <w:rPr>
                <w:b/>
                <w:color w:val="FFFFFF"/>
              </w:rPr>
              <w:lastRenderedPageBreak/>
              <w:t>Process Object Specific Properties</w:t>
            </w:r>
          </w:p>
        </w:tc>
      </w:tr>
      <w:tr w:rsidR="00341CBF" w14:paraId="2B5A893E" w14:textId="77777777" w:rsidTr="00341CBF">
        <w:tc>
          <w:tcPr>
            <w:tcW w:w="9105" w:type="dxa"/>
            <w:gridSpan w:val="3"/>
            <w:tcMar>
              <w:top w:w="100" w:type="dxa"/>
              <w:left w:w="100" w:type="dxa"/>
              <w:bottom w:w="100" w:type="dxa"/>
              <w:right w:w="100" w:type="dxa"/>
            </w:tcMar>
          </w:tcPr>
          <w:p w14:paraId="3695C95B" w14:textId="77777777" w:rsidR="00341CBF" w:rsidRDefault="00341CBF" w:rsidP="00341CBF">
            <w:pPr>
              <w:widowControl w:val="0"/>
              <w:rPr>
                <w:rFonts w:ascii="Consolas" w:eastAsia="Consolas" w:hAnsi="Consolas" w:cs="Consolas"/>
                <w:b/>
              </w:rPr>
            </w:pPr>
            <w:r>
              <w:rPr>
                <w:rFonts w:ascii="Consolas" w:eastAsia="Consolas" w:hAnsi="Consolas" w:cs="Consolas"/>
                <w:b/>
              </w:rPr>
              <w:t>is_hidden, pid, name, created, cwd, arguments, command_line, environment_variables, opened_connection_refs, creator_user_ref, binary_ref, parent_ref, child_refs</w:t>
            </w:r>
          </w:p>
        </w:tc>
      </w:tr>
      <w:tr w:rsidR="00341CBF" w14:paraId="38CE57A2" w14:textId="77777777" w:rsidTr="00341CBF">
        <w:tc>
          <w:tcPr>
            <w:tcW w:w="2565" w:type="dxa"/>
            <w:shd w:val="clear" w:color="auto" w:fill="073763"/>
            <w:tcMar>
              <w:top w:w="100" w:type="dxa"/>
              <w:left w:w="100" w:type="dxa"/>
              <w:bottom w:w="100" w:type="dxa"/>
              <w:right w:w="100" w:type="dxa"/>
            </w:tcMar>
          </w:tcPr>
          <w:p w14:paraId="4B4FD98D" w14:textId="77777777" w:rsidR="00341CBF" w:rsidRDefault="00341CBF" w:rsidP="00341CBF">
            <w:pPr>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5159E1BE" w14:textId="77777777" w:rsidR="00341CBF" w:rsidRDefault="00341CBF" w:rsidP="00341CBF">
            <w:pPr>
              <w:rPr>
                <w:b/>
                <w:color w:val="FFFFFF"/>
              </w:rPr>
            </w:pPr>
            <w:r>
              <w:rPr>
                <w:b/>
                <w:color w:val="FFFFFF"/>
              </w:rPr>
              <w:t>Type</w:t>
            </w:r>
          </w:p>
        </w:tc>
        <w:tc>
          <w:tcPr>
            <w:tcW w:w="5055" w:type="dxa"/>
            <w:shd w:val="clear" w:color="auto" w:fill="073763"/>
            <w:tcMar>
              <w:top w:w="100" w:type="dxa"/>
              <w:left w:w="100" w:type="dxa"/>
              <w:bottom w:w="100" w:type="dxa"/>
              <w:right w:w="100" w:type="dxa"/>
            </w:tcMar>
          </w:tcPr>
          <w:p w14:paraId="003628F8" w14:textId="77777777" w:rsidR="00341CBF" w:rsidRDefault="00341CBF" w:rsidP="00341CBF">
            <w:pPr>
              <w:rPr>
                <w:b/>
                <w:color w:val="FFFFFF"/>
              </w:rPr>
            </w:pPr>
            <w:r>
              <w:rPr>
                <w:b/>
                <w:color w:val="FFFFFF"/>
              </w:rPr>
              <w:t>Description</w:t>
            </w:r>
          </w:p>
        </w:tc>
      </w:tr>
      <w:tr w:rsidR="00341CBF" w14:paraId="1AE5E945" w14:textId="77777777" w:rsidTr="00341CBF">
        <w:tc>
          <w:tcPr>
            <w:tcW w:w="2565" w:type="dxa"/>
            <w:shd w:val="clear" w:color="auto" w:fill="D9D9D9"/>
            <w:tcMar>
              <w:top w:w="100" w:type="dxa"/>
              <w:left w:w="100" w:type="dxa"/>
              <w:bottom w:w="100" w:type="dxa"/>
              <w:right w:w="100" w:type="dxa"/>
            </w:tcMar>
          </w:tcPr>
          <w:p w14:paraId="5F04BBC4" w14:textId="77777777" w:rsidR="00341CBF" w:rsidRDefault="00341CBF" w:rsidP="00341CBF">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53A4353B" w14:textId="77777777" w:rsidR="00341CBF" w:rsidRDefault="00341CBF" w:rsidP="00341CBF">
            <w:pPr>
              <w:rPr>
                <w:rFonts w:ascii="Consolas" w:eastAsia="Consolas" w:hAnsi="Consolas" w:cs="Consolas"/>
              </w:rPr>
            </w:pPr>
            <w:r>
              <w:rPr>
                <w:rFonts w:ascii="Consolas" w:eastAsia="Consolas" w:hAnsi="Consolas" w:cs="Consolas"/>
                <w:color w:val="C7254E"/>
                <w:shd w:val="clear" w:color="auto" w:fill="F9F2F4"/>
              </w:rPr>
              <w:t>string</w:t>
            </w:r>
          </w:p>
        </w:tc>
        <w:tc>
          <w:tcPr>
            <w:tcW w:w="5055" w:type="dxa"/>
            <w:shd w:val="clear" w:color="auto" w:fill="D9D9D9"/>
            <w:tcMar>
              <w:top w:w="100" w:type="dxa"/>
              <w:left w:w="100" w:type="dxa"/>
              <w:bottom w:w="100" w:type="dxa"/>
              <w:right w:w="100" w:type="dxa"/>
            </w:tcMar>
          </w:tcPr>
          <w:p w14:paraId="5D9AE8E8" w14:textId="77777777" w:rsidR="00341CBF" w:rsidRDefault="00341CBF" w:rsidP="00341CBF">
            <w:r>
              <w:t xml:space="preserve">The value of this property </w:t>
            </w:r>
            <w:r>
              <w:rPr>
                <w:b/>
              </w:rPr>
              <w:t>MUST</w:t>
            </w:r>
            <w:r>
              <w:t xml:space="preserve"> be </w:t>
            </w:r>
            <w:r>
              <w:rPr>
                <w:rFonts w:ascii="Consolas" w:eastAsia="Consolas" w:hAnsi="Consolas" w:cs="Consolas"/>
                <w:color w:val="073763"/>
                <w:shd w:val="clear" w:color="auto" w:fill="CFE2F3"/>
              </w:rPr>
              <w:t>process</w:t>
            </w:r>
            <w:r>
              <w:t>.</w:t>
            </w:r>
          </w:p>
        </w:tc>
      </w:tr>
      <w:tr w:rsidR="00341CBF" w14:paraId="21D380D6" w14:textId="77777777" w:rsidTr="00341CBF">
        <w:tc>
          <w:tcPr>
            <w:tcW w:w="2565" w:type="dxa"/>
            <w:shd w:val="clear" w:color="auto" w:fill="D9D9D9"/>
            <w:tcMar>
              <w:top w:w="100" w:type="dxa"/>
              <w:left w:w="100" w:type="dxa"/>
              <w:bottom w:w="100" w:type="dxa"/>
              <w:right w:w="100" w:type="dxa"/>
            </w:tcMar>
          </w:tcPr>
          <w:p w14:paraId="0132BF82" w14:textId="77777777" w:rsidR="00341CBF" w:rsidRDefault="00341CBF" w:rsidP="00341CBF">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12E97DA0"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055" w:type="dxa"/>
            <w:shd w:val="clear" w:color="auto" w:fill="D9D9D9"/>
            <w:tcMar>
              <w:top w:w="100" w:type="dxa"/>
              <w:left w:w="100" w:type="dxa"/>
              <w:bottom w:w="100" w:type="dxa"/>
              <w:right w:w="100" w:type="dxa"/>
            </w:tcMar>
          </w:tcPr>
          <w:p w14:paraId="22851ABA" w14:textId="77777777" w:rsidR="00341CBF" w:rsidRDefault="00341CBF" w:rsidP="00341CBF">
            <w:pPr>
              <w:widowControl w:val="0"/>
            </w:pPr>
            <w:r>
              <w:t xml:space="preserve">The Process Object defines the following extensions. In addition to these, producers </w:t>
            </w:r>
            <w:r>
              <w:rPr>
                <w:b/>
              </w:rPr>
              <w:t>MAY</w:t>
            </w:r>
            <w:r>
              <w:t xml:space="preserve"> create their own.</w:t>
            </w:r>
          </w:p>
          <w:p w14:paraId="675F0801" w14:textId="77777777" w:rsidR="00341CBF" w:rsidRDefault="00341CBF" w:rsidP="00341CBF">
            <w:pPr>
              <w:widowControl w:val="0"/>
            </w:pPr>
          </w:p>
          <w:p w14:paraId="43C2F9EC" w14:textId="77777777" w:rsidR="00341CBF" w:rsidRDefault="00341CBF" w:rsidP="00341CBF">
            <w:r>
              <w:rPr>
                <w:rFonts w:ascii="Consolas" w:eastAsia="Consolas" w:hAnsi="Consolas" w:cs="Consolas"/>
                <w:color w:val="C7254E"/>
                <w:shd w:val="clear" w:color="auto" w:fill="F9F2F4"/>
              </w:rPr>
              <w:t>windows-process-ext</w:t>
            </w:r>
            <w:r>
              <w:t xml:space="preserve">, </w:t>
            </w:r>
            <w:r>
              <w:rPr>
                <w:rFonts w:ascii="Consolas" w:eastAsia="Consolas" w:hAnsi="Consolas" w:cs="Consolas"/>
                <w:color w:val="C7254E"/>
                <w:shd w:val="clear" w:color="auto" w:fill="F9F2F4"/>
              </w:rPr>
              <w:t>windows-service-ext</w:t>
            </w:r>
          </w:p>
          <w:p w14:paraId="29FAB5F1" w14:textId="77777777" w:rsidR="00341CBF" w:rsidRDefault="00341CBF" w:rsidP="00341CBF">
            <w:pPr>
              <w:widowControl w:val="0"/>
            </w:pPr>
          </w:p>
          <w:p w14:paraId="1222A4E9" w14:textId="77777777" w:rsidR="00341CBF" w:rsidRDefault="00341CBF" w:rsidP="00341CBF">
            <w:pPr>
              <w:widowControl w:val="0"/>
            </w:pPr>
            <w:r>
              <w:t xml:space="preserve">Dictionary keys </w:t>
            </w:r>
            <w:r>
              <w:rPr>
                <w:b/>
              </w:rPr>
              <w:t>MUST</w:t>
            </w:r>
            <w:r>
              <w:t xml:space="preserve"> identify the extension type by name.</w:t>
            </w:r>
          </w:p>
          <w:p w14:paraId="561D47A0" w14:textId="77777777" w:rsidR="00341CBF" w:rsidRDefault="00341CBF" w:rsidP="00341CBF">
            <w:pPr>
              <w:widowControl w:val="0"/>
            </w:pPr>
          </w:p>
          <w:p w14:paraId="3C519BD1" w14:textId="77777777" w:rsidR="00341CBF" w:rsidRDefault="00341CBF" w:rsidP="00341CBF">
            <w:pPr>
              <w:widowControl w:val="0"/>
              <w:rPr>
                <w:b/>
              </w:rPr>
            </w:pPr>
            <w:r>
              <w:t xml:space="preserve">The corresponding dictionary values </w:t>
            </w:r>
            <w:r>
              <w:rPr>
                <w:b/>
              </w:rPr>
              <w:t>MUST</w:t>
            </w:r>
            <w:r>
              <w:t xml:space="preserve"> contain the contents of the extension instance.</w:t>
            </w:r>
          </w:p>
        </w:tc>
      </w:tr>
      <w:tr w:rsidR="00341CBF" w14:paraId="07C4899B"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25866" w14:textId="77777777" w:rsidR="00341CBF" w:rsidRDefault="00341CBF" w:rsidP="00341CBF">
            <w:pPr>
              <w:rPr>
                <w:b/>
              </w:rPr>
            </w:pPr>
            <w:r>
              <w:rPr>
                <w:rFonts w:ascii="Consolas" w:eastAsia="Consolas" w:hAnsi="Consolas" w:cs="Consolas"/>
                <w:b/>
              </w:rPr>
              <w:t>is_hidden</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625E8"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921DB" w14:textId="77777777" w:rsidR="00341CBF" w:rsidRDefault="00341CBF" w:rsidP="00341CBF">
            <w:r>
              <w:t>Specifies whether the process is hidden.</w:t>
            </w:r>
          </w:p>
        </w:tc>
      </w:tr>
      <w:tr w:rsidR="00341CBF" w14:paraId="43290F50"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FB7E2" w14:textId="77777777" w:rsidR="00341CBF" w:rsidRDefault="00341CBF" w:rsidP="00341CBF">
            <w:pPr>
              <w:rPr>
                <w:b/>
              </w:rPr>
            </w:pPr>
            <w:r>
              <w:rPr>
                <w:rFonts w:ascii="Consolas" w:eastAsia="Consolas" w:hAnsi="Consolas" w:cs="Consolas"/>
                <w:b/>
              </w:rPr>
              <w:t>pid</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E11E6"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17241" w14:textId="77777777" w:rsidR="00341CBF" w:rsidRDefault="00341CBF" w:rsidP="00341CBF">
            <w:r>
              <w:t>Specifies the Process ID, or PID, of the process.</w:t>
            </w:r>
          </w:p>
        </w:tc>
      </w:tr>
      <w:tr w:rsidR="00341CBF" w14:paraId="071FCDAB"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D58E4" w14:textId="77777777" w:rsidR="00341CBF" w:rsidRDefault="00341CBF" w:rsidP="00341CBF">
            <w:pPr>
              <w:rPr>
                <w:b/>
              </w:rPr>
            </w:pPr>
            <w:r>
              <w:rPr>
                <w:rFonts w:ascii="Consolas" w:eastAsia="Consolas" w:hAnsi="Consolas" w:cs="Consolas"/>
                <w:b/>
              </w:rPr>
              <w:t>name</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7DAB9"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ED861" w14:textId="77777777" w:rsidR="00341CBF" w:rsidRDefault="00341CBF" w:rsidP="00341CBF">
            <w:r>
              <w:t>Specifies the name of the process.</w:t>
            </w:r>
          </w:p>
        </w:tc>
      </w:tr>
      <w:tr w:rsidR="00341CBF" w14:paraId="6C849EF9"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1D716" w14:textId="77777777" w:rsidR="00341CBF" w:rsidRDefault="00341CBF" w:rsidP="00341CBF">
            <w:pPr>
              <w:rPr>
                <w:b/>
              </w:rPr>
            </w:pPr>
            <w:r>
              <w:rPr>
                <w:rFonts w:ascii="Consolas" w:eastAsia="Consolas" w:hAnsi="Consolas" w:cs="Consolas"/>
                <w:b/>
              </w:rPr>
              <w:t>created</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54926"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40EB3" w14:textId="77777777" w:rsidR="00341CBF" w:rsidRDefault="00341CBF" w:rsidP="00341CBF">
            <w:r>
              <w:t>Specifies the date/time at which the process was created.</w:t>
            </w:r>
          </w:p>
        </w:tc>
      </w:tr>
      <w:tr w:rsidR="00341CBF" w14:paraId="4532283B"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3AE45" w14:textId="77777777" w:rsidR="00341CBF" w:rsidRDefault="00341CBF" w:rsidP="00341CBF">
            <w:pPr>
              <w:rPr>
                <w:b/>
              </w:rPr>
            </w:pPr>
            <w:r>
              <w:rPr>
                <w:rFonts w:ascii="Consolas" w:eastAsia="Consolas" w:hAnsi="Consolas" w:cs="Consolas"/>
                <w:b/>
              </w:rPr>
              <w:t>cwd</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151A0"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548AF" w14:textId="77777777" w:rsidR="00341CBF" w:rsidRDefault="00341CBF" w:rsidP="00341CBF">
            <w:r>
              <w:t>Specifies the current working directory of the process.</w:t>
            </w:r>
          </w:p>
        </w:tc>
      </w:tr>
      <w:tr w:rsidR="00341CBF" w14:paraId="45A717C6"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E444A" w14:textId="77777777" w:rsidR="00341CBF" w:rsidRDefault="00341CBF" w:rsidP="00341CBF">
            <w:pPr>
              <w:rPr>
                <w:b/>
              </w:rPr>
            </w:pPr>
            <w:r>
              <w:rPr>
                <w:rFonts w:ascii="Consolas" w:eastAsia="Consolas" w:hAnsi="Consolas" w:cs="Consolas"/>
                <w:b/>
              </w:rPr>
              <w:t>arguments</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E9117"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100C4" w14:textId="77777777" w:rsidR="00341CBF" w:rsidRDefault="00341CBF" w:rsidP="00341CBF">
            <w:r>
              <w:t xml:space="preserve">Specifies the list of arguments used in executing the process. Each argument </w:t>
            </w:r>
            <w:r>
              <w:rPr>
                <w:b/>
              </w:rPr>
              <w:t>MUST</w:t>
            </w:r>
            <w:r>
              <w:t xml:space="preserve"> be captured separately as a string.</w:t>
            </w:r>
          </w:p>
        </w:tc>
      </w:tr>
      <w:tr w:rsidR="00341CBF" w14:paraId="75B7C5D7"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7E617" w14:textId="77777777" w:rsidR="00341CBF" w:rsidRDefault="00341CBF" w:rsidP="00341CBF">
            <w:pPr>
              <w:rPr>
                <w:rFonts w:ascii="Consolas" w:eastAsia="Consolas" w:hAnsi="Consolas" w:cs="Consolas"/>
                <w:b/>
              </w:rPr>
            </w:pPr>
            <w:r>
              <w:rPr>
                <w:rFonts w:ascii="Consolas" w:eastAsia="Consolas" w:hAnsi="Consolas" w:cs="Consolas"/>
                <w:b/>
              </w:rPr>
              <w:t>command_line</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2CE0D"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D6CA" w14:textId="77777777" w:rsidR="00341CBF" w:rsidRDefault="00341CBF" w:rsidP="00341CBF">
            <w:r>
              <w:t>Specifies the full command line used in executing the process, including the process name (depending on the operating system).</w:t>
            </w:r>
          </w:p>
        </w:tc>
      </w:tr>
      <w:tr w:rsidR="00341CBF" w14:paraId="199831E4"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DCDBB" w14:textId="77777777" w:rsidR="00341CBF" w:rsidRDefault="00341CBF" w:rsidP="00341CBF">
            <w:pPr>
              <w:rPr>
                <w:b/>
              </w:rPr>
            </w:pPr>
            <w:r>
              <w:rPr>
                <w:rFonts w:ascii="Consolas" w:eastAsia="Consolas" w:hAnsi="Consolas" w:cs="Consolas"/>
                <w:b/>
              </w:rPr>
              <w:t>environment_variables</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A45E4"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81631" w14:textId="77777777" w:rsidR="00341CBF" w:rsidRDefault="00341CBF" w:rsidP="00341CBF">
            <w:r>
              <w:t xml:space="preserve">Specifies the list of environment variables associated with the process as a dictionary. Each key in the dictionary </w:t>
            </w:r>
            <w:r>
              <w:rPr>
                <w:b/>
              </w:rPr>
              <w:t>MUST</w:t>
            </w:r>
            <w:r>
              <w:t xml:space="preserve"> be a case preserved version of the name of the environment variable, and each corresponding value </w:t>
            </w:r>
            <w:r>
              <w:rPr>
                <w:b/>
              </w:rPr>
              <w:t>MUST</w:t>
            </w:r>
            <w:r>
              <w:t xml:space="preserve"> be the environment </w:t>
            </w:r>
            <w:r>
              <w:lastRenderedPageBreak/>
              <w:t>variable value as a string.</w:t>
            </w:r>
          </w:p>
        </w:tc>
      </w:tr>
      <w:tr w:rsidR="00341CBF" w14:paraId="209A2DFE"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EB45E" w14:textId="77777777" w:rsidR="00341CBF" w:rsidRDefault="00341CBF" w:rsidP="00341CBF">
            <w:pPr>
              <w:rPr>
                <w:b/>
              </w:rPr>
            </w:pPr>
            <w:r>
              <w:rPr>
                <w:rFonts w:ascii="Consolas" w:eastAsia="Consolas" w:hAnsi="Consolas" w:cs="Consolas"/>
                <w:b/>
              </w:rPr>
              <w:lastRenderedPageBreak/>
              <w:t>opened_connection_refs</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A715B"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BAFF7" w14:textId="77777777" w:rsidR="00341CBF" w:rsidRDefault="00341CBF" w:rsidP="00341CBF">
            <w:r>
              <w:t>Specifies the list of network connections opened by the process, as a reference to one or more Network Traffic Objects.</w:t>
            </w:r>
          </w:p>
          <w:p w14:paraId="2E1A4C9B" w14:textId="77777777" w:rsidR="00341CBF" w:rsidRDefault="00341CBF" w:rsidP="00341CBF"/>
          <w:p w14:paraId="41F9A0CA" w14:textId="77777777" w:rsidR="00341CBF" w:rsidRDefault="00341CBF" w:rsidP="00341CBF">
            <w:r>
              <w:t xml:space="preserve">The objects referenced in this list </w:t>
            </w:r>
            <w:r>
              <w:rPr>
                <w:b/>
              </w:rPr>
              <w:t>MUST</w:t>
            </w:r>
            <w:r>
              <w:t xml:space="preserve"> be of type </w:t>
            </w:r>
            <w:r>
              <w:rPr>
                <w:rFonts w:ascii="Consolas" w:eastAsia="Consolas" w:hAnsi="Consolas" w:cs="Consolas"/>
                <w:color w:val="C7254E"/>
                <w:shd w:val="clear" w:color="auto" w:fill="F9F2F4"/>
              </w:rPr>
              <w:t>network-traffic</w:t>
            </w:r>
            <w:r>
              <w:t>.</w:t>
            </w:r>
          </w:p>
        </w:tc>
      </w:tr>
      <w:tr w:rsidR="00341CBF" w14:paraId="5E39E149"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31D1F" w14:textId="77777777" w:rsidR="00341CBF" w:rsidRDefault="00341CBF" w:rsidP="00341CBF">
            <w:pPr>
              <w:rPr>
                <w:b/>
              </w:rPr>
            </w:pPr>
            <w:r>
              <w:rPr>
                <w:rFonts w:ascii="Consolas" w:eastAsia="Consolas" w:hAnsi="Consolas" w:cs="Consolas"/>
                <w:b/>
              </w:rPr>
              <w:t>creator_user_ref</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122C7"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FF114" w14:textId="77777777" w:rsidR="00341CBF" w:rsidRDefault="00341CBF" w:rsidP="00341CBF">
            <w:r>
              <w:t>Specifies the user that created the process, as a reference to a User Account Object.</w:t>
            </w:r>
          </w:p>
          <w:p w14:paraId="34D05C5D" w14:textId="77777777" w:rsidR="00341CBF" w:rsidRDefault="00341CBF" w:rsidP="00341CBF"/>
          <w:p w14:paraId="38743C4B" w14:textId="77777777" w:rsidR="00341CBF" w:rsidRDefault="00341CBF" w:rsidP="00341CBF">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r w:rsidR="00341CBF" w14:paraId="63C461E3"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497C4" w14:textId="77777777" w:rsidR="00341CBF" w:rsidRDefault="00341CBF" w:rsidP="00341CBF">
            <w:pPr>
              <w:rPr>
                <w:b/>
              </w:rPr>
            </w:pPr>
            <w:r>
              <w:rPr>
                <w:rFonts w:ascii="Consolas" w:eastAsia="Consolas" w:hAnsi="Consolas" w:cs="Consolas"/>
                <w:b/>
              </w:rPr>
              <w:t>binary_ref</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F29C6"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2563D" w14:textId="77777777" w:rsidR="00341CBF" w:rsidRDefault="00341CBF" w:rsidP="00341CBF">
            <w:r>
              <w:t xml:space="preserve">Specifies the executable binary that was executed as the process, as a reference to a File Object. </w:t>
            </w:r>
          </w:p>
          <w:p w14:paraId="36A33CAD" w14:textId="77777777" w:rsidR="00341CBF" w:rsidRDefault="00341CBF" w:rsidP="00341CBF"/>
          <w:p w14:paraId="2F5B7C82" w14:textId="77777777" w:rsidR="00341CBF" w:rsidRDefault="00341CBF" w:rsidP="00341CBF">
            <w:r>
              <w:t xml:space="preserve">The object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341CBF" w14:paraId="3C97949B"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C396C" w14:textId="77777777" w:rsidR="00341CBF" w:rsidRDefault="00341CBF" w:rsidP="00341CBF">
            <w:pPr>
              <w:rPr>
                <w:b/>
              </w:rPr>
            </w:pPr>
            <w:r>
              <w:rPr>
                <w:rFonts w:ascii="Consolas" w:eastAsia="Consolas" w:hAnsi="Consolas" w:cs="Consolas"/>
                <w:b/>
              </w:rPr>
              <w:t>parent_ref</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3DD05"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2DB2A" w14:textId="77777777" w:rsidR="00341CBF" w:rsidRDefault="00341CBF" w:rsidP="00341CBF">
            <w:r>
              <w:t>Specifies the other process that spawned (i.e. is the parent of) this one, as reference to a Process Object.</w:t>
            </w:r>
          </w:p>
          <w:p w14:paraId="223EA5A3" w14:textId="77777777" w:rsidR="00341CBF" w:rsidRDefault="00341CBF" w:rsidP="00341CBF"/>
          <w:p w14:paraId="58652DB6" w14:textId="77777777" w:rsidR="00341CBF" w:rsidRDefault="00341CBF" w:rsidP="00341CBF">
            <w:r>
              <w:t xml:space="preserve">The object referenced in this property </w:t>
            </w:r>
            <w:r>
              <w:rPr>
                <w:b/>
              </w:rPr>
              <w:t>MUST</w:t>
            </w:r>
            <w:r>
              <w:t xml:space="preserve"> be of type </w:t>
            </w:r>
            <w:r>
              <w:rPr>
                <w:rFonts w:ascii="Consolas" w:eastAsia="Consolas" w:hAnsi="Consolas" w:cs="Consolas"/>
                <w:color w:val="C7254E"/>
                <w:shd w:val="clear" w:color="auto" w:fill="F9F2F4"/>
              </w:rPr>
              <w:t>process</w:t>
            </w:r>
            <w:r>
              <w:t>.</w:t>
            </w:r>
          </w:p>
        </w:tc>
      </w:tr>
      <w:tr w:rsidR="00341CBF" w14:paraId="2516E12B" w14:textId="77777777" w:rsidTr="00341CBF">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CD0F5" w14:textId="77777777" w:rsidR="00341CBF" w:rsidRDefault="00341CBF" w:rsidP="00341CBF">
            <w:pPr>
              <w:rPr>
                <w:b/>
              </w:rPr>
            </w:pPr>
            <w:r>
              <w:rPr>
                <w:rFonts w:ascii="Consolas" w:eastAsia="Consolas" w:hAnsi="Consolas" w:cs="Consolas"/>
                <w:b/>
              </w:rPr>
              <w:t>child_refs</w:t>
            </w:r>
            <w:r>
              <w:rPr>
                <w:b/>
              </w:rPr>
              <w:t xml:space="preserve"> </w:t>
            </w:r>
            <w:r>
              <w:t>(optional)</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07E5"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09B35" w14:textId="77777777" w:rsidR="00341CBF" w:rsidRDefault="00341CBF" w:rsidP="00341CBF">
            <w:r>
              <w:t>Specifies the other processes that were spawned by (i.e. children of) this process, as a reference to one or more other Process Objects.</w:t>
            </w:r>
          </w:p>
          <w:p w14:paraId="289F10E1" w14:textId="77777777" w:rsidR="00341CBF" w:rsidRDefault="00341CBF" w:rsidP="00341CBF"/>
          <w:p w14:paraId="79574C4B" w14:textId="77777777" w:rsidR="00341CBF" w:rsidRDefault="00341CBF" w:rsidP="00341CBF">
            <w:r>
              <w:t xml:space="preserve">The objects referenced in this list </w:t>
            </w:r>
            <w:r>
              <w:rPr>
                <w:b/>
              </w:rPr>
              <w:t>MUST</w:t>
            </w:r>
            <w:r>
              <w:t xml:space="preserve"> be of type </w:t>
            </w:r>
            <w:r>
              <w:rPr>
                <w:rFonts w:ascii="Consolas" w:eastAsia="Consolas" w:hAnsi="Consolas" w:cs="Consolas"/>
                <w:color w:val="C7254E"/>
                <w:shd w:val="clear" w:color="auto" w:fill="F9F2F4"/>
              </w:rPr>
              <w:t>process</w:t>
            </w:r>
            <w:r>
              <w:t>.</w:t>
            </w:r>
          </w:p>
        </w:tc>
      </w:tr>
    </w:tbl>
    <w:p w14:paraId="79C8F546" w14:textId="77777777" w:rsidR="00341CBF" w:rsidRDefault="00341CBF" w:rsidP="00341CBF">
      <w:pPr>
        <w:rPr>
          <w:b/>
        </w:rPr>
      </w:pPr>
    </w:p>
    <w:p w14:paraId="2D7689A6" w14:textId="77777777" w:rsidR="00341CBF" w:rsidRDefault="00341CBF" w:rsidP="00341CBF">
      <w:pPr>
        <w:rPr>
          <w:b/>
        </w:rPr>
      </w:pPr>
      <w:r>
        <w:t>​</w:t>
      </w:r>
      <w:r>
        <w:rPr>
          <w:b/>
        </w:rPr>
        <w:t>Examples</w:t>
      </w:r>
    </w:p>
    <w:p w14:paraId="378B6BAA" w14:textId="77777777" w:rsidR="00341CBF" w:rsidRDefault="00341CBF" w:rsidP="00341CBF">
      <w:pPr>
        <w:rPr>
          <w:i/>
        </w:rPr>
      </w:pPr>
      <w:r>
        <w:rPr>
          <w:i/>
        </w:rPr>
        <w:t>Basic Process</w:t>
      </w:r>
    </w:p>
    <w:p w14:paraId="7AAE21B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51265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5392AA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D2722D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1704C7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7C32AAE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D33DF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FC91F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1C7929F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6F4AE1A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"pid": 1221,</w:t>
      </w:r>
    </w:p>
    <w:p w14:paraId="26BEF0F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"gedit-bin",</w:t>
      </w:r>
    </w:p>
    <w:p w14:paraId="062E5FB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"2016-01-20T14:11:25.55Z",</w:t>
      </w:r>
    </w:p>
    <w:p w14:paraId="3C1B97B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"arguments" :[</w:t>
      </w:r>
    </w:p>
    <w:p w14:paraId="09995C2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"--new-window"</w:t>
      </w:r>
    </w:p>
    <w:p w14:paraId="5B71B90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D458D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"binary_ref": "0"</w:t>
      </w:r>
    </w:p>
    <w:p w14:paraId="5160663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3E952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ED3AC8" w14:textId="77777777" w:rsidR="00341CBF" w:rsidRDefault="00341CBF" w:rsidP="00341CBF">
      <w:pPr>
        <w:pStyle w:val="Heading3"/>
      </w:pPr>
      <w:bookmarkStart w:id="148" w:name="_oyegq07gjf5t" w:colFirst="0" w:colLast="0"/>
      <w:bookmarkStart w:id="149" w:name="_Toc496716274"/>
      <w:bookmarkEnd w:id="148"/>
      <w:r>
        <w:t>​2.13.2​ ​Windows™ Process Extension</w:t>
      </w:r>
      <w:bookmarkEnd w:id="149"/>
    </w:p>
    <w:p w14:paraId="20F4F249" w14:textId="77777777" w:rsidR="00341CBF" w:rsidRDefault="00341CBF" w:rsidP="00341CBF">
      <w:r>
        <w:rPr>
          <w:b/>
        </w:rPr>
        <w:t>Type Name:</w:t>
      </w:r>
      <w:r>
        <w:t xml:space="preserve"> </w:t>
      </w:r>
      <w:r>
        <w:rPr>
          <w:rFonts w:ascii="Consolas" w:eastAsia="Consolas" w:hAnsi="Consolas" w:cs="Consolas"/>
          <w:color w:val="C7254E"/>
          <w:shd w:val="clear" w:color="auto" w:fill="F9F2F4"/>
        </w:rPr>
        <w:t>windows-process-ext</w:t>
      </w:r>
    </w:p>
    <w:p w14:paraId="6FFF9603" w14:textId="77777777" w:rsidR="00341CBF" w:rsidRDefault="00341CBF" w:rsidP="00341CBF"/>
    <w:p w14:paraId="3B2AD379" w14:textId="77777777" w:rsidR="00341CBF" w:rsidRDefault="00341CBF" w:rsidP="00341CBF">
      <w:r>
        <w:t xml:space="preserve">The Windows Process extension specifies a default extension for capturing properties specific to Windows processes.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windows-process-ext</w:t>
      </w:r>
      <w:r>
        <w:t xml:space="preserve">. An object using the Windows Process Extension </w:t>
      </w:r>
      <w:r>
        <w:rPr>
          <w:b/>
        </w:rPr>
        <w:t>MUST</w:t>
      </w:r>
      <w:r>
        <w:t xml:space="preserve"> contain at least one property from this extension.</w:t>
      </w:r>
    </w:p>
    <w:p w14:paraId="74FF8F76" w14:textId="77777777" w:rsidR="00341CBF" w:rsidRDefault="00341CBF" w:rsidP="00341CBF">
      <w:pPr>
        <w:pStyle w:val="Heading4"/>
      </w:pPr>
      <w:bookmarkStart w:id="150" w:name="_4wfs4ve800kf" w:colFirst="0" w:colLast="0"/>
      <w:bookmarkStart w:id="151" w:name="_Toc496716275"/>
      <w:bookmarkEnd w:id="150"/>
      <w:r>
        <w:t>​2.13.2.1​ ​Properties</w:t>
      </w:r>
      <w:bookmarkEnd w:id="151"/>
      <w:r>
        <w:t xml:space="preserve"> </w:t>
      </w: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320"/>
        <w:gridCol w:w="5445"/>
      </w:tblGrid>
      <w:tr w:rsidR="00341CBF" w14:paraId="30EF3E0C" w14:textId="77777777" w:rsidTr="00341CBF">
        <w:tc>
          <w:tcPr>
            <w:tcW w:w="2670" w:type="dxa"/>
            <w:shd w:val="clear" w:color="auto" w:fill="073763"/>
            <w:tcMar>
              <w:top w:w="100" w:type="dxa"/>
              <w:left w:w="100" w:type="dxa"/>
              <w:bottom w:w="100" w:type="dxa"/>
              <w:right w:w="100" w:type="dxa"/>
            </w:tcMar>
          </w:tcPr>
          <w:p w14:paraId="0B2F9F27" w14:textId="77777777" w:rsidR="00341CBF" w:rsidRDefault="00341CBF" w:rsidP="00341CBF">
            <w:pPr>
              <w:rPr>
                <w:b/>
                <w:color w:val="FFFFFF"/>
              </w:rPr>
            </w:pPr>
            <w:r>
              <w:rPr>
                <w:b/>
                <w:color w:val="FFFFFF"/>
              </w:rPr>
              <w:t>Property Name</w:t>
            </w:r>
          </w:p>
        </w:tc>
        <w:tc>
          <w:tcPr>
            <w:tcW w:w="1320" w:type="dxa"/>
            <w:shd w:val="clear" w:color="auto" w:fill="073763"/>
            <w:tcMar>
              <w:top w:w="100" w:type="dxa"/>
              <w:left w:w="100" w:type="dxa"/>
              <w:bottom w:w="100" w:type="dxa"/>
              <w:right w:w="100" w:type="dxa"/>
            </w:tcMar>
          </w:tcPr>
          <w:p w14:paraId="3CF94341" w14:textId="77777777" w:rsidR="00341CBF" w:rsidRDefault="00341CBF" w:rsidP="00341CBF">
            <w:pPr>
              <w:rPr>
                <w:b/>
                <w:color w:val="FFFFFF"/>
              </w:rPr>
            </w:pPr>
            <w:r>
              <w:rPr>
                <w:b/>
                <w:color w:val="FFFFFF"/>
              </w:rPr>
              <w:t>Type</w:t>
            </w:r>
          </w:p>
        </w:tc>
        <w:tc>
          <w:tcPr>
            <w:tcW w:w="5445" w:type="dxa"/>
            <w:shd w:val="clear" w:color="auto" w:fill="073763"/>
            <w:tcMar>
              <w:top w:w="100" w:type="dxa"/>
              <w:left w:w="100" w:type="dxa"/>
              <w:bottom w:w="100" w:type="dxa"/>
              <w:right w:w="100" w:type="dxa"/>
            </w:tcMar>
          </w:tcPr>
          <w:p w14:paraId="4195F545" w14:textId="77777777" w:rsidR="00341CBF" w:rsidRDefault="00341CBF" w:rsidP="00341CBF">
            <w:pPr>
              <w:rPr>
                <w:b/>
                <w:color w:val="FFFFFF"/>
              </w:rPr>
            </w:pPr>
            <w:r>
              <w:rPr>
                <w:b/>
                <w:color w:val="FFFFFF"/>
              </w:rPr>
              <w:t>Description</w:t>
            </w:r>
          </w:p>
        </w:tc>
      </w:tr>
      <w:tr w:rsidR="00341CBF" w14:paraId="7378AEE1" w14:textId="77777777" w:rsidTr="00341CBF">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C0E00" w14:textId="77777777" w:rsidR="00341CBF" w:rsidRDefault="00341CBF" w:rsidP="00341CBF">
            <w:pPr>
              <w:rPr>
                <w:b/>
              </w:rPr>
            </w:pPr>
            <w:r>
              <w:rPr>
                <w:rFonts w:ascii="Consolas" w:eastAsia="Consolas" w:hAnsi="Consolas" w:cs="Consolas"/>
                <w:b/>
              </w:rPr>
              <w:t>aslr_enabled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20651"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935FB" w14:textId="77777777" w:rsidR="00341CBF" w:rsidRDefault="00341CBF" w:rsidP="00341CBF">
            <w:r>
              <w:t>Specifies whether Address Space Layout Randomization (ASLR) is enabled for the process.</w:t>
            </w:r>
          </w:p>
        </w:tc>
      </w:tr>
      <w:tr w:rsidR="00341CBF" w14:paraId="63093286" w14:textId="77777777" w:rsidTr="00341CBF">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9DFA0" w14:textId="77777777" w:rsidR="00341CBF" w:rsidRDefault="00341CBF" w:rsidP="00341CBF">
            <w:pPr>
              <w:rPr>
                <w:b/>
              </w:rPr>
            </w:pPr>
            <w:r>
              <w:rPr>
                <w:rFonts w:ascii="Consolas" w:eastAsia="Consolas" w:hAnsi="Consolas" w:cs="Consolas"/>
                <w:b/>
              </w:rPr>
              <w:t>dep_enabled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500EC"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4B0E" w14:textId="77777777" w:rsidR="00341CBF" w:rsidRDefault="00341CBF" w:rsidP="00341CBF">
            <w:r>
              <w:t>Specifies whether Data Execution Prevention (DEP) is enabled for the process.</w:t>
            </w:r>
          </w:p>
        </w:tc>
      </w:tr>
      <w:tr w:rsidR="00341CBF" w14:paraId="4F160702" w14:textId="77777777" w:rsidTr="00341CBF">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421BB" w14:textId="77777777" w:rsidR="00341CBF" w:rsidRDefault="00341CBF" w:rsidP="00341CBF">
            <w:pPr>
              <w:rPr>
                <w:b/>
              </w:rPr>
            </w:pPr>
            <w:r>
              <w:rPr>
                <w:rFonts w:ascii="Consolas" w:eastAsia="Consolas" w:hAnsi="Consolas" w:cs="Consolas"/>
                <w:b/>
              </w:rPr>
              <w:t>priority</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F0815"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5DEED" w14:textId="77777777" w:rsidR="00341CBF" w:rsidRDefault="00341CBF" w:rsidP="00341CBF">
            <w:r>
              <w:t xml:space="preserve">Specifies the current priority class of the process in Windows. This value </w:t>
            </w:r>
            <w:r>
              <w:rPr>
                <w:b/>
              </w:rPr>
              <w:t>SHOULD</w:t>
            </w:r>
            <w:r>
              <w:t xml:space="preserve"> be a string that ends in </w:t>
            </w:r>
            <w:r>
              <w:rPr>
                <w:rFonts w:ascii="Consolas" w:eastAsia="Consolas" w:hAnsi="Consolas" w:cs="Consolas"/>
                <w:color w:val="073763"/>
                <w:shd w:val="clear" w:color="auto" w:fill="CFE2F3"/>
              </w:rPr>
              <w:t>_CLASS</w:t>
            </w:r>
            <w:r>
              <w:t>.</w:t>
            </w:r>
          </w:p>
        </w:tc>
      </w:tr>
      <w:tr w:rsidR="00341CBF" w14:paraId="12A593D8" w14:textId="77777777" w:rsidTr="00341CBF">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7BA8F" w14:textId="77777777" w:rsidR="00341CBF" w:rsidRDefault="00341CBF" w:rsidP="00341CBF">
            <w:pPr>
              <w:rPr>
                <w:b/>
              </w:rPr>
            </w:pPr>
            <w:r>
              <w:rPr>
                <w:rFonts w:ascii="Consolas" w:eastAsia="Consolas" w:hAnsi="Consolas" w:cs="Consolas"/>
                <w:b/>
              </w:rPr>
              <w:t>owner_sid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CC9D3"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7A79B" w14:textId="77777777" w:rsidR="00341CBF" w:rsidRDefault="00341CBF" w:rsidP="00341CBF">
            <w:r>
              <w:t>Specifies the Security ID (SID) value of the owner of the process.</w:t>
            </w:r>
          </w:p>
        </w:tc>
      </w:tr>
      <w:tr w:rsidR="00341CBF" w14:paraId="1A2A4351" w14:textId="77777777" w:rsidTr="00341CBF">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57139" w14:textId="77777777" w:rsidR="00341CBF" w:rsidRDefault="00341CBF" w:rsidP="00341CBF">
            <w:pPr>
              <w:rPr>
                <w:b/>
              </w:rPr>
            </w:pPr>
            <w:r>
              <w:rPr>
                <w:rFonts w:ascii="Consolas" w:eastAsia="Consolas" w:hAnsi="Consolas" w:cs="Consolas"/>
                <w:b/>
              </w:rPr>
              <w:t>window_title</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59AE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49239" w14:textId="77777777" w:rsidR="00341CBF" w:rsidRDefault="00341CBF" w:rsidP="00341CBF">
            <w:r>
              <w:t>Specifies the title of the main window of the process.</w:t>
            </w:r>
          </w:p>
        </w:tc>
      </w:tr>
      <w:tr w:rsidR="00341CBF" w14:paraId="566D7715" w14:textId="77777777" w:rsidTr="00341CBF">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52D27" w14:textId="77777777" w:rsidR="00341CBF" w:rsidRDefault="00341CBF" w:rsidP="00341CBF">
            <w:pPr>
              <w:rPr>
                <w:b/>
              </w:rPr>
            </w:pPr>
            <w:r>
              <w:rPr>
                <w:rFonts w:ascii="Consolas" w:eastAsia="Consolas" w:hAnsi="Consolas" w:cs="Consolas"/>
                <w:b/>
              </w:rPr>
              <w:t>startup_info</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209E2"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1FF57" w14:textId="77777777" w:rsidR="00341CBF" w:rsidRDefault="00341CBF" w:rsidP="00341CBF">
            <w:r>
              <w:t xml:space="preserve">Specifies the STARTUP_INFO struct used by the process, as a dictionary. Each name/value pair in the struct </w:t>
            </w:r>
            <w:r>
              <w:rPr>
                <w:b/>
              </w:rPr>
              <w:t>MUST</w:t>
            </w:r>
            <w:r>
              <w:t xml:space="preserve"> be represented as a key/value pair in the dictionary, where each key </w:t>
            </w:r>
            <w:r>
              <w:rPr>
                <w:b/>
              </w:rPr>
              <w:t>MUST</w:t>
            </w:r>
            <w:r>
              <w:t xml:space="preserve"> be a case-preserved version of the original name. For example, given a name of "lpDesktop" the corresponding key would be </w:t>
            </w:r>
            <w:r>
              <w:rPr>
                <w:rFonts w:ascii="Consolas" w:eastAsia="Consolas" w:hAnsi="Consolas" w:cs="Consolas"/>
                <w:sz w:val="18"/>
                <w:szCs w:val="18"/>
                <w:shd w:val="clear" w:color="auto" w:fill="EFEFEF"/>
              </w:rPr>
              <w:t>lpDesktop</w:t>
            </w:r>
            <w:r>
              <w:t>.</w:t>
            </w:r>
          </w:p>
        </w:tc>
      </w:tr>
    </w:tbl>
    <w:p w14:paraId="407E4F99" w14:textId="77777777" w:rsidR="00341CBF" w:rsidRDefault="00341CBF" w:rsidP="00341CBF">
      <w:pPr>
        <w:rPr>
          <w:b/>
        </w:rPr>
      </w:pPr>
    </w:p>
    <w:p w14:paraId="48C07ACC" w14:textId="77777777" w:rsidR="00341CBF" w:rsidRDefault="00341CBF" w:rsidP="00341CBF">
      <w:pPr>
        <w:rPr>
          <w:b/>
        </w:rPr>
      </w:pPr>
      <w:r>
        <w:rPr>
          <w:b/>
        </w:rPr>
        <w:t>Examples</w:t>
      </w:r>
    </w:p>
    <w:p w14:paraId="1B33B243" w14:textId="77777777" w:rsidR="00341CBF" w:rsidRDefault="00341CBF" w:rsidP="00341CBF">
      <w:pPr>
        <w:rPr>
          <w:i/>
        </w:rPr>
      </w:pPr>
      <w:r>
        <w:rPr>
          <w:i/>
        </w:rPr>
        <w:t>Basic Windows Process</w:t>
      </w:r>
    </w:p>
    <w:p w14:paraId="294A792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1590B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"0": {</w:t>
      </w:r>
    </w:p>
    <w:p w14:paraId="3B5DE9B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1CDBE98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"pid": 314,</w:t>
      </w:r>
    </w:p>
    <w:p w14:paraId="3B9A7D9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"foobar.exe",</w:t>
      </w:r>
    </w:p>
    <w:p w14:paraId="30CFECE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3BF5F5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"windows-process-ext": {</w:t>
      </w:r>
    </w:p>
    <w:p w14:paraId="4FB939C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"aslr_enabled": true,</w:t>
      </w:r>
    </w:p>
    <w:p w14:paraId="0FEAC22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"dep_enabled": true,</w:t>
      </w:r>
    </w:p>
    <w:p w14:paraId="3C279F8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"HIGH_PRIORITY_CLASS",</w:t>
      </w:r>
    </w:p>
    <w:p w14:paraId="572092F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"owner_sid": "S-1-5-21-186985262-1144665072-74031268-1309"</w:t>
      </w:r>
    </w:p>
    <w:p w14:paraId="17B367D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A3C04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154D5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442C96"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36F629D" w14:textId="77777777" w:rsidR="00341CBF" w:rsidRDefault="00341CBF" w:rsidP="00341CBF">
      <w:pPr>
        <w:pStyle w:val="Heading3"/>
      </w:pPr>
      <w:bookmarkStart w:id="152" w:name="_lbcvc2ahx1s0" w:colFirst="0" w:colLast="0"/>
      <w:bookmarkStart w:id="153" w:name="_Toc496716276"/>
      <w:bookmarkEnd w:id="152"/>
      <w:r>
        <w:t>​2.13.3​ ​Windows™ Service Extension</w:t>
      </w:r>
      <w:bookmarkEnd w:id="153"/>
    </w:p>
    <w:p w14:paraId="5326FEFF" w14:textId="77777777" w:rsidR="00341CBF" w:rsidRDefault="00341CBF" w:rsidP="00341CBF">
      <w:r>
        <w:rPr>
          <w:b/>
        </w:rPr>
        <w:t>Type Name:</w:t>
      </w:r>
      <w:r>
        <w:t xml:space="preserve"> </w:t>
      </w:r>
      <w:r>
        <w:rPr>
          <w:rFonts w:ascii="Consolas" w:eastAsia="Consolas" w:hAnsi="Consolas" w:cs="Consolas"/>
          <w:color w:val="C7254E"/>
          <w:shd w:val="clear" w:color="auto" w:fill="F9F2F4"/>
        </w:rPr>
        <w:t>windows-service-ext</w:t>
      </w:r>
    </w:p>
    <w:p w14:paraId="1A114DF0" w14:textId="77777777" w:rsidR="00341CBF" w:rsidRDefault="00341CBF" w:rsidP="00341CBF"/>
    <w:p w14:paraId="24E7A6BD" w14:textId="77777777" w:rsidR="00341CBF" w:rsidRDefault="00341CBF" w:rsidP="00341CBF">
      <w:r>
        <w:t xml:space="preserve">The Windows Service extension specifies a default extension for capturing properties specific to Windows services.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windows-service-ext</w:t>
      </w:r>
      <w:r>
        <w:t>.</w:t>
      </w:r>
    </w:p>
    <w:p w14:paraId="65F45D20" w14:textId="77777777" w:rsidR="00341CBF" w:rsidRDefault="00341CBF" w:rsidP="00341CBF">
      <w:pPr>
        <w:pStyle w:val="Heading4"/>
      </w:pPr>
      <w:bookmarkStart w:id="154" w:name="_s2rmoe7djlt" w:colFirst="0" w:colLast="0"/>
      <w:bookmarkStart w:id="155" w:name="_Toc496716277"/>
      <w:bookmarkEnd w:id="154"/>
      <w:r>
        <w:t>​2.13.3.1​ ​Properties</w:t>
      </w:r>
      <w:bookmarkEnd w:id="155"/>
      <w:r>
        <w:t xml:space="preserve"> </w:t>
      </w: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5340"/>
      </w:tblGrid>
      <w:tr w:rsidR="00341CBF" w14:paraId="23EC088E" w14:textId="77777777" w:rsidTr="00341CBF">
        <w:tc>
          <w:tcPr>
            <w:tcW w:w="2040" w:type="dxa"/>
            <w:shd w:val="clear" w:color="auto" w:fill="073763"/>
            <w:tcMar>
              <w:top w:w="100" w:type="dxa"/>
              <w:left w:w="100" w:type="dxa"/>
              <w:bottom w:w="100" w:type="dxa"/>
              <w:right w:w="100" w:type="dxa"/>
            </w:tcMar>
          </w:tcPr>
          <w:p w14:paraId="6AA584DE" w14:textId="77777777" w:rsidR="00341CBF" w:rsidRDefault="00341CBF" w:rsidP="00341CBF">
            <w:pPr>
              <w:rPr>
                <w:b/>
                <w:color w:val="FFFFFF"/>
              </w:rPr>
            </w:pPr>
            <w:r>
              <w:rPr>
                <w:b/>
                <w:color w:val="FFFFFF"/>
              </w:rPr>
              <w:t>Property Name</w:t>
            </w:r>
          </w:p>
        </w:tc>
        <w:tc>
          <w:tcPr>
            <w:tcW w:w="2040" w:type="dxa"/>
            <w:shd w:val="clear" w:color="auto" w:fill="073763"/>
            <w:tcMar>
              <w:top w:w="100" w:type="dxa"/>
              <w:left w:w="100" w:type="dxa"/>
              <w:bottom w:w="100" w:type="dxa"/>
              <w:right w:w="100" w:type="dxa"/>
            </w:tcMar>
          </w:tcPr>
          <w:p w14:paraId="6AE7163B" w14:textId="77777777" w:rsidR="00341CBF" w:rsidRDefault="00341CBF" w:rsidP="00341CBF">
            <w:pPr>
              <w:rPr>
                <w:b/>
                <w:color w:val="FFFFFF"/>
              </w:rPr>
            </w:pPr>
            <w:r>
              <w:rPr>
                <w:b/>
                <w:color w:val="FFFFFF"/>
              </w:rPr>
              <w:t>Type</w:t>
            </w:r>
          </w:p>
        </w:tc>
        <w:tc>
          <w:tcPr>
            <w:tcW w:w="5340" w:type="dxa"/>
            <w:shd w:val="clear" w:color="auto" w:fill="073763"/>
            <w:tcMar>
              <w:top w:w="100" w:type="dxa"/>
              <w:left w:w="100" w:type="dxa"/>
              <w:bottom w:w="100" w:type="dxa"/>
              <w:right w:w="100" w:type="dxa"/>
            </w:tcMar>
          </w:tcPr>
          <w:p w14:paraId="3E4CD09E" w14:textId="77777777" w:rsidR="00341CBF" w:rsidRDefault="00341CBF" w:rsidP="00341CBF">
            <w:pPr>
              <w:rPr>
                <w:b/>
                <w:color w:val="FFFFFF"/>
              </w:rPr>
            </w:pPr>
            <w:r>
              <w:rPr>
                <w:b/>
                <w:color w:val="FFFFFF"/>
              </w:rPr>
              <w:t>Description</w:t>
            </w:r>
          </w:p>
        </w:tc>
      </w:tr>
      <w:tr w:rsidR="00341CBF" w14:paraId="1C67EE2E" w14:textId="77777777" w:rsidTr="00341CBF">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10EA2E" w14:textId="77777777" w:rsidR="00341CBF" w:rsidRDefault="00341CBF" w:rsidP="00341CBF">
            <w:pPr>
              <w:rPr>
                <w:b/>
              </w:rPr>
            </w:pPr>
            <w:r>
              <w:rPr>
                <w:rFonts w:ascii="Consolas" w:eastAsia="Consolas" w:hAnsi="Consolas" w:cs="Consolas"/>
                <w:b/>
              </w:rPr>
              <w:t>service_name</w:t>
            </w:r>
            <w:r>
              <w:rPr>
                <w:b/>
              </w:rPr>
              <w:t xml:space="preserve"> </w:t>
            </w:r>
            <w:r>
              <w:t>(required)</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F4C23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CAF00C" w14:textId="77777777" w:rsidR="00341CBF" w:rsidRDefault="00341CBF" w:rsidP="00341CBF">
            <w:r>
              <w:t>Specifies the name of the service.</w:t>
            </w:r>
          </w:p>
        </w:tc>
      </w:tr>
      <w:tr w:rsidR="00341CBF" w14:paraId="0C8239B2" w14:textId="77777777" w:rsidTr="00341CBF">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90AE3" w14:textId="77777777" w:rsidR="00341CBF" w:rsidRDefault="00341CBF" w:rsidP="00341CBF">
            <w:pPr>
              <w:rPr>
                <w:b/>
              </w:rPr>
            </w:pPr>
            <w:r>
              <w:rPr>
                <w:rFonts w:ascii="Consolas" w:eastAsia="Consolas" w:hAnsi="Consolas" w:cs="Consolas"/>
                <w:b/>
              </w:rPr>
              <w:t>descriptions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39ECC"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FED60" w14:textId="77777777" w:rsidR="00341CBF" w:rsidRDefault="00341CBF" w:rsidP="00341CBF">
            <w:r>
              <w:t>Specifies the descriptions defined for the service.</w:t>
            </w:r>
          </w:p>
        </w:tc>
      </w:tr>
      <w:tr w:rsidR="00341CBF" w14:paraId="71DB141E" w14:textId="77777777" w:rsidTr="00341CBF">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C0F85" w14:textId="77777777" w:rsidR="00341CBF" w:rsidRDefault="00341CBF" w:rsidP="00341CBF">
            <w:pPr>
              <w:rPr>
                <w:b/>
              </w:rPr>
            </w:pPr>
            <w:r>
              <w:rPr>
                <w:rFonts w:ascii="Consolas" w:eastAsia="Consolas" w:hAnsi="Consolas" w:cs="Consolas"/>
                <w:b/>
              </w:rPr>
              <w:t>display_name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C4CF3"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0F09A" w14:textId="77777777" w:rsidR="00341CBF" w:rsidRDefault="00341CBF" w:rsidP="00341CBF">
            <w:r>
              <w:t>Specifies the displayed name of the service in Windows GUI controls.</w:t>
            </w:r>
          </w:p>
        </w:tc>
      </w:tr>
      <w:tr w:rsidR="00341CBF" w14:paraId="4A1041F5" w14:textId="77777777" w:rsidTr="00341CBF">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FAA5F" w14:textId="77777777" w:rsidR="00341CBF" w:rsidRDefault="00341CBF" w:rsidP="00341CBF">
            <w:pPr>
              <w:rPr>
                <w:b/>
              </w:rPr>
            </w:pPr>
            <w:r>
              <w:rPr>
                <w:rFonts w:ascii="Consolas" w:eastAsia="Consolas" w:hAnsi="Consolas" w:cs="Consolas"/>
                <w:b/>
              </w:rPr>
              <w:t>group_name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7F8DF"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34E51" w14:textId="77777777" w:rsidR="00341CBF" w:rsidRDefault="00341CBF" w:rsidP="00341CBF">
            <w:r>
              <w:t>Specifies the name of the load ordering group of which the service is a member.</w:t>
            </w:r>
          </w:p>
        </w:tc>
      </w:tr>
      <w:tr w:rsidR="00341CBF" w14:paraId="188C0ECB" w14:textId="77777777" w:rsidTr="00341CBF">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F273F" w14:textId="77777777" w:rsidR="00341CBF" w:rsidRDefault="00341CBF" w:rsidP="00341CBF">
            <w:pPr>
              <w:rPr>
                <w:b/>
              </w:rPr>
            </w:pPr>
            <w:r>
              <w:rPr>
                <w:rFonts w:ascii="Consolas" w:eastAsia="Consolas" w:hAnsi="Consolas" w:cs="Consolas"/>
                <w:b/>
              </w:rPr>
              <w:t>start_type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19485"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windows-service-start-type-enum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B9D3D" w14:textId="77777777" w:rsidR="00341CBF" w:rsidRDefault="00341CBF" w:rsidP="00341CBF">
            <w:r>
              <w:t xml:space="preserve">Specifies the start options defined for the service. </w:t>
            </w:r>
          </w:p>
        </w:tc>
      </w:tr>
      <w:tr w:rsidR="00341CBF" w14:paraId="7E103F9A" w14:textId="77777777" w:rsidTr="00341CBF">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04F39" w14:textId="77777777" w:rsidR="00341CBF" w:rsidRDefault="00341CBF" w:rsidP="00341CBF">
            <w:pPr>
              <w:rPr>
                <w:b/>
              </w:rPr>
            </w:pPr>
            <w:r>
              <w:rPr>
                <w:rFonts w:ascii="Consolas" w:eastAsia="Consolas" w:hAnsi="Consolas" w:cs="Consolas"/>
                <w:b/>
              </w:rPr>
              <w:t>service_dll_refs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C1082"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object-ref</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1F3B0" w14:textId="77777777" w:rsidR="00341CBF" w:rsidRDefault="00341CBF" w:rsidP="00341CBF">
            <w:r>
              <w:t>Specifies the DLLs loaded by the service, as a reference to one or more File Objects.</w:t>
            </w:r>
          </w:p>
          <w:p w14:paraId="12CE8414" w14:textId="77777777" w:rsidR="00341CBF" w:rsidRDefault="00341CBF" w:rsidP="00341CBF"/>
          <w:p w14:paraId="17ADB548" w14:textId="77777777" w:rsidR="00341CBF" w:rsidRDefault="00341CBF" w:rsidP="00341CBF">
            <w:r>
              <w:t xml:space="preserve">The objects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341CBF" w14:paraId="2E7BF8A5" w14:textId="77777777" w:rsidTr="00341CBF">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4FCD7" w14:textId="77777777" w:rsidR="00341CBF" w:rsidRDefault="00341CBF" w:rsidP="00341CBF">
            <w:pPr>
              <w:rPr>
                <w:b/>
              </w:rPr>
            </w:pPr>
            <w:r>
              <w:rPr>
                <w:rFonts w:ascii="Consolas" w:eastAsia="Consolas" w:hAnsi="Consolas" w:cs="Consolas"/>
                <w:b/>
              </w:rPr>
              <w:lastRenderedPageBreak/>
              <w:t>service_type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4B4B9"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windows-service-type-enum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5F745" w14:textId="77777777" w:rsidR="00341CBF" w:rsidRDefault="00341CBF" w:rsidP="00341CBF">
            <w:r>
              <w:t xml:space="preserve">Specifies the type of the service. </w:t>
            </w:r>
          </w:p>
        </w:tc>
      </w:tr>
      <w:tr w:rsidR="00341CBF" w14:paraId="073943D6" w14:textId="77777777" w:rsidTr="00341CBF">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E9EF7" w14:textId="77777777" w:rsidR="00341CBF" w:rsidRDefault="00341CBF" w:rsidP="00341CBF">
            <w:pPr>
              <w:rPr>
                <w:b/>
              </w:rPr>
            </w:pPr>
            <w:r>
              <w:rPr>
                <w:rFonts w:ascii="Consolas" w:eastAsia="Consolas" w:hAnsi="Consolas" w:cs="Consolas"/>
                <w:b/>
              </w:rPr>
              <w:t>service_status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55F72"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windows-service-status-enum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B599B" w14:textId="77777777" w:rsidR="00341CBF" w:rsidRDefault="00341CBF" w:rsidP="00341CBF">
            <w:r>
              <w:t xml:space="preserve">Specifies the current status of the service. </w:t>
            </w:r>
          </w:p>
        </w:tc>
      </w:tr>
    </w:tbl>
    <w:p w14:paraId="3AEC28E2" w14:textId="77777777" w:rsidR="00341CBF" w:rsidRDefault="00341CBF" w:rsidP="00341CBF"/>
    <w:p w14:paraId="10E92C2A" w14:textId="77777777" w:rsidR="00341CBF" w:rsidRDefault="00341CBF" w:rsidP="00341CBF">
      <w:pPr>
        <w:pStyle w:val="Heading4"/>
      </w:pPr>
      <w:bookmarkStart w:id="156" w:name="_2tafjsrmhkrb" w:colFirst="0" w:colLast="0"/>
      <w:bookmarkStart w:id="157" w:name="_Toc496716278"/>
      <w:bookmarkEnd w:id="156"/>
      <w:r>
        <w:t>​2.13.3.2​ ​Windows™ Service Start Type Enumeration</w:t>
      </w:r>
      <w:bookmarkEnd w:id="157"/>
    </w:p>
    <w:p w14:paraId="5C4FF45D" w14:textId="77777777" w:rsidR="00341CBF" w:rsidRDefault="00341CBF" w:rsidP="00341CBF">
      <w:r>
        <w:rPr>
          <w:b/>
        </w:rPr>
        <w:t>Enumeration Name:</w:t>
      </w:r>
      <w:r>
        <w:t xml:space="preserve"> </w:t>
      </w:r>
      <w:r>
        <w:rPr>
          <w:rFonts w:ascii="Consolas" w:eastAsia="Consolas" w:hAnsi="Consolas" w:cs="Consolas"/>
          <w:color w:val="C7254E"/>
          <w:shd w:val="clear" w:color="auto" w:fill="F9F2F4"/>
        </w:rPr>
        <w:t>windows-service-start-type-enum</w:t>
      </w:r>
    </w:p>
    <w:p w14:paraId="025E7AF7" w14:textId="77777777" w:rsidR="00341CBF" w:rsidRDefault="00341CBF" w:rsidP="00341CBF"/>
    <w:p w14:paraId="7DA00DC6" w14:textId="77777777" w:rsidR="00341CBF" w:rsidRDefault="00341CBF" w:rsidP="00341CBF">
      <w:r>
        <w:t>An enumeration of Windows service start types.</w:t>
      </w:r>
    </w:p>
    <w:p w14:paraId="003D600B" w14:textId="77777777" w:rsidR="00341CBF" w:rsidRDefault="00341CBF" w:rsidP="00341CBF"/>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795"/>
      </w:tblGrid>
      <w:tr w:rsidR="00341CBF" w14:paraId="1F94824C" w14:textId="77777777" w:rsidTr="00341CBF">
        <w:tc>
          <w:tcPr>
            <w:tcW w:w="2550" w:type="dxa"/>
            <w:shd w:val="clear" w:color="auto" w:fill="073763"/>
            <w:tcMar>
              <w:top w:w="100" w:type="dxa"/>
              <w:left w:w="100" w:type="dxa"/>
              <w:bottom w:w="100" w:type="dxa"/>
              <w:right w:w="100" w:type="dxa"/>
            </w:tcMar>
          </w:tcPr>
          <w:p w14:paraId="4D9A3AD2" w14:textId="77777777" w:rsidR="00341CBF" w:rsidRDefault="00341CBF" w:rsidP="00341CBF">
            <w:pPr>
              <w:widowControl w:val="0"/>
              <w:rPr>
                <w:b/>
                <w:color w:val="FFFFFF"/>
              </w:rPr>
            </w:pPr>
            <w:r>
              <w:rPr>
                <w:b/>
                <w:color w:val="FFFFFF"/>
              </w:rPr>
              <w:t>Vocabulary Value</w:t>
            </w:r>
          </w:p>
        </w:tc>
        <w:tc>
          <w:tcPr>
            <w:tcW w:w="6795" w:type="dxa"/>
            <w:shd w:val="clear" w:color="auto" w:fill="073763"/>
            <w:tcMar>
              <w:top w:w="100" w:type="dxa"/>
              <w:left w:w="100" w:type="dxa"/>
              <w:bottom w:w="100" w:type="dxa"/>
              <w:right w:w="100" w:type="dxa"/>
            </w:tcMar>
          </w:tcPr>
          <w:p w14:paraId="30CF664E" w14:textId="77777777" w:rsidR="00341CBF" w:rsidRDefault="00341CBF" w:rsidP="00341CBF">
            <w:pPr>
              <w:widowControl w:val="0"/>
              <w:rPr>
                <w:b/>
                <w:color w:val="FFFFFF"/>
              </w:rPr>
            </w:pPr>
            <w:r>
              <w:rPr>
                <w:b/>
                <w:color w:val="FFFFFF"/>
              </w:rPr>
              <w:t>Description</w:t>
            </w:r>
          </w:p>
        </w:tc>
      </w:tr>
      <w:tr w:rsidR="00341CBF" w14:paraId="5102E145" w14:textId="77777777" w:rsidTr="00341CBF">
        <w:tc>
          <w:tcPr>
            <w:tcW w:w="2550" w:type="dxa"/>
            <w:tcMar>
              <w:top w:w="100" w:type="dxa"/>
              <w:left w:w="100" w:type="dxa"/>
              <w:bottom w:w="100" w:type="dxa"/>
              <w:right w:w="100" w:type="dxa"/>
            </w:tcMar>
          </w:tcPr>
          <w:p w14:paraId="1F576DC9" w14:textId="77777777" w:rsidR="00341CBF" w:rsidRDefault="00341CBF" w:rsidP="00341CBF">
            <w:pPr>
              <w:widowControl w:val="0"/>
              <w:rPr>
                <w:b/>
              </w:rPr>
            </w:pPr>
            <w:r>
              <w:rPr>
                <w:rFonts w:ascii="Consolas" w:eastAsia="Consolas" w:hAnsi="Consolas" w:cs="Consolas"/>
                <w:color w:val="073763"/>
                <w:shd w:val="clear" w:color="auto" w:fill="CFE2F3"/>
              </w:rPr>
              <w:t>SERVICE_AUTO_START</w:t>
            </w:r>
          </w:p>
        </w:tc>
        <w:tc>
          <w:tcPr>
            <w:tcW w:w="6795" w:type="dxa"/>
            <w:tcMar>
              <w:top w:w="100" w:type="dxa"/>
              <w:left w:w="100" w:type="dxa"/>
              <w:bottom w:w="100" w:type="dxa"/>
              <w:right w:w="100" w:type="dxa"/>
            </w:tcMar>
          </w:tcPr>
          <w:p w14:paraId="781B7921" w14:textId="77777777" w:rsidR="00341CBF" w:rsidRDefault="00341CBF" w:rsidP="00341CBF">
            <w:pPr>
              <w:widowControl w:val="0"/>
              <w:rPr>
                <w:highlight w:val="white"/>
              </w:rPr>
            </w:pPr>
            <w:r>
              <w:rPr>
                <w:highlight w:val="white"/>
              </w:rPr>
              <w:t>A service started automatically by the service control manager during system startup.</w:t>
            </w:r>
          </w:p>
        </w:tc>
      </w:tr>
      <w:tr w:rsidR="00341CBF" w14:paraId="04B047B1" w14:textId="77777777" w:rsidTr="00341CBF">
        <w:tc>
          <w:tcPr>
            <w:tcW w:w="2550" w:type="dxa"/>
            <w:tcMar>
              <w:top w:w="100" w:type="dxa"/>
              <w:left w:w="100" w:type="dxa"/>
              <w:bottom w:w="100" w:type="dxa"/>
              <w:right w:w="100" w:type="dxa"/>
            </w:tcMar>
          </w:tcPr>
          <w:p w14:paraId="7688FEB0" w14:textId="77777777" w:rsidR="00341CBF" w:rsidRDefault="00341CBF" w:rsidP="00341CBF">
            <w:pPr>
              <w:widowControl w:val="0"/>
              <w:rPr>
                <w:b/>
              </w:rPr>
            </w:pPr>
            <w:r>
              <w:rPr>
                <w:rFonts w:ascii="Consolas" w:eastAsia="Consolas" w:hAnsi="Consolas" w:cs="Consolas"/>
                <w:color w:val="073763"/>
                <w:shd w:val="clear" w:color="auto" w:fill="CFE2F3"/>
              </w:rPr>
              <w:t>SERVICE_BOOT_START</w:t>
            </w:r>
          </w:p>
        </w:tc>
        <w:tc>
          <w:tcPr>
            <w:tcW w:w="6795" w:type="dxa"/>
            <w:tcMar>
              <w:top w:w="100" w:type="dxa"/>
              <w:left w:w="100" w:type="dxa"/>
              <w:bottom w:w="100" w:type="dxa"/>
              <w:right w:w="100" w:type="dxa"/>
            </w:tcMar>
          </w:tcPr>
          <w:p w14:paraId="009F91FD" w14:textId="77777777" w:rsidR="00341CBF" w:rsidRDefault="00341CBF" w:rsidP="00341CBF">
            <w:pPr>
              <w:widowControl w:val="0"/>
              <w:rPr>
                <w:highlight w:val="white"/>
              </w:rPr>
            </w:pPr>
            <w:r>
              <w:rPr>
                <w:highlight w:val="white"/>
              </w:rPr>
              <w:t>A device driver started by the system loader. This value is valid only for driver services.</w:t>
            </w:r>
          </w:p>
        </w:tc>
      </w:tr>
      <w:tr w:rsidR="00341CBF" w14:paraId="2652CE7E" w14:textId="77777777" w:rsidTr="00341CBF">
        <w:tc>
          <w:tcPr>
            <w:tcW w:w="2550" w:type="dxa"/>
            <w:tcMar>
              <w:top w:w="100" w:type="dxa"/>
              <w:left w:w="100" w:type="dxa"/>
              <w:bottom w:w="100" w:type="dxa"/>
              <w:right w:w="100" w:type="dxa"/>
            </w:tcMar>
          </w:tcPr>
          <w:p w14:paraId="79BB0E4A" w14:textId="77777777" w:rsidR="00341CBF" w:rsidRDefault="00341CBF" w:rsidP="00341CBF">
            <w:pPr>
              <w:widowControl w:val="0"/>
              <w:rPr>
                <w:b/>
              </w:rPr>
            </w:pPr>
            <w:r>
              <w:rPr>
                <w:rFonts w:ascii="Consolas" w:eastAsia="Consolas" w:hAnsi="Consolas" w:cs="Consolas"/>
                <w:color w:val="073763"/>
                <w:shd w:val="clear" w:color="auto" w:fill="CFE2F3"/>
              </w:rPr>
              <w:t>SERVICE_DEMAND_START</w:t>
            </w:r>
          </w:p>
        </w:tc>
        <w:tc>
          <w:tcPr>
            <w:tcW w:w="6795" w:type="dxa"/>
            <w:tcMar>
              <w:top w:w="100" w:type="dxa"/>
              <w:left w:w="100" w:type="dxa"/>
              <w:bottom w:w="100" w:type="dxa"/>
              <w:right w:w="100" w:type="dxa"/>
            </w:tcMar>
          </w:tcPr>
          <w:p w14:paraId="1820330A" w14:textId="77777777" w:rsidR="00341CBF" w:rsidRDefault="00341CBF" w:rsidP="00341CBF">
            <w:pPr>
              <w:widowControl w:val="0"/>
              <w:rPr>
                <w:highlight w:val="white"/>
              </w:rPr>
            </w:pPr>
            <w:r>
              <w:rPr>
                <w:highlight w:val="white"/>
              </w:rPr>
              <w:t>A service started by the service control manager when a process calls the StartService function.</w:t>
            </w:r>
          </w:p>
        </w:tc>
      </w:tr>
      <w:tr w:rsidR="00341CBF" w14:paraId="6D59F54C" w14:textId="77777777" w:rsidTr="00341CBF">
        <w:tc>
          <w:tcPr>
            <w:tcW w:w="2550" w:type="dxa"/>
            <w:tcMar>
              <w:top w:w="100" w:type="dxa"/>
              <w:left w:w="100" w:type="dxa"/>
              <w:bottom w:w="100" w:type="dxa"/>
              <w:right w:w="100" w:type="dxa"/>
            </w:tcMar>
          </w:tcPr>
          <w:p w14:paraId="51C872AB" w14:textId="77777777" w:rsidR="00341CBF" w:rsidRDefault="00341CBF" w:rsidP="00341CBF">
            <w:pPr>
              <w:widowControl w:val="0"/>
              <w:rPr>
                <w:b/>
              </w:rPr>
            </w:pPr>
            <w:r>
              <w:rPr>
                <w:rFonts w:ascii="Consolas" w:eastAsia="Consolas" w:hAnsi="Consolas" w:cs="Consolas"/>
                <w:color w:val="073763"/>
                <w:shd w:val="clear" w:color="auto" w:fill="CFE2F3"/>
              </w:rPr>
              <w:t>SERVICE_DISABLED</w:t>
            </w:r>
          </w:p>
        </w:tc>
        <w:tc>
          <w:tcPr>
            <w:tcW w:w="6795" w:type="dxa"/>
            <w:tcMar>
              <w:top w:w="100" w:type="dxa"/>
              <w:left w:w="100" w:type="dxa"/>
              <w:bottom w:w="100" w:type="dxa"/>
              <w:right w:w="100" w:type="dxa"/>
            </w:tcMar>
          </w:tcPr>
          <w:p w14:paraId="11E3DB1F" w14:textId="77777777" w:rsidR="00341CBF" w:rsidRDefault="00341CBF" w:rsidP="00341CBF">
            <w:pPr>
              <w:widowControl w:val="0"/>
              <w:rPr>
                <w:highlight w:val="white"/>
              </w:rPr>
            </w:pPr>
            <w:r>
              <w:rPr>
                <w:highlight w:val="white"/>
              </w:rPr>
              <w:t>A service that cannot be started. Attempts to start the service result in the error code ERROR_SERVICE_DISABLED.</w:t>
            </w:r>
          </w:p>
        </w:tc>
      </w:tr>
      <w:tr w:rsidR="00341CBF" w14:paraId="67B8FEDC" w14:textId="77777777" w:rsidTr="00341CBF">
        <w:tc>
          <w:tcPr>
            <w:tcW w:w="2550" w:type="dxa"/>
            <w:tcMar>
              <w:top w:w="100" w:type="dxa"/>
              <w:left w:w="100" w:type="dxa"/>
              <w:bottom w:w="100" w:type="dxa"/>
              <w:right w:w="100" w:type="dxa"/>
            </w:tcMar>
          </w:tcPr>
          <w:p w14:paraId="2F2457ED" w14:textId="77777777" w:rsidR="00341CBF" w:rsidRDefault="00341CBF" w:rsidP="00341CBF">
            <w:pPr>
              <w:widowControl w:val="0"/>
              <w:rPr>
                <w:b/>
              </w:rPr>
            </w:pPr>
            <w:r>
              <w:rPr>
                <w:rFonts w:ascii="Consolas" w:eastAsia="Consolas" w:hAnsi="Consolas" w:cs="Consolas"/>
                <w:color w:val="073763"/>
                <w:shd w:val="clear" w:color="auto" w:fill="CFE2F3"/>
              </w:rPr>
              <w:t>SERVICE_SYSTEM_ALERT</w:t>
            </w:r>
          </w:p>
        </w:tc>
        <w:tc>
          <w:tcPr>
            <w:tcW w:w="6795" w:type="dxa"/>
            <w:tcMar>
              <w:top w:w="100" w:type="dxa"/>
              <w:left w:w="100" w:type="dxa"/>
              <w:bottom w:w="100" w:type="dxa"/>
              <w:right w:w="100" w:type="dxa"/>
            </w:tcMar>
          </w:tcPr>
          <w:p w14:paraId="204DE78E" w14:textId="77777777" w:rsidR="00341CBF" w:rsidRDefault="00341CBF" w:rsidP="00341CBF">
            <w:pPr>
              <w:widowControl w:val="0"/>
              <w:rPr>
                <w:highlight w:val="white"/>
              </w:rPr>
            </w:pPr>
            <w:r>
              <w:rPr>
                <w:highlight w:val="white"/>
              </w:rPr>
              <w:t>A device driver started by the IoInitSystem function. This value is valid only for driver services.</w:t>
            </w:r>
          </w:p>
        </w:tc>
      </w:tr>
    </w:tbl>
    <w:p w14:paraId="3F163AAE" w14:textId="77777777" w:rsidR="00341CBF" w:rsidRDefault="00341CBF" w:rsidP="00341CBF"/>
    <w:p w14:paraId="52D5E93F" w14:textId="77777777" w:rsidR="00341CBF" w:rsidRDefault="00341CBF" w:rsidP="00341CBF">
      <w:pPr>
        <w:pStyle w:val="Heading4"/>
      </w:pPr>
      <w:bookmarkStart w:id="158" w:name="_esgzfhh14ce" w:colFirst="0" w:colLast="0"/>
      <w:bookmarkStart w:id="159" w:name="_Toc496716279"/>
      <w:bookmarkEnd w:id="158"/>
      <w:r>
        <w:t>​2.13.3.3​ Windows™ Service Type Enumeration</w:t>
      </w:r>
      <w:bookmarkEnd w:id="159"/>
    </w:p>
    <w:p w14:paraId="7361ED07" w14:textId="77777777" w:rsidR="00341CBF" w:rsidRDefault="00341CBF" w:rsidP="00341CBF">
      <w:r>
        <w:rPr>
          <w:b/>
        </w:rPr>
        <w:t>Enumeration Name:</w:t>
      </w:r>
      <w:r>
        <w:t xml:space="preserve"> </w:t>
      </w:r>
      <w:r>
        <w:rPr>
          <w:rFonts w:ascii="Consolas" w:eastAsia="Consolas" w:hAnsi="Consolas" w:cs="Consolas"/>
          <w:color w:val="C7254E"/>
          <w:shd w:val="clear" w:color="auto" w:fill="F9F2F4"/>
        </w:rPr>
        <w:t>windows-service-type-enum</w:t>
      </w:r>
    </w:p>
    <w:p w14:paraId="0ECF08E7" w14:textId="77777777" w:rsidR="00341CBF" w:rsidRDefault="00341CBF" w:rsidP="00341CBF"/>
    <w:p w14:paraId="37953400" w14:textId="77777777" w:rsidR="00341CBF" w:rsidRDefault="00341CBF" w:rsidP="00341CBF">
      <w:r>
        <w:t>An enumeration of Windows service types.</w:t>
      </w:r>
    </w:p>
    <w:p w14:paraId="71F8B2AC" w14:textId="77777777" w:rsidR="00341CBF" w:rsidRDefault="00341CBF" w:rsidP="00341CBF"/>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00"/>
      </w:tblGrid>
      <w:tr w:rsidR="00341CBF" w14:paraId="05261A89" w14:textId="77777777" w:rsidTr="00341CBF">
        <w:tc>
          <w:tcPr>
            <w:tcW w:w="3645" w:type="dxa"/>
            <w:shd w:val="clear" w:color="auto" w:fill="073763"/>
            <w:tcMar>
              <w:top w:w="100" w:type="dxa"/>
              <w:left w:w="100" w:type="dxa"/>
              <w:bottom w:w="100" w:type="dxa"/>
              <w:right w:w="100" w:type="dxa"/>
            </w:tcMar>
          </w:tcPr>
          <w:p w14:paraId="6CEB660B" w14:textId="77777777" w:rsidR="00341CBF" w:rsidRDefault="00341CBF" w:rsidP="00341CBF">
            <w:pPr>
              <w:widowControl w:val="0"/>
              <w:rPr>
                <w:b/>
                <w:color w:val="FFFFFF"/>
              </w:rPr>
            </w:pPr>
            <w:r>
              <w:rPr>
                <w:b/>
                <w:color w:val="FFFFFF"/>
              </w:rPr>
              <w:t>Vocabulary Value</w:t>
            </w:r>
          </w:p>
        </w:tc>
        <w:tc>
          <w:tcPr>
            <w:tcW w:w="5700" w:type="dxa"/>
            <w:shd w:val="clear" w:color="auto" w:fill="073763"/>
            <w:tcMar>
              <w:top w:w="100" w:type="dxa"/>
              <w:left w:w="100" w:type="dxa"/>
              <w:bottom w:w="100" w:type="dxa"/>
              <w:right w:w="100" w:type="dxa"/>
            </w:tcMar>
          </w:tcPr>
          <w:p w14:paraId="1DB6B40D" w14:textId="77777777" w:rsidR="00341CBF" w:rsidRDefault="00341CBF" w:rsidP="00341CBF">
            <w:pPr>
              <w:widowControl w:val="0"/>
              <w:rPr>
                <w:b/>
                <w:color w:val="FFFFFF"/>
              </w:rPr>
            </w:pPr>
            <w:r>
              <w:rPr>
                <w:b/>
                <w:color w:val="FFFFFF"/>
              </w:rPr>
              <w:t>Description</w:t>
            </w:r>
          </w:p>
        </w:tc>
      </w:tr>
      <w:tr w:rsidR="00341CBF" w14:paraId="42E892CD" w14:textId="77777777" w:rsidTr="00341CBF">
        <w:tc>
          <w:tcPr>
            <w:tcW w:w="3645" w:type="dxa"/>
            <w:tcMar>
              <w:top w:w="100" w:type="dxa"/>
              <w:left w:w="100" w:type="dxa"/>
              <w:bottom w:w="100" w:type="dxa"/>
              <w:right w:w="100" w:type="dxa"/>
            </w:tcMar>
          </w:tcPr>
          <w:p w14:paraId="21D4BC02" w14:textId="77777777" w:rsidR="00341CBF" w:rsidRDefault="00341CBF" w:rsidP="00341CBF">
            <w:pPr>
              <w:widowControl w:val="0"/>
              <w:rPr>
                <w:b/>
              </w:rPr>
            </w:pPr>
            <w:r>
              <w:rPr>
                <w:rFonts w:ascii="Consolas" w:eastAsia="Consolas" w:hAnsi="Consolas" w:cs="Consolas"/>
                <w:color w:val="073763"/>
                <w:shd w:val="clear" w:color="auto" w:fill="CFE2F3"/>
              </w:rPr>
              <w:t>SERVICE_KERNEL_DRIVER</w:t>
            </w:r>
          </w:p>
        </w:tc>
        <w:tc>
          <w:tcPr>
            <w:tcW w:w="5700" w:type="dxa"/>
            <w:tcMar>
              <w:top w:w="100" w:type="dxa"/>
              <w:left w:w="100" w:type="dxa"/>
              <w:bottom w:w="100" w:type="dxa"/>
              <w:right w:w="100" w:type="dxa"/>
            </w:tcMar>
          </w:tcPr>
          <w:p w14:paraId="793D6214" w14:textId="77777777" w:rsidR="00341CBF" w:rsidRDefault="00341CBF" w:rsidP="00341CBF">
            <w:r>
              <w:t>The service is a device driver.</w:t>
            </w:r>
          </w:p>
        </w:tc>
      </w:tr>
      <w:tr w:rsidR="00341CBF" w14:paraId="318AECD4" w14:textId="77777777" w:rsidTr="00341CBF">
        <w:tc>
          <w:tcPr>
            <w:tcW w:w="3645" w:type="dxa"/>
            <w:tcMar>
              <w:top w:w="100" w:type="dxa"/>
              <w:left w:w="100" w:type="dxa"/>
              <w:bottom w:w="100" w:type="dxa"/>
              <w:right w:w="100" w:type="dxa"/>
            </w:tcMar>
          </w:tcPr>
          <w:p w14:paraId="6F548DEC" w14:textId="77777777" w:rsidR="00341CBF" w:rsidRDefault="00341CBF" w:rsidP="00341CBF">
            <w:pPr>
              <w:widowControl w:val="0"/>
              <w:rPr>
                <w:b/>
              </w:rPr>
            </w:pPr>
            <w:r>
              <w:rPr>
                <w:rFonts w:ascii="Consolas" w:eastAsia="Consolas" w:hAnsi="Consolas" w:cs="Consolas"/>
                <w:color w:val="073763"/>
                <w:shd w:val="clear" w:color="auto" w:fill="CFE2F3"/>
              </w:rPr>
              <w:t>SERVICE_FILE_SYSTEM_DRIVER</w:t>
            </w:r>
          </w:p>
        </w:tc>
        <w:tc>
          <w:tcPr>
            <w:tcW w:w="5700" w:type="dxa"/>
            <w:tcMar>
              <w:top w:w="100" w:type="dxa"/>
              <w:left w:w="100" w:type="dxa"/>
              <w:bottom w:w="100" w:type="dxa"/>
              <w:right w:w="100" w:type="dxa"/>
            </w:tcMar>
          </w:tcPr>
          <w:p w14:paraId="19D59391" w14:textId="77777777" w:rsidR="00341CBF" w:rsidRDefault="00341CBF" w:rsidP="00341CBF">
            <w:r>
              <w:t>The service is a file system driver.</w:t>
            </w:r>
          </w:p>
        </w:tc>
      </w:tr>
      <w:tr w:rsidR="00341CBF" w14:paraId="59C1DD6F" w14:textId="77777777" w:rsidTr="00341CBF">
        <w:trPr>
          <w:trHeight w:val="480"/>
        </w:trPr>
        <w:tc>
          <w:tcPr>
            <w:tcW w:w="3645" w:type="dxa"/>
            <w:tcMar>
              <w:top w:w="100" w:type="dxa"/>
              <w:left w:w="100" w:type="dxa"/>
              <w:bottom w:w="100" w:type="dxa"/>
              <w:right w:w="100" w:type="dxa"/>
            </w:tcMar>
          </w:tcPr>
          <w:p w14:paraId="39AC61F9" w14:textId="77777777" w:rsidR="00341CBF" w:rsidRDefault="00341CBF" w:rsidP="00341CBF">
            <w:pPr>
              <w:widowControl w:val="0"/>
              <w:rPr>
                <w:b/>
              </w:rPr>
            </w:pPr>
            <w:r>
              <w:rPr>
                <w:rFonts w:ascii="Consolas" w:eastAsia="Consolas" w:hAnsi="Consolas" w:cs="Consolas"/>
                <w:color w:val="073763"/>
                <w:shd w:val="clear" w:color="auto" w:fill="CFE2F3"/>
              </w:rPr>
              <w:lastRenderedPageBreak/>
              <w:t>SERVICE_WIN32_OWN_PROCESS</w:t>
            </w:r>
          </w:p>
        </w:tc>
        <w:tc>
          <w:tcPr>
            <w:tcW w:w="5700" w:type="dxa"/>
            <w:tcMar>
              <w:top w:w="100" w:type="dxa"/>
              <w:left w:w="100" w:type="dxa"/>
              <w:bottom w:w="100" w:type="dxa"/>
              <w:right w:w="100" w:type="dxa"/>
            </w:tcMar>
          </w:tcPr>
          <w:p w14:paraId="253768F2" w14:textId="77777777" w:rsidR="00341CBF" w:rsidRDefault="00341CBF" w:rsidP="00341CBF">
            <w:r>
              <w:t>The service runs in its own process.</w:t>
            </w:r>
          </w:p>
        </w:tc>
      </w:tr>
      <w:tr w:rsidR="00341CBF" w14:paraId="0E71BA04" w14:textId="77777777" w:rsidTr="00341CBF">
        <w:tc>
          <w:tcPr>
            <w:tcW w:w="3645" w:type="dxa"/>
            <w:tcMar>
              <w:top w:w="100" w:type="dxa"/>
              <w:left w:w="100" w:type="dxa"/>
              <w:bottom w:w="100" w:type="dxa"/>
              <w:right w:w="100" w:type="dxa"/>
            </w:tcMar>
          </w:tcPr>
          <w:p w14:paraId="7D58DD23" w14:textId="77777777" w:rsidR="00341CBF" w:rsidRDefault="00341CBF" w:rsidP="00341CBF">
            <w:pPr>
              <w:widowControl w:val="0"/>
              <w:rPr>
                <w:b/>
              </w:rPr>
            </w:pPr>
            <w:r>
              <w:rPr>
                <w:rFonts w:ascii="Consolas" w:eastAsia="Consolas" w:hAnsi="Consolas" w:cs="Consolas"/>
                <w:color w:val="073763"/>
                <w:shd w:val="clear" w:color="auto" w:fill="CFE2F3"/>
              </w:rPr>
              <w:t>SERVICE_WIN32_SHARE_PROCESS</w:t>
            </w:r>
          </w:p>
        </w:tc>
        <w:tc>
          <w:tcPr>
            <w:tcW w:w="5700" w:type="dxa"/>
            <w:tcMar>
              <w:top w:w="100" w:type="dxa"/>
              <w:left w:w="100" w:type="dxa"/>
              <w:bottom w:w="100" w:type="dxa"/>
              <w:right w:w="100" w:type="dxa"/>
            </w:tcMar>
          </w:tcPr>
          <w:p w14:paraId="5528848B" w14:textId="77777777" w:rsidR="00341CBF" w:rsidRDefault="00341CBF" w:rsidP="00341CBF">
            <w:r>
              <w:t>The service shares a process with other services.</w:t>
            </w:r>
          </w:p>
        </w:tc>
      </w:tr>
    </w:tbl>
    <w:p w14:paraId="3BF9E60C" w14:textId="77777777" w:rsidR="00341CBF" w:rsidRDefault="00341CBF" w:rsidP="00341CBF"/>
    <w:p w14:paraId="7CFB35D8" w14:textId="77777777" w:rsidR="00341CBF" w:rsidRDefault="00341CBF" w:rsidP="00341CBF">
      <w:pPr>
        <w:pStyle w:val="Heading4"/>
      </w:pPr>
      <w:bookmarkStart w:id="160" w:name="_t6oit3qe17hs" w:colFirst="0" w:colLast="0"/>
      <w:bookmarkStart w:id="161" w:name="_Toc496716280"/>
      <w:bookmarkEnd w:id="160"/>
      <w:r>
        <w:t>​2.13.3.4​ Windows™ Service Status Enumeration</w:t>
      </w:r>
      <w:bookmarkEnd w:id="161"/>
    </w:p>
    <w:p w14:paraId="4C4D975B" w14:textId="77777777" w:rsidR="00341CBF" w:rsidRDefault="00341CBF" w:rsidP="00341CBF">
      <w:r>
        <w:rPr>
          <w:b/>
        </w:rPr>
        <w:t>Enumeration Name:</w:t>
      </w:r>
      <w:r>
        <w:t xml:space="preserve"> </w:t>
      </w:r>
      <w:r>
        <w:rPr>
          <w:rFonts w:ascii="Consolas" w:eastAsia="Consolas" w:hAnsi="Consolas" w:cs="Consolas"/>
          <w:color w:val="C7254E"/>
          <w:shd w:val="clear" w:color="auto" w:fill="F9F2F4"/>
        </w:rPr>
        <w:t>windows-service-status-enum</w:t>
      </w:r>
    </w:p>
    <w:p w14:paraId="57B44983" w14:textId="77777777" w:rsidR="00341CBF" w:rsidRDefault="00341CBF" w:rsidP="00341CBF"/>
    <w:p w14:paraId="3A74FD0F" w14:textId="77777777" w:rsidR="00341CBF" w:rsidRDefault="00341CBF" w:rsidP="00341CBF">
      <w:r>
        <w:t>An enumeration of Windows service statuses.</w:t>
      </w:r>
    </w:p>
    <w:p w14:paraId="351CF374" w14:textId="77777777" w:rsidR="00341CBF" w:rsidRDefault="00341CBF" w:rsidP="00341CBF"/>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341CBF" w14:paraId="57800EE6" w14:textId="77777777" w:rsidTr="00341CBF">
        <w:tc>
          <w:tcPr>
            <w:tcW w:w="4185" w:type="dxa"/>
            <w:shd w:val="clear" w:color="auto" w:fill="073763"/>
            <w:tcMar>
              <w:top w:w="100" w:type="dxa"/>
              <w:left w:w="100" w:type="dxa"/>
              <w:bottom w:w="100" w:type="dxa"/>
              <w:right w:w="100" w:type="dxa"/>
            </w:tcMar>
          </w:tcPr>
          <w:p w14:paraId="32B47C2A" w14:textId="77777777" w:rsidR="00341CBF" w:rsidRDefault="00341CBF" w:rsidP="00341CBF">
            <w:pPr>
              <w:widowControl w:val="0"/>
              <w:rPr>
                <w:b/>
                <w:color w:val="FFFFFF"/>
              </w:rPr>
            </w:pPr>
            <w:r>
              <w:rPr>
                <w:b/>
                <w:color w:val="FFFFFF"/>
              </w:rPr>
              <w:t>Value</w:t>
            </w:r>
          </w:p>
        </w:tc>
        <w:tc>
          <w:tcPr>
            <w:tcW w:w="5160" w:type="dxa"/>
            <w:shd w:val="clear" w:color="auto" w:fill="073763"/>
            <w:tcMar>
              <w:top w:w="100" w:type="dxa"/>
              <w:left w:w="100" w:type="dxa"/>
              <w:bottom w:w="100" w:type="dxa"/>
              <w:right w:w="100" w:type="dxa"/>
            </w:tcMar>
          </w:tcPr>
          <w:p w14:paraId="510C14A0" w14:textId="77777777" w:rsidR="00341CBF" w:rsidRDefault="00341CBF" w:rsidP="00341CBF">
            <w:pPr>
              <w:widowControl w:val="0"/>
              <w:rPr>
                <w:b/>
                <w:color w:val="FFFFFF"/>
              </w:rPr>
            </w:pPr>
            <w:r>
              <w:rPr>
                <w:b/>
                <w:color w:val="FFFFFF"/>
              </w:rPr>
              <w:t>Description</w:t>
            </w:r>
          </w:p>
        </w:tc>
      </w:tr>
      <w:tr w:rsidR="00341CBF" w14:paraId="63E9C2E3" w14:textId="77777777" w:rsidTr="00341CBF">
        <w:tc>
          <w:tcPr>
            <w:tcW w:w="4185" w:type="dxa"/>
            <w:tcMar>
              <w:top w:w="100" w:type="dxa"/>
              <w:left w:w="100" w:type="dxa"/>
              <w:bottom w:w="100" w:type="dxa"/>
              <w:right w:w="100" w:type="dxa"/>
            </w:tcMar>
          </w:tcPr>
          <w:p w14:paraId="66C8600C"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SERVICE_CONTINUE_PENDING</w:t>
            </w:r>
          </w:p>
        </w:tc>
        <w:tc>
          <w:tcPr>
            <w:tcW w:w="5160" w:type="dxa"/>
            <w:tcMar>
              <w:top w:w="100" w:type="dxa"/>
              <w:left w:w="100" w:type="dxa"/>
              <w:bottom w:w="100" w:type="dxa"/>
              <w:right w:w="100" w:type="dxa"/>
            </w:tcMar>
          </w:tcPr>
          <w:p w14:paraId="3019AC0A" w14:textId="77777777" w:rsidR="00341CBF" w:rsidRDefault="00341CBF" w:rsidP="00341CBF">
            <w:pPr>
              <w:widowControl w:val="0"/>
              <w:rPr>
                <w:highlight w:val="white"/>
              </w:rPr>
            </w:pPr>
            <w:r>
              <w:rPr>
                <w:highlight w:val="white"/>
              </w:rPr>
              <w:t>The service continue is pending.</w:t>
            </w:r>
          </w:p>
        </w:tc>
      </w:tr>
      <w:tr w:rsidR="00341CBF" w14:paraId="65523CAD" w14:textId="77777777" w:rsidTr="00341CBF">
        <w:tc>
          <w:tcPr>
            <w:tcW w:w="4185" w:type="dxa"/>
            <w:tcMar>
              <w:top w:w="100" w:type="dxa"/>
              <w:left w:w="100" w:type="dxa"/>
              <w:bottom w:w="100" w:type="dxa"/>
              <w:right w:w="100" w:type="dxa"/>
            </w:tcMar>
          </w:tcPr>
          <w:p w14:paraId="19E674B4"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SERVICE_PAUSE_PENDING</w:t>
            </w:r>
          </w:p>
        </w:tc>
        <w:tc>
          <w:tcPr>
            <w:tcW w:w="5160" w:type="dxa"/>
            <w:tcMar>
              <w:top w:w="100" w:type="dxa"/>
              <w:left w:w="100" w:type="dxa"/>
              <w:bottom w:w="100" w:type="dxa"/>
              <w:right w:w="100" w:type="dxa"/>
            </w:tcMar>
          </w:tcPr>
          <w:p w14:paraId="3917E8FE" w14:textId="77777777" w:rsidR="00341CBF" w:rsidRDefault="00341CBF" w:rsidP="00341CBF">
            <w:pPr>
              <w:widowControl w:val="0"/>
              <w:rPr>
                <w:highlight w:val="white"/>
              </w:rPr>
            </w:pPr>
            <w:r>
              <w:rPr>
                <w:highlight w:val="white"/>
              </w:rPr>
              <w:t>The service pause is pending.</w:t>
            </w:r>
          </w:p>
        </w:tc>
      </w:tr>
      <w:tr w:rsidR="00341CBF" w14:paraId="02DE0AC3" w14:textId="77777777" w:rsidTr="00341CBF">
        <w:trPr>
          <w:trHeight w:val="480"/>
        </w:trPr>
        <w:tc>
          <w:tcPr>
            <w:tcW w:w="4185" w:type="dxa"/>
            <w:tcMar>
              <w:top w:w="100" w:type="dxa"/>
              <w:left w:w="100" w:type="dxa"/>
              <w:bottom w:w="100" w:type="dxa"/>
              <w:right w:w="100" w:type="dxa"/>
            </w:tcMar>
          </w:tcPr>
          <w:p w14:paraId="1EEEA1F9"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SERVICE_PAUSED</w:t>
            </w:r>
          </w:p>
        </w:tc>
        <w:tc>
          <w:tcPr>
            <w:tcW w:w="5160" w:type="dxa"/>
            <w:tcMar>
              <w:top w:w="100" w:type="dxa"/>
              <w:left w:w="100" w:type="dxa"/>
              <w:bottom w:w="100" w:type="dxa"/>
              <w:right w:w="100" w:type="dxa"/>
            </w:tcMar>
          </w:tcPr>
          <w:p w14:paraId="43C8A13A" w14:textId="77777777" w:rsidR="00341CBF" w:rsidRDefault="00341CBF" w:rsidP="00341CBF">
            <w:pPr>
              <w:widowControl w:val="0"/>
              <w:rPr>
                <w:highlight w:val="white"/>
              </w:rPr>
            </w:pPr>
            <w:r>
              <w:rPr>
                <w:highlight w:val="white"/>
              </w:rPr>
              <w:t>The service is paused.</w:t>
            </w:r>
          </w:p>
        </w:tc>
      </w:tr>
      <w:tr w:rsidR="00341CBF" w14:paraId="491069DC" w14:textId="77777777" w:rsidTr="00341CBF">
        <w:tc>
          <w:tcPr>
            <w:tcW w:w="4185" w:type="dxa"/>
            <w:tcMar>
              <w:top w:w="100" w:type="dxa"/>
              <w:left w:w="100" w:type="dxa"/>
              <w:bottom w:w="100" w:type="dxa"/>
              <w:right w:w="100" w:type="dxa"/>
            </w:tcMar>
          </w:tcPr>
          <w:p w14:paraId="1B4F8268"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SERVICE_RUNNING</w:t>
            </w:r>
          </w:p>
        </w:tc>
        <w:tc>
          <w:tcPr>
            <w:tcW w:w="5160" w:type="dxa"/>
            <w:tcMar>
              <w:top w:w="100" w:type="dxa"/>
              <w:left w:w="100" w:type="dxa"/>
              <w:bottom w:w="100" w:type="dxa"/>
              <w:right w:w="100" w:type="dxa"/>
            </w:tcMar>
          </w:tcPr>
          <w:p w14:paraId="544A7FA9" w14:textId="77777777" w:rsidR="00341CBF" w:rsidRDefault="00341CBF" w:rsidP="00341CBF">
            <w:pPr>
              <w:widowControl w:val="0"/>
              <w:rPr>
                <w:highlight w:val="white"/>
              </w:rPr>
            </w:pPr>
            <w:r>
              <w:rPr>
                <w:highlight w:val="white"/>
              </w:rPr>
              <w:t>The service is running.</w:t>
            </w:r>
          </w:p>
        </w:tc>
      </w:tr>
      <w:tr w:rsidR="00341CBF" w14:paraId="5B94D21E" w14:textId="77777777" w:rsidTr="00341CBF">
        <w:tc>
          <w:tcPr>
            <w:tcW w:w="4185" w:type="dxa"/>
            <w:tcMar>
              <w:top w:w="100" w:type="dxa"/>
              <w:left w:w="100" w:type="dxa"/>
              <w:bottom w:w="100" w:type="dxa"/>
              <w:right w:w="100" w:type="dxa"/>
            </w:tcMar>
          </w:tcPr>
          <w:p w14:paraId="15B9F33E"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SERVICE_START_PENDING</w:t>
            </w:r>
          </w:p>
        </w:tc>
        <w:tc>
          <w:tcPr>
            <w:tcW w:w="5160" w:type="dxa"/>
            <w:tcMar>
              <w:top w:w="100" w:type="dxa"/>
              <w:left w:w="100" w:type="dxa"/>
              <w:bottom w:w="100" w:type="dxa"/>
              <w:right w:w="100" w:type="dxa"/>
            </w:tcMar>
          </w:tcPr>
          <w:p w14:paraId="19B54E98" w14:textId="77777777" w:rsidR="00341CBF" w:rsidRDefault="00341CBF" w:rsidP="00341CBF">
            <w:pPr>
              <w:widowControl w:val="0"/>
              <w:rPr>
                <w:highlight w:val="white"/>
              </w:rPr>
            </w:pPr>
            <w:r>
              <w:rPr>
                <w:highlight w:val="white"/>
              </w:rPr>
              <w:t>The service is starting.</w:t>
            </w:r>
          </w:p>
        </w:tc>
      </w:tr>
      <w:tr w:rsidR="00341CBF" w14:paraId="7C8052ED" w14:textId="77777777" w:rsidTr="00341CBF">
        <w:tc>
          <w:tcPr>
            <w:tcW w:w="4185" w:type="dxa"/>
            <w:tcMar>
              <w:top w:w="100" w:type="dxa"/>
              <w:left w:w="100" w:type="dxa"/>
              <w:bottom w:w="100" w:type="dxa"/>
              <w:right w:w="100" w:type="dxa"/>
            </w:tcMar>
          </w:tcPr>
          <w:p w14:paraId="774DABE0"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SERVICE_STOP_PENDING</w:t>
            </w:r>
          </w:p>
        </w:tc>
        <w:tc>
          <w:tcPr>
            <w:tcW w:w="5160" w:type="dxa"/>
            <w:tcMar>
              <w:top w:w="100" w:type="dxa"/>
              <w:left w:w="100" w:type="dxa"/>
              <w:bottom w:w="100" w:type="dxa"/>
              <w:right w:w="100" w:type="dxa"/>
            </w:tcMar>
          </w:tcPr>
          <w:p w14:paraId="79C7AE8D" w14:textId="77777777" w:rsidR="00341CBF" w:rsidRDefault="00341CBF" w:rsidP="00341CBF">
            <w:pPr>
              <w:widowControl w:val="0"/>
              <w:rPr>
                <w:highlight w:val="white"/>
              </w:rPr>
            </w:pPr>
            <w:r>
              <w:rPr>
                <w:highlight w:val="white"/>
              </w:rPr>
              <w:t>The service is stopping.</w:t>
            </w:r>
          </w:p>
        </w:tc>
      </w:tr>
      <w:tr w:rsidR="00341CBF" w14:paraId="5C399653" w14:textId="77777777" w:rsidTr="00341CBF">
        <w:tc>
          <w:tcPr>
            <w:tcW w:w="4185" w:type="dxa"/>
            <w:tcMar>
              <w:top w:w="100" w:type="dxa"/>
              <w:left w:w="100" w:type="dxa"/>
              <w:bottom w:w="100" w:type="dxa"/>
              <w:right w:w="100" w:type="dxa"/>
            </w:tcMar>
          </w:tcPr>
          <w:p w14:paraId="61FA4A1A"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SERVICE_STOPPED</w:t>
            </w:r>
          </w:p>
        </w:tc>
        <w:tc>
          <w:tcPr>
            <w:tcW w:w="5160" w:type="dxa"/>
            <w:tcMar>
              <w:top w:w="100" w:type="dxa"/>
              <w:left w:w="100" w:type="dxa"/>
              <w:bottom w:w="100" w:type="dxa"/>
              <w:right w:w="100" w:type="dxa"/>
            </w:tcMar>
          </w:tcPr>
          <w:p w14:paraId="59F9B8F6" w14:textId="77777777" w:rsidR="00341CBF" w:rsidRDefault="00341CBF" w:rsidP="00341CBF">
            <w:pPr>
              <w:widowControl w:val="0"/>
              <w:rPr>
                <w:highlight w:val="white"/>
              </w:rPr>
            </w:pPr>
            <w:r>
              <w:rPr>
                <w:highlight w:val="white"/>
              </w:rPr>
              <w:t>The service is not running.</w:t>
            </w:r>
          </w:p>
        </w:tc>
      </w:tr>
    </w:tbl>
    <w:p w14:paraId="2848C9A4" w14:textId="77777777" w:rsidR="00341CBF" w:rsidRDefault="00341CBF" w:rsidP="00341CBF"/>
    <w:p w14:paraId="0B6C6A1B" w14:textId="77777777" w:rsidR="00341CBF" w:rsidRDefault="00341CBF" w:rsidP="00341CBF">
      <w:pPr>
        <w:rPr>
          <w:b/>
        </w:rPr>
      </w:pPr>
      <w:r>
        <w:t>​</w:t>
      </w:r>
      <w:r>
        <w:rPr>
          <w:b/>
        </w:rPr>
        <w:t>Examples</w:t>
      </w:r>
    </w:p>
    <w:p w14:paraId="592F32E6" w14:textId="77777777" w:rsidR="00341CBF" w:rsidRDefault="00341CBF" w:rsidP="00341CBF">
      <w:pPr>
        <w:rPr>
          <w:i/>
        </w:rPr>
      </w:pPr>
      <w:r>
        <w:rPr>
          <w:i/>
        </w:rPr>
        <w:t>Basic Windows Service</w:t>
      </w:r>
    </w:p>
    <w:p w14:paraId="02C0780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C9492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109631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202B8A7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16B4BD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4C49972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388C6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"sirvizio.exe"</w:t>
      </w:r>
    </w:p>
    <w:p w14:paraId="1A6F587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A06E5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w:t>
      </w:r>
    </w:p>
    <w:p w14:paraId="71B50B0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4974806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"pid": 2217,</w:t>
      </w:r>
    </w:p>
    <w:p w14:paraId="156DE0A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"sirvizio",</w:t>
      </w:r>
    </w:p>
    <w:p w14:paraId="33514C1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"command_line": "C:\\Windows\\System32\\sirvizio.exe /s",</w:t>
      </w:r>
    </w:p>
    <w:p w14:paraId="50E05F1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"binary_ref": "0",</w:t>
      </w:r>
    </w:p>
    <w:p w14:paraId="4AAC448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DCCD23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"windows-service-ext": {</w:t>
      </w:r>
    </w:p>
    <w:p w14:paraId="45A9818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"service_name": "sirvizio",</w:t>
      </w:r>
    </w:p>
    <w:p w14:paraId="12DA704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"Sirvizio",</w:t>
      </w:r>
    </w:p>
    <w:p w14:paraId="61115C8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"start_type": "SERVICE_AUTO_START",</w:t>
      </w:r>
    </w:p>
    <w:p w14:paraId="7216BA7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"service_type": "SERVICE_WIN32_OWN_PROCESS",</w:t>
      </w:r>
    </w:p>
    <w:p w14:paraId="6CFC863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"service_status": "SERVICE_RUNNING"</w:t>
      </w:r>
    </w:p>
    <w:p w14:paraId="2EB649F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4176E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7B6FC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7B3846" w14:textId="77777777" w:rsidR="00341CBF" w:rsidRDefault="00341CBF" w:rsidP="00341CBF">
      <w:r>
        <w:rPr>
          <w:rFonts w:ascii="Consolas" w:eastAsia="Consolas" w:hAnsi="Consolas" w:cs="Consolas"/>
          <w:sz w:val="18"/>
          <w:szCs w:val="18"/>
          <w:shd w:val="clear" w:color="auto" w:fill="EFEFEF"/>
        </w:rPr>
        <w:t>}</w:t>
      </w:r>
    </w:p>
    <w:p w14:paraId="682AA441" w14:textId="77777777" w:rsidR="00341CBF" w:rsidRDefault="00341CBF" w:rsidP="00341CBF">
      <w:pPr>
        <w:pStyle w:val="Heading2"/>
      </w:pPr>
      <w:bookmarkStart w:id="162" w:name="_7rkyhtkdthok" w:colFirst="0" w:colLast="0"/>
      <w:bookmarkStart w:id="163" w:name="_Toc496716281"/>
      <w:bookmarkEnd w:id="162"/>
      <w:r>
        <w:t>​2.14​ ​Software Object</w:t>
      </w:r>
      <w:bookmarkEnd w:id="163"/>
    </w:p>
    <w:p w14:paraId="46EC2EC0" w14:textId="77777777" w:rsidR="00341CBF" w:rsidRDefault="00341CBF" w:rsidP="00341CBF">
      <w:r>
        <w:rPr>
          <w:b/>
        </w:rPr>
        <w:t>Type Name:</w:t>
      </w:r>
      <w:r>
        <w:t xml:space="preserve"> </w:t>
      </w:r>
      <w:r>
        <w:rPr>
          <w:rFonts w:ascii="Consolas" w:eastAsia="Consolas" w:hAnsi="Consolas" w:cs="Consolas"/>
          <w:color w:val="C7254E"/>
          <w:shd w:val="clear" w:color="auto" w:fill="F9F2F4"/>
        </w:rPr>
        <w:t>software</w:t>
      </w:r>
    </w:p>
    <w:p w14:paraId="6DCA4D1F" w14:textId="77777777" w:rsidR="00341CBF" w:rsidRDefault="00341CBF" w:rsidP="00341CBF"/>
    <w:p w14:paraId="04FD8225" w14:textId="77777777" w:rsidR="00341CBF" w:rsidRDefault="00341CBF" w:rsidP="00341CBF">
      <w:r>
        <w:t>The Software Object represents high-level properties associated with software, including software products.</w:t>
      </w:r>
    </w:p>
    <w:p w14:paraId="0C767DDE" w14:textId="77777777" w:rsidR="00341CBF" w:rsidRDefault="00341CBF" w:rsidP="00341CBF">
      <w:pPr>
        <w:pStyle w:val="Heading3"/>
      </w:pPr>
      <w:bookmarkStart w:id="164" w:name="_jru33yeokrmh" w:colFirst="0" w:colLast="0"/>
      <w:bookmarkStart w:id="165" w:name="_Toc496716282"/>
      <w:bookmarkEnd w:id="164"/>
      <w:r>
        <w:t>​2.14.1​ ​Properties</w:t>
      </w:r>
      <w:bookmarkEnd w:id="16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395"/>
        <w:gridCol w:w="6105"/>
      </w:tblGrid>
      <w:tr w:rsidR="00341CBF" w14:paraId="529B492B" w14:textId="77777777" w:rsidTr="00341CBF">
        <w:tc>
          <w:tcPr>
            <w:tcW w:w="9360" w:type="dxa"/>
            <w:gridSpan w:val="3"/>
            <w:shd w:val="clear" w:color="auto" w:fill="073763"/>
            <w:tcMar>
              <w:top w:w="100" w:type="dxa"/>
              <w:left w:w="100" w:type="dxa"/>
              <w:bottom w:w="100" w:type="dxa"/>
              <w:right w:w="100" w:type="dxa"/>
            </w:tcMar>
          </w:tcPr>
          <w:p w14:paraId="38C75882" w14:textId="77777777" w:rsidR="00341CBF" w:rsidRDefault="00341CBF" w:rsidP="00341CBF">
            <w:pPr>
              <w:widowControl w:val="0"/>
              <w:rPr>
                <w:b/>
                <w:color w:val="FFFFFF"/>
              </w:rPr>
            </w:pPr>
            <w:r>
              <w:rPr>
                <w:b/>
                <w:color w:val="FFFFFF"/>
              </w:rPr>
              <w:t>Common Properties</w:t>
            </w:r>
          </w:p>
        </w:tc>
      </w:tr>
      <w:tr w:rsidR="00341CBF" w14:paraId="480B19E8" w14:textId="77777777" w:rsidTr="00341CBF">
        <w:tc>
          <w:tcPr>
            <w:tcW w:w="9360" w:type="dxa"/>
            <w:gridSpan w:val="3"/>
            <w:shd w:val="clear" w:color="auto" w:fill="CFE2F3"/>
            <w:tcMar>
              <w:top w:w="100" w:type="dxa"/>
              <w:left w:w="100" w:type="dxa"/>
              <w:bottom w:w="100" w:type="dxa"/>
              <w:right w:w="100" w:type="dxa"/>
            </w:tcMar>
          </w:tcPr>
          <w:p w14:paraId="2A52DD93"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77145163" w14:textId="77777777" w:rsidTr="00341CBF">
        <w:tc>
          <w:tcPr>
            <w:tcW w:w="9360" w:type="dxa"/>
            <w:gridSpan w:val="3"/>
            <w:shd w:val="clear" w:color="auto" w:fill="073763"/>
            <w:tcMar>
              <w:top w:w="100" w:type="dxa"/>
              <w:left w:w="100" w:type="dxa"/>
              <w:bottom w:w="100" w:type="dxa"/>
              <w:right w:w="100" w:type="dxa"/>
            </w:tcMar>
          </w:tcPr>
          <w:p w14:paraId="6CEDBA63" w14:textId="77777777" w:rsidR="00341CBF" w:rsidRDefault="00341CBF" w:rsidP="00341CBF">
            <w:pPr>
              <w:widowControl w:val="0"/>
              <w:rPr>
                <w:b/>
                <w:color w:val="FFFFFF"/>
              </w:rPr>
            </w:pPr>
            <w:r>
              <w:rPr>
                <w:b/>
                <w:color w:val="FFFFFF"/>
              </w:rPr>
              <w:t>Software Object Specific Properties</w:t>
            </w:r>
          </w:p>
        </w:tc>
      </w:tr>
      <w:tr w:rsidR="00341CBF" w14:paraId="013C36D3" w14:textId="77777777" w:rsidTr="00341CBF">
        <w:tc>
          <w:tcPr>
            <w:tcW w:w="9360" w:type="dxa"/>
            <w:gridSpan w:val="3"/>
            <w:tcMar>
              <w:top w:w="100" w:type="dxa"/>
              <w:left w:w="100" w:type="dxa"/>
              <w:bottom w:w="100" w:type="dxa"/>
              <w:right w:w="100" w:type="dxa"/>
            </w:tcMar>
          </w:tcPr>
          <w:p w14:paraId="618332AE" w14:textId="77777777" w:rsidR="00341CBF" w:rsidRDefault="00341CBF" w:rsidP="00341CBF">
            <w:pPr>
              <w:widowControl w:val="0"/>
              <w:rPr>
                <w:rFonts w:ascii="Consolas" w:eastAsia="Consolas" w:hAnsi="Consolas" w:cs="Consolas"/>
                <w:b/>
              </w:rPr>
            </w:pPr>
            <w:r>
              <w:rPr>
                <w:rFonts w:ascii="Consolas" w:eastAsia="Consolas" w:hAnsi="Consolas" w:cs="Consolas"/>
                <w:b/>
              </w:rPr>
              <w:t>name, cpe, languages, vendor, version</w:t>
            </w:r>
          </w:p>
        </w:tc>
      </w:tr>
      <w:tr w:rsidR="00341CBF" w14:paraId="6BEB9BB8" w14:textId="77777777" w:rsidTr="00341CBF">
        <w:tc>
          <w:tcPr>
            <w:tcW w:w="1860" w:type="dxa"/>
            <w:shd w:val="clear" w:color="auto" w:fill="073763"/>
            <w:tcMar>
              <w:top w:w="100" w:type="dxa"/>
              <w:left w:w="100" w:type="dxa"/>
              <w:bottom w:w="100" w:type="dxa"/>
              <w:right w:w="100" w:type="dxa"/>
            </w:tcMar>
          </w:tcPr>
          <w:p w14:paraId="7E0FE88F" w14:textId="77777777" w:rsidR="00341CBF" w:rsidRDefault="00341CBF" w:rsidP="00341CBF">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4359A0B9" w14:textId="77777777" w:rsidR="00341CBF" w:rsidRDefault="00341CBF" w:rsidP="00341CBF">
            <w:pPr>
              <w:widowControl w:val="0"/>
              <w:rPr>
                <w:b/>
                <w:color w:val="FFFFFF"/>
              </w:rPr>
            </w:pPr>
            <w:r>
              <w:rPr>
                <w:b/>
                <w:color w:val="FFFFFF"/>
              </w:rPr>
              <w:t>Type</w:t>
            </w:r>
          </w:p>
        </w:tc>
        <w:tc>
          <w:tcPr>
            <w:tcW w:w="6105" w:type="dxa"/>
            <w:shd w:val="clear" w:color="auto" w:fill="073763"/>
            <w:tcMar>
              <w:top w:w="100" w:type="dxa"/>
              <w:left w:w="100" w:type="dxa"/>
              <w:bottom w:w="100" w:type="dxa"/>
              <w:right w:w="100" w:type="dxa"/>
            </w:tcMar>
          </w:tcPr>
          <w:p w14:paraId="6077B870" w14:textId="77777777" w:rsidR="00341CBF" w:rsidRDefault="00341CBF" w:rsidP="00341CBF">
            <w:pPr>
              <w:widowControl w:val="0"/>
              <w:rPr>
                <w:b/>
                <w:color w:val="FFFFFF"/>
              </w:rPr>
            </w:pPr>
            <w:r>
              <w:rPr>
                <w:b/>
                <w:color w:val="FFFFFF"/>
              </w:rPr>
              <w:t>Description</w:t>
            </w:r>
          </w:p>
        </w:tc>
      </w:tr>
      <w:tr w:rsidR="00341CBF" w14:paraId="1CDAC245" w14:textId="77777777" w:rsidTr="00341CBF">
        <w:tc>
          <w:tcPr>
            <w:tcW w:w="1860" w:type="dxa"/>
            <w:shd w:val="clear" w:color="auto" w:fill="D9D9D9"/>
            <w:tcMar>
              <w:top w:w="100" w:type="dxa"/>
              <w:left w:w="100" w:type="dxa"/>
              <w:bottom w:w="100" w:type="dxa"/>
              <w:right w:w="100" w:type="dxa"/>
            </w:tcMar>
          </w:tcPr>
          <w:p w14:paraId="48C1C56C" w14:textId="77777777" w:rsidR="00341CBF" w:rsidRDefault="00341CBF" w:rsidP="00341CBF">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4CBFA982"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105" w:type="dxa"/>
            <w:shd w:val="clear" w:color="auto" w:fill="D9D9D9"/>
            <w:tcMar>
              <w:top w:w="100" w:type="dxa"/>
              <w:left w:w="100" w:type="dxa"/>
              <w:bottom w:w="100" w:type="dxa"/>
              <w:right w:w="100" w:type="dxa"/>
            </w:tcMar>
          </w:tcPr>
          <w:p w14:paraId="6FD6C1EE"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software</w:t>
            </w:r>
            <w:r>
              <w:t>.</w:t>
            </w:r>
          </w:p>
        </w:tc>
      </w:tr>
      <w:tr w:rsidR="00341CBF" w14:paraId="15967420" w14:textId="77777777" w:rsidTr="00341CBF">
        <w:tc>
          <w:tcPr>
            <w:tcW w:w="1860" w:type="dxa"/>
            <w:shd w:val="clear" w:color="auto" w:fill="FFFFFF"/>
            <w:tcMar>
              <w:top w:w="100" w:type="dxa"/>
              <w:left w:w="100" w:type="dxa"/>
              <w:bottom w:w="100" w:type="dxa"/>
              <w:right w:w="100" w:type="dxa"/>
            </w:tcMar>
          </w:tcPr>
          <w:p w14:paraId="0F5B9FD2" w14:textId="77777777" w:rsidR="00341CBF" w:rsidRDefault="00341CBF" w:rsidP="00341CBF">
            <w:pPr>
              <w:widowControl w:val="0"/>
              <w:rPr>
                <w:b/>
              </w:rPr>
            </w:pPr>
            <w:r>
              <w:rPr>
                <w:rFonts w:ascii="Consolas" w:eastAsia="Consolas" w:hAnsi="Consolas" w:cs="Consolas"/>
                <w:b/>
              </w:rPr>
              <w:t>name</w:t>
            </w:r>
            <w:r>
              <w:rPr>
                <w:b/>
              </w:rPr>
              <w:t xml:space="preserve"> </w:t>
            </w:r>
            <w:r>
              <w:t>(required)</w:t>
            </w:r>
          </w:p>
        </w:tc>
        <w:tc>
          <w:tcPr>
            <w:tcW w:w="1395" w:type="dxa"/>
            <w:shd w:val="clear" w:color="auto" w:fill="FFFFFF"/>
            <w:tcMar>
              <w:top w:w="100" w:type="dxa"/>
              <w:left w:w="100" w:type="dxa"/>
              <w:bottom w:w="100" w:type="dxa"/>
              <w:right w:w="100" w:type="dxa"/>
            </w:tcMar>
          </w:tcPr>
          <w:p w14:paraId="490EEB1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5C5DCD36" w14:textId="77777777" w:rsidR="00341CBF" w:rsidRDefault="00341CBF" w:rsidP="00341CBF">
            <w:pPr>
              <w:widowControl w:val="0"/>
            </w:pPr>
            <w:r>
              <w:t>Specifies the name of the software.</w:t>
            </w:r>
          </w:p>
        </w:tc>
      </w:tr>
      <w:tr w:rsidR="00341CBF" w14:paraId="0E40519A" w14:textId="77777777" w:rsidTr="00341CBF">
        <w:tc>
          <w:tcPr>
            <w:tcW w:w="1860" w:type="dxa"/>
            <w:shd w:val="clear" w:color="auto" w:fill="FFFFFF"/>
            <w:tcMar>
              <w:top w:w="100" w:type="dxa"/>
              <w:left w:w="100" w:type="dxa"/>
              <w:bottom w:w="100" w:type="dxa"/>
              <w:right w:w="100" w:type="dxa"/>
            </w:tcMar>
          </w:tcPr>
          <w:p w14:paraId="47F1AB7E" w14:textId="77777777" w:rsidR="00341CBF" w:rsidRDefault="00341CBF" w:rsidP="00341CBF">
            <w:pPr>
              <w:widowControl w:val="0"/>
            </w:pPr>
            <w:r>
              <w:rPr>
                <w:rFonts w:ascii="Consolas" w:eastAsia="Consolas" w:hAnsi="Consolas" w:cs="Consolas"/>
                <w:b/>
              </w:rPr>
              <w:t xml:space="preserve">cpe </w:t>
            </w:r>
            <w:r>
              <w:t>(optional)</w:t>
            </w:r>
          </w:p>
        </w:tc>
        <w:tc>
          <w:tcPr>
            <w:tcW w:w="1395" w:type="dxa"/>
            <w:shd w:val="clear" w:color="auto" w:fill="FFFFFF"/>
            <w:tcMar>
              <w:top w:w="100" w:type="dxa"/>
              <w:left w:w="100" w:type="dxa"/>
              <w:bottom w:w="100" w:type="dxa"/>
              <w:right w:w="100" w:type="dxa"/>
            </w:tcMar>
          </w:tcPr>
          <w:p w14:paraId="1D4CDFA3"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292C220B" w14:textId="77777777" w:rsidR="00341CBF" w:rsidRDefault="00341CBF" w:rsidP="00341CBF">
            <w:pPr>
              <w:widowControl w:val="0"/>
            </w:pPr>
            <w:r>
              <w:t xml:space="preserve">Specifies the Common Platform Enumeration (CPE) entry for the software, if available. The value for this property </w:t>
            </w:r>
            <w:r>
              <w:rPr>
                <w:b/>
              </w:rPr>
              <w:t>MUST</w:t>
            </w:r>
            <w:r>
              <w:t xml:space="preserve"> be a CPE v2.3 entry from the official NVD CPE Dictionary [</w:t>
            </w:r>
            <w:hyperlink w:anchor="n61goyysy7cg">
              <w:r>
                <w:rPr>
                  <w:color w:val="1155CC"/>
                  <w:u w:val="single"/>
                </w:rPr>
                <w:t>NVD</w:t>
              </w:r>
            </w:hyperlink>
            <w:r>
              <w:t>] .</w:t>
            </w:r>
          </w:p>
          <w:p w14:paraId="1D22D1D2" w14:textId="77777777" w:rsidR="00341CBF" w:rsidRDefault="00341CBF" w:rsidP="00341CBF">
            <w:pPr>
              <w:widowControl w:val="0"/>
            </w:pPr>
          </w:p>
          <w:p w14:paraId="5BD82640" w14:textId="77777777" w:rsidR="00341CBF" w:rsidRDefault="00341CBF" w:rsidP="00341CBF">
            <w:pPr>
              <w:widowControl w:val="0"/>
            </w:pPr>
            <w:r>
              <w:t xml:space="preserve">While the CPE dictionary does not contain entries for </w:t>
            </w:r>
            <w:r>
              <w:rPr>
                <w:i/>
              </w:rPr>
              <w:t>all</w:t>
            </w:r>
            <w:r>
              <w:t xml:space="preserve"> software, whenever it </w:t>
            </w:r>
            <w:r>
              <w:rPr>
                <w:i/>
              </w:rPr>
              <w:t>does</w:t>
            </w:r>
            <w:r>
              <w:t xml:space="preserve"> contain an identifier for a given instance of software, this property </w:t>
            </w:r>
            <w:r>
              <w:rPr>
                <w:b/>
              </w:rPr>
              <w:t>SHOULD</w:t>
            </w:r>
            <w:r>
              <w:t xml:space="preserve"> be present.</w:t>
            </w:r>
          </w:p>
        </w:tc>
      </w:tr>
      <w:tr w:rsidR="00341CBF" w14:paraId="17B9DD9F" w14:textId="77777777" w:rsidTr="00341CBF">
        <w:tc>
          <w:tcPr>
            <w:tcW w:w="1860" w:type="dxa"/>
            <w:tcMar>
              <w:top w:w="100" w:type="dxa"/>
              <w:left w:w="100" w:type="dxa"/>
              <w:bottom w:w="100" w:type="dxa"/>
              <w:right w:w="100" w:type="dxa"/>
            </w:tcMar>
          </w:tcPr>
          <w:p w14:paraId="54872715" w14:textId="77777777" w:rsidR="00341CBF" w:rsidRDefault="00341CBF" w:rsidP="00341CBF">
            <w:pPr>
              <w:widowControl w:val="0"/>
              <w:rPr>
                <w:b/>
              </w:rPr>
            </w:pPr>
            <w:r>
              <w:rPr>
                <w:rFonts w:ascii="Consolas" w:eastAsia="Consolas" w:hAnsi="Consolas" w:cs="Consolas"/>
                <w:b/>
              </w:rPr>
              <w:t>languages</w:t>
            </w:r>
            <w:r>
              <w:rPr>
                <w:b/>
              </w:rPr>
              <w:t xml:space="preserve"> </w:t>
            </w:r>
            <w:r>
              <w:lastRenderedPageBreak/>
              <w:t>(optional)</w:t>
            </w:r>
          </w:p>
        </w:tc>
        <w:tc>
          <w:tcPr>
            <w:tcW w:w="1395" w:type="dxa"/>
            <w:tcMar>
              <w:top w:w="100" w:type="dxa"/>
              <w:left w:w="100" w:type="dxa"/>
              <w:bottom w:w="100" w:type="dxa"/>
              <w:right w:w="100" w:type="dxa"/>
            </w:tcMar>
          </w:tcPr>
          <w:p w14:paraId="5FF33BE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list</w:t>
            </w:r>
            <w:r>
              <w:t xml:space="preserve"> of type </w:t>
            </w:r>
            <w:r>
              <w:rPr>
                <w:rFonts w:ascii="Consolas" w:eastAsia="Consolas" w:hAnsi="Consolas" w:cs="Consolas"/>
                <w:color w:val="C7254E"/>
                <w:shd w:val="clear" w:color="auto" w:fill="F9F2F4"/>
              </w:rPr>
              <w:lastRenderedPageBreak/>
              <w:t>string</w:t>
            </w:r>
          </w:p>
        </w:tc>
        <w:tc>
          <w:tcPr>
            <w:tcW w:w="6105" w:type="dxa"/>
            <w:tcMar>
              <w:top w:w="100" w:type="dxa"/>
              <w:left w:w="100" w:type="dxa"/>
              <w:bottom w:w="100" w:type="dxa"/>
              <w:right w:w="100" w:type="dxa"/>
            </w:tcMar>
          </w:tcPr>
          <w:p w14:paraId="114ED123" w14:textId="77777777" w:rsidR="00341CBF" w:rsidRDefault="00341CBF" w:rsidP="00341CBF">
            <w:r>
              <w:lastRenderedPageBreak/>
              <w:t xml:space="preserve">Specifies the languages supported by the software. The value of </w:t>
            </w:r>
            <w:r>
              <w:lastRenderedPageBreak/>
              <w:t xml:space="preserve">each list member </w:t>
            </w:r>
            <w:r>
              <w:rPr>
                <w:b/>
              </w:rPr>
              <w:t>MUST</w:t>
            </w:r>
            <w:r>
              <w:t xml:space="preserve"> be an ISO 639-2 language code [</w:t>
            </w:r>
            <w:hyperlink w:anchor="itfjc012wqnz">
              <w:r>
                <w:rPr>
                  <w:color w:val="1155CC"/>
                  <w:u w:val="single"/>
                </w:rPr>
                <w:t>ISO639-2</w:t>
              </w:r>
            </w:hyperlink>
            <w:r>
              <w:t>] .</w:t>
            </w:r>
          </w:p>
        </w:tc>
      </w:tr>
      <w:tr w:rsidR="00341CBF" w14:paraId="534E91F4" w14:textId="77777777" w:rsidTr="00341CBF">
        <w:tc>
          <w:tcPr>
            <w:tcW w:w="1860" w:type="dxa"/>
            <w:tcMar>
              <w:top w:w="100" w:type="dxa"/>
              <w:left w:w="100" w:type="dxa"/>
              <w:bottom w:w="100" w:type="dxa"/>
              <w:right w:w="100" w:type="dxa"/>
            </w:tcMar>
          </w:tcPr>
          <w:p w14:paraId="5077CF30" w14:textId="77777777" w:rsidR="00341CBF" w:rsidRDefault="00341CBF" w:rsidP="00341CBF">
            <w:pPr>
              <w:widowControl w:val="0"/>
              <w:rPr>
                <w:b/>
              </w:rPr>
            </w:pPr>
            <w:r>
              <w:rPr>
                <w:rFonts w:ascii="Consolas" w:eastAsia="Consolas" w:hAnsi="Consolas" w:cs="Consolas"/>
                <w:b/>
              </w:rPr>
              <w:lastRenderedPageBreak/>
              <w:t>vendor</w:t>
            </w:r>
            <w:r>
              <w:rPr>
                <w:b/>
              </w:rPr>
              <w:t xml:space="preserve"> </w:t>
            </w:r>
            <w:r>
              <w:t>(optional)</w:t>
            </w:r>
          </w:p>
        </w:tc>
        <w:tc>
          <w:tcPr>
            <w:tcW w:w="1395" w:type="dxa"/>
            <w:tcMar>
              <w:top w:w="100" w:type="dxa"/>
              <w:left w:w="100" w:type="dxa"/>
              <w:bottom w:w="100" w:type="dxa"/>
              <w:right w:w="100" w:type="dxa"/>
            </w:tcMar>
          </w:tcPr>
          <w:p w14:paraId="1F5447A5"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Mar>
              <w:top w:w="100" w:type="dxa"/>
              <w:left w:w="100" w:type="dxa"/>
              <w:bottom w:w="100" w:type="dxa"/>
              <w:right w:w="100" w:type="dxa"/>
            </w:tcMar>
          </w:tcPr>
          <w:p w14:paraId="7F4D4B4C" w14:textId="77777777" w:rsidR="00341CBF" w:rsidRDefault="00341CBF" w:rsidP="00341CBF">
            <w:r>
              <w:t>Specifies the name of the vendor of the software.</w:t>
            </w:r>
          </w:p>
        </w:tc>
      </w:tr>
      <w:tr w:rsidR="00341CBF" w14:paraId="3C4440E4" w14:textId="77777777" w:rsidTr="00341CBF">
        <w:tc>
          <w:tcPr>
            <w:tcW w:w="1860" w:type="dxa"/>
            <w:tcMar>
              <w:top w:w="100" w:type="dxa"/>
              <w:left w:w="100" w:type="dxa"/>
              <w:bottom w:w="100" w:type="dxa"/>
              <w:right w:w="100" w:type="dxa"/>
            </w:tcMar>
          </w:tcPr>
          <w:p w14:paraId="0842147C" w14:textId="77777777" w:rsidR="00341CBF" w:rsidRDefault="00341CBF" w:rsidP="00341CBF">
            <w:pPr>
              <w:widowControl w:val="0"/>
              <w:rPr>
                <w:b/>
              </w:rPr>
            </w:pPr>
            <w:r>
              <w:rPr>
                <w:rFonts w:ascii="Consolas" w:eastAsia="Consolas" w:hAnsi="Consolas" w:cs="Consolas"/>
                <w:b/>
              </w:rPr>
              <w:t>version</w:t>
            </w:r>
            <w:r>
              <w:rPr>
                <w:b/>
              </w:rPr>
              <w:t xml:space="preserve"> </w:t>
            </w:r>
            <w:r>
              <w:t>(optional)</w:t>
            </w:r>
          </w:p>
        </w:tc>
        <w:tc>
          <w:tcPr>
            <w:tcW w:w="1395" w:type="dxa"/>
            <w:tcMar>
              <w:top w:w="100" w:type="dxa"/>
              <w:left w:w="100" w:type="dxa"/>
              <w:bottom w:w="100" w:type="dxa"/>
              <w:right w:w="100" w:type="dxa"/>
            </w:tcMar>
          </w:tcPr>
          <w:p w14:paraId="6A18A08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Mar>
              <w:top w:w="100" w:type="dxa"/>
              <w:left w:w="100" w:type="dxa"/>
              <w:bottom w:w="100" w:type="dxa"/>
              <w:right w:w="100" w:type="dxa"/>
            </w:tcMar>
          </w:tcPr>
          <w:p w14:paraId="4DD33FD2" w14:textId="77777777" w:rsidR="00341CBF" w:rsidRDefault="00341CBF" w:rsidP="00341CBF">
            <w:r>
              <w:t>Specifies the version of the software.</w:t>
            </w:r>
          </w:p>
        </w:tc>
      </w:tr>
    </w:tbl>
    <w:p w14:paraId="217A505C" w14:textId="77777777" w:rsidR="00341CBF" w:rsidRDefault="00341CBF" w:rsidP="00341CBF">
      <w:r>
        <w:t>​</w:t>
      </w:r>
    </w:p>
    <w:p w14:paraId="6C69919E" w14:textId="77777777" w:rsidR="00341CBF" w:rsidRDefault="00341CBF" w:rsidP="00341CBF">
      <w:pPr>
        <w:rPr>
          <w:b/>
        </w:rPr>
      </w:pPr>
      <w:r>
        <w:rPr>
          <w:b/>
        </w:rPr>
        <w:t>Examples</w:t>
      </w:r>
    </w:p>
    <w:p w14:paraId="29043D15" w14:textId="77777777" w:rsidR="00341CBF" w:rsidRDefault="00341CBF" w:rsidP="00341CBF">
      <w:pPr>
        <w:rPr>
          <w:i/>
        </w:rPr>
      </w:pPr>
      <w:r>
        <w:rPr>
          <w:i/>
        </w:rPr>
        <w:t>Typical Software Instance</w:t>
      </w:r>
    </w:p>
    <w:p w14:paraId="22A80AA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AD48B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9CC4A9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"software",</w:t>
      </w:r>
    </w:p>
    <w:p w14:paraId="3D57153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"Word",</w:t>
      </w:r>
    </w:p>
    <w:p w14:paraId="50D6CBC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"cpe": "cpe:2.3:a:microsoft:word:2000:*:*:*:*:*:*:*",   </w:t>
      </w:r>
    </w:p>
    <w:p w14:paraId="5B55875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"2002",</w:t>
      </w:r>
    </w:p>
    <w:p w14:paraId="7B35BE7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"vendor": "Microsoft"</w:t>
      </w:r>
    </w:p>
    <w:p w14:paraId="57D9AFD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3C3482" w14:textId="77777777" w:rsidR="00341CBF" w:rsidRDefault="00341CBF" w:rsidP="00341CBF">
      <w:r>
        <w:rPr>
          <w:rFonts w:ascii="Consolas" w:eastAsia="Consolas" w:hAnsi="Consolas" w:cs="Consolas"/>
          <w:sz w:val="18"/>
          <w:szCs w:val="18"/>
          <w:shd w:val="clear" w:color="auto" w:fill="EFEFEF"/>
        </w:rPr>
        <w:t>}</w:t>
      </w:r>
    </w:p>
    <w:p w14:paraId="01B731CD" w14:textId="77777777" w:rsidR="00341CBF" w:rsidRDefault="00341CBF" w:rsidP="00341CBF">
      <w:pPr>
        <w:pStyle w:val="Heading2"/>
      </w:pPr>
      <w:bookmarkStart w:id="166" w:name="_ah3hict2dez0" w:colFirst="0" w:colLast="0"/>
      <w:bookmarkStart w:id="167" w:name="_Toc496716283"/>
      <w:bookmarkEnd w:id="166"/>
      <w:r>
        <w:t>​2.15​ URL Object</w:t>
      </w:r>
      <w:bookmarkEnd w:id="167"/>
    </w:p>
    <w:p w14:paraId="6BFE3F64" w14:textId="77777777" w:rsidR="00341CBF" w:rsidRDefault="00341CBF" w:rsidP="00341CBF">
      <w:r>
        <w:rPr>
          <w:b/>
        </w:rPr>
        <w:t>Type Name:</w:t>
      </w:r>
      <w:r>
        <w:t xml:space="preserve"> </w:t>
      </w:r>
      <w:r>
        <w:rPr>
          <w:rFonts w:ascii="Consolas" w:eastAsia="Consolas" w:hAnsi="Consolas" w:cs="Consolas"/>
          <w:color w:val="C7254E"/>
          <w:shd w:val="clear" w:color="auto" w:fill="F9F2F4"/>
        </w:rPr>
        <w:t>url</w:t>
      </w:r>
    </w:p>
    <w:p w14:paraId="13D2C8D5" w14:textId="77777777" w:rsidR="00341CBF" w:rsidRDefault="00341CBF" w:rsidP="00341CBF"/>
    <w:p w14:paraId="186F5458" w14:textId="77777777" w:rsidR="00341CBF" w:rsidRDefault="00341CBF" w:rsidP="00341CBF">
      <w:r>
        <w:t>The URL Object represents the properties of a uniform resource locator (URL).</w:t>
      </w:r>
    </w:p>
    <w:p w14:paraId="020379F5" w14:textId="77777777" w:rsidR="00341CBF" w:rsidRDefault="00341CBF" w:rsidP="00341CBF">
      <w:pPr>
        <w:pStyle w:val="Heading3"/>
      </w:pPr>
      <w:bookmarkStart w:id="168" w:name="_6bsklda6vc0c" w:colFirst="0" w:colLast="0"/>
      <w:bookmarkStart w:id="169" w:name="_Toc496716284"/>
      <w:bookmarkEnd w:id="168"/>
      <w:r>
        <w:t>​2.15.1​ ​Properties</w:t>
      </w:r>
      <w:bookmarkEnd w:id="169"/>
      <w: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440"/>
        <w:gridCol w:w="5655"/>
      </w:tblGrid>
      <w:tr w:rsidR="00341CBF" w14:paraId="3BDE1A61" w14:textId="77777777" w:rsidTr="00341CBF">
        <w:tc>
          <w:tcPr>
            <w:tcW w:w="9360" w:type="dxa"/>
            <w:gridSpan w:val="3"/>
            <w:shd w:val="clear" w:color="auto" w:fill="073763"/>
            <w:tcMar>
              <w:top w:w="100" w:type="dxa"/>
              <w:left w:w="100" w:type="dxa"/>
              <w:bottom w:w="100" w:type="dxa"/>
              <w:right w:w="100" w:type="dxa"/>
            </w:tcMar>
          </w:tcPr>
          <w:p w14:paraId="5A6A5224" w14:textId="77777777" w:rsidR="00341CBF" w:rsidRDefault="00341CBF" w:rsidP="00341CBF">
            <w:pPr>
              <w:widowControl w:val="0"/>
              <w:rPr>
                <w:b/>
                <w:color w:val="FFFFFF"/>
              </w:rPr>
            </w:pPr>
            <w:r>
              <w:rPr>
                <w:b/>
                <w:color w:val="FFFFFF"/>
              </w:rPr>
              <w:t>Common Properties</w:t>
            </w:r>
          </w:p>
        </w:tc>
      </w:tr>
      <w:tr w:rsidR="00341CBF" w14:paraId="639CE535" w14:textId="77777777" w:rsidTr="00341CBF">
        <w:tc>
          <w:tcPr>
            <w:tcW w:w="9360" w:type="dxa"/>
            <w:gridSpan w:val="3"/>
            <w:shd w:val="clear" w:color="auto" w:fill="CFE2F3"/>
            <w:tcMar>
              <w:top w:w="100" w:type="dxa"/>
              <w:left w:w="100" w:type="dxa"/>
              <w:bottom w:w="100" w:type="dxa"/>
              <w:right w:w="100" w:type="dxa"/>
            </w:tcMar>
          </w:tcPr>
          <w:p w14:paraId="52A6C9EA"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6DF856C7" w14:textId="77777777" w:rsidTr="00341CBF">
        <w:tc>
          <w:tcPr>
            <w:tcW w:w="9360" w:type="dxa"/>
            <w:gridSpan w:val="3"/>
            <w:shd w:val="clear" w:color="auto" w:fill="073763"/>
            <w:tcMar>
              <w:top w:w="100" w:type="dxa"/>
              <w:left w:w="100" w:type="dxa"/>
              <w:bottom w:w="100" w:type="dxa"/>
              <w:right w:w="100" w:type="dxa"/>
            </w:tcMar>
          </w:tcPr>
          <w:p w14:paraId="1511FBDF" w14:textId="77777777" w:rsidR="00341CBF" w:rsidRDefault="00341CBF" w:rsidP="00341CBF">
            <w:pPr>
              <w:widowControl w:val="0"/>
              <w:rPr>
                <w:b/>
                <w:color w:val="FFFFFF"/>
              </w:rPr>
            </w:pPr>
            <w:r>
              <w:rPr>
                <w:b/>
                <w:color w:val="FFFFFF"/>
              </w:rPr>
              <w:t>URL Object Specific Properties</w:t>
            </w:r>
          </w:p>
        </w:tc>
      </w:tr>
      <w:tr w:rsidR="00341CBF" w14:paraId="2A5CF79D" w14:textId="77777777" w:rsidTr="00341CBF">
        <w:tc>
          <w:tcPr>
            <w:tcW w:w="9360" w:type="dxa"/>
            <w:gridSpan w:val="3"/>
            <w:tcMar>
              <w:top w:w="100" w:type="dxa"/>
              <w:left w:w="100" w:type="dxa"/>
              <w:bottom w:w="100" w:type="dxa"/>
              <w:right w:w="100" w:type="dxa"/>
            </w:tcMar>
          </w:tcPr>
          <w:p w14:paraId="6B25F60B" w14:textId="77777777" w:rsidR="00341CBF" w:rsidRDefault="00341CBF" w:rsidP="00341CBF">
            <w:pPr>
              <w:widowControl w:val="0"/>
              <w:rPr>
                <w:rFonts w:ascii="Consolas" w:eastAsia="Consolas" w:hAnsi="Consolas" w:cs="Consolas"/>
                <w:b/>
              </w:rPr>
            </w:pPr>
            <w:r>
              <w:rPr>
                <w:rFonts w:ascii="Consolas" w:eastAsia="Consolas" w:hAnsi="Consolas" w:cs="Consolas"/>
                <w:b/>
              </w:rPr>
              <w:t>value</w:t>
            </w:r>
          </w:p>
        </w:tc>
      </w:tr>
      <w:tr w:rsidR="00341CBF" w14:paraId="34943B8C" w14:textId="77777777" w:rsidTr="00341CBF">
        <w:tc>
          <w:tcPr>
            <w:tcW w:w="2265" w:type="dxa"/>
            <w:shd w:val="clear" w:color="auto" w:fill="073763"/>
            <w:tcMar>
              <w:top w:w="100" w:type="dxa"/>
              <w:left w:w="100" w:type="dxa"/>
              <w:bottom w:w="100" w:type="dxa"/>
              <w:right w:w="100" w:type="dxa"/>
            </w:tcMar>
          </w:tcPr>
          <w:p w14:paraId="4B940000" w14:textId="77777777" w:rsidR="00341CBF" w:rsidRDefault="00341CBF" w:rsidP="00341CBF">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07D0E229" w14:textId="77777777" w:rsidR="00341CBF" w:rsidRDefault="00341CBF" w:rsidP="00341CBF">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7380F06B" w14:textId="77777777" w:rsidR="00341CBF" w:rsidRDefault="00341CBF" w:rsidP="00341CBF">
            <w:pPr>
              <w:widowControl w:val="0"/>
              <w:rPr>
                <w:b/>
                <w:color w:val="FFFFFF"/>
              </w:rPr>
            </w:pPr>
            <w:r>
              <w:rPr>
                <w:b/>
                <w:color w:val="FFFFFF"/>
              </w:rPr>
              <w:t>Description</w:t>
            </w:r>
          </w:p>
        </w:tc>
      </w:tr>
      <w:tr w:rsidR="00341CBF" w14:paraId="7EE94F62" w14:textId="77777777" w:rsidTr="00341CBF">
        <w:tc>
          <w:tcPr>
            <w:tcW w:w="2265" w:type="dxa"/>
            <w:shd w:val="clear" w:color="auto" w:fill="D9D9D9"/>
            <w:tcMar>
              <w:top w:w="100" w:type="dxa"/>
              <w:left w:w="100" w:type="dxa"/>
              <w:bottom w:w="100" w:type="dxa"/>
              <w:right w:w="100" w:type="dxa"/>
            </w:tcMar>
          </w:tcPr>
          <w:p w14:paraId="35BD3B4F" w14:textId="77777777" w:rsidR="00341CBF" w:rsidRDefault="00341CBF" w:rsidP="00341CBF">
            <w:pPr>
              <w:widowControl w:val="0"/>
            </w:pPr>
            <w:r>
              <w:rPr>
                <w:rFonts w:ascii="Consolas" w:eastAsia="Consolas" w:hAnsi="Consolas" w:cs="Consolas"/>
                <w:b/>
              </w:rPr>
              <w:t>type</w:t>
            </w:r>
            <w:r>
              <w:t xml:space="preserve"> (required)</w:t>
            </w:r>
          </w:p>
        </w:tc>
        <w:tc>
          <w:tcPr>
            <w:tcW w:w="1440" w:type="dxa"/>
            <w:shd w:val="clear" w:color="auto" w:fill="D9D9D9"/>
            <w:tcMar>
              <w:top w:w="100" w:type="dxa"/>
              <w:left w:w="100" w:type="dxa"/>
              <w:bottom w:w="100" w:type="dxa"/>
              <w:right w:w="100" w:type="dxa"/>
            </w:tcMar>
          </w:tcPr>
          <w:p w14:paraId="37990A2F"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052887AB"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url</w:t>
            </w:r>
            <w:r>
              <w:t>.</w:t>
            </w:r>
          </w:p>
        </w:tc>
      </w:tr>
      <w:tr w:rsidR="00341CBF" w14:paraId="4645BA98" w14:textId="77777777" w:rsidTr="00341CBF">
        <w:tc>
          <w:tcPr>
            <w:tcW w:w="2265" w:type="dxa"/>
            <w:shd w:val="clear" w:color="auto" w:fill="FFFFFF"/>
            <w:tcMar>
              <w:top w:w="100" w:type="dxa"/>
              <w:left w:w="100" w:type="dxa"/>
              <w:bottom w:w="100" w:type="dxa"/>
              <w:right w:w="100" w:type="dxa"/>
            </w:tcMar>
          </w:tcPr>
          <w:p w14:paraId="57975F82" w14:textId="77777777" w:rsidR="00341CBF" w:rsidRDefault="00341CBF" w:rsidP="00341CBF">
            <w:pPr>
              <w:widowControl w:val="0"/>
            </w:pPr>
            <w:r>
              <w:rPr>
                <w:rFonts w:ascii="Consolas" w:eastAsia="Consolas" w:hAnsi="Consolas" w:cs="Consolas"/>
                <w:b/>
              </w:rPr>
              <w:t>value</w:t>
            </w:r>
            <w:r>
              <w:rPr>
                <w:b/>
              </w:rPr>
              <w:t xml:space="preserve"> </w:t>
            </w:r>
            <w:r>
              <w:t>(required)</w:t>
            </w:r>
          </w:p>
        </w:tc>
        <w:tc>
          <w:tcPr>
            <w:tcW w:w="1440" w:type="dxa"/>
            <w:shd w:val="clear" w:color="auto" w:fill="FFFFFF"/>
            <w:tcMar>
              <w:top w:w="100" w:type="dxa"/>
              <w:left w:w="100" w:type="dxa"/>
              <w:bottom w:w="100" w:type="dxa"/>
              <w:right w:w="100" w:type="dxa"/>
            </w:tcMar>
          </w:tcPr>
          <w:p w14:paraId="6537D045"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293DE34D" w14:textId="77777777" w:rsidR="00341CBF" w:rsidRDefault="00341CBF" w:rsidP="00341CBF">
            <w:pPr>
              <w:widowControl w:val="0"/>
            </w:pPr>
            <w:r>
              <w:t xml:space="preserve">Specifies the value of the URL. The value of this property </w:t>
            </w:r>
            <w:r>
              <w:rPr>
                <w:b/>
              </w:rPr>
              <w:t>MUST</w:t>
            </w:r>
            <w:r>
              <w:t xml:space="preserve"> conform to [</w:t>
            </w:r>
            <w:hyperlink w:anchor="kix.2tg8odewnh03">
              <w:r>
                <w:rPr>
                  <w:color w:val="1155CC"/>
                  <w:u w:val="single"/>
                </w:rPr>
                <w:t>RFC3986</w:t>
              </w:r>
            </w:hyperlink>
            <w:r>
              <w:t>], more specifically section 1.1.3 with reference to the definition for "Uniform Resource Locator".</w:t>
            </w:r>
          </w:p>
        </w:tc>
      </w:tr>
    </w:tbl>
    <w:p w14:paraId="7C1426D7" w14:textId="77777777" w:rsidR="00341CBF" w:rsidRDefault="00341CBF" w:rsidP="00341CBF">
      <w:pPr>
        <w:rPr>
          <w:b/>
        </w:rPr>
      </w:pPr>
    </w:p>
    <w:p w14:paraId="2C230D34" w14:textId="77777777" w:rsidR="00341CBF" w:rsidRDefault="00341CBF" w:rsidP="00341CBF">
      <w:pPr>
        <w:rPr>
          <w:b/>
        </w:rPr>
      </w:pPr>
      <w:r>
        <w:rPr>
          <w:b/>
        </w:rPr>
        <w:lastRenderedPageBreak/>
        <w:t>Examples</w:t>
      </w:r>
    </w:p>
    <w:p w14:paraId="57BE4A8C" w14:textId="77777777" w:rsidR="00341CBF" w:rsidRDefault="00341CBF" w:rsidP="00341CBF">
      <w:pPr>
        <w:rPr>
          <w:i/>
        </w:rPr>
      </w:pPr>
      <w:r>
        <w:rPr>
          <w:i/>
        </w:rPr>
        <w:t>Typical URL</w:t>
      </w:r>
    </w:p>
    <w:p w14:paraId="3A3EC1B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9A4FB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  </w:t>
      </w:r>
    </w:p>
    <w:p w14:paraId="7EEFF45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"url",</w:t>
      </w:r>
    </w:p>
    <w:p w14:paraId="567DB2E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"https://example.com/research/index.html"</w:t>
      </w:r>
    </w:p>
    <w:p w14:paraId="2F45272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FBD7D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941052" w14:textId="77777777" w:rsidR="00341CBF" w:rsidRDefault="00341CBF" w:rsidP="00341CBF">
      <w:pPr>
        <w:pStyle w:val="Heading2"/>
      </w:pPr>
      <w:bookmarkStart w:id="170" w:name="_azo70vgj1vm2" w:colFirst="0" w:colLast="0"/>
      <w:bookmarkStart w:id="171" w:name="_Toc496716285"/>
      <w:bookmarkEnd w:id="170"/>
      <w:r>
        <w:t>​2.16​ ​User Account Object</w:t>
      </w:r>
      <w:bookmarkEnd w:id="171"/>
    </w:p>
    <w:p w14:paraId="1D4302FE" w14:textId="77777777" w:rsidR="00341CBF" w:rsidRDefault="00341CBF" w:rsidP="00341CBF">
      <w:r>
        <w:rPr>
          <w:b/>
        </w:rPr>
        <w:t>Type Name:</w:t>
      </w:r>
      <w:r>
        <w:t xml:space="preserve"> </w:t>
      </w:r>
      <w:r>
        <w:rPr>
          <w:rFonts w:ascii="Consolas" w:eastAsia="Consolas" w:hAnsi="Consolas" w:cs="Consolas"/>
          <w:color w:val="C7254E"/>
          <w:shd w:val="clear" w:color="auto" w:fill="F9F2F4"/>
        </w:rPr>
        <w:t>user-account</w:t>
      </w:r>
    </w:p>
    <w:p w14:paraId="2ED67EA6" w14:textId="77777777" w:rsidR="00341CBF" w:rsidRDefault="00341CBF" w:rsidP="00341CBF"/>
    <w:p w14:paraId="75C57EDE" w14:textId="77777777" w:rsidR="00341CBF" w:rsidRDefault="00341CBF" w:rsidP="00341CBF">
      <w:r>
        <w:t xml:space="preserve">The User Account Object represents an instance of any type of user account, including but not limited to operating system, device, messaging service, and social media platform accounts. </w:t>
      </w:r>
    </w:p>
    <w:p w14:paraId="34A0FF50" w14:textId="77777777" w:rsidR="00341CBF" w:rsidRDefault="00341CBF" w:rsidP="00341CBF">
      <w:pPr>
        <w:pStyle w:val="Heading3"/>
      </w:pPr>
      <w:bookmarkStart w:id="172" w:name="_hah33g4ntxnx" w:colFirst="0" w:colLast="0"/>
      <w:bookmarkStart w:id="173" w:name="_Toc496716286"/>
      <w:bookmarkEnd w:id="172"/>
      <w:r>
        <w:t>​2.16.1​ ​Properties</w:t>
      </w:r>
      <w:bookmarkEnd w:id="173"/>
    </w:p>
    <w:tbl>
      <w:tblPr>
        <w:tblW w:w="9615" w:type="dxa"/>
        <w:tblLayout w:type="fixed"/>
        <w:tblLook w:val="0600" w:firstRow="0" w:lastRow="0" w:firstColumn="0" w:lastColumn="0" w:noHBand="1" w:noVBand="1"/>
      </w:tblPr>
      <w:tblGrid>
        <w:gridCol w:w="2985"/>
        <w:gridCol w:w="1380"/>
        <w:gridCol w:w="5250"/>
      </w:tblGrid>
      <w:tr w:rsidR="00341CBF" w14:paraId="119630C0" w14:textId="77777777" w:rsidTr="00341CBF">
        <w:trPr>
          <w:trHeight w:val="420"/>
        </w:trPr>
        <w:tc>
          <w:tcPr>
            <w:tcW w:w="9615" w:type="dxa"/>
            <w:gridSpan w:val="3"/>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1F6F72DC" w14:textId="77777777" w:rsidR="00341CBF" w:rsidRDefault="00341CBF" w:rsidP="00341CBF">
            <w:pPr>
              <w:widowControl w:val="0"/>
              <w:rPr>
                <w:b/>
                <w:color w:val="FFFFFF"/>
              </w:rPr>
            </w:pPr>
            <w:r>
              <w:rPr>
                <w:b/>
                <w:color w:val="FFFFFF"/>
              </w:rPr>
              <w:t>Common Properties</w:t>
            </w:r>
          </w:p>
        </w:tc>
      </w:tr>
      <w:tr w:rsidR="00341CBF" w14:paraId="21F6A20E" w14:textId="77777777" w:rsidTr="00341CBF">
        <w:trPr>
          <w:trHeight w:val="420"/>
        </w:trPr>
        <w:tc>
          <w:tcPr>
            <w:tcW w:w="9615" w:type="dxa"/>
            <w:gridSpan w:val="3"/>
            <w:tcBorders>
              <w:top w:val="single" w:sz="6" w:space="0" w:color="000001"/>
              <w:left w:val="single" w:sz="6" w:space="0" w:color="000001"/>
              <w:bottom w:val="single" w:sz="6" w:space="0" w:color="000001"/>
              <w:right w:val="single" w:sz="6" w:space="0" w:color="000001"/>
            </w:tcBorders>
            <w:shd w:val="clear" w:color="auto" w:fill="CFE2F3"/>
            <w:tcMar>
              <w:top w:w="100" w:type="dxa"/>
              <w:left w:w="100" w:type="dxa"/>
              <w:bottom w:w="100" w:type="dxa"/>
              <w:right w:w="100" w:type="dxa"/>
            </w:tcMar>
          </w:tcPr>
          <w:p w14:paraId="49D8EC86" w14:textId="77777777" w:rsidR="00341CBF" w:rsidRDefault="00341CBF" w:rsidP="00341CBF">
            <w:pPr>
              <w:widowControl w:val="0"/>
              <w:rPr>
                <w:b/>
                <w:color w:val="FFFFFF"/>
              </w:rPr>
            </w:pPr>
            <w:r>
              <w:rPr>
                <w:rFonts w:ascii="Consolas" w:eastAsia="Consolas" w:hAnsi="Consolas" w:cs="Consolas"/>
                <w:b/>
              </w:rPr>
              <w:t>type, extensions</w:t>
            </w:r>
          </w:p>
        </w:tc>
      </w:tr>
      <w:tr w:rsidR="00341CBF" w14:paraId="418AE2A8" w14:textId="77777777" w:rsidTr="00341CBF">
        <w:trPr>
          <w:trHeight w:val="420"/>
        </w:trPr>
        <w:tc>
          <w:tcPr>
            <w:tcW w:w="9615" w:type="dxa"/>
            <w:gridSpan w:val="3"/>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0DB3B09B" w14:textId="77777777" w:rsidR="00341CBF" w:rsidRDefault="00341CBF" w:rsidP="00341CBF">
            <w:pPr>
              <w:widowControl w:val="0"/>
              <w:rPr>
                <w:b/>
                <w:color w:val="FFFFFF"/>
              </w:rPr>
            </w:pPr>
            <w:r>
              <w:rPr>
                <w:b/>
                <w:color w:val="FFFFFF"/>
              </w:rPr>
              <w:t>User Account Object Specific Properties</w:t>
            </w:r>
          </w:p>
        </w:tc>
      </w:tr>
      <w:tr w:rsidR="00341CBF" w14:paraId="3771F796" w14:textId="77777777" w:rsidTr="00341CBF">
        <w:trPr>
          <w:trHeight w:val="420"/>
        </w:trPr>
        <w:tc>
          <w:tcPr>
            <w:tcW w:w="9615" w:type="dxa"/>
            <w:gridSpan w:val="3"/>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826114A" w14:textId="77777777" w:rsidR="00341CBF" w:rsidRDefault="00341CBF" w:rsidP="00341CBF">
            <w:pPr>
              <w:widowControl w:val="0"/>
              <w:rPr>
                <w:b/>
                <w:color w:val="FFFFFF"/>
              </w:rPr>
            </w:pPr>
            <w:r>
              <w:rPr>
                <w:rFonts w:ascii="Consolas" w:eastAsia="Consolas" w:hAnsi="Consolas" w:cs="Consolas"/>
                <w:b/>
              </w:rPr>
              <w:t>user_id, account_login, account_type, display_name, is_service_account, is_privileged, can_escalate_privs, is_disabled, account_created, account_expires, password_last_changed, account_first_login, account_last_login</w:t>
            </w:r>
          </w:p>
        </w:tc>
      </w:tr>
      <w:tr w:rsidR="00341CBF" w14:paraId="0C47CAEB" w14:textId="77777777" w:rsidTr="00341CBF">
        <w:tc>
          <w:tcPr>
            <w:tcW w:w="298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2A33F5B5" w14:textId="77777777" w:rsidR="00341CBF" w:rsidRDefault="00341CBF" w:rsidP="00341CBF">
            <w:pPr>
              <w:rPr>
                <w:rFonts w:ascii="Consolas" w:eastAsia="Consolas" w:hAnsi="Consolas" w:cs="Consolas"/>
                <w:b/>
              </w:rPr>
            </w:pPr>
            <w:r>
              <w:rPr>
                <w:b/>
                <w:color w:val="FFFFFF"/>
              </w:rPr>
              <w:t>Property Name</w:t>
            </w:r>
          </w:p>
        </w:tc>
        <w:tc>
          <w:tcPr>
            <w:tcW w:w="138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2665EDC8" w14:textId="77777777" w:rsidR="00341CBF" w:rsidRDefault="00341CBF" w:rsidP="00341CBF">
            <w:pPr>
              <w:rPr>
                <w:rFonts w:ascii="Consolas" w:eastAsia="Consolas" w:hAnsi="Consolas" w:cs="Consolas"/>
                <w:color w:val="C7254E"/>
                <w:shd w:val="clear" w:color="auto" w:fill="F9F2F4"/>
              </w:rPr>
            </w:pPr>
            <w:r>
              <w:rPr>
                <w:b/>
                <w:color w:val="FFFFFF"/>
              </w:rPr>
              <w:t>Type</w:t>
            </w:r>
          </w:p>
        </w:tc>
        <w:tc>
          <w:tcPr>
            <w:tcW w:w="525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2F5FE102" w14:textId="77777777" w:rsidR="00341CBF" w:rsidRDefault="00341CBF" w:rsidP="00341CBF">
            <w:r>
              <w:rPr>
                <w:b/>
                <w:color w:val="FFFFFF"/>
              </w:rPr>
              <w:t>Description</w:t>
            </w:r>
          </w:p>
        </w:tc>
      </w:tr>
      <w:tr w:rsidR="00341CBF" w14:paraId="617FA6C0" w14:textId="77777777" w:rsidTr="00341CBF">
        <w:tc>
          <w:tcPr>
            <w:tcW w:w="2985"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39404DE6" w14:textId="77777777" w:rsidR="00341CBF" w:rsidRDefault="00341CBF" w:rsidP="00341CBF">
            <w:pPr>
              <w:widowControl w:val="0"/>
            </w:pPr>
            <w:r>
              <w:rPr>
                <w:rFonts w:ascii="Consolas" w:eastAsia="Consolas" w:hAnsi="Consolas" w:cs="Consolas"/>
                <w:b/>
              </w:rPr>
              <w:t>type</w:t>
            </w:r>
            <w:r>
              <w:t xml:space="preserve"> (required)</w:t>
            </w:r>
          </w:p>
        </w:tc>
        <w:tc>
          <w:tcPr>
            <w:tcW w:w="138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72F930B1" w14:textId="77777777" w:rsidR="00341CBF" w:rsidRDefault="00341CBF" w:rsidP="00341CBF">
            <w:pPr>
              <w:widowControl w:val="0"/>
            </w:pPr>
            <w:r>
              <w:rPr>
                <w:rFonts w:ascii="Consolas" w:eastAsia="Consolas" w:hAnsi="Consolas" w:cs="Consolas"/>
                <w:color w:val="C7254E"/>
                <w:shd w:val="clear" w:color="auto" w:fill="F9F2F4"/>
              </w:rPr>
              <w:t>string</w:t>
            </w:r>
          </w:p>
        </w:tc>
        <w:tc>
          <w:tcPr>
            <w:tcW w:w="525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5CCDE2B8"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user-account</w:t>
            </w:r>
            <w:r>
              <w:t>.</w:t>
            </w:r>
          </w:p>
        </w:tc>
      </w:tr>
      <w:tr w:rsidR="00341CBF" w14:paraId="4C9A212A" w14:textId="77777777" w:rsidTr="00341CBF">
        <w:tc>
          <w:tcPr>
            <w:tcW w:w="2985"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792D01E4" w14:textId="77777777" w:rsidR="00341CBF" w:rsidRDefault="00341CBF" w:rsidP="00341CBF">
            <w:pPr>
              <w:widowControl w:val="0"/>
              <w:rPr>
                <w:b/>
              </w:rPr>
            </w:pPr>
            <w:r>
              <w:rPr>
                <w:rFonts w:ascii="Consolas" w:eastAsia="Consolas" w:hAnsi="Consolas" w:cs="Consolas"/>
                <w:b/>
              </w:rPr>
              <w:t>extensions</w:t>
            </w:r>
            <w:r>
              <w:t xml:space="preserve"> (optional)</w:t>
            </w:r>
          </w:p>
        </w:tc>
        <w:tc>
          <w:tcPr>
            <w:tcW w:w="138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4EAE887B"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50" w:type="dxa"/>
            <w:tcBorders>
              <w:top w:val="single" w:sz="6" w:space="0" w:color="000001"/>
              <w:left w:val="single" w:sz="6" w:space="0" w:color="000001"/>
              <w:bottom w:val="single" w:sz="6" w:space="0" w:color="000001"/>
              <w:right w:val="single" w:sz="6" w:space="0" w:color="000001"/>
            </w:tcBorders>
            <w:shd w:val="clear" w:color="auto" w:fill="D9D9D9"/>
            <w:tcMar>
              <w:top w:w="100" w:type="dxa"/>
              <w:left w:w="100" w:type="dxa"/>
              <w:bottom w:w="100" w:type="dxa"/>
              <w:right w:w="100" w:type="dxa"/>
            </w:tcMar>
          </w:tcPr>
          <w:p w14:paraId="18B6ABE1" w14:textId="77777777" w:rsidR="00341CBF" w:rsidRDefault="00341CBF" w:rsidP="00341CBF">
            <w:pPr>
              <w:widowControl w:val="0"/>
            </w:pPr>
            <w:r>
              <w:t xml:space="preserve">The User Account Object defines the following extensions. In addition to these, producers </w:t>
            </w:r>
            <w:r>
              <w:rPr>
                <w:b/>
              </w:rPr>
              <w:t>MAY</w:t>
            </w:r>
            <w:r>
              <w:t xml:space="preserve"> create their own.</w:t>
            </w:r>
          </w:p>
          <w:p w14:paraId="32EC9E5F" w14:textId="77777777" w:rsidR="00341CBF" w:rsidRDefault="00341CBF" w:rsidP="00341CBF">
            <w:pPr>
              <w:widowControl w:val="0"/>
            </w:pPr>
          </w:p>
          <w:p w14:paraId="3A846EDD" w14:textId="77777777" w:rsidR="00341CBF" w:rsidRDefault="00341CBF" w:rsidP="00341CBF">
            <w:r>
              <w:rPr>
                <w:rFonts w:ascii="Consolas" w:eastAsia="Consolas" w:hAnsi="Consolas" w:cs="Consolas"/>
                <w:color w:val="C7254E"/>
                <w:shd w:val="clear" w:color="auto" w:fill="F9F2F4"/>
              </w:rPr>
              <w:t>unix-account-ext</w:t>
            </w:r>
          </w:p>
          <w:p w14:paraId="059DF1A6" w14:textId="77777777" w:rsidR="00341CBF" w:rsidRDefault="00341CBF" w:rsidP="00341CBF">
            <w:pPr>
              <w:rPr>
                <w:rFonts w:ascii="Consolas" w:eastAsia="Consolas" w:hAnsi="Consolas" w:cs="Consolas"/>
                <w:color w:val="C7254E"/>
                <w:shd w:val="clear" w:color="auto" w:fill="F9F2F4"/>
              </w:rPr>
            </w:pPr>
          </w:p>
          <w:p w14:paraId="174C2D39" w14:textId="77777777" w:rsidR="00341CBF" w:rsidRDefault="00341CBF" w:rsidP="00341CBF">
            <w:pPr>
              <w:widowControl w:val="0"/>
            </w:pPr>
            <w:r>
              <w:t xml:space="preserve">Dictionary keys </w:t>
            </w:r>
            <w:r>
              <w:rPr>
                <w:b/>
              </w:rPr>
              <w:t>MUST</w:t>
            </w:r>
            <w:r>
              <w:t xml:space="preserve"> identify the extension type by name.</w:t>
            </w:r>
          </w:p>
          <w:p w14:paraId="606F94DC" w14:textId="77777777" w:rsidR="00341CBF" w:rsidRDefault="00341CBF" w:rsidP="00341CBF">
            <w:pPr>
              <w:widowControl w:val="0"/>
            </w:pPr>
          </w:p>
          <w:p w14:paraId="33AE9BC2" w14:textId="77777777" w:rsidR="00341CBF" w:rsidRDefault="00341CBF" w:rsidP="00341CBF">
            <w:pPr>
              <w:widowControl w:val="0"/>
            </w:pPr>
            <w:r>
              <w:t xml:space="preserve">The corresponding dictionary values </w:t>
            </w:r>
            <w:r>
              <w:rPr>
                <w:b/>
              </w:rPr>
              <w:t>MUST</w:t>
            </w:r>
            <w:r>
              <w:t xml:space="preserve"> contain the contents of the extension instance.</w:t>
            </w:r>
          </w:p>
        </w:tc>
      </w:tr>
      <w:tr w:rsidR="00341CBF" w14:paraId="5976B70C" w14:textId="77777777" w:rsidTr="00341CBF">
        <w:tc>
          <w:tcPr>
            <w:tcW w:w="29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4FF7313B" w14:textId="77777777" w:rsidR="00341CBF" w:rsidRDefault="00341CBF" w:rsidP="00341CBF">
            <w:pPr>
              <w:widowControl w:val="0"/>
              <w:rPr>
                <w:b/>
              </w:rPr>
            </w:pPr>
            <w:r>
              <w:rPr>
                <w:rFonts w:ascii="Consolas" w:eastAsia="Consolas" w:hAnsi="Consolas" w:cs="Consolas"/>
                <w:b/>
              </w:rPr>
              <w:t>user_id</w:t>
            </w:r>
            <w:r>
              <w:rPr>
                <w:b/>
              </w:rPr>
              <w:t xml:space="preserve"> </w:t>
            </w:r>
            <w:r>
              <w:t>(required)</w:t>
            </w:r>
          </w:p>
        </w:tc>
        <w:tc>
          <w:tcPr>
            <w:tcW w:w="138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592890A1" w14:textId="77777777" w:rsidR="00341CBF" w:rsidRDefault="00341CBF" w:rsidP="00341CBF">
            <w:pPr>
              <w:widowControl w:val="0"/>
            </w:pPr>
            <w:r>
              <w:rPr>
                <w:rFonts w:ascii="Consolas" w:eastAsia="Consolas" w:hAnsi="Consolas" w:cs="Consolas"/>
                <w:color w:val="C7254E"/>
                <w:shd w:val="clear" w:color="auto" w:fill="F9F2F4"/>
              </w:rPr>
              <w:t>string</w:t>
            </w:r>
          </w:p>
        </w:tc>
        <w:tc>
          <w:tcPr>
            <w:tcW w:w="525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0441556C" w14:textId="77777777" w:rsidR="00341CBF" w:rsidRDefault="00341CBF" w:rsidP="00341CBF">
            <w:pPr>
              <w:widowControl w:val="0"/>
            </w:pPr>
            <w:r>
              <w:t xml:space="preserve">Specifies the identifier of the account. The format of the identifier depends on the system the user account is </w:t>
            </w:r>
            <w:r>
              <w:lastRenderedPageBreak/>
              <w:t xml:space="preserve">maintained in, and may be a numeric ID, a GUID, an account name, an email address, etc. The </w:t>
            </w:r>
            <w:r>
              <w:rPr>
                <w:rFonts w:ascii="Consolas" w:eastAsia="Consolas" w:hAnsi="Consolas" w:cs="Consolas"/>
                <w:b/>
              </w:rPr>
              <w:t>user_id</w:t>
            </w:r>
            <w:r>
              <w:t xml:space="preserve"> property should be populated with whatever field is the unique identifier for the system the account is a member of. For example, for UNIX systems it would be populated with the UID.</w:t>
            </w:r>
          </w:p>
        </w:tc>
      </w:tr>
      <w:tr w:rsidR="00341CBF" w14:paraId="5C4B2AFD" w14:textId="77777777" w:rsidTr="00341CBF">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A5924A5" w14:textId="77777777" w:rsidR="00341CBF" w:rsidRDefault="00341CBF" w:rsidP="00341CBF">
            <w:pPr>
              <w:widowControl w:val="0"/>
            </w:pPr>
            <w:r>
              <w:rPr>
                <w:rFonts w:ascii="Consolas" w:eastAsia="Consolas" w:hAnsi="Consolas" w:cs="Consolas"/>
                <w:b/>
              </w:rPr>
              <w:lastRenderedPageBreak/>
              <w:t>account_login</w:t>
            </w:r>
            <w:r>
              <w:t xml:space="preserve"> (optional)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8DFAD41"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8064BE4" w14:textId="77777777" w:rsidR="00341CBF" w:rsidRDefault="00341CBF" w:rsidP="00341CBF">
            <w:pPr>
              <w:widowControl w:val="0"/>
            </w:pPr>
            <w:r>
              <w:t xml:space="preserve">Specifies the account login string, used in cases where the </w:t>
            </w:r>
            <w:r>
              <w:rPr>
                <w:rFonts w:ascii="Consolas" w:eastAsia="Consolas" w:hAnsi="Consolas" w:cs="Consolas"/>
                <w:b/>
              </w:rPr>
              <w:t>user_id</w:t>
            </w:r>
            <w:r>
              <w:t xml:space="preserve"> property specifies something other than what a user would type when they login.</w:t>
            </w:r>
          </w:p>
          <w:p w14:paraId="749A22EC" w14:textId="77777777" w:rsidR="00341CBF" w:rsidRDefault="00341CBF" w:rsidP="00341CBF">
            <w:pPr>
              <w:widowControl w:val="0"/>
            </w:pPr>
          </w:p>
          <w:p w14:paraId="583AA14F" w14:textId="77777777" w:rsidR="00341CBF" w:rsidRDefault="00341CBF" w:rsidP="00341CBF">
            <w:pPr>
              <w:widowControl w:val="0"/>
            </w:pPr>
            <w:r>
              <w:t xml:space="preserve">For example, in the case of a Unix account with user_id 0, the account_login might be “root”. </w:t>
            </w:r>
          </w:p>
        </w:tc>
      </w:tr>
      <w:tr w:rsidR="00341CBF" w14:paraId="0C1DF558" w14:textId="77777777" w:rsidTr="00341CBF">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ABD1D34" w14:textId="77777777" w:rsidR="00341CBF" w:rsidRDefault="00341CBF" w:rsidP="00341CBF">
            <w:pPr>
              <w:widowControl w:val="0"/>
              <w:rPr>
                <w:b/>
              </w:rPr>
            </w:pPr>
            <w:r>
              <w:rPr>
                <w:rFonts w:ascii="Consolas" w:eastAsia="Consolas" w:hAnsi="Consolas" w:cs="Consolas"/>
                <w:b/>
              </w:rPr>
              <w:t>account_type</w:t>
            </w:r>
            <w:r>
              <w:rPr>
                <w:b/>
              </w:rPr>
              <w:t xml:space="preserve"> </w:t>
            </w:r>
            <w:r>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4161FF1"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FD44866" w14:textId="77777777" w:rsidR="00341CBF" w:rsidRDefault="00341CBF" w:rsidP="00341CBF">
            <w:pPr>
              <w:widowControl w:val="0"/>
            </w:pPr>
            <w:r>
              <w:t xml:space="preserve">Specifies the type of the account. </w:t>
            </w:r>
          </w:p>
          <w:p w14:paraId="3DEA67D1" w14:textId="77777777" w:rsidR="00341CBF" w:rsidRDefault="00341CBF" w:rsidP="00341CBF">
            <w:pPr>
              <w:widowControl w:val="0"/>
            </w:pPr>
          </w:p>
          <w:p w14:paraId="649D9304" w14:textId="77777777" w:rsidR="00341CBF" w:rsidRDefault="00341CBF" w:rsidP="00341CBF">
            <w:pPr>
              <w:widowControl w:val="0"/>
            </w:pPr>
            <w:r>
              <w:t xml:space="preserve">This is an open vocabulary and values </w:t>
            </w:r>
            <w:r>
              <w:rPr>
                <w:b/>
              </w:rPr>
              <w:t>SHOULD</w:t>
            </w:r>
            <w:r>
              <w:t xml:space="preserve"> come from the </w:t>
            </w:r>
            <w:r>
              <w:rPr>
                <w:rFonts w:ascii="Consolas" w:eastAsia="Consolas" w:hAnsi="Consolas" w:cs="Consolas"/>
                <w:color w:val="C7254E"/>
                <w:shd w:val="clear" w:color="auto" w:fill="F9F2F4"/>
              </w:rPr>
              <w:t>account-type-ov</w:t>
            </w:r>
            <w:r>
              <w:t xml:space="preserve"> vocabulary.</w:t>
            </w:r>
          </w:p>
        </w:tc>
      </w:tr>
      <w:tr w:rsidR="00341CBF" w14:paraId="5FF2A179" w14:textId="77777777" w:rsidTr="00341CBF">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459F23A" w14:textId="77777777" w:rsidR="00341CBF" w:rsidRDefault="00341CBF" w:rsidP="00341CBF">
            <w:pPr>
              <w:widowControl w:val="0"/>
              <w:rPr>
                <w:b/>
              </w:rPr>
            </w:pPr>
            <w:r>
              <w:rPr>
                <w:rFonts w:ascii="Consolas" w:eastAsia="Consolas" w:hAnsi="Consolas" w:cs="Consolas"/>
                <w:b/>
              </w:rPr>
              <w:t>display_name</w:t>
            </w:r>
            <w:r>
              <w:rPr>
                <w:b/>
              </w:rPr>
              <w:t xml:space="preserve"> </w:t>
            </w:r>
            <w:r>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9AEA34A"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BBB3069" w14:textId="77777777" w:rsidR="00341CBF" w:rsidRDefault="00341CBF" w:rsidP="00341CBF">
            <w:pPr>
              <w:widowControl w:val="0"/>
            </w:pPr>
            <w:r>
              <w:t>Specifies the display name of the account, to be shown in user interfaces, if applicable.</w:t>
            </w:r>
          </w:p>
          <w:p w14:paraId="573D26E0" w14:textId="77777777" w:rsidR="00341CBF" w:rsidRDefault="00341CBF" w:rsidP="00341CBF">
            <w:pPr>
              <w:widowControl w:val="0"/>
            </w:pPr>
          </w:p>
          <w:p w14:paraId="60094D98" w14:textId="77777777" w:rsidR="00341CBF" w:rsidRDefault="00341CBF" w:rsidP="00341CBF">
            <w:pPr>
              <w:widowControl w:val="0"/>
            </w:pPr>
            <w:r>
              <w:t>On Unix, this is equivalent to the GECOS field.</w:t>
            </w:r>
          </w:p>
        </w:tc>
      </w:tr>
      <w:tr w:rsidR="00341CBF" w14:paraId="52F36779" w14:textId="77777777" w:rsidTr="00341CBF">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A299651" w14:textId="77777777" w:rsidR="00341CBF" w:rsidRDefault="00341CBF" w:rsidP="00341CBF">
            <w:pPr>
              <w:widowControl w:val="0"/>
            </w:pPr>
            <w:r>
              <w:rPr>
                <w:rFonts w:ascii="Consolas" w:eastAsia="Consolas" w:hAnsi="Consolas" w:cs="Consolas"/>
                <w:b/>
              </w:rPr>
              <w:t>is_service_account</w:t>
            </w:r>
            <w:r>
              <w:rPr>
                <w:b/>
              </w:rPr>
              <w:t xml:space="preserve"> </w:t>
            </w:r>
            <w:r>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87888D4"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325F9F8" w14:textId="77777777" w:rsidR="00341CBF" w:rsidRDefault="00341CBF" w:rsidP="00341CBF">
            <w:pPr>
              <w:widowControl w:val="0"/>
            </w:pPr>
            <w:r>
              <w:t>Indicates that the account is associated with a network service or system process (daemon), not a specific individual.</w:t>
            </w:r>
          </w:p>
        </w:tc>
      </w:tr>
      <w:tr w:rsidR="00341CBF" w14:paraId="43BE2DD8" w14:textId="77777777" w:rsidTr="00341CBF">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ED578A1" w14:textId="77777777" w:rsidR="00341CBF" w:rsidRDefault="00341CBF" w:rsidP="00341CBF">
            <w:pPr>
              <w:widowControl w:val="0"/>
            </w:pPr>
            <w:r>
              <w:rPr>
                <w:rFonts w:ascii="Consolas" w:eastAsia="Consolas" w:hAnsi="Consolas" w:cs="Consolas"/>
                <w:b/>
              </w:rPr>
              <w:t>is_privileged</w:t>
            </w:r>
            <w:r>
              <w:t xml:space="preserve"> (optional)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E819301"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BF15107" w14:textId="77777777" w:rsidR="00341CBF" w:rsidRDefault="00341CBF" w:rsidP="00341CBF">
            <w:pPr>
              <w:widowControl w:val="0"/>
            </w:pPr>
            <w:r>
              <w:t>Specifies that the account has elevated privileges (i.e., in the case of root on Unix or the Windows Administrator account).</w:t>
            </w:r>
          </w:p>
        </w:tc>
      </w:tr>
      <w:tr w:rsidR="00341CBF" w14:paraId="56BD53D6" w14:textId="77777777" w:rsidTr="00341CBF">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1F18910" w14:textId="77777777" w:rsidR="00341CBF" w:rsidRDefault="00341CBF" w:rsidP="00341CBF">
            <w:pPr>
              <w:widowControl w:val="0"/>
            </w:pPr>
            <w:r>
              <w:rPr>
                <w:rFonts w:ascii="Consolas" w:eastAsia="Consolas" w:hAnsi="Consolas" w:cs="Consolas"/>
                <w:b/>
              </w:rPr>
              <w:t>can_escalate_privs</w:t>
            </w:r>
            <w:r>
              <w:t xml:space="preserve"> (optional)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A242398"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77676EE" w14:textId="77777777" w:rsidR="00341CBF" w:rsidRDefault="00341CBF" w:rsidP="00341CBF">
            <w:pPr>
              <w:widowControl w:val="0"/>
            </w:pPr>
            <w:r>
              <w:t xml:space="preserve">Specifies that the account has the ability to escalate privileges (i.e., in the case of sudo on Unix or a Windows Domain Admin account) </w:t>
            </w:r>
          </w:p>
        </w:tc>
      </w:tr>
      <w:tr w:rsidR="00341CBF" w14:paraId="4C5C2C6B" w14:textId="77777777" w:rsidTr="00341CBF">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8462E9B" w14:textId="77777777" w:rsidR="00341CBF" w:rsidRDefault="00341CBF" w:rsidP="00341CBF">
            <w:pPr>
              <w:widowControl w:val="0"/>
            </w:pPr>
            <w:r>
              <w:rPr>
                <w:rFonts w:ascii="Consolas" w:eastAsia="Consolas" w:hAnsi="Consolas" w:cs="Consolas"/>
                <w:b/>
              </w:rPr>
              <w:t>is_disabled</w:t>
            </w:r>
            <w:r>
              <w:t xml:space="preserve"> (optional)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776BF6E"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19AD7F9" w14:textId="77777777" w:rsidR="00341CBF" w:rsidRDefault="00341CBF" w:rsidP="00341CBF">
            <w:pPr>
              <w:widowControl w:val="0"/>
            </w:pPr>
            <w:r>
              <w:t>Specifies if the account is disabled.</w:t>
            </w:r>
          </w:p>
        </w:tc>
      </w:tr>
      <w:tr w:rsidR="00341CBF" w14:paraId="6E73273C" w14:textId="77777777" w:rsidTr="00341CBF">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720F139" w14:textId="77777777" w:rsidR="00341CBF" w:rsidRDefault="00341CBF" w:rsidP="00341CBF">
            <w:pPr>
              <w:widowControl w:val="0"/>
              <w:rPr>
                <w:b/>
              </w:rPr>
            </w:pPr>
            <w:r>
              <w:rPr>
                <w:rFonts w:ascii="Consolas" w:eastAsia="Consolas" w:hAnsi="Consolas" w:cs="Consolas"/>
                <w:b/>
              </w:rPr>
              <w:t>account_created</w:t>
            </w:r>
            <w:r>
              <w:rPr>
                <w:b/>
              </w:rPr>
              <w:t xml:space="preserve"> </w:t>
            </w:r>
            <w:r>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5D2BDD9" w14:textId="77777777" w:rsidR="00341CBF" w:rsidRDefault="00341CBF" w:rsidP="00341CBF">
            <w:r>
              <w:rPr>
                <w:rFonts w:ascii="Consolas" w:eastAsia="Consolas" w:hAnsi="Consolas" w:cs="Consolas"/>
                <w:color w:val="C7254E"/>
                <w:shd w:val="clear" w:color="auto" w:fill="F9F2F4"/>
              </w:rPr>
              <w:t>timestamp</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0C9F2C4" w14:textId="77777777" w:rsidR="00341CBF" w:rsidRDefault="00341CBF" w:rsidP="00341CBF">
            <w:pPr>
              <w:widowControl w:val="0"/>
            </w:pPr>
            <w:r>
              <w:t>Specifies when the account was created.</w:t>
            </w:r>
          </w:p>
        </w:tc>
      </w:tr>
      <w:tr w:rsidR="00341CBF" w14:paraId="5E09481F" w14:textId="77777777" w:rsidTr="00341CBF">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2B5276D" w14:textId="77777777" w:rsidR="00341CBF" w:rsidRDefault="00341CBF" w:rsidP="00341CBF">
            <w:pPr>
              <w:widowControl w:val="0"/>
            </w:pPr>
            <w:r>
              <w:rPr>
                <w:rFonts w:ascii="Consolas" w:eastAsia="Consolas" w:hAnsi="Consolas" w:cs="Consolas"/>
                <w:b/>
              </w:rPr>
              <w:t>account_expires</w:t>
            </w:r>
            <w:r>
              <w:rPr>
                <w:b/>
              </w:rPr>
              <w:t xml:space="preserve"> </w:t>
            </w:r>
            <w:r>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AB6598B" w14:textId="77777777" w:rsidR="00341CBF" w:rsidRDefault="00341CBF" w:rsidP="00341CBF">
            <w:r>
              <w:rPr>
                <w:rFonts w:ascii="Consolas" w:eastAsia="Consolas" w:hAnsi="Consolas" w:cs="Consolas"/>
                <w:color w:val="C7254E"/>
                <w:shd w:val="clear" w:color="auto" w:fill="F9F2F4"/>
              </w:rPr>
              <w:t>timestamp</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1095CDEA" w14:textId="77777777" w:rsidR="00341CBF" w:rsidRDefault="00341CBF" w:rsidP="00341CBF">
            <w:pPr>
              <w:widowControl w:val="0"/>
            </w:pPr>
            <w:r>
              <w:t>Specifies the expiration date of the account.</w:t>
            </w:r>
          </w:p>
        </w:tc>
      </w:tr>
      <w:tr w:rsidR="00341CBF" w14:paraId="5853DB7A" w14:textId="77777777" w:rsidTr="00341CBF">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520BD5B" w14:textId="77777777" w:rsidR="00341CBF" w:rsidRDefault="00341CBF" w:rsidP="00341CBF">
            <w:pPr>
              <w:widowControl w:val="0"/>
              <w:rPr>
                <w:b/>
              </w:rPr>
            </w:pPr>
            <w:r>
              <w:rPr>
                <w:rFonts w:ascii="Consolas" w:eastAsia="Consolas" w:hAnsi="Consolas" w:cs="Consolas"/>
                <w:b/>
              </w:rPr>
              <w:t>password_last_changed</w:t>
            </w:r>
            <w:r>
              <w:rPr>
                <w:b/>
              </w:rPr>
              <w:t xml:space="preserve"> </w:t>
            </w:r>
            <w:r>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40D1BB4" w14:textId="77777777" w:rsidR="00341CBF" w:rsidRDefault="00341CBF" w:rsidP="00341CBF">
            <w:r>
              <w:rPr>
                <w:rFonts w:ascii="Consolas" w:eastAsia="Consolas" w:hAnsi="Consolas" w:cs="Consolas"/>
                <w:color w:val="C7254E"/>
                <w:shd w:val="clear" w:color="auto" w:fill="F9F2F4"/>
              </w:rPr>
              <w:t>timestamp</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5ECCBD1" w14:textId="77777777" w:rsidR="00341CBF" w:rsidRDefault="00341CBF" w:rsidP="00341CBF">
            <w:pPr>
              <w:widowControl w:val="0"/>
            </w:pPr>
            <w:r>
              <w:t>Specifies when the account password was last changed.</w:t>
            </w:r>
          </w:p>
        </w:tc>
      </w:tr>
      <w:tr w:rsidR="00341CBF" w14:paraId="52A03570" w14:textId="77777777" w:rsidTr="00341CBF">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417CD42" w14:textId="77777777" w:rsidR="00341CBF" w:rsidRDefault="00341CBF" w:rsidP="00341CBF">
            <w:pPr>
              <w:widowControl w:val="0"/>
            </w:pPr>
            <w:r>
              <w:rPr>
                <w:rFonts w:ascii="Consolas" w:eastAsia="Consolas" w:hAnsi="Consolas" w:cs="Consolas"/>
                <w:b/>
              </w:rPr>
              <w:t>account_first_login</w:t>
            </w:r>
            <w:r>
              <w:t xml:space="preserve"> </w:t>
            </w:r>
            <w:r>
              <w:lastRenderedPageBreak/>
              <w:t>(optional)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402A3312"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timestamp</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2DF60811" w14:textId="77777777" w:rsidR="00341CBF" w:rsidRDefault="00341CBF" w:rsidP="00341CBF">
            <w:pPr>
              <w:widowControl w:val="0"/>
            </w:pPr>
            <w:r>
              <w:t>Specifies when the account was first accessed.</w:t>
            </w:r>
          </w:p>
        </w:tc>
      </w:tr>
      <w:tr w:rsidR="00341CBF" w14:paraId="3903AAEF" w14:textId="77777777" w:rsidTr="00341CBF">
        <w:tc>
          <w:tcPr>
            <w:tcW w:w="298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72EEB8B" w14:textId="77777777" w:rsidR="00341CBF" w:rsidRDefault="00341CBF" w:rsidP="00341CBF">
            <w:pPr>
              <w:widowControl w:val="0"/>
            </w:pPr>
            <w:r>
              <w:rPr>
                <w:rFonts w:ascii="Consolas" w:eastAsia="Consolas" w:hAnsi="Consolas" w:cs="Consolas"/>
                <w:b/>
              </w:rPr>
              <w:t>account_last_login</w:t>
            </w:r>
            <w:r>
              <w:t xml:space="preserve"> (optional)</w:t>
            </w:r>
          </w:p>
        </w:tc>
        <w:tc>
          <w:tcPr>
            <w:tcW w:w="138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E0F15E1"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3C71F2B" w14:textId="77777777" w:rsidR="00341CBF" w:rsidRDefault="00341CBF" w:rsidP="00341CBF">
            <w:pPr>
              <w:widowControl w:val="0"/>
            </w:pPr>
            <w:r>
              <w:t>Specifies when the account was last accessed.</w:t>
            </w:r>
          </w:p>
        </w:tc>
      </w:tr>
    </w:tbl>
    <w:p w14:paraId="5CC16578" w14:textId="77777777" w:rsidR="00341CBF" w:rsidRDefault="00341CBF" w:rsidP="00341CBF"/>
    <w:p w14:paraId="025E93D9" w14:textId="77777777" w:rsidR="00341CBF" w:rsidRDefault="00341CBF" w:rsidP="00341CBF">
      <w:pPr>
        <w:pStyle w:val="Heading3"/>
      </w:pPr>
      <w:bookmarkStart w:id="174" w:name="_k2b7lkt45f0i" w:colFirst="0" w:colLast="0"/>
      <w:bookmarkStart w:id="175" w:name="_Toc496716287"/>
      <w:bookmarkEnd w:id="174"/>
      <w:r>
        <w:t>​2.16.2​ ​Account Type Vocabulary</w:t>
      </w:r>
      <w:bookmarkEnd w:id="175"/>
    </w:p>
    <w:p w14:paraId="015AAADA" w14:textId="77777777" w:rsidR="00341CBF" w:rsidRDefault="00341CBF" w:rsidP="00341CBF">
      <w:r>
        <w:rPr>
          <w:b/>
        </w:rPr>
        <w:t>Vocabulary Name:</w:t>
      </w:r>
      <w:r>
        <w:t xml:space="preserve"> </w:t>
      </w:r>
      <w:r>
        <w:rPr>
          <w:rFonts w:ascii="Consolas" w:eastAsia="Consolas" w:hAnsi="Consolas" w:cs="Consolas"/>
          <w:color w:val="C7254E"/>
          <w:shd w:val="clear" w:color="auto" w:fill="F9F2F4"/>
        </w:rPr>
        <w:t>account-type-ov</w:t>
      </w:r>
    </w:p>
    <w:p w14:paraId="0E591776" w14:textId="77777777" w:rsidR="00341CBF" w:rsidRDefault="00341CBF" w:rsidP="00341CBF"/>
    <w:p w14:paraId="0AE5BF10" w14:textId="77777777" w:rsidR="00341CBF" w:rsidRDefault="00341CBF" w:rsidP="00341CBF">
      <w:r>
        <w:t>An open vocabulary of User Account types.</w:t>
      </w:r>
    </w:p>
    <w:p w14:paraId="2ADF8E2E" w14:textId="77777777" w:rsidR="00341CBF" w:rsidRDefault="00341CBF" w:rsidP="00341CBF"/>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940"/>
      </w:tblGrid>
      <w:tr w:rsidR="00341CBF" w14:paraId="220EFD6D" w14:textId="77777777" w:rsidTr="00341CBF">
        <w:tc>
          <w:tcPr>
            <w:tcW w:w="3405" w:type="dxa"/>
            <w:shd w:val="clear" w:color="auto" w:fill="073763"/>
            <w:tcMar>
              <w:top w:w="100" w:type="dxa"/>
              <w:left w:w="100" w:type="dxa"/>
              <w:bottom w:w="100" w:type="dxa"/>
              <w:right w:w="100" w:type="dxa"/>
            </w:tcMar>
          </w:tcPr>
          <w:p w14:paraId="5D5E3DAD" w14:textId="77777777" w:rsidR="00341CBF" w:rsidRDefault="00341CBF" w:rsidP="00341CBF">
            <w:pPr>
              <w:widowControl w:val="0"/>
              <w:rPr>
                <w:b/>
                <w:color w:val="FFFFFF"/>
              </w:rPr>
            </w:pPr>
            <w:r>
              <w:rPr>
                <w:b/>
                <w:color w:val="FFFFFF"/>
              </w:rPr>
              <w:t>Vocabulary Value</w:t>
            </w:r>
          </w:p>
        </w:tc>
        <w:tc>
          <w:tcPr>
            <w:tcW w:w="5940" w:type="dxa"/>
            <w:shd w:val="clear" w:color="auto" w:fill="073763"/>
            <w:tcMar>
              <w:top w:w="100" w:type="dxa"/>
              <w:left w:w="100" w:type="dxa"/>
              <w:bottom w:w="100" w:type="dxa"/>
              <w:right w:w="100" w:type="dxa"/>
            </w:tcMar>
          </w:tcPr>
          <w:p w14:paraId="03710665" w14:textId="77777777" w:rsidR="00341CBF" w:rsidRDefault="00341CBF" w:rsidP="00341CBF">
            <w:pPr>
              <w:widowControl w:val="0"/>
              <w:rPr>
                <w:b/>
                <w:color w:val="FFFFFF"/>
              </w:rPr>
            </w:pPr>
            <w:r>
              <w:rPr>
                <w:b/>
                <w:color w:val="FFFFFF"/>
              </w:rPr>
              <w:t>Description</w:t>
            </w:r>
          </w:p>
        </w:tc>
      </w:tr>
      <w:tr w:rsidR="00341CBF" w14:paraId="0656B632" w14:textId="77777777" w:rsidTr="00341CBF">
        <w:tc>
          <w:tcPr>
            <w:tcW w:w="3405" w:type="dxa"/>
            <w:tcMar>
              <w:top w:w="100" w:type="dxa"/>
              <w:left w:w="100" w:type="dxa"/>
              <w:bottom w:w="100" w:type="dxa"/>
              <w:right w:w="100" w:type="dxa"/>
            </w:tcMar>
          </w:tcPr>
          <w:p w14:paraId="341D02EF" w14:textId="77777777" w:rsidR="00341CBF" w:rsidRDefault="00341CBF" w:rsidP="00341CBF">
            <w:pPr>
              <w:widowControl w:val="0"/>
              <w:rPr>
                <w:b/>
              </w:rPr>
            </w:pPr>
            <w:r>
              <w:rPr>
                <w:rFonts w:ascii="Consolas" w:eastAsia="Consolas" w:hAnsi="Consolas" w:cs="Consolas"/>
                <w:color w:val="073763"/>
                <w:shd w:val="clear" w:color="auto" w:fill="CFE2F3"/>
              </w:rPr>
              <w:t>unix</w:t>
            </w:r>
          </w:p>
        </w:tc>
        <w:tc>
          <w:tcPr>
            <w:tcW w:w="5940" w:type="dxa"/>
            <w:tcMar>
              <w:top w:w="100" w:type="dxa"/>
              <w:left w:w="100" w:type="dxa"/>
              <w:bottom w:w="100" w:type="dxa"/>
              <w:right w:w="100" w:type="dxa"/>
            </w:tcMar>
          </w:tcPr>
          <w:p w14:paraId="5806577A" w14:textId="77777777" w:rsidR="00341CBF" w:rsidRDefault="00341CBF" w:rsidP="00341CBF">
            <w:pPr>
              <w:widowControl w:val="0"/>
              <w:rPr>
                <w:highlight w:val="white"/>
              </w:rPr>
            </w:pPr>
            <w:r>
              <w:rPr>
                <w:highlight w:val="white"/>
              </w:rPr>
              <w:t>Specifies a POSIX account.</w:t>
            </w:r>
          </w:p>
        </w:tc>
      </w:tr>
      <w:tr w:rsidR="00341CBF" w14:paraId="5BB8D28B" w14:textId="77777777" w:rsidTr="00341CBF">
        <w:tc>
          <w:tcPr>
            <w:tcW w:w="3405" w:type="dxa"/>
            <w:tcMar>
              <w:top w:w="100" w:type="dxa"/>
              <w:left w:w="100" w:type="dxa"/>
              <w:bottom w:w="100" w:type="dxa"/>
              <w:right w:w="100" w:type="dxa"/>
            </w:tcMar>
          </w:tcPr>
          <w:p w14:paraId="47984B98" w14:textId="77777777" w:rsidR="00341CBF" w:rsidRDefault="00341CBF" w:rsidP="00341CBF">
            <w:pPr>
              <w:widowControl w:val="0"/>
              <w:rPr>
                <w:b/>
              </w:rPr>
            </w:pPr>
            <w:r>
              <w:rPr>
                <w:rFonts w:ascii="Consolas" w:eastAsia="Consolas" w:hAnsi="Consolas" w:cs="Consolas"/>
                <w:color w:val="073763"/>
                <w:shd w:val="clear" w:color="auto" w:fill="CFE2F3"/>
              </w:rPr>
              <w:t>windows-local</w:t>
            </w:r>
          </w:p>
        </w:tc>
        <w:tc>
          <w:tcPr>
            <w:tcW w:w="5940" w:type="dxa"/>
            <w:tcMar>
              <w:top w:w="100" w:type="dxa"/>
              <w:left w:w="100" w:type="dxa"/>
              <w:bottom w:w="100" w:type="dxa"/>
              <w:right w:w="100" w:type="dxa"/>
            </w:tcMar>
          </w:tcPr>
          <w:p w14:paraId="3898DF3C" w14:textId="77777777" w:rsidR="00341CBF" w:rsidRDefault="00341CBF" w:rsidP="00341CBF">
            <w:pPr>
              <w:widowControl w:val="0"/>
              <w:rPr>
                <w:highlight w:val="white"/>
              </w:rPr>
            </w:pPr>
            <w:r>
              <w:rPr>
                <w:highlight w:val="white"/>
              </w:rPr>
              <w:t>Specifies a Windows local account.</w:t>
            </w:r>
          </w:p>
        </w:tc>
      </w:tr>
      <w:tr w:rsidR="00341CBF" w14:paraId="7FC002E2" w14:textId="77777777" w:rsidTr="00341CBF">
        <w:trPr>
          <w:trHeight w:val="480"/>
        </w:trPr>
        <w:tc>
          <w:tcPr>
            <w:tcW w:w="3405" w:type="dxa"/>
            <w:tcMar>
              <w:top w:w="100" w:type="dxa"/>
              <w:left w:w="100" w:type="dxa"/>
              <w:bottom w:w="100" w:type="dxa"/>
              <w:right w:w="100" w:type="dxa"/>
            </w:tcMar>
          </w:tcPr>
          <w:p w14:paraId="5C71FEDA" w14:textId="77777777" w:rsidR="00341CBF" w:rsidRDefault="00341CBF" w:rsidP="00341CBF">
            <w:pPr>
              <w:widowControl w:val="0"/>
              <w:rPr>
                <w:b/>
              </w:rPr>
            </w:pPr>
            <w:r>
              <w:rPr>
                <w:rFonts w:ascii="Consolas" w:eastAsia="Consolas" w:hAnsi="Consolas" w:cs="Consolas"/>
                <w:color w:val="073763"/>
                <w:shd w:val="clear" w:color="auto" w:fill="CFE2F3"/>
              </w:rPr>
              <w:t>windows-domain</w:t>
            </w:r>
          </w:p>
        </w:tc>
        <w:tc>
          <w:tcPr>
            <w:tcW w:w="5940" w:type="dxa"/>
            <w:tcMar>
              <w:top w:w="100" w:type="dxa"/>
              <w:left w:w="100" w:type="dxa"/>
              <w:bottom w:w="100" w:type="dxa"/>
              <w:right w:w="100" w:type="dxa"/>
            </w:tcMar>
          </w:tcPr>
          <w:p w14:paraId="1C4AE1AA" w14:textId="77777777" w:rsidR="00341CBF" w:rsidRDefault="00341CBF" w:rsidP="00341CBF">
            <w:pPr>
              <w:widowControl w:val="0"/>
              <w:rPr>
                <w:highlight w:val="white"/>
              </w:rPr>
            </w:pPr>
            <w:r>
              <w:rPr>
                <w:highlight w:val="white"/>
              </w:rPr>
              <w:t>Specifies a Windows domain account.</w:t>
            </w:r>
          </w:p>
        </w:tc>
      </w:tr>
      <w:tr w:rsidR="00341CBF" w14:paraId="6075A15A" w14:textId="77777777" w:rsidTr="00341CBF">
        <w:tc>
          <w:tcPr>
            <w:tcW w:w="3405" w:type="dxa"/>
            <w:tcMar>
              <w:top w:w="100" w:type="dxa"/>
              <w:left w:w="100" w:type="dxa"/>
              <w:bottom w:w="100" w:type="dxa"/>
              <w:right w:w="100" w:type="dxa"/>
            </w:tcMar>
          </w:tcPr>
          <w:p w14:paraId="043B86ED" w14:textId="77777777" w:rsidR="00341CBF" w:rsidRDefault="00341CBF" w:rsidP="00341CBF">
            <w:pPr>
              <w:widowControl w:val="0"/>
              <w:rPr>
                <w:b/>
              </w:rPr>
            </w:pPr>
            <w:r>
              <w:rPr>
                <w:rFonts w:ascii="Consolas" w:eastAsia="Consolas" w:hAnsi="Consolas" w:cs="Consolas"/>
                <w:color w:val="073763"/>
                <w:shd w:val="clear" w:color="auto" w:fill="CFE2F3"/>
              </w:rPr>
              <w:t>ldap</w:t>
            </w:r>
          </w:p>
        </w:tc>
        <w:tc>
          <w:tcPr>
            <w:tcW w:w="5940" w:type="dxa"/>
            <w:tcMar>
              <w:top w:w="100" w:type="dxa"/>
              <w:left w:w="100" w:type="dxa"/>
              <w:bottom w:w="100" w:type="dxa"/>
              <w:right w:w="100" w:type="dxa"/>
            </w:tcMar>
          </w:tcPr>
          <w:p w14:paraId="7AB3D815" w14:textId="77777777" w:rsidR="00341CBF" w:rsidRDefault="00341CBF" w:rsidP="00341CBF">
            <w:pPr>
              <w:widowControl w:val="0"/>
              <w:rPr>
                <w:highlight w:val="white"/>
              </w:rPr>
            </w:pPr>
            <w:r>
              <w:rPr>
                <w:highlight w:val="white"/>
              </w:rPr>
              <w:t>Specifies an LDAP account.</w:t>
            </w:r>
          </w:p>
        </w:tc>
      </w:tr>
      <w:tr w:rsidR="00341CBF" w14:paraId="25E64613" w14:textId="77777777" w:rsidTr="00341CBF">
        <w:tc>
          <w:tcPr>
            <w:tcW w:w="3405" w:type="dxa"/>
            <w:tcMar>
              <w:top w:w="100" w:type="dxa"/>
              <w:left w:w="100" w:type="dxa"/>
              <w:bottom w:w="100" w:type="dxa"/>
              <w:right w:w="100" w:type="dxa"/>
            </w:tcMar>
          </w:tcPr>
          <w:p w14:paraId="1BBBE020"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tacacs</w:t>
            </w:r>
          </w:p>
        </w:tc>
        <w:tc>
          <w:tcPr>
            <w:tcW w:w="5940" w:type="dxa"/>
            <w:tcMar>
              <w:top w:w="100" w:type="dxa"/>
              <w:left w:w="100" w:type="dxa"/>
              <w:bottom w:w="100" w:type="dxa"/>
              <w:right w:w="100" w:type="dxa"/>
            </w:tcMar>
          </w:tcPr>
          <w:p w14:paraId="1191EAB8" w14:textId="77777777" w:rsidR="00341CBF" w:rsidRDefault="00341CBF" w:rsidP="00341CBF">
            <w:pPr>
              <w:widowControl w:val="0"/>
              <w:rPr>
                <w:highlight w:val="white"/>
              </w:rPr>
            </w:pPr>
            <w:r>
              <w:rPr>
                <w:highlight w:val="white"/>
              </w:rPr>
              <w:t>Specifies a TACACS account.</w:t>
            </w:r>
          </w:p>
        </w:tc>
      </w:tr>
      <w:tr w:rsidR="00341CBF" w14:paraId="0CD14F1F" w14:textId="77777777" w:rsidTr="00341CBF">
        <w:tc>
          <w:tcPr>
            <w:tcW w:w="3405" w:type="dxa"/>
            <w:tcMar>
              <w:top w:w="100" w:type="dxa"/>
              <w:left w:w="100" w:type="dxa"/>
              <w:bottom w:w="100" w:type="dxa"/>
              <w:right w:w="100" w:type="dxa"/>
            </w:tcMar>
          </w:tcPr>
          <w:p w14:paraId="0E1B0758"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radius</w:t>
            </w:r>
          </w:p>
        </w:tc>
        <w:tc>
          <w:tcPr>
            <w:tcW w:w="5940" w:type="dxa"/>
            <w:tcMar>
              <w:top w:w="100" w:type="dxa"/>
              <w:left w:w="100" w:type="dxa"/>
              <w:bottom w:w="100" w:type="dxa"/>
              <w:right w:w="100" w:type="dxa"/>
            </w:tcMar>
          </w:tcPr>
          <w:p w14:paraId="3DF5768A" w14:textId="77777777" w:rsidR="00341CBF" w:rsidRDefault="00341CBF" w:rsidP="00341CBF">
            <w:pPr>
              <w:widowControl w:val="0"/>
              <w:rPr>
                <w:highlight w:val="white"/>
              </w:rPr>
            </w:pPr>
            <w:r>
              <w:rPr>
                <w:highlight w:val="white"/>
              </w:rPr>
              <w:t>Specifies a RADIUS account.</w:t>
            </w:r>
          </w:p>
        </w:tc>
      </w:tr>
      <w:tr w:rsidR="00341CBF" w14:paraId="783E339E" w14:textId="77777777" w:rsidTr="00341CBF">
        <w:tc>
          <w:tcPr>
            <w:tcW w:w="3405" w:type="dxa"/>
            <w:tcMar>
              <w:top w:w="100" w:type="dxa"/>
              <w:left w:w="100" w:type="dxa"/>
              <w:bottom w:w="100" w:type="dxa"/>
              <w:right w:w="100" w:type="dxa"/>
            </w:tcMar>
          </w:tcPr>
          <w:p w14:paraId="54D51A93"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nis</w:t>
            </w:r>
          </w:p>
        </w:tc>
        <w:tc>
          <w:tcPr>
            <w:tcW w:w="5940" w:type="dxa"/>
            <w:tcMar>
              <w:top w:w="100" w:type="dxa"/>
              <w:left w:w="100" w:type="dxa"/>
              <w:bottom w:w="100" w:type="dxa"/>
              <w:right w:w="100" w:type="dxa"/>
            </w:tcMar>
          </w:tcPr>
          <w:p w14:paraId="0E6949BB" w14:textId="77777777" w:rsidR="00341CBF" w:rsidRDefault="00341CBF" w:rsidP="00341CBF">
            <w:pPr>
              <w:widowControl w:val="0"/>
              <w:rPr>
                <w:highlight w:val="white"/>
              </w:rPr>
            </w:pPr>
            <w:r>
              <w:rPr>
                <w:highlight w:val="white"/>
              </w:rPr>
              <w:t>Specifies a NIS account</w:t>
            </w:r>
          </w:p>
        </w:tc>
      </w:tr>
      <w:tr w:rsidR="00341CBF" w14:paraId="51CA1E31" w14:textId="77777777" w:rsidTr="00341CBF">
        <w:tc>
          <w:tcPr>
            <w:tcW w:w="3405" w:type="dxa"/>
            <w:tcMar>
              <w:top w:w="100" w:type="dxa"/>
              <w:left w:w="100" w:type="dxa"/>
              <w:bottom w:w="100" w:type="dxa"/>
              <w:right w:w="100" w:type="dxa"/>
            </w:tcMar>
          </w:tcPr>
          <w:p w14:paraId="054F2671"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openid</w:t>
            </w:r>
          </w:p>
        </w:tc>
        <w:tc>
          <w:tcPr>
            <w:tcW w:w="5940" w:type="dxa"/>
            <w:tcMar>
              <w:top w:w="100" w:type="dxa"/>
              <w:left w:w="100" w:type="dxa"/>
              <w:bottom w:w="100" w:type="dxa"/>
              <w:right w:w="100" w:type="dxa"/>
            </w:tcMar>
          </w:tcPr>
          <w:p w14:paraId="48828236" w14:textId="77777777" w:rsidR="00341CBF" w:rsidRDefault="00341CBF" w:rsidP="00341CBF">
            <w:pPr>
              <w:widowControl w:val="0"/>
              <w:rPr>
                <w:highlight w:val="white"/>
              </w:rPr>
            </w:pPr>
            <w:r>
              <w:rPr>
                <w:highlight w:val="white"/>
              </w:rPr>
              <w:t>Specifies an OpenID account.</w:t>
            </w:r>
          </w:p>
        </w:tc>
      </w:tr>
      <w:tr w:rsidR="00341CBF" w14:paraId="66BF08FE" w14:textId="77777777" w:rsidTr="00341CBF">
        <w:tc>
          <w:tcPr>
            <w:tcW w:w="3405" w:type="dxa"/>
            <w:tcMar>
              <w:top w:w="100" w:type="dxa"/>
              <w:left w:w="100" w:type="dxa"/>
              <w:bottom w:w="100" w:type="dxa"/>
              <w:right w:w="100" w:type="dxa"/>
            </w:tcMar>
          </w:tcPr>
          <w:p w14:paraId="51F53011"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facebook</w:t>
            </w:r>
          </w:p>
        </w:tc>
        <w:tc>
          <w:tcPr>
            <w:tcW w:w="5940" w:type="dxa"/>
            <w:tcMar>
              <w:top w:w="100" w:type="dxa"/>
              <w:left w:w="100" w:type="dxa"/>
              <w:bottom w:w="100" w:type="dxa"/>
              <w:right w:w="100" w:type="dxa"/>
            </w:tcMar>
          </w:tcPr>
          <w:p w14:paraId="4641D617" w14:textId="77777777" w:rsidR="00341CBF" w:rsidRDefault="00341CBF" w:rsidP="00341CBF">
            <w:pPr>
              <w:widowControl w:val="0"/>
              <w:rPr>
                <w:highlight w:val="white"/>
              </w:rPr>
            </w:pPr>
            <w:r>
              <w:rPr>
                <w:highlight w:val="white"/>
              </w:rPr>
              <w:t>Specifies a Facebook account.</w:t>
            </w:r>
          </w:p>
        </w:tc>
      </w:tr>
      <w:tr w:rsidR="00341CBF" w14:paraId="22507B56" w14:textId="77777777" w:rsidTr="00341CBF">
        <w:tc>
          <w:tcPr>
            <w:tcW w:w="3405" w:type="dxa"/>
            <w:tcMar>
              <w:top w:w="100" w:type="dxa"/>
              <w:left w:w="100" w:type="dxa"/>
              <w:bottom w:w="100" w:type="dxa"/>
              <w:right w:w="100" w:type="dxa"/>
            </w:tcMar>
          </w:tcPr>
          <w:p w14:paraId="49C8F3E8"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skype</w:t>
            </w:r>
          </w:p>
        </w:tc>
        <w:tc>
          <w:tcPr>
            <w:tcW w:w="5940" w:type="dxa"/>
            <w:tcMar>
              <w:top w:w="100" w:type="dxa"/>
              <w:left w:w="100" w:type="dxa"/>
              <w:bottom w:w="100" w:type="dxa"/>
              <w:right w:w="100" w:type="dxa"/>
            </w:tcMar>
          </w:tcPr>
          <w:p w14:paraId="3D41D9E2" w14:textId="77777777" w:rsidR="00341CBF" w:rsidRDefault="00341CBF" w:rsidP="00341CBF">
            <w:pPr>
              <w:widowControl w:val="0"/>
              <w:rPr>
                <w:highlight w:val="white"/>
              </w:rPr>
            </w:pPr>
            <w:r>
              <w:rPr>
                <w:highlight w:val="white"/>
              </w:rPr>
              <w:t>Specifies a Skype account.</w:t>
            </w:r>
          </w:p>
        </w:tc>
      </w:tr>
      <w:tr w:rsidR="00341CBF" w14:paraId="5F71A4A8" w14:textId="77777777" w:rsidTr="00341CBF">
        <w:tc>
          <w:tcPr>
            <w:tcW w:w="3405" w:type="dxa"/>
            <w:tcMar>
              <w:top w:w="100" w:type="dxa"/>
              <w:left w:w="100" w:type="dxa"/>
              <w:bottom w:w="100" w:type="dxa"/>
              <w:right w:w="100" w:type="dxa"/>
            </w:tcMar>
          </w:tcPr>
          <w:p w14:paraId="0498499E" w14:textId="77777777" w:rsidR="00341CBF" w:rsidRDefault="00341CBF" w:rsidP="00341CB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twitter</w:t>
            </w:r>
          </w:p>
        </w:tc>
        <w:tc>
          <w:tcPr>
            <w:tcW w:w="5940" w:type="dxa"/>
            <w:tcMar>
              <w:top w:w="100" w:type="dxa"/>
              <w:left w:w="100" w:type="dxa"/>
              <w:bottom w:w="100" w:type="dxa"/>
              <w:right w:w="100" w:type="dxa"/>
            </w:tcMar>
          </w:tcPr>
          <w:p w14:paraId="614CEECA" w14:textId="77777777" w:rsidR="00341CBF" w:rsidRDefault="00341CBF" w:rsidP="00341CBF">
            <w:pPr>
              <w:widowControl w:val="0"/>
              <w:rPr>
                <w:highlight w:val="white"/>
              </w:rPr>
            </w:pPr>
            <w:r>
              <w:rPr>
                <w:highlight w:val="white"/>
              </w:rPr>
              <w:t>Specifies a Twitter account.</w:t>
            </w:r>
          </w:p>
        </w:tc>
      </w:tr>
    </w:tbl>
    <w:p w14:paraId="25C6A2BD" w14:textId="77777777" w:rsidR="00341CBF" w:rsidRDefault="00341CBF" w:rsidP="00341CBF"/>
    <w:p w14:paraId="505E011B" w14:textId="77777777" w:rsidR="00341CBF" w:rsidRDefault="00341CBF" w:rsidP="00341CBF">
      <w:pPr>
        <w:rPr>
          <w:b/>
        </w:rPr>
      </w:pPr>
      <w:r>
        <w:rPr>
          <w:b/>
        </w:rPr>
        <w:t>Examples</w:t>
      </w:r>
    </w:p>
    <w:p w14:paraId="415D377C" w14:textId="77777777" w:rsidR="00341CBF" w:rsidRDefault="00341CBF" w:rsidP="00341CBF">
      <w:pPr>
        <w:rPr>
          <w:b/>
        </w:rPr>
      </w:pPr>
      <w:r>
        <w:rPr>
          <w:i/>
        </w:rPr>
        <w:t>Basic Unix Account</w:t>
      </w:r>
    </w:p>
    <w:p w14:paraId="30265F3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20CD8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4788AA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5F6B283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"user_id": "1001",</w:t>
      </w:r>
    </w:p>
    <w:p w14:paraId="2CF39FA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"account_login": "jdoe",</w:t>
      </w:r>
    </w:p>
    <w:p w14:paraId="193F937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"account_type": "unix",</w:t>
      </w:r>
    </w:p>
    <w:p w14:paraId="3708397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5191FEF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"is_service_account": false,</w:t>
      </w:r>
    </w:p>
    <w:p w14:paraId="68EE6CE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"is_privileged": false,</w:t>
      </w:r>
    </w:p>
    <w:p w14:paraId="1DD4650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"can_escalate_privs": true,</w:t>
      </w:r>
    </w:p>
    <w:p w14:paraId="7833D31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"account_created": "2016-01-20T12:31:12Z",</w:t>
      </w:r>
    </w:p>
    <w:p w14:paraId="77352F1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"password_last_changed": "2016-01-20T14:27:43Z",</w:t>
      </w:r>
    </w:p>
    <w:p w14:paraId="4E5D096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"account_first_login": "2016-01-20T14:26:07Z",</w:t>
      </w:r>
    </w:p>
    <w:p w14:paraId="623FAD1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"account_last_login": "2016-07-22T16:08:28Z"</w:t>
      </w:r>
    </w:p>
    <w:p w14:paraId="3FDFDC9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1E5E28" w14:textId="77777777" w:rsidR="00341CBF" w:rsidRDefault="00341CBF" w:rsidP="00341CBF">
      <w:r>
        <w:rPr>
          <w:rFonts w:ascii="Consolas" w:eastAsia="Consolas" w:hAnsi="Consolas" w:cs="Consolas"/>
          <w:sz w:val="18"/>
          <w:szCs w:val="18"/>
          <w:shd w:val="clear" w:color="auto" w:fill="EFEFEF"/>
        </w:rPr>
        <w:t>}</w:t>
      </w:r>
    </w:p>
    <w:p w14:paraId="4A0EDB14" w14:textId="77777777" w:rsidR="00341CBF" w:rsidRDefault="00341CBF" w:rsidP="00341CBF">
      <w:pPr>
        <w:rPr>
          <w:rFonts w:ascii="Consolas" w:eastAsia="Consolas" w:hAnsi="Consolas" w:cs="Consolas"/>
          <w:sz w:val="18"/>
          <w:szCs w:val="18"/>
          <w:shd w:val="clear" w:color="auto" w:fill="CFE2F3"/>
        </w:rPr>
      </w:pPr>
    </w:p>
    <w:p w14:paraId="36F77119" w14:textId="77777777" w:rsidR="00341CBF" w:rsidRDefault="00341CBF" w:rsidP="00341CBF">
      <w:pPr>
        <w:rPr>
          <w:b/>
        </w:rPr>
      </w:pPr>
      <w:r>
        <w:rPr>
          <w:i/>
        </w:rPr>
        <w:t>Basic Twitter Account</w:t>
      </w:r>
    </w:p>
    <w:p w14:paraId="4DBA95F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17DBF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505DF47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3F781E0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"user_id": "thegrugq_ebooks",</w:t>
      </w:r>
    </w:p>
    <w:p w14:paraId="7E2486C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"account_login": "thegrugq_ebooks",</w:t>
      </w:r>
    </w:p>
    <w:p w14:paraId="5A53356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"account_type": "twitter",</w:t>
      </w:r>
    </w:p>
    <w:p w14:paraId="45351B7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"the grugq"</w:t>
      </w:r>
    </w:p>
    <w:p w14:paraId="216B9D04"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7374C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054A7DA" w14:textId="77777777" w:rsidR="00341CBF" w:rsidRDefault="00341CBF" w:rsidP="00341CBF">
      <w:pPr>
        <w:pStyle w:val="Heading3"/>
      </w:pPr>
      <w:bookmarkStart w:id="176" w:name="_hodiamlggpw5" w:colFirst="0" w:colLast="0"/>
      <w:bookmarkStart w:id="177" w:name="_Toc496716288"/>
      <w:bookmarkEnd w:id="176"/>
      <w:r>
        <w:t>​2.16.3​ ​UNIX™ Account Extension</w:t>
      </w:r>
      <w:bookmarkEnd w:id="177"/>
    </w:p>
    <w:p w14:paraId="0AB825B3" w14:textId="77777777" w:rsidR="00341CBF" w:rsidRDefault="00341CBF" w:rsidP="00341CBF">
      <w:r>
        <w:rPr>
          <w:b/>
        </w:rPr>
        <w:t>Type Name:</w:t>
      </w:r>
      <w:r>
        <w:t xml:space="preserve"> </w:t>
      </w:r>
      <w:r>
        <w:rPr>
          <w:rFonts w:ascii="Consolas" w:eastAsia="Consolas" w:hAnsi="Consolas" w:cs="Consolas"/>
          <w:color w:val="C7254E"/>
          <w:shd w:val="clear" w:color="auto" w:fill="F9F2F4"/>
        </w:rPr>
        <w:t>unix-account-ext</w:t>
      </w:r>
    </w:p>
    <w:p w14:paraId="558AECCA" w14:textId="77777777" w:rsidR="00341CBF" w:rsidRDefault="00341CBF" w:rsidP="00341CBF"/>
    <w:p w14:paraId="4DAAD407" w14:textId="77777777" w:rsidR="00341CBF" w:rsidRDefault="00341CBF" w:rsidP="00341CBF">
      <w:r>
        <w:t xml:space="preserve">The UNIX account extension specifies a default extension for capturing the additional information for an account on a UNIX system.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unix-account-ext</w:t>
      </w:r>
      <w:r>
        <w:t xml:space="preserve">. An object using the UNIX Account Extension </w:t>
      </w:r>
      <w:r>
        <w:rPr>
          <w:b/>
        </w:rPr>
        <w:t>MUST</w:t>
      </w:r>
      <w:r>
        <w:t xml:space="preserve"> contain at least one property from this extension.</w:t>
      </w:r>
    </w:p>
    <w:p w14:paraId="2D94F7CC" w14:textId="77777777" w:rsidR="00341CBF" w:rsidRDefault="00341CBF" w:rsidP="00341CBF">
      <w:pPr>
        <w:pStyle w:val="Heading4"/>
      </w:pPr>
      <w:bookmarkStart w:id="178" w:name="_z25gmwyz67kl" w:colFirst="0" w:colLast="0"/>
      <w:bookmarkStart w:id="179" w:name="_Toc496716289"/>
      <w:bookmarkEnd w:id="178"/>
      <w:r>
        <w:t>​2.16.3.1​ Properties</w:t>
      </w:r>
      <w:bookmarkEnd w:id="179"/>
    </w:p>
    <w:tbl>
      <w:tblPr>
        <w:tblW w:w="9585" w:type="dxa"/>
        <w:tblLayout w:type="fixed"/>
        <w:tblLook w:val="0600" w:firstRow="0" w:lastRow="0" w:firstColumn="0" w:lastColumn="0" w:noHBand="1" w:noVBand="1"/>
      </w:tblPr>
      <w:tblGrid>
        <w:gridCol w:w="2055"/>
        <w:gridCol w:w="2115"/>
        <w:gridCol w:w="5415"/>
      </w:tblGrid>
      <w:tr w:rsidR="00341CBF" w14:paraId="10EBADD5" w14:textId="77777777" w:rsidTr="00341CBF">
        <w:trPr>
          <w:trHeight w:val="580"/>
        </w:trPr>
        <w:tc>
          <w:tcPr>
            <w:tcW w:w="2055" w:type="dxa"/>
            <w:shd w:val="clear" w:color="auto" w:fill="073763"/>
            <w:tcMar>
              <w:top w:w="100" w:type="dxa"/>
              <w:left w:w="100" w:type="dxa"/>
              <w:bottom w:w="100" w:type="dxa"/>
              <w:right w:w="100" w:type="dxa"/>
            </w:tcMar>
          </w:tcPr>
          <w:p w14:paraId="46F30C20" w14:textId="77777777" w:rsidR="00341CBF" w:rsidRDefault="00341CBF" w:rsidP="00341CBF">
            <w:pPr>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7524F83F" w14:textId="77777777" w:rsidR="00341CBF" w:rsidRDefault="00341CBF" w:rsidP="00341CBF">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265473D0" w14:textId="77777777" w:rsidR="00341CBF" w:rsidRDefault="00341CBF" w:rsidP="00341CBF">
            <w:pPr>
              <w:rPr>
                <w:b/>
                <w:color w:val="FFFFFF"/>
              </w:rPr>
            </w:pPr>
            <w:r>
              <w:rPr>
                <w:b/>
                <w:color w:val="FFFFFF"/>
              </w:rPr>
              <w:t>Description</w:t>
            </w:r>
          </w:p>
        </w:tc>
      </w:tr>
      <w:tr w:rsidR="00341CBF" w14:paraId="281C613D" w14:textId="77777777" w:rsidTr="00341CBF">
        <w:tc>
          <w:tcPr>
            <w:tcW w:w="205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3C7891DB" w14:textId="77777777" w:rsidR="00341CBF" w:rsidRDefault="00341CBF" w:rsidP="00341CBF">
            <w:pPr>
              <w:widowControl w:val="0"/>
            </w:pPr>
            <w:r>
              <w:rPr>
                <w:rFonts w:ascii="Consolas" w:eastAsia="Consolas" w:hAnsi="Consolas" w:cs="Consolas"/>
                <w:b/>
              </w:rPr>
              <w:t>gid</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880515A" w14:textId="77777777" w:rsidR="00341CBF" w:rsidRDefault="00341CBF" w:rsidP="00341CBF">
            <w:pPr>
              <w:widowControl w:val="0"/>
            </w:pPr>
            <w:r>
              <w:rPr>
                <w:rFonts w:ascii="Consolas" w:eastAsia="Consolas" w:hAnsi="Consolas" w:cs="Consolas"/>
                <w:color w:val="C7254E"/>
                <w:shd w:val="clear" w:color="auto" w:fill="F9F2F4"/>
              </w:rPr>
              <w:t>integer</w:t>
            </w:r>
          </w:p>
        </w:tc>
        <w:tc>
          <w:tcPr>
            <w:tcW w:w="54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DBDDEE1" w14:textId="77777777" w:rsidR="00341CBF" w:rsidRDefault="00341CBF" w:rsidP="00341CBF">
            <w:r>
              <w:t>Specifies the primary group ID of the account.</w:t>
            </w:r>
          </w:p>
        </w:tc>
      </w:tr>
      <w:tr w:rsidR="00341CBF" w14:paraId="3EDA4BE4" w14:textId="77777777" w:rsidTr="00341CBF">
        <w:tc>
          <w:tcPr>
            <w:tcW w:w="205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3CB329B" w14:textId="77777777" w:rsidR="00341CBF" w:rsidRDefault="00341CBF" w:rsidP="00341CBF">
            <w:pPr>
              <w:widowControl w:val="0"/>
              <w:rPr>
                <w:b/>
              </w:rPr>
            </w:pPr>
            <w:r>
              <w:rPr>
                <w:rFonts w:ascii="Consolas" w:eastAsia="Consolas" w:hAnsi="Consolas" w:cs="Consolas"/>
                <w:b/>
              </w:rPr>
              <w:t>groups</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5614F29" w14:textId="77777777" w:rsidR="00341CBF" w:rsidRDefault="00341CBF" w:rsidP="00341CBF">
            <w:pPr>
              <w:widowControl w:val="0"/>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1268C20" w14:textId="77777777" w:rsidR="00341CBF" w:rsidRDefault="00341CBF" w:rsidP="00341CBF">
            <w:r>
              <w:t>Specifies a list of names of groups that the account is a member of.</w:t>
            </w:r>
          </w:p>
        </w:tc>
      </w:tr>
      <w:tr w:rsidR="00341CBF" w14:paraId="520AA670" w14:textId="77777777" w:rsidTr="00341CBF">
        <w:tc>
          <w:tcPr>
            <w:tcW w:w="205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79E405F" w14:textId="77777777" w:rsidR="00341CBF" w:rsidRDefault="00341CBF" w:rsidP="00341CBF">
            <w:pPr>
              <w:widowControl w:val="0"/>
              <w:rPr>
                <w:b/>
              </w:rPr>
            </w:pPr>
            <w:r>
              <w:rPr>
                <w:rFonts w:ascii="Consolas" w:eastAsia="Consolas" w:hAnsi="Consolas" w:cs="Consolas"/>
                <w:b/>
              </w:rPr>
              <w:t>home_dir</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D1859F2" w14:textId="77777777" w:rsidR="00341CBF" w:rsidRDefault="00341CBF" w:rsidP="00341CBF">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5A3F8629" w14:textId="77777777" w:rsidR="00341CBF" w:rsidRDefault="00341CBF" w:rsidP="00341CBF">
            <w:r>
              <w:t>Specifies the home directory of the account.</w:t>
            </w:r>
          </w:p>
        </w:tc>
      </w:tr>
      <w:tr w:rsidR="00341CBF" w14:paraId="4F472D22" w14:textId="77777777" w:rsidTr="00341CBF">
        <w:tc>
          <w:tcPr>
            <w:tcW w:w="205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DA004D4" w14:textId="77777777" w:rsidR="00341CBF" w:rsidRDefault="00341CBF" w:rsidP="00341CBF">
            <w:pPr>
              <w:widowControl w:val="0"/>
              <w:rPr>
                <w:b/>
              </w:rPr>
            </w:pPr>
            <w:r>
              <w:rPr>
                <w:rFonts w:ascii="Consolas" w:eastAsia="Consolas" w:hAnsi="Consolas" w:cs="Consolas"/>
                <w:b/>
              </w:rPr>
              <w:t>shell</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7EE639AA"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613F2A50" w14:textId="77777777" w:rsidR="00341CBF" w:rsidRDefault="00341CBF" w:rsidP="00341CBF">
            <w:r>
              <w:t>Specifies the account’s command shell.</w:t>
            </w:r>
          </w:p>
        </w:tc>
      </w:tr>
    </w:tbl>
    <w:p w14:paraId="789B44AB" w14:textId="77777777" w:rsidR="00341CBF" w:rsidRDefault="00341CBF" w:rsidP="00341CBF"/>
    <w:p w14:paraId="77A653B9" w14:textId="77777777" w:rsidR="00341CBF" w:rsidRDefault="00341CBF" w:rsidP="00341CBF">
      <w:pPr>
        <w:rPr>
          <w:b/>
        </w:rPr>
      </w:pPr>
      <w:r>
        <w:t>​</w:t>
      </w:r>
      <w:r>
        <w:rPr>
          <w:b/>
        </w:rPr>
        <w:t>Examples</w:t>
      </w:r>
    </w:p>
    <w:p w14:paraId="42E6C6EF" w14:textId="77777777" w:rsidR="00341CBF" w:rsidRDefault="00341CBF" w:rsidP="00341CBF">
      <w:pPr>
        <w:rPr>
          <w:i/>
        </w:rPr>
      </w:pPr>
      <w:r>
        <w:rPr>
          <w:i/>
        </w:rPr>
        <w:t>Basic UNIX Account</w:t>
      </w:r>
    </w:p>
    <w:p w14:paraId="2A6A99D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9D815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3788A9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726A0A2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"user_id": "1001",</w:t>
      </w:r>
    </w:p>
    <w:p w14:paraId="6914CD6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"account_login": "jdoe",</w:t>
      </w:r>
    </w:p>
    <w:p w14:paraId="5E1850F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"account_type": "unix",</w:t>
      </w:r>
    </w:p>
    <w:p w14:paraId="65E6F33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680C620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"is_service_account": false,</w:t>
      </w:r>
    </w:p>
    <w:p w14:paraId="3E18E44F"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"is_privileged": false,</w:t>
      </w:r>
    </w:p>
    <w:p w14:paraId="5BFB6EA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"can_escalate_privs": true,</w:t>
      </w:r>
    </w:p>
    <w:p w14:paraId="57D1199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BCEB72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"unix-account-ext": {</w:t>
      </w:r>
    </w:p>
    <w:p w14:paraId="1455271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"gid": 1001,</w:t>
      </w:r>
    </w:p>
    <w:p w14:paraId="21C9619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"groups": ["wheel"],</w:t>
      </w:r>
    </w:p>
    <w:p w14:paraId="45B2B01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"home_dir": "/home/jdoe",</w:t>
      </w:r>
    </w:p>
    <w:p w14:paraId="7319EC9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"shell": "/bin/bash"</w:t>
      </w:r>
    </w:p>
    <w:p w14:paraId="4497652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11723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58C13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FA1FCB" w14:textId="77777777" w:rsidR="00341CBF" w:rsidRDefault="00341CBF" w:rsidP="00341CBF">
      <w:r>
        <w:rPr>
          <w:rFonts w:ascii="Consolas" w:eastAsia="Consolas" w:hAnsi="Consolas" w:cs="Consolas"/>
          <w:sz w:val="18"/>
          <w:szCs w:val="18"/>
          <w:shd w:val="clear" w:color="auto" w:fill="EFEFEF"/>
        </w:rPr>
        <w:t>}</w:t>
      </w:r>
    </w:p>
    <w:p w14:paraId="74A29864" w14:textId="77777777" w:rsidR="00341CBF" w:rsidRDefault="00341CBF" w:rsidP="00341CBF">
      <w:pPr>
        <w:pStyle w:val="Heading2"/>
      </w:pPr>
      <w:bookmarkStart w:id="180" w:name="_luvw8wjlfo3y" w:colFirst="0" w:colLast="0"/>
      <w:bookmarkStart w:id="181" w:name="_Toc496716290"/>
      <w:bookmarkEnd w:id="180"/>
      <w:r>
        <w:t>​2.17​ ​Windows™ Registry Key Object</w:t>
      </w:r>
      <w:bookmarkEnd w:id="181"/>
      <w:r>
        <w:t xml:space="preserve"> </w:t>
      </w:r>
    </w:p>
    <w:p w14:paraId="1CBD3907" w14:textId="77777777" w:rsidR="00341CBF" w:rsidRDefault="00341CBF" w:rsidP="00341CBF">
      <w:r>
        <w:rPr>
          <w:b/>
        </w:rPr>
        <w:t>Type Name:</w:t>
      </w:r>
      <w:r>
        <w:t xml:space="preserve"> </w:t>
      </w:r>
      <w:r>
        <w:rPr>
          <w:rFonts w:ascii="Consolas" w:eastAsia="Consolas" w:hAnsi="Consolas" w:cs="Consolas"/>
          <w:color w:val="C7254E"/>
          <w:shd w:val="clear" w:color="auto" w:fill="F9F2F4"/>
        </w:rPr>
        <w:t>windows-registry-key</w:t>
      </w:r>
    </w:p>
    <w:p w14:paraId="22418F65" w14:textId="77777777" w:rsidR="00341CBF" w:rsidRDefault="00341CBF" w:rsidP="00341CBF"/>
    <w:p w14:paraId="4826E4F7" w14:textId="77777777" w:rsidR="00341CBF" w:rsidRDefault="00341CBF" w:rsidP="00341CBF">
      <w:r>
        <w:t>The Registry Key Object represents the properties of a Windows registry key.</w:t>
      </w:r>
    </w:p>
    <w:p w14:paraId="172AB851" w14:textId="77777777" w:rsidR="00341CBF" w:rsidRDefault="00341CBF" w:rsidP="00341CBF">
      <w:pPr>
        <w:pStyle w:val="Heading3"/>
      </w:pPr>
      <w:bookmarkStart w:id="182" w:name="_bdim4of4dl37" w:colFirst="0" w:colLast="0"/>
      <w:bookmarkStart w:id="183" w:name="_Toc496716291"/>
      <w:bookmarkEnd w:id="182"/>
      <w:r>
        <w:t>​2.17.1​ ​Properties</w:t>
      </w:r>
      <w:bookmarkEnd w:id="183"/>
      <w:r>
        <w:t xml:space="preserve"> </w:t>
      </w:r>
    </w:p>
    <w:tbl>
      <w:tblPr>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15"/>
        <w:gridCol w:w="5160"/>
      </w:tblGrid>
      <w:tr w:rsidR="00341CBF" w14:paraId="2621FCAB" w14:textId="77777777" w:rsidTr="00341CBF">
        <w:trPr>
          <w:trHeight w:val="420"/>
        </w:trPr>
        <w:tc>
          <w:tcPr>
            <w:tcW w:w="9495" w:type="dxa"/>
            <w:gridSpan w:val="3"/>
            <w:shd w:val="clear" w:color="auto" w:fill="073763"/>
            <w:tcMar>
              <w:top w:w="100" w:type="dxa"/>
              <w:left w:w="100" w:type="dxa"/>
              <w:bottom w:w="100" w:type="dxa"/>
              <w:right w:w="100" w:type="dxa"/>
            </w:tcMar>
          </w:tcPr>
          <w:p w14:paraId="5CEDB412" w14:textId="77777777" w:rsidR="00341CBF" w:rsidRDefault="00341CBF" w:rsidP="00341CBF">
            <w:pPr>
              <w:widowControl w:val="0"/>
              <w:rPr>
                <w:b/>
                <w:color w:val="FFFFFF"/>
              </w:rPr>
            </w:pPr>
            <w:r>
              <w:rPr>
                <w:b/>
                <w:color w:val="FFFFFF"/>
              </w:rPr>
              <w:t>Common Properties</w:t>
            </w:r>
          </w:p>
        </w:tc>
      </w:tr>
      <w:tr w:rsidR="00341CBF" w14:paraId="376CBC1B" w14:textId="77777777" w:rsidTr="00341CBF">
        <w:trPr>
          <w:trHeight w:val="420"/>
        </w:trPr>
        <w:tc>
          <w:tcPr>
            <w:tcW w:w="9495" w:type="dxa"/>
            <w:gridSpan w:val="3"/>
            <w:shd w:val="clear" w:color="auto" w:fill="CFE2F3"/>
            <w:tcMar>
              <w:top w:w="100" w:type="dxa"/>
              <w:left w:w="100" w:type="dxa"/>
              <w:bottom w:w="100" w:type="dxa"/>
              <w:right w:w="100" w:type="dxa"/>
            </w:tcMar>
          </w:tcPr>
          <w:p w14:paraId="00E6F5B4" w14:textId="77777777" w:rsidR="00341CBF" w:rsidRDefault="00341CBF" w:rsidP="00341CBF">
            <w:pPr>
              <w:widowControl w:val="0"/>
              <w:rPr>
                <w:rFonts w:ascii="Consolas" w:eastAsia="Consolas" w:hAnsi="Consolas" w:cs="Consolas"/>
                <w:b/>
              </w:rPr>
            </w:pPr>
            <w:r>
              <w:rPr>
                <w:rFonts w:ascii="Consolas" w:eastAsia="Consolas" w:hAnsi="Consolas" w:cs="Consolas"/>
                <w:b/>
              </w:rPr>
              <w:t>type, extensions</w:t>
            </w:r>
          </w:p>
        </w:tc>
      </w:tr>
      <w:tr w:rsidR="00341CBF" w14:paraId="7D6A98DD" w14:textId="77777777" w:rsidTr="00341CBF">
        <w:trPr>
          <w:trHeight w:val="420"/>
        </w:trPr>
        <w:tc>
          <w:tcPr>
            <w:tcW w:w="9495" w:type="dxa"/>
            <w:gridSpan w:val="3"/>
            <w:shd w:val="clear" w:color="auto" w:fill="073763"/>
            <w:tcMar>
              <w:top w:w="100" w:type="dxa"/>
              <w:left w:w="100" w:type="dxa"/>
              <w:bottom w:w="100" w:type="dxa"/>
              <w:right w:w="100" w:type="dxa"/>
            </w:tcMar>
          </w:tcPr>
          <w:p w14:paraId="617916BF" w14:textId="77777777" w:rsidR="00341CBF" w:rsidRDefault="00341CBF" w:rsidP="00341CBF">
            <w:pPr>
              <w:widowControl w:val="0"/>
              <w:rPr>
                <w:b/>
                <w:color w:val="FFFFFF"/>
              </w:rPr>
            </w:pPr>
            <w:r>
              <w:rPr>
                <w:b/>
                <w:color w:val="FFFFFF"/>
              </w:rPr>
              <w:t>File Object Specific Properties</w:t>
            </w:r>
          </w:p>
        </w:tc>
      </w:tr>
      <w:tr w:rsidR="00341CBF" w14:paraId="6837B465" w14:textId="77777777" w:rsidTr="00341CBF">
        <w:trPr>
          <w:trHeight w:val="420"/>
        </w:trPr>
        <w:tc>
          <w:tcPr>
            <w:tcW w:w="9495" w:type="dxa"/>
            <w:gridSpan w:val="3"/>
            <w:tcMar>
              <w:top w:w="100" w:type="dxa"/>
              <w:left w:w="100" w:type="dxa"/>
              <w:bottom w:w="100" w:type="dxa"/>
              <w:right w:w="100" w:type="dxa"/>
            </w:tcMar>
          </w:tcPr>
          <w:p w14:paraId="7D7763AC" w14:textId="77777777" w:rsidR="00341CBF" w:rsidRDefault="00341CBF" w:rsidP="00341CBF">
            <w:pPr>
              <w:widowControl w:val="0"/>
              <w:rPr>
                <w:rFonts w:ascii="Consolas" w:eastAsia="Consolas" w:hAnsi="Consolas" w:cs="Consolas"/>
                <w:b/>
              </w:rPr>
            </w:pPr>
            <w:r>
              <w:rPr>
                <w:rFonts w:ascii="Consolas" w:eastAsia="Consolas" w:hAnsi="Consolas" w:cs="Consolas"/>
                <w:b/>
              </w:rPr>
              <w:t xml:space="preserve">key, values, modified, creator_user_ref, number_of_subkeys </w:t>
            </w:r>
          </w:p>
        </w:tc>
      </w:tr>
      <w:tr w:rsidR="00341CBF" w14:paraId="7E8BF9D4" w14:textId="77777777" w:rsidTr="00341CBF">
        <w:tc>
          <w:tcPr>
            <w:tcW w:w="2220" w:type="dxa"/>
            <w:shd w:val="clear" w:color="auto" w:fill="073763"/>
            <w:tcMar>
              <w:top w:w="100" w:type="dxa"/>
              <w:left w:w="100" w:type="dxa"/>
              <w:bottom w:w="100" w:type="dxa"/>
              <w:right w:w="100" w:type="dxa"/>
            </w:tcMar>
          </w:tcPr>
          <w:p w14:paraId="3C106AB9" w14:textId="77777777" w:rsidR="00341CBF" w:rsidRDefault="00341CBF" w:rsidP="00341CBF">
            <w:pPr>
              <w:widowControl w:val="0"/>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5CDB017D" w14:textId="77777777" w:rsidR="00341CBF" w:rsidRDefault="00341CBF" w:rsidP="00341CBF">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58D500C9" w14:textId="77777777" w:rsidR="00341CBF" w:rsidRDefault="00341CBF" w:rsidP="00341CBF">
            <w:pPr>
              <w:widowControl w:val="0"/>
              <w:rPr>
                <w:b/>
                <w:color w:val="FFFFFF"/>
              </w:rPr>
            </w:pPr>
            <w:r>
              <w:rPr>
                <w:b/>
                <w:color w:val="FFFFFF"/>
              </w:rPr>
              <w:t>Description</w:t>
            </w:r>
          </w:p>
        </w:tc>
      </w:tr>
      <w:tr w:rsidR="00341CBF" w14:paraId="2FAC57FF" w14:textId="77777777" w:rsidTr="00341CBF">
        <w:tc>
          <w:tcPr>
            <w:tcW w:w="2220" w:type="dxa"/>
            <w:shd w:val="clear" w:color="auto" w:fill="D9D9D9"/>
            <w:tcMar>
              <w:top w:w="100" w:type="dxa"/>
              <w:left w:w="100" w:type="dxa"/>
              <w:bottom w:w="100" w:type="dxa"/>
              <w:right w:w="100" w:type="dxa"/>
            </w:tcMar>
          </w:tcPr>
          <w:p w14:paraId="5AFC3FE9" w14:textId="77777777" w:rsidR="00341CBF" w:rsidRDefault="00341CBF" w:rsidP="00341CBF">
            <w:pPr>
              <w:widowControl w:val="0"/>
            </w:pPr>
            <w:r>
              <w:rPr>
                <w:b/>
              </w:rPr>
              <w:t>type</w:t>
            </w:r>
            <w:r>
              <w:t xml:space="preserve"> (required)</w:t>
            </w:r>
          </w:p>
        </w:tc>
        <w:tc>
          <w:tcPr>
            <w:tcW w:w="2115" w:type="dxa"/>
            <w:shd w:val="clear" w:color="auto" w:fill="D9D9D9"/>
            <w:tcMar>
              <w:top w:w="100" w:type="dxa"/>
              <w:left w:w="100" w:type="dxa"/>
              <w:bottom w:w="100" w:type="dxa"/>
              <w:right w:w="100" w:type="dxa"/>
            </w:tcMar>
          </w:tcPr>
          <w:p w14:paraId="1A2CBE44"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160" w:type="dxa"/>
            <w:shd w:val="clear" w:color="auto" w:fill="D9D9D9"/>
            <w:tcMar>
              <w:top w:w="100" w:type="dxa"/>
              <w:left w:w="100" w:type="dxa"/>
              <w:bottom w:w="100" w:type="dxa"/>
              <w:right w:w="100" w:type="dxa"/>
            </w:tcMar>
          </w:tcPr>
          <w:p w14:paraId="418BEA67"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windows-registry-key</w:t>
            </w:r>
            <w:r>
              <w:t>.</w:t>
            </w:r>
          </w:p>
        </w:tc>
      </w:tr>
      <w:tr w:rsidR="00341CBF" w14:paraId="7C4E9874" w14:textId="77777777" w:rsidTr="00341CBF">
        <w:tc>
          <w:tcPr>
            <w:tcW w:w="2220" w:type="dxa"/>
            <w:shd w:val="clear" w:color="auto" w:fill="FFFFFF"/>
            <w:tcMar>
              <w:top w:w="100" w:type="dxa"/>
              <w:left w:w="100" w:type="dxa"/>
              <w:bottom w:w="100" w:type="dxa"/>
              <w:right w:w="100" w:type="dxa"/>
            </w:tcMar>
          </w:tcPr>
          <w:p w14:paraId="01B89EAB" w14:textId="77777777" w:rsidR="00341CBF" w:rsidRDefault="00341CBF" w:rsidP="00341CBF">
            <w:pPr>
              <w:widowControl w:val="0"/>
            </w:pPr>
            <w:r>
              <w:rPr>
                <w:b/>
              </w:rPr>
              <w:lastRenderedPageBreak/>
              <w:t xml:space="preserve">key </w:t>
            </w:r>
            <w:r>
              <w:t>(required)</w:t>
            </w:r>
          </w:p>
        </w:tc>
        <w:tc>
          <w:tcPr>
            <w:tcW w:w="2115" w:type="dxa"/>
            <w:shd w:val="clear" w:color="auto" w:fill="FFFFFF"/>
            <w:tcMar>
              <w:top w:w="100" w:type="dxa"/>
              <w:left w:w="100" w:type="dxa"/>
              <w:bottom w:w="100" w:type="dxa"/>
              <w:right w:w="100" w:type="dxa"/>
            </w:tcMar>
          </w:tcPr>
          <w:p w14:paraId="22ABAF1C"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FFFFFF"/>
            <w:tcMar>
              <w:top w:w="100" w:type="dxa"/>
              <w:left w:w="100" w:type="dxa"/>
              <w:bottom w:w="100" w:type="dxa"/>
              <w:right w:w="100" w:type="dxa"/>
            </w:tcMar>
          </w:tcPr>
          <w:p w14:paraId="2F69865D" w14:textId="77777777" w:rsidR="00341CBF" w:rsidRDefault="00341CBF" w:rsidP="00341CBF">
            <w:r>
              <w:t xml:space="preserve">Specifies the full registry key including the hive. </w:t>
            </w:r>
          </w:p>
          <w:p w14:paraId="7E54694F" w14:textId="77777777" w:rsidR="00341CBF" w:rsidRDefault="00341CBF" w:rsidP="00341CBF"/>
          <w:p w14:paraId="0758FF80" w14:textId="77777777" w:rsidR="00341CBF" w:rsidRDefault="00341CBF" w:rsidP="00341CBF">
            <w:r>
              <w:t xml:space="preserve">The value of the key, including the hive portion, </w:t>
            </w:r>
            <w:r>
              <w:rPr>
                <w:b/>
              </w:rPr>
              <w:t>SHOULD</w:t>
            </w:r>
            <w:r>
              <w:t xml:space="preserve"> be case-preserved. The hive portion of the key </w:t>
            </w:r>
            <w:r>
              <w:rPr>
                <w:b/>
              </w:rPr>
              <w:t>MUST</w:t>
            </w:r>
            <w:r>
              <w:t xml:space="preserve"> be fully expanded and not truncated; e.g., HKEY_LOCAL_MACHINE must be used instead of HKLM. </w:t>
            </w:r>
          </w:p>
        </w:tc>
      </w:tr>
      <w:tr w:rsidR="00341CBF" w14:paraId="5819E477" w14:textId="77777777" w:rsidTr="00341CBF">
        <w:tc>
          <w:tcPr>
            <w:tcW w:w="2220" w:type="dxa"/>
            <w:tcMar>
              <w:top w:w="100" w:type="dxa"/>
              <w:left w:w="100" w:type="dxa"/>
              <w:bottom w:w="100" w:type="dxa"/>
              <w:right w:w="100" w:type="dxa"/>
            </w:tcMar>
          </w:tcPr>
          <w:p w14:paraId="6E3B9ADD" w14:textId="77777777" w:rsidR="00341CBF" w:rsidRDefault="00341CBF" w:rsidP="00341CBF">
            <w:pPr>
              <w:widowControl w:val="0"/>
              <w:rPr>
                <w:b/>
              </w:rPr>
            </w:pPr>
            <w:r>
              <w:rPr>
                <w:b/>
              </w:rPr>
              <w:t xml:space="preserve">values </w:t>
            </w:r>
            <w:r>
              <w:t>(optional)</w:t>
            </w:r>
          </w:p>
        </w:tc>
        <w:tc>
          <w:tcPr>
            <w:tcW w:w="2115" w:type="dxa"/>
            <w:tcMar>
              <w:top w:w="100" w:type="dxa"/>
              <w:left w:w="100" w:type="dxa"/>
              <w:bottom w:w="100" w:type="dxa"/>
              <w:right w:w="100" w:type="dxa"/>
            </w:tcMar>
          </w:tcPr>
          <w:p w14:paraId="7FB112E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windows-registry-value-type</w:t>
            </w:r>
          </w:p>
        </w:tc>
        <w:tc>
          <w:tcPr>
            <w:tcW w:w="5160" w:type="dxa"/>
            <w:tcMar>
              <w:top w:w="100" w:type="dxa"/>
              <w:left w:w="100" w:type="dxa"/>
              <w:bottom w:w="100" w:type="dxa"/>
              <w:right w:w="100" w:type="dxa"/>
            </w:tcMar>
          </w:tcPr>
          <w:p w14:paraId="472E5905" w14:textId="77777777" w:rsidR="00341CBF" w:rsidRDefault="00341CBF" w:rsidP="00341CBF">
            <w:r>
              <w:t>Specifies the values found under the registry key.</w:t>
            </w:r>
          </w:p>
        </w:tc>
      </w:tr>
      <w:tr w:rsidR="00341CBF" w14:paraId="6016338A" w14:textId="77777777" w:rsidTr="00341CBF">
        <w:tc>
          <w:tcPr>
            <w:tcW w:w="2220" w:type="dxa"/>
            <w:tcMar>
              <w:top w:w="100" w:type="dxa"/>
              <w:left w:w="100" w:type="dxa"/>
              <w:bottom w:w="100" w:type="dxa"/>
              <w:right w:w="100" w:type="dxa"/>
            </w:tcMar>
          </w:tcPr>
          <w:p w14:paraId="745E864A" w14:textId="77777777" w:rsidR="00341CBF" w:rsidRDefault="00341CBF" w:rsidP="00341CBF">
            <w:pPr>
              <w:widowControl w:val="0"/>
              <w:rPr>
                <w:b/>
              </w:rPr>
            </w:pPr>
            <w:r>
              <w:rPr>
                <w:b/>
              </w:rPr>
              <w:t xml:space="preserve">modified </w:t>
            </w:r>
            <w:r>
              <w:t>(optional)</w:t>
            </w:r>
          </w:p>
        </w:tc>
        <w:tc>
          <w:tcPr>
            <w:tcW w:w="2115" w:type="dxa"/>
            <w:tcMar>
              <w:top w:w="100" w:type="dxa"/>
              <w:left w:w="100" w:type="dxa"/>
              <w:bottom w:w="100" w:type="dxa"/>
              <w:right w:w="100" w:type="dxa"/>
            </w:tcMar>
          </w:tcPr>
          <w:p w14:paraId="6952B5A6"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160" w:type="dxa"/>
            <w:tcMar>
              <w:top w:w="100" w:type="dxa"/>
              <w:left w:w="100" w:type="dxa"/>
              <w:bottom w:w="100" w:type="dxa"/>
              <w:right w:w="100" w:type="dxa"/>
            </w:tcMar>
          </w:tcPr>
          <w:p w14:paraId="250F8962" w14:textId="77777777" w:rsidR="00341CBF" w:rsidRDefault="00341CBF" w:rsidP="00341CBF">
            <w:pPr>
              <w:widowControl w:val="0"/>
            </w:pPr>
            <w:r>
              <w:t>Specifies the last date/time that the registry key was modified.</w:t>
            </w:r>
          </w:p>
        </w:tc>
      </w:tr>
      <w:tr w:rsidR="00341CBF" w14:paraId="605809D4" w14:textId="77777777" w:rsidTr="00341CBF">
        <w:tc>
          <w:tcPr>
            <w:tcW w:w="2220" w:type="dxa"/>
            <w:tcMar>
              <w:top w:w="100" w:type="dxa"/>
              <w:left w:w="100" w:type="dxa"/>
              <w:bottom w:w="100" w:type="dxa"/>
              <w:right w:w="100" w:type="dxa"/>
            </w:tcMar>
          </w:tcPr>
          <w:p w14:paraId="4EC42526" w14:textId="77777777" w:rsidR="00341CBF" w:rsidRDefault="00341CBF" w:rsidP="00341CBF">
            <w:pPr>
              <w:widowControl w:val="0"/>
              <w:rPr>
                <w:b/>
              </w:rPr>
            </w:pPr>
            <w:r>
              <w:rPr>
                <w:b/>
              </w:rPr>
              <w:t xml:space="preserve">creator_user_ref </w:t>
            </w:r>
            <w:r>
              <w:t>(optional)</w:t>
            </w:r>
          </w:p>
        </w:tc>
        <w:tc>
          <w:tcPr>
            <w:tcW w:w="2115" w:type="dxa"/>
            <w:tcMar>
              <w:top w:w="100" w:type="dxa"/>
              <w:left w:w="100" w:type="dxa"/>
              <w:bottom w:w="100" w:type="dxa"/>
              <w:right w:w="100" w:type="dxa"/>
            </w:tcMar>
          </w:tcPr>
          <w:p w14:paraId="55D211D9"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object-ref</w:t>
            </w:r>
          </w:p>
        </w:tc>
        <w:tc>
          <w:tcPr>
            <w:tcW w:w="5160" w:type="dxa"/>
            <w:tcMar>
              <w:top w:w="100" w:type="dxa"/>
              <w:left w:w="100" w:type="dxa"/>
              <w:bottom w:w="100" w:type="dxa"/>
              <w:right w:w="100" w:type="dxa"/>
            </w:tcMar>
          </w:tcPr>
          <w:p w14:paraId="77039303" w14:textId="77777777" w:rsidR="00341CBF" w:rsidRDefault="00341CBF" w:rsidP="00341CBF">
            <w:pPr>
              <w:widowControl w:val="0"/>
            </w:pPr>
            <w:r>
              <w:t>Specifies a reference to the user account (represented as a User Account Object) that created the registry key.</w:t>
            </w:r>
          </w:p>
          <w:p w14:paraId="5F2BCA7B" w14:textId="77777777" w:rsidR="00341CBF" w:rsidRDefault="00341CBF" w:rsidP="00341CBF">
            <w:pPr>
              <w:widowControl w:val="0"/>
            </w:pPr>
          </w:p>
          <w:p w14:paraId="2E03BC35" w14:textId="77777777" w:rsidR="00341CBF" w:rsidRDefault="00341CBF" w:rsidP="00341CB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user-account</w:t>
            </w:r>
            <w:r>
              <w:t>.</w:t>
            </w:r>
          </w:p>
        </w:tc>
      </w:tr>
      <w:tr w:rsidR="00341CBF" w14:paraId="5354E90E" w14:textId="77777777" w:rsidTr="00341CBF">
        <w:tc>
          <w:tcPr>
            <w:tcW w:w="2220" w:type="dxa"/>
            <w:tcMar>
              <w:top w:w="100" w:type="dxa"/>
              <w:left w:w="100" w:type="dxa"/>
              <w:bottom w:w="100" w:type="dxa"/>
              <w:right w:w="100" w:type="dxa"/>
            </w:tcMar>
          </w:tcPr>
          <w:p w14:paraId="2C7DFC48" w14:textId="77777777" w:rsidR="00341CBF" w:rsidRDefault="00341CBF" w:rsidP="00341CBF">
            <w:pPr>
              <w:widowControl w:val="0"/>
              <w:rPr>
                <w:b/>
              </w:rPr>
            </w:pPr>
            <w:r>
              <w:rPr>
                <w:b/>
              </w:rPr>
              <w:t xml:space="preserve">number_of_subkeys </w:t>
            </w:r>
            <w:r>
              <w:t>(optional)</w:t>
            </w:r>
          </w:p>
        </w:tc>
        <w:tc>
          <w:tcPr>
            <w:tcW w:w="2115" w:type="dxa"/>
            <w:tcMar>
              <w:top w:w="100" w:type="dxa"/>
              <w:left w:w="100" w:type="dxa"/>
              <w:bottom w:w="100" w:type="dxa"/>
              <w:right w:w="100" w:type="dxa"/>
            </w:tcMar>
          </w:tcPr>
          <w:p w14:paraId="78443011"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60" w:type="dxa"/>
            <w:tcMar>
              <w:top w:w="100" w:type="dxa"/>
              <w:left w:w="100" w:type="dxa"/>
              <w:bottom w:w="100" w:type="dxa"/>
              <w:right w:w="100" w:type="dxa"/>
            </w:tcMar>
          </w:tcPr>
          <w:p w14:paraId="6AF4FB2D" w14:textId="77777777" w:rsidR="00341CBF" w:rsidRDefault="00341CBF" w:rsidP="00341CBF">
            <w:pPr>
              <w:widowControl w:val="0"/>
            </w:pPr>
            <w:r>
              <w:t>Specifies the number of subkeys contained under the registry key.</w:t>
            </w:r>
          </w:p>
        </w:tc>
      </w:tr>
    </w:tbl>
    <w:p w14:paraId="7B7D93BA" w14:textId="77777777" w:rsidR="00341CBF" w:rsidRDefault="00341CBF" w:rsidP="00341CBF"/>
    <w:p w14:paraId="1B993804" w14:textId="77777777" w:rsidR="00341CBF" w:rsidRDefault="00341CBF" w:rsidP="00341CBF">
      <w:pPr>
        <w:pStyle w:val="Heading3"/>
      </w:pPr>
      <w:bookmarkStart w:id="184" w:name="_u7n4ndghs3qq" w:colFirst="0" w:colLast="0"/>
      <w:bookmarkStart w:id="185" w:name="_Toc496716292"/>
      <w:bookmarkEnd w:id="184"/>
      <w:r>
        <w:t>​2.17.2​ ​Windows™ Registry Value Type</w:t>
      </w:r>
      <w:bookmarkEnd w:id="185"/>
    </w:p>
    <w:p w14:paraId="6006A53A" w14:textId="77777777" w:rsidR="00341CBF" w:rsidRDefault="00341CBF" w:rsidP="00341CB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windows-registry-value-type</w:t>
      </w:r>
    </w:p>
    <w:p w14:paraId="79FD8F9D" w14:textId="77777777" w:rsidR="00341CBF" w:rsidRDefault="00341CBF" w:rsidP="00341CBF"/>
    <w:p w14:paraId="0F7B694F" w14:textId="77777777" w:rsidR="00341CBF" w:rsidRDefault="00341CBF" w:rsidP="00341CBF">
      <w:r>
        <w:t>The Windows Registry Value type captures the properties of a Windows Registry Key Value.</w:t>
      </w:r>
    </w:p>
    <w:p w14:paraId="0C83A523" w14:textId="77777777" w:rsidR="00341CBF" w:rsidRDefault="00341CBF" w:rsidP="00341CBF">
      <w:pPr>
        <w:pStyle w:val="Heading4"/>
      </w:pPr>
      <w:bookmarkStart w:id="186" w:name="_6jiqabgqp2hp" w:colFirst="0" w:colLast="0"/>
      <w:bookmarkStart w:id="187" w:name="_Toc496716293"/>
      <w:bookmarkEnd w:id="186"/>
      <w:r>
        <w:t>​2.17.2.1​ Properties</w:t>
      </w:r>
      <w:bookmarkEnd w:id="18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130"/>
        <w:gridCol w:w="5445"/>
      </w:tblGrid>
      <w:tr w:rsidR="00341CBF" w14:paraId="0F40B1FE" w14:textId="77777777" w:rsidTr="00341CBF">
        <w:tc>
          <w:tcPr>
            <w:tcW w:w="1785" w:type="dxa"/>
            <w:shd w:val="clear" w:color="auto" w:fill="073763"/>
            <w:tcMar>
              <w:top w:w="100" w:type="dxa"/>
              <w:left w:w="100" w:type="dxa"/>
              <w:bottom w:w="100" w:type="dxa"/>
              <w:right w:w="100" w:type="dxa"/>
            </w:tcMar>
          </w:tcPr>
          <w:p w14:paraId="3162F45A" w14:textId="77777777" w:rsidR="00341CBF" w:rsidRDefault="00341CBF" w:rsidP="00341CBF">
            <w:pPr>
              <w:widowControl w:val="0"/>
              <w:rPr>
                <w:b/>
                <w:color w:val="FFFFFF"/>
              </w:rPr>
            </w:pPr>
            <w:r>
              <w:rPr>
                <w:b/>
                <w:color w:val="FFFFFF"/>
              </w:rPr>
              <w:t>Property Name</w:t>
            </w:r>
          </w:p>
        </w:tc>
        <w:tc>
          <w:tcPr>
            <w:tcW w:w="2130" w:type="dxa"/>
            <w:shd w:val="clear" w:color="auto" w:fill="073763"/>
            <w:tcMar>
              <w:top w:w="100" w:type="dxa"/>
              <w:left w:w="100" w:type="dxa"/>
              <w:bottom w:w="100" w:type="dxa"/>
              <w:right w:w="100" w:type="dxa"/>
            </w:tcMar>
          </w:tcPr>
          <w:p w14:paraId="3C44E2DC" w14:textId="77777777" w:rsidR="00341CBF" w:rsidRDefault="00341CBF" w:rsidP="00341CBF">
            <w:pPr>
              <w:widowControl w:val="0"/>
              <w:rPr>
                <w:b/>
                <w:color w:val="FFFFFF"/>
              </w:rPr>
            </w:pPr>
            <w:r>
              <w:rPr>
                <w:b/>
                <w:color w:val="FFFFFF"/>
              </w:rPr>
              <w:t>Type</w:t>
            </w:r>
          </w:p>
        </w:tc>
        <w:tc>
          <w:tcPr>
            <w:tcW w:w="5445" w:type="dxa"/>
            <w:shd w:val="clear" w:color="auto" w:fill="073763"/>
            <w:tcMar>
              <w:top w:w="100" w:type="dxa"/>
              <w:left w:w="100" w:type="dxa"/>
              <w:bottom w:w="100" w:type="dxa"/>
              <w:right w:w="100" w:type="dxa"/>
            </w:tcMar>
          </w:tcPr>
          <w:p w14:paraId="39BFD44F" w14:textId="77777777" w:rsidR="00341CBF" w:rsidRDefault="00341CBF" w:rsidP="00341CBF">
            <w:pPr>
              <w:widowControl w:val="0"/>
              <w:rPr>
                <w:b/>
                <w:color w:val="FFFFFF"/>
              </w:rPr>
            </w:pPr>
            <w:r>
              <w:rPr>
                <w:b/>
                <w:color w:val="FFFFFF"/>
              </w:rPr>
              <w:t>Description</w:t>
            </w:r>
          </w:p>
        </w:tc>
      </w:tr>
      <w:tr w:rsidR="00341CBF" w14:paraId="01AE9ED2" w14:textId="77777777" w:rsidTr="00341CBF">
        <w:tc>
          <w:tcPr>
            <w:tcW w:w="1785" w:type="dxa"/>
            <w:shd w:val="clear" w:color="auto" w:fill="FFFFFF"/>
            <w:tcMar>
              <w:top w:w="100" w:type="dxa"/>
              <w:left w:w="100" w:type="dxa"/>
              <w:bottom w:w="100" w:type="dxa"/>
              <w:right w:w="100" w:type="dxa"/>
            </w:tcMar>
          </w:tcPr>
          <w:p w14:paraId="3FF92834" w14:textId="77777777" w:rsidR="00341CBF" w:rsidRDefault="00341CBF" w:rsidP="00341CBF">
            <w:pPr>
              <w:widowControl w:val="0"/>
              <w:rPr>
                <w:b/>
              </w:rPr>
            </w:pPr>
            <w:r>
              <w:rPr>
                <w:rFonts w:ascii="Consolas" w:eastAsia="Consolas" w:hAnsi="Consolas" w:cs="Consolas"/>
                <w:b/>
              </w:rPr>
              <w:t>name</w:t>
            </w:r>
            <w:r>
              <w:rPr>
                <w:b/>
              </w:rPr>
              <w:t xml:space="preserve"> </w:t>
            </w:r>
            <w:r>
              <w:t>(required)</w:t>
            </w:r>
          </w:p>
        </w:tc>
        <w:tc>
          <w:tcPr>
            <w:tcW w:w="2130" w:type="dxa"/>
            <w:shd w:val="clear" w:color="auto" w:fill="FFFFFF"/>
            <w:tcMar>
              <w:top w:w="100" w:type="dxa"/>
              <w:left w:w="100" w:type="dxa"/>
              <w:bottom w:w="100" w:type="dxa"/>
              <w:right w:w="100" w:type="dxa"/>
            </w:tcMar>
          </w:tcPr>
          <w:p w14:paraId="54881EF1"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FFFFFF"/>
            <w:tcMar>
              <w:top w:w="100" w:type="dxa"/>
              <w:left w:w="100" w:type="dxa"/>
              <w:bottom w:w="100" w:type="dxa"/>
              <w:right w:w="100" w:type="dxa"/>
            </w:tcMar>
          </w:tcPr>
          <w:p w14:paraId="0517EB68" w14:textId="77777777" w:rsidR="00341CBF" w:rsidRDefault="00341CBF" w:rsidP="00341CBF">
            <w:pPr>
              <w:widowControl w:val="0"/>
            </w:pPr>
            <w:r>
              <w:t xml:space="preserve">Specifies the name of the registry value. For specifying the default value in a registry key, an empty string </w:t>
            </w:r>
            <w:r>
              <w:rPr>
                <w:b/>
              </w:rPr>
              <w:t>MUST</w:t>
            </w:r>
            <w:r>
              <w:t xml:space="preserve"> be used.</w:t>
            </w:r>
          </w:p>
        </w:tc>
      </w:tr>
      <w:tr w:rsidR="00341CBF" w14:paraId="5F26B262" w14:textId="77777777" w:rsidTr="00341CBF">
        <w:tc>
          <w:tcPr>
            <w:tcW w:w="1785" w:type="dxa"/>
            <w:tcMar>
              <w:top w:w="100" w:type="dxa"/>
              <w:left w:w="100" w:type="dxa"/>
              <w:bottom w:w="100" w:type="dxa"/>
              <w:right w:w="100" w:type="dxa"/>
            </w:tcMar>
          </w:tcPr>
          <w:p w14:paraId="230F8DF2" w14:textId="77777777" w:rsidR="00341CBF" w:rsidRDefault="00341CBF" w:rsidP="00341CBF">
            <w:pPr>
              <w:widowControl w:val="0"/>
              <w:rPr>
                <w:b/>
              </w:rPr>
            </w:pPr>
            <w:r>
              <w:rPr>
                <w:rFonts w:ascii="Consolas" w:eastAsia="Consolas" w:hAnsi="Consolas" w:cs="Consolas"/>
                <w:b/>
              </w:rPr>
              <w:t>data</w:t>
            </w:r>
            <w:r>
              <w:rPr>
                <w:b/>
              </w:rPr>
              <w:t xml:space="preserve"> </w:t>
            </w:r>
            <w:r>
              <w:t>(optional)</w:t>
            </w:r>
          </w:p>
        </w:tc>
        <w:tc>
          <w:tcPr>
            <w:tcW w:w="2130" w:type="dxa"/>
            <w:tcMar>
              <w:top w:w="100" w:type="dxa"/>
              <w:left w:w="100" w:type="dxa"/>
              <w:bottom w:w="100" w:type="dxa"/>
              <w:right w:w="100" w:type="dxa"/>
            </w:tcMar>
          </w:tcPr>
          <w:p w14:paraId="26C5447A"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Mar>
              <w:top w:w="100" w:type="dxa"/>
              <w:left w:w="100" w:type="dxa"/>
              <w:bottom w:w="100" w:type="dxa"/>
              <w:right w:w="100" w:type="dxa"/>
            </w:tcMar>
          </w:tcPr>
          <w:p w14:paraId="78E0B257" w14:textId="77777777" w:rsidR="00341CBF" w:rsidRDefault="00341CBF" w:rsidP="00341CBF">
            <w:pPr>
              <w:widowControl w:val="0"/>
            </w:pPr>
            <w:r>
              <w:t>Specifies the data contained in the registry value.</w:t>
            </w:r>
          </w:p>
        </w:tc>
      </w:tr>
      <w:tr w:rsidR="00341CBF" w14:paraId="2CB567AF" w14:textId="77777777" w:rsidTr="00341CBF">
        <w:tc>
          <w:tcPr>
            <w:tcW w:w="1785" w:type="dxa"/>
            <w:tcMar>
              <w:top w:w="100" w:type="dxa"/>
              <w:left w:w="100" w:type="dxa"/>
              <w:bottom w:w="100" w:type="dxa"/>
              <w:right w:w="100" w:type="dxa"/>
            </w:tcMar>
          </w:tcPr>
          <w:p w14:paraId="6A964053" w14:textId="77777777" w:rsidR="00341CBF" w:rsidRDefault="00341CBF" w:rsidP="00341CBF">
            <w:pPr>
              <w:widowControl w:val="0"/>
              <w:rPr>
                <w:b/>
              </w:rPr>
            </w:pPr>
            <w:r>
              <w:rPr>
                <w:rFonts w:ascii="Consolas" w:eastAsia="Consolas" w:hAnsi="Consolas" w:cs="Consolas"/>
                <w:b/>
              </w:rPr>
              <w:t>data_type</w:t>
            </w:r>
            <w:r>
              <w:rPr>
                <w:b/>
              </w:rPr>
              <w:t xml:space="preserve"> </w:t>
            </w:r>
            <w:r>
              <w:t>(optional)</w:t>
            </w:r>
          </w:p>
        </w:tc>
        <w:tc>
          <w:tcPr>
            <w:tcW w:w="2130" w:type="dxa"/>
            <w:tcMar>
              <w:top w:w="100" w:type="dxa"/>
              <w:left w:w="100" w:type="dxa"/>
              <w:bottom w:w="100" w:type="dxa"/>
              <w:right w:w="100" w:type="dxa"/>
            </w:tcMar>
          </w:tcPr>
          <w:p w14:paraId="212EB17B" w14:textId="77777777" w:rsidR="00341CBF" w:rsidRDefault="00341CBF" w:rsidP="00341CB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windows-registry-datatype-enum</w:t>
            </w:r>
          </w:p>
        </w:tc>
        <w:tc>
          <w:tcPr>
            <w:tcW w:w="5445" w:type="dxa"/>
            <w:tcMar>
              <w:top w:w="100" w:type="dxa"/>
              <w:left w:w="100" w:type="dxa"/>
              <w:bottom w:w="100" w:type="dxa"/>
              <w:right w:w="100" w:type="dxa"/>
            </w:tcMar>
          </w:tcPr>
          <w:p w14:paraId="175B82CB" w14:textId="77777777" w:rsidR="00341CBF" w:rsidRDefault="00341CBF" w:rsidP="00341CBF">
            <w:pPr>
              <w:widowControl w:val="0"/>
            </w:pPr>
            <w:r>
              <w:t xml:space="preserve">Specifies the registry (REG_*) data type used in the registry value. </w:t>
            </w:r>
          </w:p>
        </w:tc>
      </w:tr>
    </w:tbl>
    <w:p w14:paraId="4657786B" w14:textId="77777777" w:rsidR="00341CBF" w:rsidRDefault="00341CBF" w:rsidP="00341CBF"/>
    <w:p w14:paraId="24B38487" w14:textId="77777777" w:rsidR="00341CBF" w:rsidRDefault="00341CBF" w:rsidP="00341CBF">
      <w:pPr>
        <w:pStyle w:val="Heading3"/>
      </w:pPr>
      <w:bookmarkStart w:id="188" w:name="_940v0q3lebzs" w:colFirst="0" w:colLast="0"/>
      <w:bookmarkStart w:id="189" w:name="_Toc496716294"/>
      <w:bookmarkEnd w:id="188"/>
      <w:r>
        <w:lastRenderedPageBreak/>
        <w:t>​2.17.3​ ​Windows™ Registry Datatype Enumeration</w:t>
      </w:r>
      <w:bookmarkEnd w:id="189"/>
    </w:p>
    <w:p w14:paraId="15EFF8DA" w14:textId="77777777" w:rsidR="00341CBF" w:rsidRDefault="00341CBF" w:rsidP="00341CBF">
      <w:r>
        <w:rPr>
          <w:b/>
        </w:rPr>
        <w:t>Enumeration Name:</w:t>
      </w:r>
      <w:r>
        <w:t xml:space="preserve"> </w:t>
      </w:r>
      <w:r>
        <w:rPr>
          <w:rFonts w:ascii="Consolas" w:eastAsia="Consolas" w:hAnsi="Consolas" w:cs="Consolas"/>
          <w:color w:val="C7254E"/>
          <w:shd w:val="clear" w:color="auto" w:fill="F9F2F4"/>
        </w:rPr>
        <w:t>windows-registry-datatype-enum</w:t>
      </w:r>
    </w:p>
    <w:p w14:paraId="322A7373" w14:textId="77777777" w:rsidR="00341CBF" w:rsidRDefault="00341CBF" w:rsidP="00341CBF"/>
    <w:p w14:paraId="219BDBB8" w14:textId="77777777" w:rsidR="00341CBF" w:rsidRDefault="00341CBF" w:rsidP="00341CBF">
      <w:r>
        <w:t>An enumeration of Windows registry data types.</w:t>
      </w:r>
    </w:p>
    <w:p w14:paraId="7348EC9F" w14:textId="77777777" w:rsidR="00341CBF" w:rsidRDefault="00341CBF" w:rsidP="00341CBF"/>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75"/>
      </w:tblGrid>
      <w:tr w:rsidR="00341CBF" w14:paraId="298FC522" w14:textId="77777777" w:rsidTr="00341CBF">
        <w:tc>
          <w:tcPr>
            <w:tcW w:w="3570" w:type="dxa"/>
            <w:shd w:val="clear" w:color="auto" w:fill="073763"/>
            <w:tcMar>
              <w:top w:w="100" w:type="dxa"/>
              <w:left w:w="100" w:type="dxa"/>
              <w:bottom w:w="100" w:type="dxa"/>
              <w:right w:w="100" w:type="dxa"/>
            </w:tcMar>
          </w:tcPr>
          <w:p w14:paraId="4FAA743D" w14:textId="77777777" w:rsidR="00341CBF" w:rsidRDefault="00341CBF" w:rsidP="00341CBF">
            <w:pPr>
              <w:widowControl w:val="0"/>
              <w:rPr>
                <w:b/>
                <w:color w:val="FFFFFF"/>
              </w:rPr>
            </w:pPr>
            <w:r>
              <w:rPr>
                <w:b/>
                <w:color w:val="FFFFFF"/>
              </w:rPr>
              <w:t>Vocabulary Value</w:t>
            </w:r>
          </w:p>
        </w:tc>
        <w:tc>
          <w:tcPr>
            <w:tcW w:w="5775" w:type="dxa"/>
            <w:shd w:val="clear" w:color="auto" w:fill="073763"/>
            <w:tcMar>
              <w:top w:w="100" w:type="dxa"/>
              <w:left w:w="100" w:type="dxa"/>
              <w:bottom w:w="100" w:type="dxa"/>
              <w:right w:w="100" w:type="dxa"/>
            </w:tcMar>
          </w:tcPr>
          <w:p w14:paraId="593A3854" w14:textId="77777777" w:rsidR="00341CBF" w:rsidRDefault="00341CBF" w:rsidP="00341CBF">
            <w:pPr>
              <w:widowControl w:val="0"/>
              <w:rPr>
                <w:b/>
                <w:color w:val="FFFFFF"/>
              </w:rPr>
            </w:pPr>
            <w:r>
              <w:rPr>
                <w:b/>
                <w:color w:val="FFFFFF"/>
              </w:rPr>
              <w:t>Description</w:t>
            </w:r>
          </w:p>
        </w:tc>
      </w:tr>
      <w:tr w:rsidR="00341CBF" w14:paraId="53B2C4A8" w14:textId="77777777" w:rsidTr="00341CBF">
        <w:tc>
          <w:tcPr>
            <w:tcW w:w="3570" w:type="dxa"/>
            <w:tcMar>
              <w:top w:w="100" w:type="dxa"/>
              <w:left w:w="100" w:type="dxa"/>
              <w:bottom w:w="100" w:type="dxa"/>
              <w:right w:w="100" w:type="dxa"/>
            </w:tcMar>
          </w:tcPr>
          <w:p w14:paraId="0B8A824C" w14:textId="77777777" w:rsidR="00341CBF" w:rsidRDefault="00341CBF" w:rsidP="00341CBF">
            <w:pPr>
              <w:widowControl w:val="0"/>
              <w:rPr>
                <w:rFonts w:ascii="Consolas" w:eastAsia="Consolas" w:hAnsi="Consolas" w:cs="Consolas"/>
                <w:b/>
              </w:rPr>
            </w:pPr>
            <w:r>
              <w:rPr>
                <w:rFonts w:ascii="Consolas" w:eastAsia="Consolas" w:hAnsi="Consolas" w:cs="Consolas"/>
                <w:color w:val="073763"/>
                <w:shd w:val="clear" w:color="auto" w:fill="CFE2F3"/>
              </w:rPr>
              <w:t>REG_NONE</w:t>
            </w:r>
          </w:p>
        </w:tc>
        <w:tc>
          <w:tcPr>
            <w:tcW w:w="5775" w:type="dxa"/>
            <w:tcMar>
              <w:top w:w="100" w:type="dxa"/>
              <w:left w:w="100" w:type="dxa"/>
              <w:bottom w:w="100" w:type="dxa"/>
              <w:right w:w="100" w:type="dxa"/>
            </w:tcMar>
          </w:tcPr>
          <w:p w14:paraId="5BB54206" w14:textId="77777777" w:rsidR="00341CBF" w:rsidRDefault="00341CBF" w:rsidP="00341CBF">
            <w:pPr>
              <w:widowControl w:val="0"/>
              <w:rPr>
                <w:highlight w:val="white"/>
              </w:rPr>
            </w:pPr>
            <w:r>
              <w:rPr>
                <w:highlight w:val="white"/>
              </w:rPr>
              <w:t>No defined value type.</w:t>
            </w:r>
          </w:p>
        </w:tc>
      </w:tr>
      <w:tr w:rsidR="00341CBF" w14:paraId="7C72427D" w14:textId="77777777" w:rsidTr="00341CBF">
        <w:tc>
          <w:tcPr>
            <w:tcW w:w="3570" w:type="dxa"/>
            <w:tcMar>
              <w:top w:w="100" w:type="dxa"/>
              <w:left w:w="100" w:type="dxa"/>
              <w:bottom w:w="100" w:type="dxa"/>
              <w:right w:w="100" w:type="dxa"/>
            </w:tcMar>
          </w:tcPr>
          <w:p w14:paraId="0C2F5121" w14:textId="77777777" w:rsidR="00341CBF" w:rsidRDefault="00341CBF" w:rsidP="00341CBF">
            <w:pPr>
              <w:widowControl w:val="0"/>
              <w:rPr>
                <w:rFonts w:ascii="Consolas" w:eastAsia="Consolas" w:hAnsi="Consolas" w:cs="Consolas"/>
                <w:b/>
              </w:rPr>
            </w:pPr>
            <w:r>
              <w:rPr>
                <w:rFonts w:ascii="Consolas" w:eastAsia="Consolas" w:hAnsi="Consolas" w:cs="Consolas"/>
                <w:color w:val="073763"/>
                <w:shd w:val="clear" w:color="auto" w:fill="CFE2F3"/>
              </w:rPr>
              <w:t>REG_SZ</w:t>
            </w:r>
          </w:p>
        </w:tc>
        <w:tc>
          <w:tcPr>
            <w:tcW w:w="5775" w:type="dxa"/>
            <w:tcMar>
              <w:top w:w="100" w:type="dxa"/>
              <w:left w:w="100" w:type="dxa"/>
              <w:bottom w:w="100" w:type="dxa"/>
              <w:right w:w="100" w:type="dxa"/>
            </w:tcMar>
          </w:tcPr>
          <w:p w14:paraId="0E480847" w14:textId="77777777" w:rsidR="00341CBF" w:rsidRDefault="00341CBF" w:rsidP="00341CBF">
            <w:pPr>
              <w:widowControl w:val="0"/>
              <w:rPr>
                <w:highlight w:val="white"/>
              </w:rPr>
            </w:pPr>
            <w:r>
              <w:rPr>
                <w:highlight w:val="white"/>
              </w:rPr>
              <w:t>A null-terminated string. This will be either a Unicode or an ANSI string, depending on whether you use the Unicode or ANSI functions.</w:t>
            </w:r>
          </w:p>
        </w:tc>
      </w:tr>
      <w:tr w:rsidR="00341CBF" w14:paraId="7589B889" w14:textId="77777777" w:rsidTr="00341CBF">
        <w:tc>
          <w:tcPr>
            <w:tcW w:w="3570" w:type="dxa"/>
            <w:tcMar>
              <w:top w:w="100" w:type="dxa"/>
              <w:left w:w="100" w:type="dxa"/>
              <w:bottom w:w="100" w:type="dxa"/>
              <w:right w:w="100" w:type="dxa"/>
            </w:tcMar>
          </w:tcPr>
          <w:p w14:paraId="466DA62D" w14:textId="77777777" w:rsidR="00341CBF" w:rsidRDefault="00341CBF" w:rsidP="00341CBF">
            <w:pPr>
              <w:widowControl w:val="0"/>
              <w:rPr>
                <w:rFonts w:ascii="Consolas" w:eastAsia="Consolas" w:hAnsi="Consolas" w:cs="Consolas"/>
                <w:b/>
              </w:rPr>
            </w:pPr>
            <w:r>
              <w:rPr>
                <w:rFonts w:ascii="Consolas" w:eastAsia="Consolas" w:hAnsi="Consolas" w:cs="Consolas"/>
                <w:color w:val="073763"/>
                <w:shd w:val="clear" w:color="auto" w:fill="CFE2F3"/>
              </w:rPr>
              <w:t>REG_EXPAND_SZ</w:t>
            </w:r>
          </w:p>
        </w:tc>
        <w:tc>
          <w:tcPr>
            <w:tcW w:w="5775" w:type="dxa"/>
            <w:tcMar>
              <w:top w:w="100" w:type="dxa"/>
              <w:left w:w="100" w:type="dxa"/>
              <w:bottom w:w="100" w:type="dxa"/>
              <w:right w:w="100" w:type="dxa"/>
            </w:tcMar>
          </w:tcPr>
          <w:p w14:paraId="778CF46C" w14:textId="77777777" w:rsidR="00341CBF" w:rsidRDefault="00341CBF" w:rsidP="00341CBF">
            <w:pPr>
              <w:widowControl w:val="0"/>
              <w:rPr>
                <w:highlight w:val="white"/>
              </w:rPr>
            </w:pPr>
            <w:r>
              <w:rPr>
                <w:highlight w:val="white"/>
              </w:rPr>
              <w:t>A null-terminated string that contains unexpanded references to environment variables (for example, "%PATH%"). It will be a Unicode or ANSI string depending on whether you use the Unicode or ANSI functions.</w:t>
            </w:r>
          </w:p>
        </w:tc>
      </w:tr>
      <w:tr w:rsidR="00341CBF" w14:paraId="345C43DE" w14:textId="77777777" w:rsidTr="00341CBF">
        <w:tc>
          <w:tcPr>
            <w:tcW w:w="3570" w:type="dxa"/>
            <w:tcMar>
              <w:top w:w="100" w:type="dxa"/>
              <w:left w:w="100" w:type="dxa"/>
              <w:bottom w:w="100" w:type="dxa"/>
              <w:right w:w="100" w:type="dxa"/>
            </w:tcMar>
          </w:tcPr>
          <w:p w14:paraId="3F794FCA" w14:textId="77777777" w:rsidR="00341CBF" w:rsidRDefault="00341CBF" w:rsidP="00341CBF">
            <w:pPr>
              <w:widowControl w:val="0"/>
              <w:rPr>
                <w:rFonts w:ascii="Consolas" w:eastAsia="Consolas" w:hAnsi="Consolas" w:cs="Consolas"/>
                <w:b/>
              </w:rPr>
            </w:pPr>
            <w:r>
              <w:rPr>
                <w:rFonts w:ascii="Consolas" w:eastAsia="Consolas" w:hAnsi="Consolas" w:cs="Consolas"/>
                <w:color w:val="073763"/>
                <w:shd w:val="clear" w:color="auto" w:fill="CFE2F3"/>
              </w:rPr>
              <w:t>REG_BINARY</w:t>
            </w:r>
          </w:p>
        </w:tc>
        <w:tc>
          <w:tcPr>
            <w:tcW w:w="5775" w:type="dxa"/>
            <w:tcMar>
              <w:top w:w="100" w:type="dxa"/>
              <w:left w:w="100" w:type="dxa"/>
              <w:bottom w:w="100" w:type="dxa"/>
              <w:right w:w="100" w:type="dxa"/>
            </w:tcMar>
          </w:tcPr>
          <w:p w14:paraId="2BF6C124" w14:textId="77777777" w:rsidR="00341CBF" w:rsidRDefault="00341CBF" w:rsidP="00341CBF">
            <w:pPr>
              <w:widowControl w:val="0"/>
              <w:rPr>
                <w:highlight w:val="white"/>
              </w:rPr>
            </w:pPr>
            <w:r>
              <w:rPr>
                <w:highlight w:val="white"/>
              </w:rPr>
              <w:t>Binary data in any form.</w:t>
            </w:r>
          </w:p>
        </w:tc>
      </w:tr>
      <w:tr w:rsidR="00341CBF" w14:paraId="27CB0E1B" w14:textId="77777777" w:rsidTr="00341CBF">
        <w:tc>
          <w:tcPr>
            <w:tcW w:w="3570" w:type="dxa"/>
            <w:tcMar>
              <w:top w:w="100" w:type="dxa"/>
              <w:left w:w="100" w:type="dxa"/>
              <w:bottom w:w="100" w:type="dxa"/>
              <w:right w:w="100" w:type="dxa"/>
            </w:tcMar>
          </w:tcPr>
          <w:p w14:paraId="52A4618E" w14:textId="77777777" w:rsidR="00341CBF" w:rsidRDefault="00341CBF" w:rsidP="00341CBF">
            <w:pPr>
              <w:widowControl w:val="0"/>
              <w:rPr>
                <w:rFonts w:ascii="Consolas" w:eastAsia="Consolas" w:hAnsi="Consolas" w:cs="Consolas"/>
                <w:b/>
              </w:rPr>
            </w:pPr>
            <w:r>
              <w:rPr>
                <w:rFonts w:ascii="Consolas" w:eastAsia="Consolas" w:hAnsi="Consolas" w:cs="Consolas"/>
                <w:color w:val="073763"/>
                <w:shd w:val="clear" w:color="auto" w:fill="CFE2F3"/>
              </w:rPr>
              <w:t>REG_DWORD</w:t>
            </w:r>
          </w:p>
        </w:tc>
        <w:tc>
          <w:tcPr>
            <w:tcW w:w="5775" w:type="dxa"/>
            <w:tcMar>
              <w:top w:w="100" w:type="dxa"/>
              <w:left w:w="100" w:type="dxa"/>
              <w:bottom w:w="100" w:type="dxa"/>
              <w:right w:w="100" w:type="dxa"/>
            </w:tcMar>
          </w:tcPr>
          <w:p w14:paraId="073F707D" w14:textId="77777777" w:rsidR="00341CBF" w:rsidRDefault="00341CBF" w:rsidP="00341CBF">
            <w:pPr>
              <w:widowControl w:val="0"/>
              <w:rPr>
                <w:highlight w:val="white"/>
              </w:rPr>
            </w:pPr>
            <w:r>
              <w:rPr>
                <w:highlight w:val="white"/>
              </w:rPr>
              <w:t>A 32-bit number.</w:t>
            </w:r>
          </w:p>
        </w:tc>
      </w:tr>
      <w:tr w:rsidR="00341CBF" w14:paraId="0399009E" w14:textId="77777777" w:rsidTr="00341CBF">
        <w:tc>
          <w:tcPr>
            <w:tcW w:w="3570" w:type="dxa"/>
            <w:tcMar>
              <w:top w:w="100" w:type="dxa"/>
              <w:left w:w="100" w:type="dxa"/>
              <w:bottom w:w="100" w:type="dxa"/>
              <w:right w:w="100" w:type="dxa"/>
            </w:tcMar>
          </w:tcPr>
          <w:p w14:paraId="33E8D91B" w14:textId="77777777" w:rsidR="00341CBF" w:rsidRDefault="00341CBF" w:rsidP="00341CBF">
            <w:pPr>
              <w:widowControl w:val="0"/>
              <w:rPr>
                <w:rFonts w:ascii="Consolas" w:eastAsia="Consolas" w:hAnsi="Consolas" w:cs="Consolas"/>
                <w:b/>
              </w:rPr>
            </w:pPr>
            <w:r>
              <w:rPr>
                <w:rFonts w:ascii="Consolas" w:eastAsia="Consolas" w:hAnsi="Consolas" w:cs="Consolas"/>
                <w:color w:val="073763"/>
                <w:shd w:val="clear" w:color="auto" w:fill="CFE2F3"/>
              </w:rPr>
              <w:t>REG_DWORD_BIG_ENDIAN</w:t>
            </w:r>
          </w:p>
        </w:tc>
        <w:tc>
          <w:tcPr>
            <w:tcW w:w="5775" w:type="dxa"/>
            <w:tcMar>
              <w:top w:w="100" w:type="dxa"/>
              <w:left w:w="100" w:type="dxa"/>
              <w:bottom w:w="100" w:type="dxa"/>
              <w:right w:w="100" w:type="dxa"/>
            </w:tcMar>
          </w:tcPr>
          <w:p w14:paraId="06DDBC99" w14:textId="77777777" w:rsidR="00341CBF" w:rsidRDefault="00341CBF" w:rsidP="00341CBF">
            <w:pPr>
              <w:widowControl w:val="0"/>
              <w:rPr>
                <w:highlight w:val="white"/>
              </w:rPr>
            </w:pPr>
            <w:r>
              <w:rPr>
                <w:highlight w:val="white"/>
              </w:rPr>
              <w:t>A 32-bit number in big-endian format.</w:t>
            </w:r>
          </w:p>
        </w:tc>
      </w:tr>
      <w:tr w:rsidR="00341CBF" w14:paraId="558859D0" w14:textId="77777777" w:rsidTr="00341CBF">
        <w:tc>
          <w:tcPr>
            <w:tcW w:w="3570" w:type="dxa"/>
            <w:tcMar>
              <w:top w:w="100" w:type="dxa"/>
              <w:left w:w="100" w:type="dxa"/>
              <w:bottom w:w="100" w:type="dxa"/>
              <w:right w:w="100" w:type="dxa"/>
            </w:tcMar>
          </w:tcPr>
          <w:p w14:paraId="1FB9685F" w14:textId="77777777" w:rsidR="00341CBF" w:rsidRDefault="00341CBF" w:rsidP="00341CBF">
            <w:pPr>
              <w:widowControl w:val="0"/>
              <w:rPr>
                <w:rFonts w:ascii="Consolas" w:eastAsia="Consolas" w:hAnsi="Consolas" w:cs="Consolas"/>
                <w:b/>
              </w:rPr>
            </w:pPr>
            <w:r>
              <w:rPr>
                <w:rFonts w:ascii="Consolas" w:eastAsia="Consolas" w:hAnsi="Consolas" w:cs="Consolas"/>
                <w:color w:val="073763"/>
                <w:shd w:val="clear" w:color="auto" w:fill="CFE2F3"/>
              </w:rPr>
              <w:t>REG_LINK</w:t>
            </w:r>
          </w:p>
        </w:tc>
        <w:tc>
          <w:tcPr>
            <w:tcW w:w="5775" w:type="dxa"/>
            <w:tcMar>
              <w:top w:w="100" w:type="dxa"/>
              <w:left w:w="100" w:type="dxa"/>
              <w:bottom w:w="100" w:type="dxa"/>
              <w:right w:w="100" w:type="dxa"/>
            </w:tcMar>
          </w:tcPr>
          <w:p w14:paraId="26E5B61E" w14:textId="77777777" w:rsidR="00341CBF" w:rsidRDefault="00341CBF" w:rsidP="00341CBF">
            <w:pPr>
              <w:widowControl w:val="0"/>
              <w:rPr>
                <w:highlight w:val="white"/>
              </w:rPr>
            </w:pPr>
            <w:r>
              <w:rPr>
                <w:highlight w:val="white"/>
              </w:rPr>
              <w:t>A null-terminated Unicode string that contains the target path of a symbolic link.</w:t>
            </w:r>
          </w:p>
        </w:tc>
      </w:tr>
      <w:tr w:rsidR="00341CBF" w14:paraId="5F514719" w14:textId="77777777" w:rsidTr="00341CBF">
        <w:tc>
          <w:tcPr>
            <w:tcW w:w="3570" w:type="dxa"/>
            <w:tcMar>
              <w:top w:w="100" w:type="dxa"/>
              <w:left w:w="100" w:type="dxa"/>
              <w:bottom w:w="100" w:type="dxa"/>
              <w:right w:w="100" w:type="dxa"/>
            </w:tcMar>
          </w:tcPr>
          <w:p w14:paraId="6AEA7440" w14:textId="77777777" w:rsidR="00341CBF" w:rsidRDefault="00341CBF" w:rsidP="00341CBF">
            <w:pPr>
              <w:widowControl w:val="0"/>
              <w:rPr>
                <w:rFonts w:ascii="Consolas" w:eastAsia="Consolas" w:hAnsi="Consolas" w:cs="Consolas"/>
                <w:b/>
              </w:rPr>
            </w:pPr>
            <w:r>
              <w:rPr>
                <w:rFonts w:ascii="Consolas" w:eastAsia="Consolas" w:hAnsi="Consolas" w:cs="Consolas"/>
                <w:color w:val="073763"/>
                <w:shd w:val="clear" w:color="auto" w:fill="CFE2F3"/>
              </w:rPr>
              <w:t>REG_MULTI_SZ</w:t>
            </w:r>
          </w:p>
        </w:tc>
        <w:tc>
          <w:tcPr>
            <w:tcW w:w="5775" w:type="dxa"/>
            <w:tcMar>
              <w:top w:w="100" w:type="dxa"/>
              <w:left w:w="100" w:type="dxa"/>
              <w:bottom w:w="100" w:type="dxa"/>
              <w:right w:w="100" w:type="dxa"/>
            </w:tcMar>
          </w:tcPr>
          <w:p w14:paraId="3F7AA679" w14:textId="77777777" w:rsidR="00341CBF" w:rsidRDefault="00341CBF" w:rsidP="00341CBF">
            <w:pPr>
              <w:widowControl w:val="0"/>
              <w:rPr>
                <w:highlight w:val="white"/>
              </w:rPr>
            </w:pPr>
            <w:r>
              <w:rPr>
                <w:highlight w:val="white"/>
              </w:rPr>
              <w:t>A sequence of null-terminated strings, terminated by an empty string (\0).</w:t>
            </w:r>
          </w:p>
        </w:tc>
      </w:tr>
      <w:tr w:rsidR="00341CBF" w14:paraId="20D3C54A" w14:textId="77777777" w:rsidTr="00341CBF">
        <w:tc>
          <w:tcPr>
            <w:tcW w:w="3570" w:type="dxa"/>
            <w:tcMar>
              <w:top w:w="100" w:type="dxa"/>
              <w:left w:w="100" w:type="dxa"/>
              <w:bottom w:w="100" w:type="dxa"/>
              <w:right w:w="100" w:type="dxa"/>
            </w:tcMar>
          </w:tcPr>
          <w:p w14:paraId="4C216D70" w14:textId="77777777" w:rsidR="00341CBF" w:rsidRDefault="00341CBF" w:rsidP="00341CBF">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REG_RESOURCE_LIST</w:t>
            </w:r>
          </w:p>
        </w:tc>
        <w:tc>
          <w:tcPr>
            <w:tcW w:w="5775" w:type="dxa"/>
            <w:tcMar>
              <w:top w:w="100" w:type="dxa"/>
              <w:left w:w="100" w:type="dxa"/>
              <w:bottom w:w="100" w:type="dxa"/>
              <w:right w:w="100" w:type="dxa"/>
            </w:tcMar>
          </w:tcPr>
          <w:p w14:paraId="397035FC" w14:textId="77777777" w:rsidR="00341CBF" w:rsidRDefault="00341CBF" w:rsidP="00341CBF">
            <w:pPr>
              <w:widowControl w:val="0"/>
              <w:rPr>
                <w:highlight w:val="white"/>
              </w:rPr>
            </w:pPr>
            <w:r>
              <w:rPr>
                <w:highlight w:val="white"/>
              </w:rPr>
              <w:t>A series of nested lists designed to store a resource list used by a hardware device driver or one of the physical devices it controls. This data is detected and written into the ResourceMap tree by the system and is displayed in Registry Editor in hexadecimal format as a Binary Value.</w:t>
            </w:r>
          </w:p>
        </w:tc>
      </w:tr>
      <w:tr w:rsidR="00341CBF" w14:paraId="1EC9F7C2" w14:textId="77777777" w:rsidTr="00341CBF">
        <w:tc>
          <w:tcPr>
            <w:tcW w:w="3570" w:type="dxa"/>
            <w:tcMar>
              <w:top w:w="100" w:type="dxa"/>
              <w:left w:w="100" w:type="dxa"/>
              <w:bottom w:w="100" w:type="dxa"/>
              <w:right w:w="100" w:type="dxa"/>
            </w:tcMar>
          </w:tcPr>
          <w:p w14:paraId="774458F5" w14:textId="77777777" w:rsidR="00341CBF" w:rsidRDefault="00341CBF" w:rsidP="00341CBF">
            <w:pPr>
              <w:widowControl w:val="0"/>
              <w:rPr>
                <w:rFonts w:ascii="Consolas" w:eastAsia="Consolas" w:hAnsi="Consolas" w:cs="Consolas"/>
                <w:b/>
                <w:highlight w:val="white"/>
              </w:rPr>
            </w:pPr>
            <w:r>
              <w:rPr>
                <w:rFonts w:ascii="Consolas" w:eastAsia="Consolas" w:hAnsi="Consolas" w:cs="Consolas"/>
                <w:color w:val="073763"/>
                <w:shd w:val="clear" w:color="auto" w:fill="CFE2F3"/>
              </w:rPr>
              <w:t>REG_FULL_RESOURCE_DESCRIPTION</w:t>
            </w:r>
          </w:p>
        </w:tc>
        <w:tc>
          <w:tcPr>
            <w:tcW w:w="5775" w:type="dxa"/>
            <w:tcMar>
              <w:top w:w="100" w:type="dxa"/>
              <w:left w:w="100" w:type="dxa"/>
              <w:bottom w:w="100" w:type="dxa"/>
              <w:right w:w="100" w:type="dxa"/>
            </w:tcMar>
          </w:tcPr>
          <w:p w14:paraId="1415AE3C" w14:textId="77777777" w:rsidR="00341CBF" w:rsidRDefault="00341CBF" w:rsidP="00341CBF">
            <w:pPr>
              <w:widowControl w:val="0"/>
              <w:rPr>
                <w:highlight w:val="white"/>
              </w:rPr>
            </w:pPr>
            <w:r>
              <w:rPr>
                <w:highlight w:val="white"/>
              </w:rPr>
              <w:t>A series of nested lists designed to store a resource list used by a physical hardware device. This data is detected and written into the HardwareDescription tree by the system and is displayed in Registry Editor in hexadecimal format as a Binary Value.</w:t>
            </w:r>
          </w:p>
        </w:tc>
      </w:tr>
      <w:tr w:rsidR="00341CBF" w14:paraId="69145C93" w14:textId="77777777" w:rsidTr="00341CBF">
        <w:tc>
          <w:tcPr>
            <w:tcW w:w="3570" w:type="dxa"/>
            <w:tcMar>
              <w:top w:w="100" w:type="dxa"/>
              <w:left w:w="100" w:type="dxa"/>
              <w:bottom w:w="100" w:type="dxa"/>
              <w:right w:w="100" w:type="dxa"/>
            </w:tcMar>
          </w:tcPr>
          <w:p w14:paraId="45329DA6" w14:textId="77777777" w:rsidR="00341CBF" w:rsidRDefault="00341CBF" w:rsidP="00341CBF">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REG_RESOURCE_REQUIREMENTS_LIST</w:t>
            </w:r>
          </w:p>
        </w:tc>
        <w:tc>
          <w:tcPr>
            <w:tcW w:w="5775" w:type="dxa"/>
            <w:tcMar>
              <w:top w:w="100" w:type="dxa"/>
              <w:left w:w="100" w:type="dxa"/>
              <w:bottom w:w="100" w:type="dxa"/>
              <w:right w:w="100" w:type="dxa"/>
            </w:tcMar>
          </w:tcPr>
          <w:p w14:paraId="41D6D0C8" w14:textId="77777777" w:rsidR="00341CBF" w:rsidRDefault="00341CBF" w:rsidP="00341CBF">
            <w:pPr>
              <w:widowControl w:val="0"/>
              <w:rPr>
                <w:highlight w:val="white"/>
              </w:rPr>
            </w:pPr>
            <w:r>
              <w:rPr>
                <w:highlight w:val="white"/>
              </w:rPr>
              <w:t xml:space="preserve">Device driver list of hardware resource requirements in Resource Map tree. </w:t>
            </w:r>
          </w:p>
        </w:tc>
      </w:tr>
      <w:tr w:rsidR="00341CBF" w14:paraId="6EA6A00F" w14:textId="77777777" w:rsidTr="00341CBF">
        <w:tc>
          <w:tcPr>
            <w:tcW w:w="3570" w:type="dxa"/>
            <w:tcMar>
              <w:top w:w="100" w:type="dxa"/>
              <w:left w:w="100" w:type="dxa"/>
              <w:bottom w:w="100" w:type="dxa"/>
              <w:right w:w="100" w:type="dxa"/>
            </w:tcMar>
          </w:tcPr>
          <w:p w14:paraId="4D305E06" w14:textId="77777777" w:rsidR="00341CBF" w:rsidRDefault="00341CBF" w:rsidP="00341CBF">
            <w:pPr>
              <w:widowControl w:val="0"/>
              <w:rPr>
                <w:rFonts w:ascii="Consolas" w:eastAsia="Consolas" w:hAnsi="Consolas" w:cs="Consolas"/>
                <w:b/>
                <w:highlight w:val="white"/>
              </w:rPr>
            </w:pPr>
            <w:r>
              <w:rPr>
                <w:rFonts w:ascii="Consolas" w:eastAsia="Consolas" w:hAnsi="Consolas" w:cs="Consolas"/>
                <w:color w:val="073763"/>
                <w:shd w:val="clear" w:color="auto" w:fill="CFE2F3"/>
              </w:rPr>
              <w:lastRenderedPageBreak/>
              <w:t>REG_QWORD</w:t>
            </w:r>
          </w:p>
        </w:tc>
        <w:tc>
          <w:tcPr>
            <w:tcW w:w="5775" w:type="dxa"/>
            <w:tcMar>
              <w:top w:w="100" w:type="dxa"/>
              <w:left w:w="100" w:type="dxa"/>
              <w:bottom w:w="100" w:type="dxa"/>
              <w:right w:w="100" w:type="dxa"/>
            </w:tcMar>
          </w:tcPr>
          <w:p w14:paraId="5393F83A" w14:textId="77777777" w:rsidR="00341CBF" w:rsidRDefault="00341CBF" w:rsidP="00341CBF">
            <w:pPr>
              <w:widowControl w:val="0"/>
              <w:rPr>
                <w:highlight w:val="white"/>
              </w:rPr>
            </w:pPr>
            <w:r>
              <w:rPr>
                <w:highlight w:val="white"/>
              </w:rPr>
              <w:t>A 64-bit number.</w:t>
            </w:r>
          </w:p>
        </w:tc>
      </w:tr>
      <w:tr w:rsidR="00341CBF" w14:paraId="636B8A72" w14:textId="77777777" w:rsidTr="00341CBF">
        <w:tc>
          <w:tcPr>
            <w:tcW w:w="3570" w:type="dxa"/>
            <w:tcMar>
              <w:top w:w="100" w:type="dxa"/>
              <w:left w:w="100" w:type="dxa"/>
              <w:bottom w:w="100" w:type="dxa"/>
              <w:right w:w="100" w:type="dxa"/>
            </w:tcMar>
          </w:tcPr>
          <w:p w14:paraId="09575B3C" w14:textId="77777777" w:rsidR="00341CBF" w:rsidRDefault="00341CBF" w:rsidP="00341CBF">
            <w:pPr>
              <w:widowControl w:val="0"/>
              <w:rPr>
                <w:rFonts w:ascii="Consolas" w:eastAsia="Consolas" w:hAnsi="Consolas" w:cs="Consolas"/>
                <w:b/>
                <w:highlight w:val="white"/>
              </w:rPr>
            </w:pPr>
            <w:r>
              <w:rPr>
                <w:rFonts w:ascii="Consolas" w:eastAsia="Consolas" w:hAnsi="Consolas" w:cs="Consolas"/>
                <w:color w:val="073763"/>
                <w:shd w:val="clear" w:color="auto" w:fill="CFE2F3"/>
              </w:rPr>
              <w:t>REG_INVALID_TYPE</w:t>
            </w:r>
          </w:p>
        </w:tc>
        <w:tc>
          <w:tcPr>
            <w:tcW w:w="5775" w:type="dxa"/>
            <w:tcMar>
              <w:top w:w="100" w:type="dxa"/>
              <w:left w:w="100" w:type="dxa"/>
              <w:bottom w:w="100" w:type="dxa"/>
              <w:right w:w="100" w:type="dxa"/>
            </w:tcMar>
          </w:tcPr>
          <w:p w14:paraId="7753C2F8" w14:textId="77777777" w:rsidR="00341CBF" w:rsidRDefault="00341CBF" w:rsidP="00341CBF">
            <w:pPr>
              <w:widowControl w:val="0"/>
              <w:rPr>
                <w:highlight w:val="white"/>
              </w:rPr>
            </w:pPr>
            <w:r>
              <w:rPr>
                <w:highlight w:val="white"/>
              </w:rPr>
              <w:t>Specifies an invalid key.</w:t>
            </w:r>
          </w:p>
        </w:tc>
      </w:tr>
    </w:tbl>
    <w:p w14:paraId="2FAB160D" w14:textId="77777777" w:rsidR="00341CBF" w:rsidRDefault="00341CBF" w:rsidP="00341CBF">
      <w:r>
        <w:t>​</w:t>
      </w:r>
    </w:p>
    <w:p w14:paraId="5179B402" w14:textId="77777777" w:rsidR="00341CBF" w:rsidRDefault="00341CBF" w:rsidP="00341CBF">
      <w:pPr>
        <w:rPr>
          <w:b/>
        </w:rPr>
      </w:pPr>
      <w:r>
        <w:rPr>
          <w:b/>
        </w:rPr>
        <w:t>Examples</w:t>
      </w:r>
    </w:p>
    <w:p w14:paraId="44FB8EE9" w14:textId="77777777" w:rsidR="00341CBF" w:rsidRDefault="00341CBF" w:rsidP="00341CBF">
      <w:pPr>
        <w:rPr>
          <w:u w:val="single"/>
        </w:rPr>
      </w:pPr>
      <w:r>
        <w:rPr>
          <w:i/>
        </w:rPr>
        <w:t>Simple registry key</w:t>
      </w:r>
    </w:p>
    <w:p w14:paraId="01A666D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C4636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425643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59819CF1"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"HKEY_LOCAL_MACHINE\\System\\Foo\\Bar"</w:t>
      </w:r>
    </w:p>
    <w:p w14:paraId="5C6EAE2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1CF261" w14:textId="77777777" w:rsidR="00341CBF" w:rsidRDefault="00341CBF" w:rsidP="00341CBF">
      <w:r>
        <w:rPr>
          <w:rFonts w:ascii="Consolas" w:eastAsia="Consolas" w:hAnsi="Consolas" w:cs="Consolas"/>
          <w:sz w:val="18"/>
          <w:szCs w:val="18"/>
          <w:shd w:val="clear" w:color="auto" w:fill="EFEFEF"/>
        </w:rPr>
        <w:t>}</w:t>
      </w:r>
    </w:p>
    <w:p w14:paraId="7A8B3AA4" w14:textId="77777777" w:rsidR="00341CBF" w:rsidRDefault="00341CBF" w:rsidP="00341CBF">
      <w:pPr>
        <w:rPr>
          <w:rFonts w:ascii="Consolas" w:eastAsia="Consolas" w:hAnsi="Consolas" w:cs="Consolas"/>
          <w:sz w:val="18"/>
          <w:szCs w:val="18"/>
          <w:shd w:val="clear" w:color="auto" w:fill="CFE2F3"/>
        </w:rPr>
      </w:pPr>
    </w:p>
    <w:p w14:paraId="4A55A9C0" w14:textId="77777777" w:rsidR="00341CBF" w:rsidRDefault="00341CBF" w:rsidP="00341CBF">
      <w:pPr>
        <w:rPr>
          <w:u w:val="single"/>
        </w:rPr>
      </w:pPr>
      <w:r>
        <w:rPr>
          <w:i/>
        </w:rPr>
        <w:t>Registry key with values</w:t>
      </w:r>
    </w:p>
    <w:p w14:paraId="535E147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444B1C"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602534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0240B58A"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"hkey_local_machine\\system\\bar\\foo",</w:t>
      </w:r>
    </w:p>
    <w:p w14:paraId="0781293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"values": [</w:t>
      </w:r>
    </w:p>
    <w:p w14:paraId="011680F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5E62B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w:t>
      </w:r>
    </w:p>
    <w:p w14:paraId="5AFE76C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"qwerty",</w:t>
      </w:r>
    </w:p>
    <w:p w14:paraId="6F20973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"data_type": "REG_SZ"</w:t>
      </w:r>
    </w:p>
    <w:p w14:paraId="50555B9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A8790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37664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"Bar",</w:t>
      </w:r>
    </w:p>
    <w:p w14:paraId="775B3A68"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"42",</w:t>
      </w:r>
    </w:p>
    <w:p w14:paraId="01DCA3B7"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"data_type": "REG_DWORD"</w:t>
      </w:r>
    </w:p>
    <w:p w14:paraId="088167B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75A9B5"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FC72BE"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CAA018" w14:textId="77777777" w:rsidR="00341CBF" w:rsidRDefault="00341CBF" w:rsidP="00341CBF">
      <w:r>
        <w:rPr>
          <w:rFonts w:ascii="Consolas" w:eastAsia="Consolas" w:hAnsi="Consolas" w:cs="Consolas"/>
          <w:sz w:val="18"/>
          <w:szCs w:val="18"/>
          <w:shd w:val="clear" w:color="auto" w:fill="EFEFEF"/>
        </w:rPr>
        <w:t>}</w:t>
      </w:r>
    </w:p>
    <w:p w14:paraId="6A6C6D9E" w14:textId="77777777" w:rsidR="00341CBF" w:rsidRDefault="00341CBF" w:rsidP="00341CBF">
      <w:pPr>
        <w:pStyle w:val="Heading2"/>
      </w:pPr>
      <w:bookmarkStart w:id="190" w:name="_8abcy1o5x9w1" w:colFirst="0" w:colLast="0"/>
      <w:bookmarkStart w:id="191" w:name="_Toc496716295"/>
      <w:bookmarkEnd w:id="190"/>
      <w:r>
        <w:t>​2.18​ ​X.509 Certificate Object</w:t>
      </w:r>
      <w:bookmarkEnd w:id="191"/>
    </w:p>
    <w:p w14:paraId="5CB62961" w14:textId="77777777" w:rsidR="00341CBF" w:rsidRDefault="00341CBF" w:rsidP="00341CBF">
      <w:r>
        <w:rPr>
          <w:b/>
        </w:rPr>
        <w:t>Type Name:</w:t>
      </w:r>
      <w:r>
        <w:t xml:space="preserve"> </w:t>
      </w:r>
      <w:r>
        <w:rPr>
          <w:rFonts w:ascii="Consolas" w:eastAsia="Consolas" w:hAnsi="Consolas" w:cs="Consolas"/>
          <w:color w:val="C7254E"/>
          <w:shd w:val="clear" w:color="auto" w:fill="F9F2F4"/>
        </w:rPr>
        <w:t>x509-certificate</w:t>
      </w:r>
    </w:p>
    <w:p w14:paraId="535E460E" w14:textId="77777777" w:rsidR="00341CBF" w:rsidRDefault="00341CBF" w:rsidP="00341CBF"/>
    <w:p w14:paraId="62B25C6D" w14:textId="77777777" w:rsidR="00341CBF" w:rsidRDefault="00341CBF" w:rsidP="00341CBF">
      <w:r>
        <w:t xml:space="preserve">The X.509 Certificate Object represents the properties of an X.509 certificate, as defined by ITU recommendation X.509 </w:t>
      </w:r>
      <w:hyperlink w:anchor="te1o0166fi8h">
        <w:r>
          <w:rPr>
            <w:color w:val="1155CC"/>
            <w:u w:val="single"/>
          </w:rPr>
          <w:t>[X.509]</w:t>
        </w:r>
      </w:hyperlink>
      <w:r>
        <w:t xml:space="preserve">. An X.509 Certificate Object </w:t>
      </w:r>
      <w:r>
        <w:rPr>
          <w:b/>
        </w:rPr>
        <w:t>MUST</w:t>
      </w:r>
      <w:r>
        <w:t xml:space="preserve"> contain at least one property (other than </w:t>
      </w:r>
      <w:r>
        <w:rPr>
          <w:rFonts w:ascii="Consolas" w:eastAsia="Consolas" w:hAnsi="Consolas" w:cs="Consolas"/>
          <w:b/>
        </w:rPr>
        <w:t>type</w:t>
      </w:r>
      <w:r>
        <w:rPr>
          <w:b/>
        </w:rPr>
        <w:t>)</w:t>
      </w:r>
      <w:r>
        <w:t xml:space="preserve"> from this object.</w:t>
      </w:r>
    </w:p>
    <w:p w14:paraId="6F90BD87" w14:textId="77777777" w:rsidR="00341CBF" w:rsidRDefault="00341CBF" w:rsidP="00341CBF">
      <w:pPr>
        <w:pStyle w:val="Heading3"/>
      </w:pPr>
      <w:bookmarkStart w:id="192" w:name="_g3kniyun8ykv" w:colFirst="0" w:colLast="0"/>
      <w:bookmarkStart w:id="193" w:name="_Toc496716296"/>
      <w:bookmarkEnd w:id="192"/>
      <w:r>
        <w:t>​2.18.1​ ​Properties</w:t>
      </w:r>
      <w:bookmarkEnd w:id="193"/>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415"/>
        <w:gridCol w:w="4005"/>
      </w:tblGrid>
      <w:tr w:rsidR="00341CBF" w14:paraId="58D67C23" w14:textId="77777777" w:rsidTr="00341CBF">
        <w:tc>
          <w:tcPr>
            <w:tcW w:w="9765" w:type="dxa"/>
            <w:gridSpan w:val="3"/>
            <w:shd w:val="clear" w:color="auto" w:fill="073763"/>
            <w:tcMar>
              <w:top w:w="100" w:type="dxa"/>
              <w:left w:w="100" w:type="dxa"/>
              <w:bottom w:w="100" w:type="dxa"/>
              <w:right w:w="100" w:type="dxa"/>
            </w:tcMar>
          </w:tcPr>
          <w:p w14:paraId="1EC3CE85" w14:textId="77777777" w:rsidR="00341CBF" w:rsidRDefault="00341CBF" w:rsidP="00341CBF">
            <w:pPr>
              <w:widowControl w:val="0"/>
              <w:rPr>
                <w:b/>
                <w:color w:val="FFFFFF"/>
              </w:rPr>
            </w:pPr>
            <w:r>
              <w:rPr>
                <w:b/>
                <w:color w:val="FFFFFF"/>
              </w:rPr>
              <w:t>Common Properties</w:t>
            </w:r>
          </w:p>
        </w:tc>
      </w:tr>
      <w:tr w:rsidR="00341CBF" w14:paraId="401277EB" w14:textId="77777777" w:rsidTr="00341CBF">
        <w:tc>
          <w:tcPr>
            <w:tcW w:w="9765" w:type="dxa"/>
            <w:gridSpan w:val="3"/>
            <w:shd w:val="clear" w:color="auto" w:fill="CFE2F3"/>
            <w:tcMar>
              <w:top w:w="100" w:type="dxa"/>
              <w:left w:w="100" w:type="dxa"/>
              <w:bottom w:w="100" w:type="dxa"/>
              <w:right w:w="100" w:type="dxa"/>
            </w:tcMar>
          </w:tcPr>
          <w:p w14:paraId="376530EB" w14:textId="77777777" w:rsidR="00341CBF" w:rsidRDefault="00341CBF" w:rsidP="00341CBF">
            <w:pPr>
              <w:widowControl w:val="0"/>
              <w:rPr>
                <w:rFonts w:ascii="Consolas" w:eastAsia="Consolas" w:hAnsi="Consolas" w:cs="Consolas"/>
                <w:b/>
              </w:rPr>
            </w:pPr>
            <w:r>
              <w:rPr>
                <w:rFonts w:ascii="Consolas" w:eastAsia="Consolas" w:hAnsi="Consolas" w:cs="Consolas"/>
                <w:b/>
              </w:rPr>
              <w:lastRenderedPageBreak/>
              <w:t>type, extensions</w:t>
            </w:r>
          </w:p>
        </w:tc>
      </w:tr>
      <w:tr w:rsidR="00341CBF" w14:paraId="58EF93D4" w14:textId="77777777" w:rsidTr="00341CBF">
        <w:tc>
          <w:tcPr>
            <w:tcW w:w="9765" w:type="dxa"/>
            <w:gridSpan w:val="3"/>
            <w:shd w:val="clear" w:color="auto" w:fill="073763"/>
            <w:tcMar>
              <w:top w:w="100" w:type="dxa"/>
              <w:left w:w="100" w:type="dxa"/>
              <w:bottom w:w="100" w:type="dxa"/>
              <w:right w:w="100" w:type="dxa"/>
            </w:tcMar>
          </w:tcPr>
          <w:p w14:paraId="1F8F5654" w14:textId="77777777" w:rsidR="00341CBF" w:rsidRDefault="00341CBF" w:rsidP="00341CBF">
            <w:pPr>
              <w:widowControl w:val="0"/>
              <w:rPr>
                <w:b/>
                <w:color w:val="FFFFFF"/>
              </w:rPr>
            </w:pPr>
            <w:r>
              <w:rPr>
                <w:b/>
                <w:color w:val="FFFFFF"/>
              </w:rPr>
              <w:t>File Object Specific Properties</w:t>
            </w:r>
          </w:p>
        </w:tc>
      </w:tr>
      <w:tr w:rsidR="00341CBF" w14:paraId="7D443406" w14:textId="77777777" w:rsidTr="00341CBF">
        <w:tc>
          <w:tcPr>
            <w:tcW w:w="9765" w:type="dxa"/>
            <w:gridSpan w:val="3"/>
            <w:tcMar>
              <w:top w:w="100" w:type="dxa"/>
              <w:left w:w="100" w:type="dxa"/>
              <w:bottom w:w="100" w:type="dxa"/>
              <w:right w:w="100" w:type="dxa"/>
            </w:tcMar>
          </w:tcPr>
          <w:p w14:paraId="7A071882" w14:textId="77777777" w:rsidR="00341CBF" w:rsidRDefault="00341CBF" w:rsidP="00341CBF">
            <w:pPr>
              <w:widowControl w:val="0"/>
              <w:rPr>
                <w:rFonts w:ascii="Consolas" w:eastAsia="Consolas" w:hAnsi="Consolas" w:cs="Consolas"/>
                <w:b/>
              </w:rPr>
            </w:pPr>
            <w:r>
              <w:rPr>
                <w:rFonts w:ascii="Consolas" w:eastAsia="Consolas" w:hAnsi="Consolas" w:cs="Consolas"/>
                <w:b/>
              </w:rPr>
              <w:t>is_self_signed, hashes, version, serial_number, signature_algorithm, issuer, validity_not_before, validity_not_after, subject, subject_public_key_algorithm, subject_public_key_modulus, subject_public_key_exponent, x509_v3_extensions</w:t>
            </w:r>
          </w:p>
        </w:tc>
      </w:tr>
      <w:tr w:rsidR="00341CBF" w14:paraId="710D028C" w14:textId="77777777" w:rsidTr="00341CBF">
        <w:tc>
          <w:tcPr>
            <w:tcW w:w="3345" w:type="dxa"/>
            <w:shd w:val="clear" w:color="auto" w:fill="073763"/>
            <w:tcMar>
              <w:top w:w="100" w:type="dxa"/>
              <w:left w:w="100" w:type="dxa"/>
              <w:bottom w:w="100" w:type="dxa"/>
              <w:right w:w="100" w:type="dxa"/>
            </w:tcMar>
          </w:tcPr>
          <w:p w14:paraId="3C8CD3AC" w14:textId="77777777" w:rsidR="00341CBF" w:rsidRDefault="00341CBF" w:rsidP="00341CBF">
            <w:pPr>
              <w:widowControl w:val="0"/>
              <w:rPr>
                <w:b/>
                <w:color w:val="FFFFFF"/>
              </w:rPr>
            </w:pPr>
            <w:r>
              <w:rPr>
                <w:b/>
                <w:color w:val="FFFFFF"/>
              </w:rPr>
              <w:t>Property Name</w:t>
            </w:r>
          </w:p>
        </w:tc>
        <w:tc>
          <w:tcPr>
            <w:tcW w:w="2415" w:type="dxa"/>
            <w:shd w:val="clear" w:color="auto" w:fill="073763"/>
            <w:tcMar>
              <w:top w:w="100" w:type="dxa"/>
              <w:left w:w="100" w:type="dxa"/>
              <w:bottom w:w="100" w:type="dxa"/>
              <w:right w:w="100" w:type="dxa"/>
            </w:tcMar>
          </w:tcPr>
          <w:p w14:paraId="01A15351" w14:textId="77777777" w:rsidR="00341CBF" w:rsidRDefault="00341CBF" w:rsidP="00341CBF">
            <w:pPr>
              <w:widowControl w:val="0"/>
              <w:rPr>
                <w:b/>
                <w:color w:val="FFFFFF"/>
              </w:rPr>
            </w:pPr>
            <w:r>
              <w:rPr>
                <w:b/>
                <w:color w:val="FFFFFF"/>
              </w:rPr>
              <w:t>Type</w:t>
            </w:r>
          </w:p>
        </w:tc>
        <w:tc>
          <w:tcPr>
            <w:tcW w:w="4005" w:type="dxa"/>
            <w:shd w:val="clear" w:color="auto" w:fill="073763"/>
            <w:tcMar>
              <w:top w:w="100" w:type="dxa"/>
              <w:left w:w="100" w:type="dxa"/>
              <w:bottom w:w="100" w:type="dxa"/>
              <w:right w:w="100" w:type="dxa"/>
            </w:tcMar>
          </w:tcPr>
          <w:p w14:paraId="2505F822" w14:textId="77777777" w:rsidR="00341CBF" w:rsidRDefault="00341CBF" w:rsidP="00341CBF">
            <w:pPr>
              <w:widowControl w:val="0"/>
              <w:rPr>
                <w:b/>
                <w:color w:val="FFFFFF"/>
              </w:rPr>
            </w:pPr>
            <w:r>
              <w:rPr>
                <w:b/>
                <w:color w:val="FFFFFF"/>
              </w:rPr>
              <w:t>Description</w:t>
            </w:r>
          </w:p>
        </w:tc>
      </w:tr>
      <w:tr w:rsidR="00341CBF" w14:paraId="6F02D422" w14:textId="77777777" w:rsidTr="00341CBF">
        <w:tc>
          <w:tcPr>
            <w:tcW w:w="3345" w:type="dxa"/>
            <w:shd w:val="clear" w:color="auto" w:fill="D9D9D9"/>
            <w:tcMar>
              <w:top w:w="100" w:type="dxa"/>
              <w:left w:w="100" w:type="dxa"/>
              <w:bottom w:w="100" w:type="dxa"/>
              <w:right w:w="100" w:type="dxa"/>
            </w:tcMar>
          </w:tcPr>
          <w:p w14:paraId="1B27A42B" w14:textId="77777777" w:rsidR="00341CBF" w:rsidRDefault="00341CBF" w:rsidP="00341CBF">
            <w:pPr>
              <w:widowControl w:val="0"/>
            </w:pPr>
            <w:r>
              <w:rPr>
                <w:rFonts w:ascii="Consolas" w:eastAsia="Consolas" w:hAnsi="Consolas" w:cs="Consolas"/>
                <w:b/>
              </w:rPr>
              <w:t>type</w:t>
            </w:r>
            <w:r>
              <w:t xml:space="preserve"> (required)</w:t>
            </w:r>
          </w:p>
        </w:tc>
        <w:tc>
          <w:tcPr>
            <w:tcW w:w="2415" w:type="dxa"/>
            <w:shd w:val="clear" w:color="auto" w:fill="D9D9D9"/>
            <w:tcMar>
              <w:top w:w="100" w:type="dxa"/>
              <w:left w:w="100" w:type="dxa"/>
              <w:bottom w:w="100" w:type="dxa"/>
              <w:right w:w="100" w:type="dxa"/>
            </w:tcMar>
          </w:tcPr>
          <w:p w14:paraId="5AD1C5AF" w14:textId="77777777" w:rsidR="00341CBF" w:rsidRDefault="00341CBF" w:rsidP="00341CB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05" w:type="dxa"/>
            <w:shd w:val="clear" w:color="auto" w:fill="D9D9D9"/>
            <w:tcMar>
              <w:top w:w="100" w:type="dxa"/>
              <w:left w:w="100" w:type="dxa"/>
              <w:bottom w:w="100" w:type="dxa"/>
              <w:right w:w="100" w:type="dxa"/>
            </w:tcMar>
          </w:tcPr>
          <w:p w14:paraId="3C99B007" w14:textId="77777777" w:rsidR="00341CBF" w:rsidRDefault="00341CBF" w:rsidP="00341CB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x509-certificate</w:t>
            </w:r>
            <w:r>
              <w:t>.</w:t>
            </w:r>
          </w:p>
        </w:tc>
      </w:tr>
      <w:tr w:rsidR="00341CBF" w14:paraId="4C4D85A3" w14:textId="77777777" w:rsidTr="00341CBF">
        <w:tc>
          <w:tcPr>
            <w:tcW w:w="3345" w:type="dxa"/>
            <w:tcMar>
              <w:top w:w="100" w:type="dxa"/>
              <w:left w:w="100" w:type="dxa"/>
              <w:bottom w:w="100" w:type="dxa"/>
              <w:right w:w="100" w:type="dxa"/>
            </w:tcMar>
          </w:tcPr>
          <w:p w14:paraId="5A910327" w14:textId="77777777" w:rsidR="00341CBF" w:rsidRDefault="00341CBF" w:rsidP="00341CBF">
            <w:pPr>
              <w:widowControl w:val="0"/>
              <w:rPr>
                <w:b/>
              </w:rPr>
            </w:pPr>
            <w:r>
              <w:rPr>
                <w:rFonts w:ascii="Consolas" w:eastAsia="Consolas" w:hAnsi="Consolas" w:cs="Consolas"/>
                <w:b/>
              </w:rPr>
              <w:t>is_self_signed</w:t>
            </w:r>
            <w:r>
              <w:rPr>
                <w:b/>
              </w:rPr>
              <w:t xml:space="preserve"> </w:t>
            </w:r>
            <w:r>
              <w:t>(optional)</w:t>
            </w:r>
          </w:p>
        </w:tc>
        <w:tc>
          <w:tcPr>
            <w:tcW w:w="2415" w:type="dxa"/>
            <w:tcMar>
              <w:top w:w="100" w:type="dxa"/>
              <w:left w:w="100" w:type="dxa"/>
              <w:bottom w:w="100" w:type="dxa"/>
              <w:right w:w="100" w:type="dxa"/>
            </w:tcMar>
          </w:tcPr>
          <w:p w14:paraId="0832D11A"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005" w:type="dxa"/>
            <w:tcMar>
              <w:top w:w="100" w:type="dxa"/>
              <w:left w:w="100" w:type="dxa"/>
              <w:bottom w:w="100" w:type="dxa"/>
              <w:right w:w="100" w:type="dxa"/>
            </w:tcMar>
          </w:tcPr>
          <w:p w14:paraId="208C956F" w14:textId="77777777" w:rsidR="00341CBF" w:rsidRDefault="00341CBF" w:rsidP="00341CBF">
            <w:pPr>
              <w:widowControl w:val="0"/>
            </w:pPr>
            <w:r>
              <w:t>Specifies whether the certificate is self-signed, i.e., whether it</w:t>
            </w:r>
            <w:r>
              <w:rPr>
                <w:color w:val="252525"/>
                <w:highlight w:val="white"/>
              </w:rPr>
              <w:t xml:space="preserve"> is signed by the same entity whose identity it certifies.</w:t>
            </w:r>
          </w:p>
        </w:tc>
      </w:tr>
      <w:tr w:rsidR="00341CBF" w14:paraId="2EE55A20" w14:textId="77777777" w:rsidTr="00341CBF">
        <w:tc>
          <w:tcPr>
            <w:tcW w:w="3345" w:type="dxa"/>
            <w:tcMar>
              <w:top w:w="100" w:type="dxa"/>
              <w:left w:w="100" w:type="dxa"/>
              <w:bottom w:w="100" w:type="dxa"/>
              <w:right w:w="100" w:type="dxa"/>
            </w:tcMar>
          </w:tcPr>
          <w:p w14:paraId="550C8E89" w14:textId="77777777" w:rsidR="00341CBF" w:rsidRDefault="00341CBF" w:rsidP="00341CBF">
            <w:pPr>
              <w:widowControl w:val="0"/>
              <w:rPr>
                <w:b/>
              </w:rPr>
            </w:pPr>
            <w:r>
              <w:rPr>
                <w:rFonts w:ascii="Consolas" w:eastAsia="Consolas" w:hAnsi="Consolas" w:cs="Consolas"/>
                <w:b/>
              </w:rPr>
              <w:t>hashes</w:t>
            </w:r>
            <w:r>
              <w:rPr>
                <w:b/>
              </w:rPr>
              <w:t xml:space="preserve"> </w:t>
            </w:r>
            <w:r>
              <w:t>(optional)</w:t>
            </w:r>
          </w:p>
        </w:tc>
        <w:tc>
          <w:tcPr>
            <w:tcW w:w="2415" w:type="dxa"/>
            <w:tcMar>
              <w:top w:w="100" w:type="dxa"/>
              <w:left w:w="100" w:type="dxa"/>
              <w:bottom w:w="100" w:type="dxa"/>
              <w:right w:w="100" w:type="dxa"/>
            </w:tcMar>
          </w:tcPr>
          <w:p w14:paraId="5DC5132E"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005" w:type="dxa"/>
            <w:tcMar>
              <w:top w:w="100" w:type="dxa"/>
              <w:left w:w="100" w:type="dxa"/>
              <w:bottom w:w="100" w:type="dxa"/>
              <w:right w:w="100" w:type="dxa"/>
            </w:tcMar>
          </w:tcPr>
          <w:p w14:paraId="6C7DBDC0" w14:textId="77777777" w:rsidR="00341CBF" w:rsidRDefault="00341CBF" w:rsidP="00341CBF">
            <w:pPr>
              <w:widowControl w:val="0"/>
            </w:pPr>
            <w:r>
              <w:t>Specifies any hashes that were calculated for the entire contents of the certificate.</w:t>
            </w:r>
          </w:p>
        </w:tc>
      </w:tr>
      <w:tr w:rsidR="00341CBF" w14:paraId="426A7F86" w14:textId="77777777" w:rsidTr="00341CBF">
        <w:tc>
          <w:tcPr>
            <w:tcW w:w="3345" w:type="dxa"/>
            <w:tcMar>
              <w:top w:w="100" w:type="dxa"/>
              <w:left w:w="100" w:type="dxa"/>
              <w:bottom w:w="100" w:type="dxa"/>
              <w:right w:w="100" w:type="dxa"/>
            </w:tcMar>
          </w:tcPr>
          <w:p w14:paraId="2FBF3C57" w14:textId="77777777" w:rsidR="00341CBF" w:rsidRDefault="00341CBF" w:rsidP="00341CBF">
            <w:pPr>
              <w:widowControl w:val="0"/>
              <w:rPr>
                <w:b/>
              </w:rPr>
            </w:pPr>
            <w:r>
              <w:rPr>
                <w:rFonts w:ascii="Consolas" w:eastAsia="Consolas" w:hAnsi="Consolas" w:cs="Consolas"/>
                <w:b/>
              </w:rPr>
              <w:t>version</w:t>
            </w:r>
            <w:r>
              <w:rPr>
                <w:b/>
              </w:rPr>
              <w:t xml:space="preserve"> </w:t>
            </w:r>
            <w:r>
              <w:t>(optional)</w:t>
            </w:r>
          </w:p>
        </w:tc>
        <w:tc>
          <w:tcPr>
            <w:tcW w:w="2415" w:type="dxa"/>
            <w:tcMar>
              <w:top w:w="100" w:type="dxa"/>
              <w:left w:w="100" w:type="dxa"/>
              <w:bottom w:w="100" w:type="dxa"/>
              <w:right w:w="100" w:type="dxa"/>
            </w:tcMar>
          </w:tcPr>
          <w:p w14:paraId="567AB0B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3BDA57E3" w14:textId="77777777" w:rsidR="00341CBF" w:rsidRDefault="00341CBF" w:rsidP="00341CBF">
            <w:pPr>
              <w:widowControl w:val="0"/>
            </w:pPr>
            <w:r>
              <w:t>Specifies the version of the encoded certificate.</w:t>
            </w:r>
          </w:p>
        </w:tc>
      </w:tr>
      <w:tr w:rsidR="00341CBF" w14:paraId="76F58D00" w14:textId="77777777" w:rsidTr="00341CBF">
        <w:tc>
          <w:tcPr>
            <w:tcW w:w="3345" w:type="dxa"/>
            <w:tcMar>
              <w:top w:w="100" w:type="dxa"/>
              <w:left w:w="100" w:type="dxa"/>
              <w:bottom w:w="100" w:type="dxa"/>
              <w:right w:w="100" w:type="dxa"/>
            </w:tcMar>
          </w:tcPr>
          <w:p w14:paraId="0AAB0C47" w14:textId="77777777" w:rsidR="00341CBF" w:rsidRDefault="00341CBF" w:rsidP="00341CBF">
            <w:pPr>
              <w:widowControl w:val="0"/>
              <w:rPr>
                <w:b/>
              </w:rPr>
            </w:pPr>
            <w:r>
              <w:rPr>
                <w:rFonts w:ascii="Consolas" w:eastAsia="Consolas" w:hAnsi="Consolas" w:cs="Consolas"/>
                <w:b/>
              </w:rPr>
              <w:t>serial_number</w:t>
            </w:r>
            <w:r>
              <w:rPr>
                <w:b/>
              </w:rPr>
              <w:t xml:space="preserve"> </w:t>
            </w:r>
            <w:r>
              <w:t>(optional)</w:t>
            </w:r>
          </w:p>
        </w:tc>
        <w:tc>
          <w:tcPr>
            <w:tcW w:w="2415" w:type="dxa"/>
            <w:tcMar>
              <w:top w:w="100" w:type="dxa"/>
              <w:left w:w="100" w:type="dxa"/>
              <w:bottom w:w="100" w:type="dxa"/>
              <w:right w:w="100" w:type="dxa"/>
            </w:tcMar>
          </w:tcPr>
          <w:p w14:paraId="5F02B60A"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060E8AF5" w14:textId="77777777" w:rsidR="00341CBF" w:rsidRDefault="00341CBF" w:rsidP="00341CBF">
            <w:pPr>
              <w:widowControl w:val="0"/>
            </w:pPr>
            <w:r>
              <w:t>Specifies the unique identifier for the certificate, as issued by a specific Certificate Authority.</w:t>
            </w:r>
          </w:p>
        </w:tc>
      </w:tr>
      <w:tr w:rsidR="00341CBF" w14:paraId="7BDDC996" w14:textId="77777777" w:rsidTr="00341CBF">
        <w:tc>
          <w:tcPr>
            <w:tcW w:w="3345" w:type="dxa"/>
            <w:tcMar>
              <w:top w:w="100" w:type="dxa"/>
              <w:left w:w="100" w:type="dxa"/>
              <w:bottom w:w="100" w:type="dxa"/>
              <w:right w:w="100" w:type="dxa"/>
            </w:tcMar>
          </w:tcPr>
          <w:p w14:paraId="452F3B73" w14:textId="77777777" w:rsidR="00341CBF" w:rsidRDefault="00341CBF" w:rsidP="00341CBF">
            <w:pPr>
              <w:widowControl w:val="0"/>
              <w:rPr>
                <w:b/>
              </w:rPr>
            </w:pPr>
            <w:r>
              <w:rPr>
                <w:rFonts w:ascii="Consolas" w:eastAsia="Consolas" w:hAnsi="Consolas" w:cs="Consolas"/>
                <w:b/>
              </w:rPr>
              <w:t>signature_algorithm</w:t>
            </w:r>
            <w:r>
              <w:rPr>
                <w:b/>
              </w:rPr>
              <w:t xml:space="preserve"> </w:t>
            </w:r>
            <w:r>
              <w:t>(optional)</w:t>
            </w:r>
          </w:p>
        </w:tc>
        <w:tc>
          <w:tcPr>
            <w:tcW w:w="2415" w:type="dxa"/>
            <w:tcMar>
              <w:top w:w="100" w:type="dxa"/>
              <w:left w:w="100" w:type="dxa"/>
              <w:bottom w:w="100" w:type="dxa"/>
              <w:right w:w="100" w:type="dxa"/>
            </w:tcMar>
          </w:tcPr>
          <w:p w14:paraId="40088DC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2333234B" w14:textId="77777777" w:rsidR="00341CBF" w:rsidRDefault="00341CBF" w:rsidP="00341CBF">
            <w:pPr>
              <w:widowControl w:val="0"/>
            </w:pPr>
            <w:r>
              <w:t>Specifies the name of the algorithm used to sign the certificate.</w:t>
            </w:r>
          </w:p>
        </w:tc>
      </w:tr>
      <w:tr w:rsidR="00341CBF" w14:paraId="2AEEC24D" w14:textId="77777777" w:rsidTr="00341CBF">
        <w:tc>
          <w:tcPr>
            <w:tcW w:w="3345" w:type="dxa"/>
            <w:tcMar>
              <w:top w:w="100" w:type="dxa"/>
              <w:left w:w="100" w:type="dxa"/>
              <w:bottom w:w="100" w:type="dxa"/>
              <w:right w:w="100" w:type="dxa"/>
            </w:tcMar>
          </w:tcPr>
          <w:p w14:paraId="068B7B6D" w14:textId="77777777" w:rsidR="00341CBF" w:rsidRDefault="00341CBF" w:rsidP="00341CBF">
            <w:pPr>
              <w:widowControl w:val="0"/>
              <w:rPr>
                <w:b/>
              </w:rPr>
            </w:pPr>
            <w:r>
              <w:rPr>
                <w:rFonts w:ascii="Consolas" w:eastAsia="Consolas" w:hAnsi="Consolas" w:cs="Consolas"/>
                <w:b/>
              </w:rPr>
              <w:t>issuer</w:t>
            </w:r>
            <w:r>
              <w:rPr>
                <w:b/>
              </w:rPr>
              <w:t xml:space="preserve"> </w:t>
            </w:r>
            <w:r>
              <w:t>(optional)</w:t>
            </w:r>
          </w:p>
        </w:tc>
        <w:tc>
          <w:tcPr>
            <w:tcW w:w="2415" w:type="dxa"/>
            <w:tcMar>
              <w:top w:w="100" w:type="dxa"/>
              <w:left w:w="100" w:type="dxa"/>
              <w:bottom w:w="100" w:type="dxa"/>
              <w:right w:w="100" w:type="dxa"/>
            </w:tcMar>
          </w:tcPr>
          <w:p w14:paraId="300AC8DC"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28C8659B" w14:textId="77777777" w:rsidR="00341CBF" w:rsidRDefault="00341CBF" w:rsidP="00341CBF">
            <w:pPr>
              <w:widowControl w:val="0"/>
            </w:pPr>
            <w:r>
              <w:t>Specifies the name of the Certificate Authority that issued the certificate.</w:t>
            </w:r>
          </w:p>
        </w:tc>
      </w:tr>
      <w:tr w:rsidR="00341CBF" w14:paraId="0A7594B4" w14:textId="77777777" w:rsidTr="00341CBF">
        <w:tc>
          <w:tcPr>
            <w:tcW w:w="3345" w:type="dxa"/>
            <w:tcMar>
              <w:top w:w="100" w:type="dxa"/>
              <w:left w:w="100" w:type="dxa"/>
              <w:bottom w:w="100" w:type="dxa"/>
              <w:right w:w="100" w:type="dxa"/>
            </w:tcMar>
          </w:tcPr>
          <w:p w14:paraId="24A0D965" w14:textId="77777777" w:rsidR="00341CBF" w:rsidRDefault="00341CBF" w:rsidP="00341CBF">
            <w:pPr>
              <w:widowControl w:val="0"/>
              <w:rPr>
                <w:b/>
              </w:rPr>
            </w:pPr>
            <w:r>
              <w:rPr>
                <w:rFonts w:ascii="Consolas" w:eastAsia="Consolas" w:hAnsi="Consolas" w:cs="Consolas"/>
                <w:b/>
              </w:rPr>
              <w:t>validity_not_before</w:t>
            </w:r>
            <w:r>
              <w:rPr>
                <w:b/>
              </w:rPr>
              <w:t xml:space="preserve"> </w:t>
            </w:r>
            <w:r>
              <w:t>(optional)</w:t>
            </w:r>
          </w:p>
        </w:tc>
        <w:tc>
          <w:tcPr>
            <w:tcW w:w="2415" w:type="dxa"/>
            <w:tcMar>
              <w:top w:w="100" w:type="dxa"/>
              <w:left w:w="100" w:type="dxa"/>
              <w:bottom w:w="100" w:type="dxa"/>
              <w:right w:w="100" w:type="dxa"/>
            </w:tcMar>
          </w:tcPr>
          <w:p w14:paraId="49C0ADD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tcMar>
              <w:top w:w="100" w:type="dxa"/>
              <w:left w:w="100" w:type="dxa"/>
              <w:bottom w:w="100" w:type="dxa"/>
              <w:right w:w="100" w:type="dxa"/>
            </w:tcMar>
          </w:tcPr>
          <w:p w14:paraId="7FDADDA2" w14:textId="77777777" w:rsidR="00341CBF" w:rsidRDefault="00341CBF" w:rsidP="00341CBF">
            <w:pPr>
              <w:widowControl w:val="0"/>
            </w:pPr>
            <w:r>
              <w:t>Specifies the date on which the certificate validity period begins.</w:t>
            </w:r>
          </w:p>
        </w:tc>
      </w:tr>
      <w:tr w:rsidR="00341CBF" w14:paraId="6E450535" w14:textId="77777777" w:rsidTr="00341CBF">
        <w:tc>
          <w:tcPr>
            <w:tcW w:w="3345" w:type="dxa"/>
            <w:tcMar>
              <w:top w:w="100" w:type="dxa"/>
              <w:left w:w="100" w:type="dxa"/>
              <w:bottom w:w="100" w:type="dxa"/>
              <w:right w:w="100" w:type="dxa"/>
            </w:tcMar>
          </w:tcPr>
          <w:p w14:paraId="5BD672D0" w14:textId="77777777" w:rsidR="00341CBF" w:rsidRDefault="00341CBF" w:rsidP="00341CBF">
            <w:pPr>
              <w:widowControl w:val="0"/>
              <w:rPr>
                <w:b/>
              </w:rPr>
            </w:pPr>
            <w:r>
              <w:rPr>
                <w:rFonts w:ascii="Consolas" w:eastAsia="Consolas" w:hAnsi="Consolas" w:cs="Consolas"/>
                <w:b/>
              </w:rPr>
              <w:t>validity_not_after</w:t>
            </w:r>
            <w:r>
              <w:rPr>
                <w:b/>
              </w:rPr>
              <w:t xml:space="preserve"> </w:t>
            </w:r>
            <w:r>
              <w:t>(optional)</w:t>
            </w:r>
          </w:p>
        </w:tc>
        <w:tc>
          <w:tcPr>
            <w:tcW w:w="2415" w:type="dxa"/>
            <w:tcMar>
              <w:top w:w="100" w:type="dxa"/>
              <w:left w:w="100" w:type="dxa"/>
              <w:bottom w:w="100" w:type="dxa"/>
              <w:right w:w="100" w:type="dxa"/>
            </w:tcMar>
          </w:tcPr>
          <w:p w14:paraId="4CFF82F5"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tcMar>
              <w:top w:w="100" w:type="dxa"/>
              <w:left w:w="100" w:type="dxa"/>
              <w:bottom w:w="100" w:type="dxa"/>
              <w:right w:w="100" w:type="dxa"/>
            </w:tcMar>
          </w:tcPr>
          <w:p w14:paraId="014FD257" w14:textId="77777777" w:rsidR="00341CBF" w:rsidRDefault="00341CBF" w:rsidP="00341CBF">
            <w:pPr>
              <w:widowControl w:val="0"/>
            </w:pPr>
            <w:r>
              <w:t>Specifies the date on which the certificate validity period ends.</w:t>
            </w:r>
          </w:p>
        </w:tc>
      </w:tr>
      <w:tr w:rsidR="00341CBF" w14:paraId="70959EAB" w14:textId="77777777" w:rsidTr="00341CBF">
        <w:tc>
          <w:tcPr>
            <w:tcW w:w="3345" w:type="dxa"/>
            <w:tcMar>
              <w:top w:w="100" w:type="dxa"/>
              <w:left w:w="100" w:type="dxa"/>
              <w:bottom w:w="100" w:type="dxa"/>
              <w:right w:w="100" w:type="dxa"/>
            </w:tcMar>
          </w:tcPr>
          <w:p w14:paraId="68E5A588" w14:textId="77777777" w:rsidR="00341CBF" w:rsidRDefault="00341CBF" w:rsidP="00341CBF">
            <w:pPr>
              <w:widowControl w:val="0"/>
              <w:rPr>
                <w:b/>
              </w:rPr>
            </w:pPr>
            <w:r>
              <w:rPr>
                <w:rFonts w:ascii="Consolas" w:eastAsia="Consolas" w:hAnsi="Consolas" w:cs="Consolas"/>
                <w:b/>
              </w:rPr>
              <w:t>subject</w:t>
            </w:r>
            <w:r>
              <w:rPr>
                <w:b/>
              </w:rPr>
              <w:t xml:space="preserve"> </w:t>
            </w:r>
            <w:r>
              <w:t>(optional)</w:t>
            </w:r>
          </w:p>
        </w:tc>
        <w:tc>
          <w:tcPr>
            <w:tcW w:w="2415" w:type="dxa"/>
            <w:tcMar>
              <w:top w:w="100" w:type="dxa"/>
              <w:left w:w="100" w:type="dxa"/>
              <w:bottom w:w="100" w:type="dxa"/>
              <w:right w:w="100" w:type="dxa"/>
            </w:tcMar>
          </w:tcPr>
          <w:p w14:paraId="4D0C51B5"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6CA77DE5" w14:textId="77777777" w:rsidR="00341CBF" w:rsidRDefault="00341CBF" w:rsidP="00341CBF">
            <w:pPr>
              <w:widowControl w:val="0"/>
            </w:pPr>
            <w:r>
              <w:t>Specifies the name of the entity associated with the public key stored in the subject public key field of the certificate.</w:t>
            </w:r>
          </w:p>
        </w:tc>
      </w:tr>
      <w:tr w:rsidR="00341CBF" w14:paraId="1CCB91B9" w14:textId="77777777" w:rsidTr="00341CBF">
        <w:tc>
          <w:tcPr>
            <w:tcW w:w="3345" w:type="dxa"/>
            <w:tcMar>
              <w:top w:w="100" w:type="dxa"/>
              <w:left w:w="100" w:type="dxa"/>
              <w:bottom w:w="100" w:type="dxa"/>
              <w:right w:w="100" w:type="dxa"/>
            </w:tcMar>
          </w:tcPr>
          <w:p w14:paraId="36F4F64A" w14:textId="77777777" w:rsidR="00341CBF" w:rsidRDefault="00341CBF" w:rsidP="00341CBF">
            <w:pPr>
              <w:widowControl w:val="0"/>
              <w:rPr>
                <w:b/>
              </w:rPr>
            </w:pPr>
            <w:r>
              <w:rPr>
                <w:rFonts w:ascii="Consolas" w:eastAsia="Consolas" w:hAnsi="Consolas" w:cs="Consolas"/>
                <w:b/>
              </w:rPr>
              <w:t>subject_public_key_algorithm</w:t>
            </w:r>
            <w:r>
              <w:rPr>
                <w:b/>
              </w:rPr>
              <w:t xml:space="preserve"> </w:t>
            </w:r>
            <w:r>
              <w:t>(optional)</w:t>
            </w:r>
          </w:p>
        </w:tc>
        <w:tc>
          <w:tcPr>
            <w:tcW w:w="2415" w:type="dxa"/>
            <w:tcMar>
              <w:top w:w="100" w:type="dxa"/>
              <w:left w:w="100" w:type="dxa"/>
              <w:bottom w:w="100" w:type="dxa"/>
              <w:right w:w="100" w:type="dxa"/>
            </w:tcMar>
          </w:tcPr>
          <w:p w14:paraId="6E994B93"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09F52650" w14:textId="77777777" w:rsidR="00341CBF" w:rsidRDefault="00341CBF" w:rsidP="00341CBF">
            <w:pPr>
              <w:widowControl w:val="0"/>
            </w:pPr>
            <w:r>
              <w:t>Specifies the name of the algorithm with which to encrypt data being sent to the subject.</w:t>
            </w:r>
          </w:p>
        </w:tc>
      </w:tr>
      <w:tr w:rsidR="00341CBF" w14:paraId="297781D4" w14:textId="77777777" w:rsidTr="00341CBF">
        <w:tc>
          <w:tcPr>
            <w:tcW w:w="3345" w:type="dxa"/>
            <w:tcMar>
              <w:top w:w="100" w:type="dxa"/>
              <w:left w:w="100" w:type="dxa"/>
              <w:bottom w:w="100" w:type="dxa"/>
              <w:right w:w="100" w:type="dxa"/>
            </w:tcMar>
          </w:tcPr>
          <w:p w14:paraId="48A224B2" w14:textId="77777777" w:rsidR="00341CBF" w:rsidRDefault="00341CBF" w:rsidP="00341CBF">
            <w:pPr>
              <w:widowControl w:val="0"/>
              <w:rPr>
                <w:b/>
              </w:rPr>
            </w:pPr>
            <w:r>
              <w:rPr>
                <w:rFonts w:ascii="Consolas" w:eastAsia="Consolas" w:hAnsi="Consolas" w:cs="Consolas"/>
                <w:b/>
              </w:rPr>
              <w:lastRenderedPageBreak/>
              <w:t>subject_public_key_modulus</w:t>
            </w:r>
            <w:r>
              <w:rPr>
                <w:b/>
              </w:rPr>
              <w:t xml:space="preserve"> </w:t>
            </w:r>
            <w:r>
              <w:t>(optional)</w:t>
            </w:r>
          </w:p>
        </w:tc>
        <w:tc>
          <w:tcPr>
            <w:tcW w:w="2415" w:type="dxa"/>
            <w:tcMar>
              <w:top w:w="100" w:type="dxa"/>
              <w:left w:w="100" w:type="dxa"/>
              <w:bottom w:w="100" w:type="dxa"/>
              <w:right w:w="100" w:type="dxa"/>
            </w:tcMar>
          </w:tcPr>
          <w:p w14:paraId="0F66AD3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tcMar>
              <w:top w:w="100" w:type="dxa"/>
              <w:left w:w="100" w:type="dxa"/>
              <w:bottom w:w="100" w:type="dxa"/>
              <w:right w:w="100" w:type="dxa"/>
            </w:tcMar>
          </w:tcPr>
          <w:p w14:paraId="7110B833" w14:textId="77777777" w:rsidR="00341CBF" w:rsidRDefault="00341CBF" w:rsidP="00341CBF">
            <w:pPr>
              <w:widowControl w:val="0"/>
            </w:pPr>
            <w:r>
              <w:t>Specifies the modulus portion of the subject’s public RSA key.</w:t>
            </w:r>
          </w:p>
        </w:tc>
      </w:tr>
      <w:tr w:rsidR="00341CBF" w14:paraId="50F5E5A9" w14:textId="77777777" w:rsidTr="00341CBF">
        <w:tc>
          <w:tcPr>
            <w:tcW w:w="3345" w:type="dxa"/>
            <w:tcMar>
              <w:top w:w="100" w:type="dxa"/>
              <w:left w:w="100" w:type="dxa"/>
              <w:bottom w:w="100" w:type="dxa"/>
              <w:right w:w="100" w:type="dxa"/>
            </w:tcMar>
          </w:tcPr>
          <w:p w14:paraId="68BC5AE2" w14:textId="77777777" w:rsidR="00341CBF" w:rsidRDefault="00341CBF" w:rsidP="00341CBF">
            <w:pPr>
              <w:widowControl w:val="0"/>
              <w:rPr>
                <w:b/>
              </w:rPr>
            </w:pPr>
            <w:r>
              <w:rPr>
                <w:rFonts w:ascii="Consolas" w:eastAsia="Consolas" w:hAnsi="Consolas" w:cs="Consolas"/>
                <w:b/>
              </w:rPr>
              <w:t>subject_public_key_exponent</w:t>
            </w:r>
            <w:r>
              <w:rPr>
                <w:b/>
              </w:rPr>
              <w:t xml:space="preserve"> </w:t>
            </w:r>
            <w:r>
              <w:t>(optional)</w:t>
            </w:r>
          </w:p>
        </w:tc>
        <w:tc>
          <w:tcPr>
            <w:tcW w:w="2415" w:type="dxa"/>
            <w:tcMar>
              <w:top w:w="100" w:type="dxa"/>
              <w:left w:w="100" w:type="dxa"/>
              <w:bottom w:w="100" w:type="dxa"/>
              <w:right w:w="100" w:type="dxa"/>
            </w:tcMar>
          </w:tcPr>
          <w:p w14:paraId="1CF78B23"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005" w:type="dxa"/>
            <w:tcMar>
              <w:top w:w="100" w:type="dxa"/>
              <w:left w:w="100" w:type="dxa"/>
              <w:bottom w:w="100" w:type="dxa"/>
              <w:right w:w="100" w:type="dxa"/>
            </w:tcMar>
          </w:tcPr>
          <w:p w14:paraId="5FA17AEE" w14:textId="77777777" w:rsidR="00341CBF" w:rsidRDefault="00341CBF" w:rsidP="00341CBF">
            <w:pPr>
              <w:widowControl w:val="0"/>
            </w:pPr>
            <w:r>
              <w:t>Specifies the exponent portion of the subject’s public RSA key, as an integer.</w:t>
            </w:r>
          </w:p>
        </w:tc>
      </w:tr>
      <w:tr w:rsidR="00341CBF" w14:paraId="192DB535" w14:textId="77777777" w:rsidTr="00341CBF">
        <w:tc>
          <w:tcPr>
            <w:tcW w:w="3345" w:type="dxa"/>
            <w:tcMar>
              <w:top w:w="100" w:type="dxa"/>
              <w:left w:w="100" w:type="dxa"/>
              <w:bottom w:w="100" w:type="dxa"/>
              <w:right w:w="100" w:type="dxa"/>
            </w:tcMar>
          </w:tcPr>
          <w:p w14:paraId="04785F23" w14:textId="77777777" w:rsidR="00341CBF" w:rsidRDefault="00341CBF" w:rsidP="00341CBF">
            <w:pPr>
              <w:widowControl w:val="0"/>
              <w:rPr>
                <w:b/>
              </w:rPr>
            </w:pPr>
            <w:r>
              <w:rPr>
                <w:rFonts w:ascii="Consolas" w:eastAsia="Consolas" w:hAnsi="Consolas" w:cs="Consolas"/>
                <w:b/>
              </w:rPr>
              <w:t>x509_v3_extensions</w:t>
            </w:r>
            <w:r>
              <w:rPr>
                <w:b/>
              </w:rPr>
              <w:t xml:space="preserve"> </w:t>
            </w:r>
            <w:r>
              <w:t>(optional)</w:t>
            </w:r>
          </w:p>
        </w:tc>
        <w:tc>
          <w:tcPr>
            <w:tcW w:w="2415" w:type="dxa"/>
            <w:tcMar>
              <w:top w:w="100" w:type="dxa"/>
              <w:left w:w="100" w:type="dxa"/>
              <w:bottom w:w="100" w:type="dxa"/>
              <w:right w:w="100" w:type="dxa"/>
            </w:tcMar>
          </w:tcPr>
          <w:p w14:paraId="18E673EB"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x509-v3-extensions-type</w:t>
            </w:r>
          </w:p>
        </w:tc>
        <w:tc>
          <w:tcPr>
            <w:tcW w:w="4005" w:type="dxa"/>
            <w:tcMar>
              <w:top w:w="100" w:type="dxa"/>
              <w:left w:w="100" w:type="dxa"/>
              <w:bottom w:w="100" w:type="dxa"/>
              <w:right w:w="100" w:type="dxa"/>
            </w:tcMar>
          </w:tcPr>
          <w:p w14:paraId="5BF9CCAB" w14:textId="77777777" w:rsidR="00341CBF" w:rsidRDefault="00341CBF" w:rsidP="00341CBF">
            <w:pPr>
              <w:widowControl w:val="0"/>
            </w:pPr>
            <w:r>
              <w:t xml:space="preserve">Specifies any standard X.509 v3 extensions that may be used in the certificate. </w:t>
            </w:r>
          </w:p>
        </w:tc>
      </w:tr>
    </w:tbl>
    <w:p w14:paraId="098D7A1D" w14:textId="77777777" w:rsidR="00341CBF" w:rsidRDefault="00341CBF" w:rsidP="00341CBF"/>
    <w:p w14:paraId="1392656F" w14:textId="77777777" w:rsidR="00341CBF" w:rsidRDefault="00341CBF" w:rsidP="00341CBF">
      <w:pPr>
        <w:pStyle w:val="Heading3"/>
      </w:pPr>
      <w:bookmarkStart w:id="194" w:name="_oudvonxzdlku" w:colFirst="0" w:colLast="0"/>
      <w:bookmarkStart w:id="195" w:name="_Toc496716297"/>
      <w:bookmarkEnd w:id="194"/>
      <w:r>
        <w:t>​2.18.2​ ​X.509 v3 Extensions Type</w:t>
      </w:r>
      <w:bookmarkEnd w:id="195"/>
    </w:p>
    <w:p w14:paraId="7249FDF5" w14:textId="77777777" w:rsidR="00341CBF" w:rsidRDefault="00341CBF" w:rsidP="00341CB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x509-v3-extensions-type</w:t>
      </w:r>
    </w:p>
    <w:p w14:paraId="1BA08768" w14:textId="77777777" w:rsidR="00341CBF" w:rsidRDefault="00341CBF" w:rsidP="00341CBF"/>
    <w:p w14:paraId="78776DBB" w14:textId="77777777" w:rsidR="00341CBF" w:rsidRDefault="00341CBF" w:rsidP="00341CBF">
      <w:r>
        <w:t xml:space="preserve">The X.509 v3 Extensions type captures properties associated with X.509 v3 extensions, which serve as a mechanism for specifying additional information such as alternative subject names. An object using the X.509 v3 Extensions type </w:t>
      </w:r>
      <w:r>
        <w:rPr>
          <w:b/>
        </w:rPr>
        <w:t>MUST</w:t>
      </w:r>
      <w:r>
        <w:t xml:space="preserve"> contain at least one property from this type.</w:t>
      </w:r>
    </w:p>
    <w:p w14:paraId="18B98DAE" w14:textId="77777777" w:rsidR="00341CBF" w:rsidRDefault="00341CBF" w:rsidP="00341CBF"/>
    <w:p w14:paraId="217D11AC" w14:textId="77777777" w:rsidR="00341CBF" w:rsidRDefault="00341CBF" w:rsidP="00341CBF">
      <w:r>
        <w:t>Note that the X.509 v3 Extensions type is not a STIX Cyber Observables extension, it is a type that describes X.509 extensions.</w:t>
      </w:r>
    </w:p>
    <w:p w14:paraId="561BB592" w14:textId="77777777" w:rsidR="00341CBF" w:rsidRDefault="00341CBF" w:rsidP="00341CBF">
      <w:pPr>
        <w:pStyle w:val="Heading4"/>
      </w:pPr>
      <w:bookmarkStart w:id="196" w:name="_c1kt4dheb6vz" w:colFirst="0" w:colLast="0"/>
      <w:bookmarkStart w:id="197" w:name="_Toc496716298"/>
      <w:bookmarkEnd w:id="196"/>
      <w:r>
        <w:t>​2.18.2.1​ ​Properties</w:t>
      </w:r>
      <w:bookmarkEnd w:id="197"/>
      <w:r>
        <w:t xml:space="preserve"> </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305"/>
        <w:gridCol w:w="4755"/>
      </w:tblGrid>
      <w:tr w:rsidR="00341CBF" w14:paraId="0358B221" w14:textId="77777777" w:rsidTr="00341CBF">
        <w:tc>
          <w:tcPr>
            <w:tcW w:w="3480" w:type="dxa"/>
            <w:shd w:val="clear" w:color="auto" w:fill="073763"/>
            <w:tcMar>
              <w:top w:w="100" w:type="dxa"/>
              <w:left w:w="100" w:type="dxa"/>
              <w:bottom w:w="100" w:type="dxa"/>
              <w:right w:w="100" w:type="dxa"/>
            </w:tcMar>
          </w:tcPr>
          <w:p w14:paraId="001183D3" w14:textId="77777777" w:rsidR="00341CBF" w:rsidRDefault="00341CBF" w:rsidP="00341CBF">
            <w:pPr>
              <w:widowControl w:val="0"/>
              <w:rPr>
                <w:b/>
                <w:color w:val="FFFFFF"/>
              </w:rPr>
            </w:pPr>
            <w:r>
              <w:rPr>
                <w:b/>
                <w:color w:val="FFFFFF"/>
              </w:rPr>
              <w:t>Property Name</w:t>
            </w:r>
          </w:p>
        </w:tc>
        <w:tc>
          <w:tcPr>
            <w:tcW w:w="1305" w:type="dxa"/>
            <w:shd w:val="clear" w:color="auto" w:fill="073763"/>
            <w:tcMar>
              <w:top w:w="100" w:type="dxa"/>
              <w:left w:w="100" w:type="dxa"/>
              <w:bottom w:w="100" w:type="dxa"/>
              <w:right w:w="100" w:type="dxa"/>
            </w:tcMar>
          </w:tcPr>
          <w:p w14:paraId="3AFAEAB4" w14:textId="77777777" w:rsidR="00341CBF" w:rsidRDefault="00341CBF" w:rsidP="00341CBF">
            <w:pPr>
              <w:widowControl w:val="0"/>
              <w:rPr>
                <w:b/>
                <w:color w:val="FFFFFF"/>
              </w:rPr>
            </w:pPr>
            <w:r>
              <w:rPr>
                <w:b/>
                <w:color w:val="FFFFFF"/>
              </w:rPr>
              <w:t>Type</w:t>
            </w:r>
          </w:p>
        </w:tc>
        <w:tc>
          <w:tcPr>
            <w:tcW w:w="4755" w:type="dxa"/>
            <w:shd w:val="clear" w:color="auto" w:fill="073763"/>
            <w:tcMar>
              <w:top w:w="100" w:type="dxa"/>
              <w:left w:w="100" w:type="dxa"/>
              <w:bottom w:w="100" w:type="dxa"/>
              <w:right w:w="100" w:type="dxa"/>
            </w:tcMar>
          </w:tcPr>
          <w:p w14:paraId="470AC5F2" w14:textId="77777777" w:rsidR="00341CBF" w:rsidRDefault="00341CBF" w:rsidP="00341CBF">
            <w:pPr>
              <w:widowControl w:val="0"/>
              <w:rPr>
                <w:b/>
                <w:color w:val="FFFFFF"/>
              </w:rPr>
            </w:pPr>
            <w:r>
              <w:rPr>
                <w:b/>
                <w:color w:val="FFFFFF"/>
              </w:rPr>
              <w:t>Description</w:t>
            </w:r>
          </w:p>
        </w:tc>
      </w:tr>
      <w:tr w:rsidR="00341CBF" w14:paraId="04F63CB0" w14:textId="77777777" w:rsidTr="00341CBF">
        <w:tc>
          <w:tcPr>
            <w:tcW w:w="3480" w:type="dxa"/>
            <w:tcMar>
              <w:top w:w="100" w:type="dxa"/>
              <w:left w:w="100" w:type="dxa"/>
              <w:bottom w:w="100" w:type="dxa"/>
              <w:right w:w="100" w:type="dxa"/>
            </w:tcMar>
          </w:tcPr>
          <w:p w14:paraId="7CB64DF6" w14:textId="77777777" w:rsidR="00341CBF" w:rsidRDefault="00341CBF" w:rsidP="00341CBF">
            <w:pPr>
              <w:widowControl w:val="0"/>
              <w:rPr>
                <w:b/>
              </w:rPr>
            </w:pPr>
            <w:r>
              <w:rPr>
                <w:rFonts w:ascii="Consolas" w:eastAsia="Consolas" w:hAnsi="Consolas" w:cs="Consolas"/>
                <w:b/>
              </w:rPr>
              <w:t>basic_constraints</w:t>
            </w:r>
            <w:r>
              <w:rPr>
                <w:b/>
              </w:rPr>
              <w:t xml:space="preserve"> </w:t>
            </w:r>
            <w:r>
              <w:t>(optional)</w:t>
            </w:r>
          </w:p>
        </w:tc>
        <w:tc>
          <w:tcPr>
            <w:tcW w:w="1305" w:type="dxa"/>
            <w:tcMar>
              <w:top w:w="100" w:type="dxa"/>
              <w:left w:w="100" w:type="dxa"/>
              <w:bottom w:w="100" w:type="dxa"/>
              <w:right w:w="100" w:type="dxa"/>
            </w:tcMar>
          </w:tcPr>
          <w:p w14:paraId="78D9DC7C"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58EC86A5" w14:textId="77777777" w:rsidR="00341CBF" w:rsidRDefault="00341CBF" w:rsidP="00341CBF">
            <w:pPr>
              <w:widowControl w:val="0"/>
            </w:pPr>
            <w:r>
              <w:t xml:space="preserve">Specifies </w:t>
            </w:r>
            <w:r>
              <w:rPr>
                <w:highlight w:val="white"/>
              </w:rPr>
              <w:t xml:space="preserve">a multi-valued extension which indicates whether a certificate is a CA certificate. The first (mandatory) name is CA followed by </w:t>
            </w:r>
            <w:r>
              <w:rPr>
                <w:i/>
                <w:highlight w:val="white"/>
              </w:rPr>
              <w:t>TRUE</w:t>
            </w:r>
            <w:r>
              <w:rPr>
                <w:highlight w:val="white"/>
              </w:rPr>
              <w:t xml:space="preserve"> or </w:t>
            </w:r>
            <w:r>
              <w:rPr>
                <w:i/>
                <w:highlight w:val="white"/>
              </w:rPr>
              <w:t>FALSE</w:t>
            </w:r>
            <w:r>
              <w:rPr>
                <w:highlight w:val="white"/>
              </w:rPr>
              <w:t xml:space="preserve">. If CA is </w:t>
            </w:r>
            <w:r>
              <w:rPr>
                <w:i/>
                <w:highlight w:val="white"/>
              </w:rPr>
              <w:t>TRUE</w:t>
            </w:r>
            <w:r>
              <w:rPr>
                <w:highlight w:val="white"/>
              </w:rPr>
              <w:t xml:space="preserve"> then an optional pathlen name followed by an non-negative value can be included. Also equivalent to the object ID (OID) value of 2.5.29.19.</w:t>
            </w:r>
          </w:p>
        </w:tc>
      </w:tr>
      <w:tr w:rsidR="00341CBF" w14:paraId="5C2125C2" w14:textId="77777777" w:rsidTr="00341CBF">
        <w:tc>
          <w:tcPr>
            <w:tcW w:w="3480" w:type="dxa"/>
            <w:tcMar>
              <w:top w:w="100" w:type="dxa"/>
              <w:left w:w="100" w:type="dxa"/>
              <w:bottom w:w="100" w:type="dxa"/>
              <w:right w:w="100" w:type="dxa"/>
            </w:tcMar>
          </w:tcPr>
          <w:p w14:paraId="7582F01F" w14:textId="77777777" w:rsidR="00341CBF" w:rsidRDefault="00341CBF" w:rsidP="00341CBF">
            <w:pPr>
              <w:widowControl w:val="0"/>
              <w:rPr>
                <w:b/>
              </w:rPr>
            </w:pPr>
            <w:r>
              <w:rPr>
                <w:rFonts w:ascii="Consolas" w:eastAsia="Consolas" w:hAnsi="Consolas" w:cs="Consolas"/>
                <w:b/>
              </w:rPr>
              <w:t>name_constraints</w:t>
            </w:r>
            <w:r>
              <w:rPr>
                <w:b/>
              </w:rPr>
              <w:t xml:space="preserve"> </w:t>
            </w:r>
            <w:r>
              <w:t>(optional)</w:t>
            </w:r>
          </w:p>
        </w:tc>
        <w:tc>
          <w:tcPr>
            <w:tcW w:w="1305" w:type="dxa"/>
            <w:tcMar>
              <w:top w:w="100" w:type="dxa"/>
              <w:left w:w="100" w:type="dxa"/>
              <w:bottom w:w="100" w:type="dxa"/>
              <w:right w:w="100" w:type="dxa"/>
            </w:tcMar>
          </w:tcPr>
          <w:p w14:paraId="3B42BA57"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09F376CC" w14:textId="77777777" w:rsidR="00341CBF" w:rsidRDefault="00341CBF" w:rsidP="00341CBF">
            <w:pPr>
              <w:widowControl w:val="0"/>
            </w:pPr>
            <w:r>
              <w:rPr>
                <w:highlight w:val="white"/>
              </w:rPr>
              <w:t xml:space="preserve">Specifies a namespace within which all subject names in subsequent certificates in a certification path </w:t>
            </w:r>
            <w:r>
              <w:rPr>
                <w:b/>
                <w:highlight w:val="white"/>
              </w:rPr>
              <w:t>MUST</w:t>
            </w:r>
            <w:r>
              <w:rPr>
                <w:highlight w:val="white"/>
              </w:rPr>
              <w:t xml:space="preserve"> be located. Also equivalent to the object ID (OID) value of 2.5.29.30.</w:t>
            </w:r>
          </w:p>
        </w:tc>
      </w:tr>
      <w:tr w:rsidR="00341CBF" w14:paraId="3AB1DB9A" w14:textId="77777777" w:rsidTr="00341CBF">
        <w:tc>
          <w:tcPr>
            <w:tcW w:w="3480" w:type="dxa"/>
            <w:tcMar>
              <w:top w:w="100" w:type="dxa"/>
              <w:left w:w="100" w:type="dxa"/>
              <w:bottom w:w="100" w:type="dxa"/>
              <w:right w:w="100" w:type="dxa"/>
            </w:tcMar>
          </w:tcPr>
          <w:p w14:paraId="7EB25F69" w14:textId="77777777" w:rsidR="00341CBF" w:rsidRDefault="00341CBF" w:rsidP="00341CBF">
            <w:pPr>
              <w:widowControl w:val="0"/>
              <w:rPr>
                <w:b/>
              </w:rPr>
            </w:pPr>
            <w:r>
              <w:rPr>
                <w:rFonts w:ascii="Consolas" w:eastAsia="Consolas" w:hAnsi="Consolas" w:cs="Consolas"/>
                <w:b/>
              </w:rPr>
              <w:t>policy_constraints</w:t>
            </w:r>
            <w:r>
              <w:rPr>
                <w:b/>
              </w:rPr>
              <w:t xml:space="preserve"> </w:t>
            </w:r>
            <w:r>
              <w:t>(optional)</w:t>
            </w:r>
          </w:p>
        </w:tc>
        <w:tc>
          <w:tcPr>
            <w:tcW w:w="1305" w:type="dxa"/>
            <w:tcMar>
              <w:top w:w="100" w:type="dxa"/>
              <w:left w:w="100" w:type="dxa"/>
              <w:bottom w:w="100" w:type="dxa"/>
              <w:right w:w="100" w:type="dxa"/>
            </w:tcMar>
          </w:tcPr>
          <w:p w14:paraId="1C033A7B"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42E7338F" w14:textId="77777777" w:rsidR="00341CBF" w:rsidRDefault="00341CBF" w:rsidP="00341CBF">
            <w:pPr>
              <w:widowControl w:val="0"/>
            </w:pPr>
            <w:r>
              <w:t xml:space="preserve">Specifies </w:t>
            </w:r>
            <w:r>
              <w:rPr>
                <w:highlight w:val="white"/>
              </w:rPr>
              <w:t>any constraints on path validation for certificates issued to CAs. Also equivalent to the object ID (OID) value of 2.5.29.36.</w:t>
            </w:r>
          </w:p>
        </w:tc>
      </w:tr>
      <w:tr w:rsidR="00341CBF" w14:paraId="316143B6" w14:textId="77777777" w:rsidTr="00341CBF">
        <w:tc>
          <w:tcPr>
            <w:tcW w:w="3480" w:type="dxa"/>
            <w:tcMar>
              <w:top w:w="100" w:type="dxa"/>
              <w:left w:w="100" w:type="dxa"/>
              <w:bottom w:w="100" w:type="dxa"/>
              <w:right w:w="100" w:type="dxa"/>
            </w:tcMar>
          </w:tcPr>
          <w:p w14:paraId="544276F0" w14:textId="77777777" w:rsidR="00341CBF" w:rsidRDefault="00341CBF" w:rsidP="00341CBF">
            <w:pPr>
              <w:widowControl w:val="0"/>
              <w:rPr>
                <w:b/>
              </w:rPr>
            </w:pPr>
            <w:r>
              <w:rPr>
                <w:rFonts w:ascii="Consolas" w:eastAsia="Consolas" w:hAnsi="Consolas" w:cs="Consolas"/>
                <w:b/>
              </w:rPr>
              <w:t>key_usage</w:t>
            </w:r>
            <w:r>
              <w:rPr>
                <w:b/>
              </w:rPr>
              <w:t xml:space="preserve"> </w:t>
            </w:r>
            <w:r>
              <w:t>(optional)</w:t>
            </w:r>
          </w:p>
        </w:tc>
        <w:tc>
          <w:tcPr>
            <w:tcW w:w="1305" w:type="dxa"/>
            <w:tcMar>
              <w:top w:w="100" w:type="dxa"/>
              <w:left w:w="100" w:type="dxa"/>
              <w:bottom w:w="100" w:type="dxa"/>
              <w:right w:w="100" w:type="dxa"/>
            </w:tcMar>
          </w:tcPr>
          <w:p w14:paraId="14D9C6C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01ABA839" w14:textId="77777777" w:rsidR="00341CBF" w:rsidRDefault="00341CBF" w:rsidP="00341CBF">
            <w:pPr>
              <w:widowControl w:val="0"/>
            </w:pPr>
            <w:r>
              <w:rPr>
                <w:highlight w:val="white"/>
              </w:rPr>
              <w:t>Specifies a multi-valued extension consisting of a list of names of the permitted key usages. Also equivalent to the object ID (OID) value of 2.5.29.15.</w:t>
            </w:r>
          </w:p>
        </w:tc>
      </w:tr>
      <w:tr w:rsidR="00341CBF" w14:paraId="3D139D46" w14:textId="77777777" w:rsidTr="00341CBF">
        <w:tc>
          <w:tcPr>
            <w:tcW w:w="3480" w:type="dxa"/>
            <w:tcMar>
              <w:top w:w="100" w:type="dxa"/>
              <w:left w:w="100" w:type="dxa"/>
              <w:bottom w:w="100" w:type="dxa"/>
              <w:right w:w="100" w:type="dxa"/>
            </w:tcMar>
          </w:tcPr>
          <w:p w14:paraId="7B6F6F03" w14:textId="77777777" w:rsidR="00341CBF" w:rsidRDefault="00341CBF" w:rsidP="00341CBF">
            <w:pPr>
              <w:widowControl w:val="0"/>
              <w:rPr>
                <w:b/>
              </w:rPr>
            </w:pPr>
            <w:r>
              <w:rPr>
                <w:rFonts w:ascii="Consolas" w:eastAsia="Consolas" w:hAnsi="Consolas" w:cs="Consolas"/>
                <w:b/>
              </w:rPr>
              <w:lastRenderedPageBreak/>
              <w:t>extended_key_usage</w:t>
            </w:r>
            <w:r>
              <w:rPr>
                <w:b/>
              </w:rPr>
              <w:t xml:space="preserve"> </w:t>
            </w:r>
            <w:r>
              <w:t>(optional)</w:t>
            </w:r>
          </w:p>
        </w:tc>
        <w:tc>
          <w:tcPr>
            <w:tcW w:w="1305" w:type="dxa"/>
            <w:tcMar>
              <w:top w:w="100" w:type="dxa"/>
              <w:left w:w="100" w:type="dxa"/>
              <w:bottom w:w="100" w:type="dxa"/>
              <w:right w:w="100" w:type="dxa"/>
            </w:tcMar>
          </w:tcPr>
          <w:p w14:paraId="7D02CB62"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6F417432" w14:textId="77777777" w:rsidR="00341CBF" w:rsidRDefault="00341CBF" w:rsidP="00341CBF">
            <w:pPr>
              <w:widowControl w:val="0"/>
              <w:rPr>
                <w:highlight w:val="white"/>
              </w:rPr>
            </w:pPr>
            <w:r>
              <w:rPr>
                <w:highlight w:val="white"/>
              </w:rPr>
              <w:t>Specifies a list of usages indicating purposes for which the certificate public key can be used for. Also equivalent to the object ID (OID) value of 2.5.29.37.</w:t>
            </w:r>
          </w:p>
        </w:tc>
      </w:tr>
      <w:tr w:rsidR="00341CBF" w14:paraId="6F02CAA0" w14:textId="77777777" w:rsidTr="00341CBF">
        <w:tc>
          <w:tcPr>
            <w:tcW w:w="3480" w:type="dxa"/>
            <w:tcMar>
              <w:top w:w="100" w:type="dxa"/>
              <w:left w:w="100" w:type="dxa"/>
              <w:bottom w:w="100" w:type="dxa"/>
              <w:right w:w="100" w:type="dxa"/>
            </w:tcMar>
          </w:tcPr>
          <w:p w14:paraId="34854AB1" w14:textId="77777777" w:rsidR="00341CBF" w:rsidRDefault="00341CBF" w:rsidP="00341CBF">
            <w:pPr>
              <w:widowControl w:val="0"/>
              <w:rPr>
                <w:b/>
              </w:rPr>
            </w:pPr>
            <w:r>
              <w:rPr>
                <w:rFonts w:ascii="Consolas" w:eastAsia="Consolas" w:hAnsi="Consolas" w:cs="Consolas"/>
                <w:b/>
              </w:rPr>
              <w:t>subject_key_identifier</w:t>
            </w:r>
            <w:r>
              <w:rPr>
                <w:b/>
              </w:rPr>
              <w:t xml:space="preserve"> </w:t>
            </w:r>
            <w:r>
              <w:t>(optional)</w:t>
            </w:r>
          </w:p>
        </w:tc>
        <w:tc>
          <w:tcPr>
            <w:tcW w:w="1305" w:type="dxa"/>
            <w:tcMar>
              <w:top w:w="100" w:type="dxa"/>
              <w:left w:w="100" w:type="dxa"/>
              <w:bottom w:w="100" w:type="dxa"/>
              <w:right w:w="100" w:type="dxa"/>
            </w:tcMar>
          </w:tcPr>
          <w:p w14:paraId="788F2DFB"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27E3F38A" w14:textId="77777777" w:rsidR="00341CBF" w:rsidRDefault="00341CBF" w:rsidP="00341CBF">
            <w:pPr>
              <w:widowControl w:val="0"/>
              <w:rPr>
                <w:highlight w:val="white"/>
              </w:rPr>
            </w:pPr>
            <w:r>
              <w:rPr>
                <w:highlight w:val="white"/>
              </w:rPr>
              <w:t>Specifies the identifier that provides a means of identifying certificates that contain a particular public key. Also equivalent to the object ID (OID) value of 2.5.29.14.</w:t>
            </w:r>
          </w:p>
        </w:tc>
      </w:tr>
      <w:tr w:rsidR="00341CBF" w14:paraId="1614AB96" w14:textId="77777777" w:rsidTr="00341CBF">
        <w:tc>
          <w:tcPr>
            <w:tcW w:w="3480" w:type="dxa"/>
            <w:tcMar>
              <w:top w:w="100" w:type="dxa"/>
              <w:left w:w="100" w:type="dxa"/>
              <w:bottom w:w="100" w:type="dxa"/>
              <w:right w:w="100" w:type="dxa"/>
            </w:tcMar>
          </w:tcPr>
          <w:p w14:paraId="59243FA1" w14:textId="77777777" w:rsidR="00341CBF" w:rsidRDefault="00341CBF" w:rsidP="00341CBF">
            <w:pPr>
              <w:widowControl w:val="0"/>
              <w:rPr>
                <w:b/>
              </w:rPr>
            </w:pPr>
            <w:r>
              <w:rPr>
                <w:rFonts w:ascii="Consolas" w:eastAsia="Consolas" w:hAnsi="Consolas" w:cs="Consolas"/>
                <w:b/>
              </w:rPr>
              <w:t>authority_key_identifier</w:t>
            </w:r>
            <w:r>
              <w:rPr>
                <w:b/>
              </w:rPr>
              <w:t xml:space="preserve"> </w:t>
            </w:r>
            <w:r>
              <w:t>(optional)</w:t>
            </w:r>
          </w:p>
        </w:tc>
        <w:tc>
          <w:tcPr>
            <w:tcW w:w="1305" w:type="dxa"/>
            <w:tcMar>
              <w:top w:w="100" w:type="dxa"/>
              <w:left w:w="100" w:type="dxa"/>
              <w:bottom w:w="100" w:type="dxa"/>
              <w:right w:w="100" w:type="dxa"/>
            </w:tcMar>
          </w:tcPr>
          <w:p w14:paraId="5EA9E5B8"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36DEA2B4" w14:textId="77777777" w:rsidR="00341CBF" w:rsidRDefault="00341CBF" w:rsidP="00341CBF">
            <w:pPr>
              <w:widowControl w:val="0"/>
              <w:rPr>
                <w:highlight w:val="white"/>
              </w:rPr>
            </w:pPr>
            <w:r>
              <w:rPr>
                <w:highlight w:val="white"/>
              </w:rPr>
              <w:t>Specifies the identifier that provides a means of identifying the public key corresponding to the private key used to sign a certificate. Also equivalent to the object ID (OID) value of 2.5.29.35.</w:t>
            </w:r>
          </w:p>
        </w:tc>
      </w:tr>
      <w:tr w:rsidR="00341CBF" w14:paraId="33F5F6C0" w14:textId="77777777" w:rsidTr="00341CBF">
        <w:tc>
          <w:tcPr>
            <w:tcW w:w="3480" w:type="dxa"/>
            <w:tcMar>
              <w:top w:w="100" w:type="dxa"/>
              <w:left w:w="100" w:type="dxa"/>
              <w:bottom w:w="100" w:type="dxa"/>
              <w:right w:w="100" w:type="dxa"/>
            </w:tcMar>
          </w:tcPr>
          <w:p w14:paraId="320744F4" w14:textId="77777777" w:rsidR="00341CBF" w:rsidRDefault="00341CBF" w:rsidP="00341CBF">
            <w:pPr>
              <w:widowControl w:val="0"/>
              <w:rPr>
                <w:b/>
              </w:rPr>
            </w:pPr>
            <w:r>
              <w:rPr>
                <w:rFonts w:ascii="Consolas" w:eastAsia="Consolas" w:hAnsi="Consolas" w:cs="Consolas"/>
                <w:b/>
              </w:rPr>
              <w:t>subject_alternative_name</w:t>
            </w:r>
            <w:r>
              <w:rPr>
                <w:b/>
              </w:rPr>
              <w:t xml:space="preserve"> </w:t>
            </w:r>
            <w:r>
              <w:t>(optional)</w:t>
            </w:r>
          </w:p>
        </w:tc>
        <w:tc>
          <w:tcPr>
            <w:tcW w:w="1305" w:type="dxa"/>
            <w:tcMar>
              <w:top w:w="100" w:type="dxa"/>
              <w:left w:w="100" w:type="dxa"/>
              <w:bottom w:w="100" w:type="dxa"/>
              <w:right w:w="100" w:type="dxa"/>
            </w:tcMar>
          </w:tcPr>
          <w:p w14:paraId="5BED059A"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2EFCD14B" w14:textId="77777777" w:rsidR="00341CBF" w:rsidRDefault="00341CBF" w:rsidP="00341CBF">
            <w:pPr>
              <w:widowControl w:val="0"/>
              <w:rPr>
                <w:highlight w:val="white"/>
              </w:rPr>
            </w:pPr>
            <w:r>
              <w:rPr>
                <w:highlight w:val="white"/>
              </w:rPr>
              <w:t>Specifies the additional identities to be bound to the subject of the certificate. Also equivalent to the object ID (OID) value of 2.5.29.17.</w:t>
            </w:r>
          </w:p>
        </w:tc>
      </w:tr>
      <w:tr w:rsidR="00341CBF" w14:paraId="09BF9EDA" w14:textId="77777777" w:rsidTr="00341CBF">
        <w:tc>
          <w:tcPr>
            <w:tcW w:w="3480" w:type="dxa"/>
            <w:tcMar>
              <w:top w:w="100" w:type="dxa"/>
              <w:left w:w="100" w:type="dxa"/>
              <w:bottom w:w="100" w:type="dxa"/>
              <w:right w:w="100" w:type="dxa"/>
            </w:tcMar>
          </w:tcPr>
          <w:p w14:paraId="7E07E8AE" w14:textId="77777777" w:rsidR="00341CBF" w:rsidRDefault="00341CBF" w:rsidP="00341CBF">
            <w:pPr>
              <w:widowControl w:val="0"/>
              <w:rPr>
                <w:b/>
              </w:rPr>
            </w:pPr>
            <w:r>
              <w:rPr>
                <w:rFonts w:ascii="Consolas" w:eastAsia="Consolas" w:hAnsi="Consolas" w:cs="Consolas"/>
                <w:b/>
              </w:rPr>
              <w:t>issuer_alternative_name</w:t>
            </w:r>
            <w:r>
              <w:rPr>
                <w:b/>
              </w:rPr>
              <w:t xml:space="preserve"> </w:t>
            </w:r>
            <w:r>
              <w:t>(optional)</w:t>
            </w:r>
          </w:p>
        </w:tc>
        <w:tc>
          <w:tcPr>
            <w:tcW w:w="1305" w:type="dxa"/>
            <w:tcMar>
              <w:top w:w="100" w:type="dxa"/>
              <w:left w:w="100" w:type="dxa"/>
              <w:bottom w:w="100" w:type="dxa"/>
              <w:right w:w="100" w:type="dxa"/>
            </w:tcMar>
          </w:tcPr>
          <w:p w14:paraId="10765F9D"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283EBC04" w14:textId="77777777" w:rsidR="00341CBF" w:rsidRDefault="00341CBF" w:rsidP="00341CBF">
            <w:pPr>
              <w:widowControl w:val="0"/>
              <w:rPr>
                <w:highlight w:val="white"/>
              </w:rPr>
            </w:pPr>
            <w:r>
              <w:rPr>
                <w:highlight w:val="white"/>
              </w:rPr>
              <w:t>Specifies the additional identities to be bound to the issuer of the certificate. Also equivalent to the object ID (OID) value of 2.5.29.18.</w:t>
            </w:r>
          </w:p>
        </w:tc>
      </w:tr>
      <w:tr w:rsidR="00341CBF" w14:paraId="1CAA6128" w14:textId="77777777" w:rsidTr="00341CBF">
        <w:tc>
          <w:tcPr>
            <w:tcW w:w="3480" w:type="dxa"/>
            <w:tcMar>
              <w:top w:w="100" w:type="dxa"/>
              <w:left w:w="100" w:type="dxa"/>
              <w:bottom w:w="100" w:type="dxa"/>
              <w:right w:w="100" w:type="dxa"/>
            </w:tcMar>
          </w:tcPr>
          <w:p w14:paraId="173DC9EB" w14:textId="77777777" w:rsidR="00341CBF" w:rsidRDefault="00341CBF" w:rsidP="00341CBF">
            <w:pPr>
              <w:widowControl w:val="0"/>
              <w:rPr>
                <w:b/>
              </w:rPr>
            </w:pPr>
            <w:r>
              <w:rPr>
                <w:rFonts w:ascii="Consolas" w:eastAsia="Consolas" w:hAnsi="Consolas" w:cs="Consolas"/>
                <w:b/>
              </w:rPr>
              <w:t>subject_directory_attributes</w:t>
            </w:r>
            <w:r>
              <w:rPr>
                <w:b/>
              </w:rPr>
              <w:t xml:space="preserve"> </w:t>
            </w:r>
            <w:r>
              <w:t>(optional)</w:t>
            </w:r>
          </w:p>
        </w:tc>
        <w:tc>
          <w:tcPr>
            <w:tcW w:w="1305" w:type="dxa"/>
            <w:tcMar>
              <w:top w:w="100" w:type="dxa"/>
              <w:left w:w="100" w:type="dxa"/>
              <w:bottom w:w="100" w:type="dxa"/>
              <w:right w:w="100" w:type="dxa"/>
            </w:tcMar>
          </w:tcPr>
          <w:p w14:paraId="3878031B"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6F1BE844" w14:textId="77777777" w:rsidR="00341CBF" w:rsidRDefault="00341CBF" w:rsidP="00341CBF">
            <w:pPr>
              <w:widowControl w:val="0"/>
              <w:rPr>
                <w:highlight w:val="white"/>
              </w:rPr>
            </w:pPr>
            <w:r>
              <w:rPr>
                <w:highlight w:val="white"/>
              </w:rPr>
              <w:t>Specifies the identification attributes (e.g., nationality) of the subject. Also equivalent to the object ID (OID) value of 2.5.29.9.</w:t>
            </w:r>
          </w:p>
        </w:tc>
      </w:tr>
      <w:tr w:rsidR="00341CBF" w14:paraId="40944C8A" w14:textId="77777777" w:rsidTr="00341CBF">
        <w:tc>
          <w:tcPr>
            <w:tcW w:w="3480" w:type="dxa"/>
            <w:tcMar>
              <w:top w:w="100" w:type="dxa"/>
              <w:left w:w="100" w:type="dxa"/>
              <w:bottom w:w="100" w:type="dxa"/>
              <w:right w:w="100" w:type="dxa"/>
            </w:tcMar>
          </w:tcPr>
          <w:p w14:paraId="4F5DF719" w14:textId="77777777" w:rsidR="00341CBF" w:rsidRDefault="00341CBF" w:rsidP="00341CBF">
            <w:pPr>
              <w:widowControl w:val="0"/>
              <w:rPr>
                <w:b/>
              </w:rPr>
            </w:pPr>
            <w:r>
              <w:rPr>
                <w:rFonts w:ascii="Consolas" w:eastAsia="Consolas" w:hAnsi="Consolas" w:cs="Consolas"/>
                <w:b/>
              </w:rPr>
              <w:t>crl_distribution_points</w:t>
            </w:r>
            <w:r>
              <w:rPr>
                <w:b/>
              </w:rPr>
              <w:t xml:space="preserve"> </w:t>
            </w:r>
            <w:r>
              <w:t>(optional)</w:t>
            </w:r>
          </w:p>
        </w:tc>
        <w:tc>
          <w:tcPr>
            <w:tcW w:w="1305" w:type="dxa"/>
            <w:tcMar>
              <w:top w:w="100" w:type="dxa"/>
              <w:left w:w="100" w:type="dxa"/>
              <w:bottom w:w="100" w:type="dxa"/>
              <w:right w:w="100" w:type="dxa"/>
            </w:tcMar>
          </w:tcPr>
          <w:p w14:paraId="62DD636E"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623C5BA2" w14:textId="77777777" w:rsidR="00341CBF" w:rsidRDefault="00341CBF" w:rsidP="00341CBF">
            <w:pPr>
              <w:widowControl w:val="0"/>
              <w:rPr>
                <w:highlight w:val="white"/>
              </w:rPr>
            </w:pPr>
            <w:r>
              <w:rPr>
                <w:highlight w:val="white"/>
              </w:rPr>
              <w:t>Specifies how CRL information is obtained. Also equivalent to the object ID (OID) value of 2.5.29.31.</w:t>
            </w:r>
          </w:p>
        </w:tc>
      </w:tr>
      <w:tr w:rsidR="00341CBF" w14:paraId="57035A44" w14:textId="77777777" w:rsidTr="00341CBF">
        <w:tc>
          <w:tcPr>
            <w:tcW w:w="3480" w:type="dxa"/>
            <w:tcMar>
              <w:top w:w="100" w:type="dxa"/>
              <w:left w:w="100" w:type="dxa"/>
              <w:bottom w:w="100" w:type="dxa"/>
              <w:right w:w="100" w:type="dxa"/>
            </w:tcMar>
          </w:tcPr>
          <w:p w14:paraId="1449192F" w14:textId="77777777" w:rsidR="00341CBF" w:rsidRDefault="00341CBF" w:rsidP="00341CBF">
            <w:pPr>
              <w:widowControl w:val="0"/>
              <w:rPr>
                <w:b/>
              </w:rPr>
            </w:pPr>
            <w:r>
              <w:rPr>
                <w:rFonts w:ascii="Consolas" w:eastAsia="Consolas" w:hAnsi="Consolas" w:cs="Consolas"/>
                <w:b/>
              </w:rPr>
              <w:t>inhibit_any_policy</w:t>
            </w:r>
            <w:r>
              <w:rPr>
                <w:b/>
              </w:rPr>
              <w:t xml:space="preserve"> </w:t>
            </w:r>
            <w:r>
              <w:t>(optional)</w:t>
            </w:r>
          </w:p>
        </w:tc>
        <w:tc>
          <w:tcPr>
            <w:tcW w:w="1305" w:type="dxa"/>
            <w:tcMar>
              <w:top w:w="100" w:type="dxa"/>
              <w:left w:w="100" w:type="dxa"/>
              <w:bottom w:w="100" w:type="dxa"/>
              <w:right w:w="100" w:type="dxa"/>
            </w:tcMar>
          </w:tcPr>
          <w:p w14:paraId="5357EBC0"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6EFC101F" w14:textId="77777777" w:rsidR="00341CBF" w:rsidRDefault="00341CBF" w:rsidP="00341CBF">
            <w:pPr>
              <w:widowControl w:val="0"/>
              <w:rPr>
                <w:highlight w:val="white"/>
              </w:rPr>
            </w:pPr>
            <w:r>
              <w:rPr>
                <w:highlight w:val="white"/>
              </w:rPr>
              <w:t>Specifies the number of additional certificates that may appear in the path before anyPolicy is no longer permitted. Also equivalent to the object ID (OID) value of 2.5.29.54.</w:t>
            </w:r>
          </w:p>
        </w:tc>
      </w:tr>
      <w:tr w:rsidR="00341CBF" w14:paraId="3AB8B2E8" w14:textId="77777777" w:rsidTr="00341CBF">
        <w:tc>
          <w:tcPr>
            <w:tcW w:w="3480" w:type="dxa"/>
            <w:tcMar>
              <w:top w:w="100" w:type="dxa"/>
              <w:left w:w="100" w:type="dxa"/>
              <w:bottom w:w="100" w:type="dxa"/>
              <w:right w:w="100" w:type="dxa"/>
            </w:tcMar>
          </w:tcPr>
          <w:p w14:paraId="36AAB6D9" w14:textId="77777777" w:rsidR="00341CBF" w:rsidRDefault="00341CBF" w:rsidP="00341CBF">
            <w:pPr>
              <w:widowControl w:val="0"/>
              <w:rPr>
                <w:b/>
              </w:rPr>
            </w:pPr>
            <w:r>
              <w:rPr>
                <w:rFonts w:ascii="Consolas" w:eastAsia="Consolas" w:hAnsi="Consolas" w:cs="Consolas"/>
                <w:b/>
              </w:rPr>
              <w:t>private_key_usage_period_not_before</w:t>
            </w:r>
            <w:r>
              <w:rPr>
                <w:b/>
              </w:rPr>
              <w:t xml:space="preserve"> </w:t>
            </w:r>
            <w:r>
              <w:t>(optional)</w:t>
            </w:r>
          </w:p>
        </w:tc>
        <w:tc>
          <w:tcPr>
            <w:tcW w:w="1305" w:type="dxa"/>
            <w:tcMar>
              <w:top w:w="100" w:type="dxa"/>
              <w:left w:w="100" w:type="dxa"/>
              <w:bottom w:w="100" w:type="dxa"/>
              <w:right w:w="100" w:type="dxa"/>
            </w:tcMar>
          </w:tcPr>
          <w:p w14:paraId="4E357BFF"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tcMar>
              <w:top w:w="100" w:type="dxa"/>
              <w:left w:w="100" w:type="dxa"/>
              <w:bottom w:w="100" w:type="dxa"/>
              <w:right w:w="100" w:type="dxa"/>
            </w:tcMar>
          </w:tcPr>
          <w:p w14:paraId="74E2C551" w14:textId="77777777" w:rsidR="00341CBF" w:rsidRDefault="00341CBF" w:rsidP="00341CBF">
            <w:pPr>
              <w:widowControl w:val="0"/>
              <w:rPr>
                <w:highlight w:val="white"/>
              </w:rPr>
            </w:pPr>
            <w:r>
              <w:rPr>
                <w:highlight w:val="white"/>
              </w:rPr>
              <w:t xml:space="preserve">Specifies the date on which the validity period begins for the private key, if it is different from the validity period of the certificate. </w:t>
            </w:r>
          </w:p>
        </w:tc>
      </w:tr>
      <w:tr w:rsidR="00341CBF" w14:paraId="45F933A7" w14:textId="77777777" w:rsidTr="00341CBF">
        <w:tc>
          <w:tcPr>
            <w:tcW w:w="3480" w:type="dxa"/>
            <w:tcMar>
              <w:top w:w="100" w:type="dxa"/>
              <w:left w:w="100" w:type="dxa"/>
              <w:bottom w:w="100" w:type="dxa"/>
              <w:right w:w="100" w:type="dxa"/>
            </w:tcMar>
          </w:tcPr>
          <w:p w14:paraId="5AB43922" w14:textId="77777777" w:rsidR="00341CBF" w:rsidRDefault="00341CBF" w:rsidP="00341CBF">
            <w:pPr>
              <w:widowControl w:val="0"/>
              <w:rPr>
                <w:b/>
              </w:rPr>
            </w:pPr>
            <w:r>
              <w:rPr>
                <w:rFonts w:ascii="Consolas" w:eastAsia="Consolas" w:hAnsi="Consolas" w:cs="Consolas"/>
                <w:b/>
              </w:rPr>
              <w:t>private_key_usage_period_not_after</w:t>
            </w:r>
            <w:r>
              <w:rPr>
                <w:b/>
              </w:rPr>
              <w:t xml:space="preserve"> </w:t>
            </w:r>
            <w:r>
              <w:t>(optional)</w:t>
            </w:r>
          </w:p>
        </w:tc>
        <w:tc>
          <w:tcPr>
            <w:tcW w:w="1305" w:type="dxa"/>
            <w:tcMar>
              <w:top w:w="100" w:type="dxa"/>
              <w:left w:w="100" w:type="dxa"/>
              <w:bottom w:w="100" w:type="dxa"/>
              <w:right w:w="100" w:type="dxa"/>
            </w:tcMar>
          </w:tcPr>
          <w:p w14:paraId="4F00B8CC"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tcMar>
              <w:top w:w="100" w:type="dxa"/>
              <w:left w:w="100" w:type="dxa"/>
              <w:bottom w:w="100" w:type="dxa"/>
              <w:right w:w="100" w:type="dxa"/>
            </w:tcMar>
          </w:tcPr>
          <w:p w14:paraId="69BE5614" w14:textId="77777777" w:rsidR="00341CBF" w:rsidRDefault="00341CBF" w:rsidP="00341CBF">
            <w:pPr>
              <w:widowControl w:val="0"/>
              <w:rPr>
                <w:highlight w:val="white"/>
              </w:rPr>
            </w:pPr>
            <w:r>
              <w:rPr>
                <w:highlight w:val="white"/>
              </w:rPr>
              <w:t xml:space="preserve">Specifies the date on which the validity period ends for the private key, if it is different from the validity period of the certificate. </w:t>
            </w:r>
          </w:p>
        </w:tc>
      </w:tr>
      <w:tr w:rsidR="00341CBF" w14:paraId="4F3C9054" w14:textId="77777777" w:rsidTr="00341CBF">
        <w:tc>
          <w:tcPr>
            <w:tcW w:w="3480" w:type="dxa"/>
            <w:tcMar>
              <w:top w:w="100" w:type="dxa"/>
              <w:left w:w="100" w:type="dxa"/>
              <w:bottom w:w="100" w:type="dxa"/>
              <w:right w:w="100" w:type="dxa"/>
            </w:tcMar>
          </w:tcPr>
          <w:p w14:paraId="043F6736" w14:textId="77777777" w:rsidR="00341CBF" w:rsidRDefault="00341CBF" w:rsidP="00341CBF">
            <w:pPr>
              <w:widowControl w:val="0"/>
              <w:rPr>
                <w:b/>
              </w:rPr>
            </w:pPr>
            <w:r>
              <w:rPr>
                <w:rFonts w:ascii="Consolas" w:eastAsia="Consolas" w:hAnsi="Consolas" w:cs="Consolas"/>
                <w:b/>
              </w:rPr>
              <w:t>certificate_policies</w:t>
            </w:r>
            <w:r>
              <w:rPr>
                <w:b/>
              </w:rPr>
              <w:t xml:space="preserve"> </w:t>
            </w:r>
            <w:r>
              <w:t>(optional)</w:t>
            </w:r>
          </w:p>
        </w:tc>
        <w:tc>
          <w:tcPr>
            <w:tcW w:w="1305" w:type="dxa"/>
            <w:tcMar>
              <w:top w:w="100" w:type="dxa"/>
              <w:left w:w="100" w:type="dxa"/>
              <w:bottom w:w="100" w:type="dxa"/>
              <w:right w:w="100" w:type="dxa"/>
            </w:tcMar>
          </w:tcPr>
          <w:p w14:paraId="0F67386B"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05EC2463" w14:textId="77777777" w:rsidR="00341CBF" w:rsidRDefault="00341CBF" w:rsidP="00341CBF">
            <w:pPr>
              <w:widowControl w:val="0"/>
              <w:rPr>
                <w:highlight w:val="white"/>
              </w:rPr>
            </w:pPr>
            <w:r>
              <w:rPr>
                <w:highlight w:val="white"/>
              </w:rPr>
              <w:t xml:space="preserve">Specifies a sequence of one or more policy information terms, each of which consists of an object identifier (OID) and optional qualifiers. Also equivalent to the object ID (OID) value of </w:t>
            </w:r>
            <w:r>
              <w:rPr>
                <w:highlight w:val="white"/>
              </w:rPr>
              <w:lastRenderedPageBreak/>
              <w:t>2.5.29.32.</w:t>
            </w:r>
          </w:p>
        </w:tc>
      </w:tr>
      <w:tr w:rsidR="00341CBF" w14:paraId="2AD61561" w14:textId="77777777" w:rsidTr="00341CBF">
        <w:tc>
          <w:tcPr>
            <w:tcW w:w="3480" w:type="dxa"/>
            <w:tcMar>
              <w:top w:w="100" w:type="dxa"/>
              <w:left w:w="100" w:type="dxa"/>
              <w:bottom w:w="100" w:type="dxa"/>
              <w:right w:w="100" w:type="dxa"/>
            </w:tcMar>
          </w:tcPr>
          <w:p w14:paraId="6179C05A" w14:textId="77777777" w:rsidR="00341CBF" w:rsidRDefault="00341CBF" w:rsidP="00341CBF">
            <w:pPr>
              <w:widowControl w:val="0"/>
              <w:rPr>
                <w:b/>
              </w:rPr>
            </w:pPr>
            <w:r>
              <w:rPr>
                <w:rFonts w:ascii="Consolas" w:eastAsia="Consolas" w:hAnsi="Consolas" w:cs="Consolas"/>
                <w:b/>
              </w:rPr>
              <w:lastRenderedPageBreak/>
              <w:t>policy_mappings</w:t>
            </w:r>
            <w:r>
              <w:rPr>
                <w:b/>
              </w:rPr>
              <w:t xml:space="preserve"> </w:t>
            </w:r>
            <w:r>
              <w:t>(optional)</w:t>
            </w:r>
          </w:p>
        </w:tc>
        <w:tc>
          <w:tcPr>
            <w:tcW w:w="1305" w:type="dxa"/>
            <w:tcMar>
              <w:top w:w="100" w:type="dxa"/>
              <w:left w:w="100" w:type="dxa"/>
              <w:bottom w:w="100" w:type="dxa"/>
              <w:right w:w="100" w:type="dxa"/>
            </w:tcMar>
          </w:tcPr>
          <w:p w14:paraId="16D534BC" w14:textId="77777777" w:rsidR="00341CBF" w:rsidRDefault="00341CBF" w:rsidP="00341CB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tcMar>
              <w:top w:w="100" w:type="dxa"/>
              <w:left w:w="100" w:type="dxa"/>
              <w:bottom w:w="100" w:type="dxa"/>
              <w:right w:w="100" w:type="dxa"/>
            </w:tcMar>
          </w:tcPr>
          <w:p w14:paraId="0C54C354" w14:textId="77777777" w:rsidR="00341CBF" w:rsidRDefault="00341CBF" w:rsidP="00341CBF">
            <w:pPr>
              <w:widowControl w:val="0"/>
              <w:rPr>
                <w:highlight w:val="white"/>
              </w:rPr>
            </w:pPr>
            <w:r>
              <w:rPr>
                <w:highlight w:val="white"/>
              </w:rPr>
              <w:t>Specifies one or more pairs of OIDs; each pair includes an issuerDomainPolicy and a subjectDomainPolicy. The pairing indicates whether the issuing CA considers its issuerDomainPolicy equivalent to the subject CA's subjectDomainPolicy. Also equivalent to the object ID (OID) value of 2.5.29.33.</w:t>
            </w:r>
          </w:p>
        </w:tc>
      </w:tr>
    </w:tbl>
    <w:p w14:paraId="71FEF5FD" w14:textId="77777777" w:rsidR="00341CBF" w:rsidRDefault="00341CBF" w:rsidP="00341CBF"/>
    <w:p w14:paraId="5D2FDD40" w14:textId="77777777" w:rsidR="00341CBF" w:rsidRDefault="00341CBF" w:rsidP="00341CBF">
      <w:pPr>
        <w:rPr>
          <w:b/>
        </w:rPr>
      </w:pPr>
      <w:r>
        <w:rPr>
          <w:b/>
        </w:rPr>
        <w:t>Examples</w:t>
      </w:r>
    </w:p>
    <w:p w14:paraId="1047C149" w14:textId="77777777" w:rsidR="00341CBF" w:rsidRDefault="00341CBF" w:rsidP="00341CBF">
      <w:pPr>
        <w:rPr>
          <w:u w:val="single"/>
        </w:rPr>
      </w:pPr>
      <w:r>
        <w:rPr>
          <w:i/>
        </w:rPr>
        <w:t>Basic X.509 certificate</w:t>
      </w:r>
    </w:p>
    <w:p w14:paraId="2BCEC99D"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195970"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288E983"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"x509-certificate",</w:t>
      </w:r>
    </w:p>
    <w:p w14:paraId="39733FE6"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 "C=ZA, ST=Western Cape, L=Cape Town, O=Thawte Consulting cc, OU=Certification Services Division, CN=Thawte Server CA/emailAddress=server-certs@thawte.com",</w:t>
      </w:r>
    </w:p>
    <w:p w14:paraId="1567375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"validity_not_before": "2016-03-12T12:00:00Z",</w:t>
      </w:r>
    </w:p>
    <w:p w14:paraId="33C1F352"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"validity_not_after": "2016-08-21T12:00:00Z",</w:t>
      </w:r>
    </w:p>
    <w:p w14:paraId="32A062E9"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"C=US, ST=Maryland, L=Pasadena, O=Brent Baccala, OU=FreeSoft, CN=www.freesoft.org/emailAddress=baccala@freesoft.org"</w:t>
      </w:r>
    </w:p>
    <w:p w14:paraId="4DFF617B" w14:textId="77777777" w:rsidR="00341CBF" w:rsidRDefault="00341CBF" w:rsidP="00341CB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4B878B" w14:textId="77777777" w:rsidR="00341CBF" w:rsidRDefault="00341CBF" w:rsidP="00341CB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375FCB1" w14:textId="33775DA7" w:rsidR="00341CBF" w:rsidRDefault="00341CBF" w:rsidP="00341CBF">
      <w:pPr>
        <w:spacing w:line="331" w:lineRule="auto"/>
      </w:pPr>
    </w:p>
    <w:p w14:paraId="206BF210" w14:textId="1F129E3D" w:rsidR="00341CBF" w:rsidRDefault="00341CBF" w:rsidP="00341CBF">
      <w:pPr>
        <w:pStyle w:val="Heading1"/>
        <w:keepNext w:val="0"/>
        <w:spacing w:line="331" w:lineRule="auto"/>
      </w:pPr>
      <w:bookmarkStart w:id="198" w:name="_3rn2sgfvejx7" w:colFirst="0" w:colLast="0"/>
      <w:bookmarkStart w:id="199" w:name="_Toc496716299"/>
      <w:bookmarkEnd w:id="198"/>
      <w:r>
        <w:lastRenderedPageBreak/>
        <w:t>​3​ ​Conformance</w:t>
      </w:r>
      <w:bookmarkEnd w:id="199"/>
    </w:p>
    <w:p w14:paraId="68320888" w14:textId="77777777" w:rsidR="00341CBF" w:rsidRDefault="00341CBF" w:rsidP="00341CBF">
      <w:pPr>
        <w:pStyle w:val="Heading2"/>
      </w:pPr>
      <w:bookmarkStart w:id="200" w:name="_ivrq6u6wxbu1" w:colFirst="0" w:colLast="0"/>
      <w:bookmarkStart w:id="201" w:name="_Toc496716300"/>
      <w:bookmarkEnd w:id="200"/>
      <w:r>
        <w:t>​3.1​ ​Defined Object Producers</w:t>
      </w:r>
      <w:bookmarkEnd w:id="201"/>
    </w:p>
    <w:p w14:paraId="627E3680" w14:textId="77777777" w:rsidR="00341CBF" w:rsidRDefault="00341CBF" w:rsidP="00341CBF">
      <w:r>
        <w:t xml:space="preserve">A "Defined Object Producer" that creates an Object from section </w:t>
      </w:r>
      <w:hyperlink w:anchor="_g1u0swzi5al5">
        <w:r>
          <w:rPr>
            <w:color w:val="1155CC"/>
            <w:u w:val="single"/>
          </w:rPr>
          <w:t>2</w:t>
        </w:r>
      </w:hyperlink>
      <w:r>
        <w:t xml:space="preserve"> (Defined Object Data Models) is a “Producer” of that Object. Defined Object Producers </w:t>
      </w:r>
      <w:r>
        <w:rPr>
          <w:b/>
        </w:rPr>
        <w:t>MUST</w:t>
      </w:r>
      <w:r>
        <w:t xml:space="preserve"> conform to all normative requirements in the section for that Object along with all of the general requirements pertaining to Objects as defined in </w:t>
      </w:r>
      <w:r>
        <w:rPr>
          <w:highlight w:val="white"/>
        </w:rPr>
        <w:t>section 3</w:t>
      </w:r>
      <w:r>
        <w:t xml:space="preserve"> of </w:t>
      </w:r>
      <w:hyperlink w:anchor="ew71pubn0bpk">
        <w:r>
          <w:rPr>
            <w:i/>
            <w:color w:val="1155CC"/>
            <w:u w:val="single"/>
          </w:rPr>
          <w:t>STIX™ Version 2.0. Part 3: Cyber Observable Core Concepts</w:t>
        </w:r>
      </w:hyperlink>
      <w:r>
        <w:t>.</w:t>
      </w:r>
    </w:p>
    <w:p w14:paraId="1EFDB853" w14:textId="77777777" w:rsidR="00341CBF" w:rsidRDefault="00341CBF" w:rsidP="00341CBF"/>
    <w:p w14:paraId="06950A3E" w14:textId="77777777" w:rsidR="00341CBF" w:rsidRDefault="00341CBF" w:rsidP="00341CBF">
      <w:pPr>
        <w:rPr>
          <w:i/>
        </w:rPr>
      </w:pPr>
      <w:r>
        <w:rPr>
          <w:i/>
        </w:rPr>
        <w:t>For example, a "Defined Object Producer" that can produce File Object is a "File Object Producer". That producer has to conform to all normative requirements in Cyber Observable Objects section 2.7, File Object.</w:t>
      </w:r>
    </w:p>
    <w:p w14:paraId="1EB6A7F2" w14:textId="77777777" w:rsidR="00341CBF" w:rsidRDefault="00341CBF" w:rsidP="00341CBF">
      <w:pPr>
        <w:pStyle w:val="Heading2"/>
      </w:pPr>
      <w:bookmarkStart w:id="202" w:name="_t5xziqa11cwy" w:colFirst="0" w:colLast="0"/>
      <w:bookmarkStart w:id="203" w:name="_Toc496716301"/>
      <w:bookmarkEnd w:id="202"/>
      <w:r>
        <w:t>​3.2​ ​Defined Object Consumers</w:t>
      </w:r>
      <w:bookmarkEnd w:id="203"/>
    </w:p>
    <w:p w14:paraId="6055A3F6" w14:textId="77777777" w:rsidR="00341CBF" w:rsidRDefault="00341CBF" w:rsidP="00341CBF">
      <w:r>
        <w:t xml:space="preserve">A "Defined Object Consumer" that receives an Object from section </w:t>
      </w:r>
      <w:hyperlink w:anchor="_g1u0swzi5al5">
        <w:r>
          <w:rPr>
            <w:color w:val="1155CC"/>
            <w:u w:val="single"/>
          </w:rPr>
          <w:t>2</w:t>
        </w:r>
      </w:hyperlink>
      <w:r>
        <w:t xml:space="preserve"> (Defined Object Data Models) is a "Consumer" of that Object. Defined Object Consumers </w:t>
      </w:r>
      <w:r>
        <w:rPr>
          <w:b/>
        </w:rPr>
        <w:t>MUST</w:t>
      </w:r>
      <w:r>
        <w:t xml:space="preserve"> conform to all normative requirements in the section for that Object along with all of the general requirements pertaining to Objects as defined in </w:t>
      </w:r>
      <w:r>
        <w:rPr>
          <w:highlight w:val="white"/>
        </w:rPr>
        <w:t>section 3</w:t>
      </w:r>
      <w:r>
        <w:t xml:space="preserve"> of </w:t>
      </w:r>
      <w:hyperlink w:anchor="ew71pubn0bpk">
        <w:r>
          <w:rPr>
            <w:i/>
            <w:color w:val="1155CC"/>
            <w:u w:val="single"/>
          </w:rPr>
          <w:t>STIX™ Version 2.0. Part 3: Cyber Observable Core Concepts</w:t>
        </w:r>
      </w:hyperlink>
      <w:r>
        <w:t>.</w:t>
      </w:r>
    </w:p>
    <w:p w14:paraId="50800549" w14:textId="77777777" w:rsidR="00341CBF" w:rsidRDefault="00341CBF" w:rsidP="00341CBF"/>
    <w:p w14:paraId="4EC8E741" w14:textId="6F049D47" w:rsidR="00341CBF" w:rsidRPr="00341CBF" w:rsidRDefault="00341CBF" w:rsidP="00341CBF">
      <w:pPr>
        <w:rPr>
          <w:i/>
        </w:rPr>
      </w:pPr>
      <w:r>
        <w:rPr>
          <w:i/>
        </w:rPr>
        <w:t>For example, an "Object Consumer" that can receive Network Traffic Objects is a "Network Traffic Object Consumer". That consumer has to conform to all normative requirements in Cyber Observable Objects Section 2.12, Network Traffic Object.</w:t>
      </w:r>
    </w:p>
    <w:p w14:paraId="0C5C8AFF" w14:textId="3BCBAB02" w:rsidR="00341CBF" w:rsidRDefault="00341CBF" w:rsidP="00341CBF">
      <w:pPr>
        <w:pStyle w:val="Heading1"/>
      </w:pPr>
      <w:bookmarkStart w:id="204" w:name="_gx6i3r9dcuj1" w:colFirst="0" w:colLast="0"/>
      <w:bookmarkStart w:id="205" w:name="_Toc496716302"/>
      <w:bookmarkEnd w:id="204"/>
      <w:r>
        <w:lastRenderedPageBreak/>
        <w:t>​Appendix A. Glossary</w:t>
      </w:r>
      <w:bookmarkEnd w:id="205"/>
    </w:p>
    <w:p w14:paraId="554D1F11" w14:textId="77777777" w:rsidR="00341CBF" w:rsidRDefault="00341CBF" w:rsidP="00341CBF"/>
    <w:p w14:paraId="0AADC57E" w14:textId="77777777" w:rsidR="00341CBF" w:rsidRDefault="00341CBF" w:rsidP="00341CBF">
      <w:pPr>
        <w:rPr>
          <w:b/>
        </w:rPr>
      </w:pPr>
      <w:r>
        <w:rPr>
          <w:b/>
        </w:rPr>
        <w:t>CAPEC</w:t>
      </w:r>
      <w:r>
        <w:t xml:space="preserve"> - Common Attack Pattern Enumeration and Classification</w:t>
      </w:r>
    </w:p>
    <w:p w14:paraId="477E1EFB" w14:textId="77777777" w:rsidR="00341CBF" w:rsidRDefault="00341CBF" w:rsidP="00341CBF">
      <w:r>
        <w:rPr>
          <w:b/>
        </w:rPr>
        <w:t>Consumer</w:t>
      </w:r>
      <w:r>
        <w:t xml:space="preserve"> - Any entity that receives STIX content</w:t>
      </w:r>
    </w:p>
    <w:p w14:paraId="4C776377" w14:textId="77777777" w:rsidR="00341CBF" w:rsidRDefault="00341CBF" w:rsidP="00341CBF">
      <w:r>
        <w:rPr>
          <w:b/>
        </w:rPr>
        <w:t>CTI</w:t>
      </w:r>
      <w:r>
        <w:t xml:space="preserve"> - Cyber Threat Intelligence</w:t>
      </w:r>
    </w:p>
    <w:p w14:paraId="1B2FB5BB" w14:textId="77777777" w:rsidR="00341CBF" w:rsidRDefault="00341CBF" w:rsidP="00341CBF">
      <w:r>
        <w:rPr>
          <w:b/>
        </w:rPr>
        <w:t>Embedded Relationship</w:t>
      </w:r>
      <w:r>
        <w:t xml:space="preserve"> - A link (an "edge" in a graph) between one STIX Object and another represented as a property on one object containing the ID of another object</w:t>
      </w:r>
    </w:p>
    <w:p w14:paraId="105B972F" w14:textId="77777777" w:rsidR="00341CBF" w:rsidRDefault="00341CBF" w:rsidP="00341CBF">
      <w:r>
        <w:rPr>
          <w:b/>
        </w:rPr>
        <w:t>Entity</w:t>
      </w:r>
      <w:r>
        <w:t xml:space="preserve"> - Anything that has a separately identifiable existence (e.g., organization, person, group, etc.)</w:t>
      </w:r>
    </w:p>
    <w:p w14:paraId="24C3AE28" w14:textId="77777777" w:rsidR="00341CBF" w:rsidRDefault="00341CBF" w:rsidP="00341CBF">
      <w:r>
        <w:rPr>
          <w:b/>
        </w:rPr>
        <w:t>IEP</w:t>
      </w:r>
      <w:r>
        <w:t xml:space="preserve"> - FIRST (Forum of Incident Response and Security Teams) Information Exchange Policy</w:t>
      </w:r>
    </w:p>
    <w:p w14:paraId="01FD0456" w14:textId="77777777" w:rsidR="00341CBF" w:rsidRDefault="00341CBF" w:rsidP="00341CBF">
      <w:r>
        <w:rPr>
          <w:b/>
        </w:rPr>
        <w:t>Instance</w:t>
      </w:r>
      <w:r>
        <w:t xml:space="preserve"> - </w:t>
      </w:r>
      <w:r>
        <w:rPr>
          <w:color w:val="222222"/>
          <w:highlight w:val="white"/>
        </w:rPr>
        <w:t>A single occurrence of a STIX object version</w:t>
      </w:r>
    </w:p>
    <w:p w14:paraId="629BF583" w14:textId="77777777" w:rsidR="00341CBF" w:rsidRDefault="00341CBF" w:rsidP="00341CBF">
      <w:r>
        <w:rPr>
          <w:b/>
        </w:rPr>
        <w:t>MTI</w:t>
      </w:r>
      <w:r>
        <w:t xml:space="preserve"> - Mandatory To Implement</w:t>
      </w:r>
    </w:p>
    <w:p w14:paraId="14268B1F" w14:textId="77777777" w:rsidR="00341CBF" w:rsidRDefault="00341CBF" w:rsidP="00341CBF">
      <w:r>
        <w:rPr>
          <w:b/>
        </w:rPr>
        <w:t>MVP</w:t>
      </w:r>
      <w:r>
        <w:t xml:space="preserve"> - Minimally Viable Product</w:t>
      </w:r>
    </w:p>
    <w:p w14:paraId="25B3D74A" w14:textId="77777777" w:rsidR="00341CBF" w:rsidRDefault="00341CBF" w:rsidP="00341CBF">
      <w:r>
        <w:rPr>
          <w:b/>
        </w:rPr>
        <w:t xml:space="preserve">Object Creator </w:t>
      </w:r>
      <w:r>
        <w:t xml:space="preserve">- The entity that created or updated a STIX object (see section 3.3 of </w:t>
      </w:r>
      <w:hyperlink w:anchor="ew71pubn0bpk">
        <w:r>
          <w:rPr>
            <w:i/>
            <w:color w:val="1155CC"/>
            <w:u w:val="single"/>
          </w:rPr>
          <w:t>STIX™ Version 2.0. Part 1: STIX Core Concepts</w:t>
        </w:r>
      </w:hyperlink>
      <w:r>
        <w:t>).</w:t>
      </w:r>
    </w:p>
    <w:p w14:paraId="7F57001B" w14:textId="77777777" w:rsidR="00341CBF" w:rsidRDefault="00341CBF" w:rsidP="00341CBF">
      <w:r>
        <w:rPr>
          <w:b/>
        </w:rPr>
        <w:t>Object Representation</w:t>
      </w:r>
      <w:r>
        <w:t xml:space="preserve"> - An instance of an object version that is serialized as STIX</w:t>
      </w:r>
    </w:p>
    <w:p w14:paraId="47ABFDED" w14:textId="77777777" w:rsidR="00341CBF" w:rsidRDefault="00341CBF" w:rsidP="00341CBF">
      <w:r>
        <w:rPr>
          <w:b/>
        </w:rPr>
        <w:t xml:space="preserve">Producer </w:t>
      </w:r>
      <w:r>
        <w:t>- Any entity that distributes STIX content, including object creators as well as those passing along existing content</w:t>
      </w:r>
    </w:p>
    <w:p w14:paraId="2C393927" w14:textId="77777777" w:rsidR="00341CBF" w:rsidRDefault="00341CBF" w:rsidP="00341CBF">
      <w:r>
        <w:rPr>
          <w:b/>
        </w:rPr>
        <w:t xml:space="preserve">SDO - </w:t>
      </w:r>
      <w:r>
        <w:t>STIX Domain Object (a "node" in a graph)</w:t>
      </w:r>
    </w:p>
    <w:p w14:paraId="2A524EA8" w14:textId="77777777" w:rsidR="00341CBF" w:rsidRDefault="00341CBF" w:rsidP="00341CBF">
      <w:r>
        <w:rPr>
          <w:b/>
        </w:rPr>
        <w:t>SRO</w:t>
      </w:r>
      <w:r>
        <w:t xml:space="preserve"> - STIX Relationship Object (one mechanism to represent an "edge" in a graph)</w:t>
      </w:r>
    </w:p>
    <w:p w14:paraId="32A0536E" w14:textId="77777777" w:rsidR="00341CBF" w:rsidRDefault="00341CBF" w:rsidP="00341CBF">
      <w:r>
        <w:rPr>
          <w:b/>
        </w:rPr>
        <w:t>STIX</w:t>
      </w:r>
      <w:r>
        <w:t xml:space="preserve"> - Structured Threat Information Expression</w:t>
      </w:r>
    </w:p>
    <w:p w14:paraId="4BAD78FA" w14:textId="77777777" w:rsidR="00341CBF" w:rsidRDefault="00341CBF" w:rsidP="00341CBF">
      <w:r>
        <w:rPr>
          <w:b/>
        </w:rPr>
        <w:t xml:space="preserve">STIX Content </w:t>
      </w:r>
      <w:r>
        <w:t>- STIX documents, including STIX Objects, STIX Objects grouped as bundles, etc.</w:t>
      </w:r>
    </w:p>
    <w:p w14:paraId="5906FCBD" w14:textId="77777777" w:rsidR="00341CBF" w:rsidRDefault="00341CBF" w:rsidP="00341CBF">
      <w:r>
        <w:rPr>
          <w:b/>
        </w:rPr>
        <w:t>STIX Object</w:t>
      </w:r>
      <w:r>
        <w:t xml:space="preserve"> - A STIX Domain Object (SDO) or STIX Relationship Object (SRO)</w:t>
      </w:r>
    </w:p>
    <w:p w14:paraId="7C1ACA67" w14:textId="77777777" w:rsidR="00341CBF" w:rsidRDefault="00341CBF" w:rsidP="00341CBF">
      <w:r>
        <w:rPr>
          <w:b/>
        </w:rPr>
        <w:t>STIX Relationship</w:t>
      </w:r>
      <w:r>
        <w:t xml:space="preserve"> - A link (an "edge" in a graph) between two STIX Objects represented by either an SRO or an embedded relationship</w:t>
      </w:r>
    </w:p>
    <w:p w14:paraId="2AD3D944" w14:textId="77777777" w:rsidR="00341CBF" w:rsidRDefault="00341CBF" w:rsidP="00341CBF">
      <w:r>
        <w:rPr>
          <w:b/>
        </w:rPr>
        <w:t>TAXII</w:t>
      </w:r>
      <w:r>
        <w:t xml:space="preserve"> - An application layer protocol for the communication of cyber threat information</w:t>
      </w:r>
    </w:p>
    <w:p w14:paraId="1C42C552" w14:textId="77777777" w:rsidR="00341CBF" w:rsidRDefault="00341CBF" w:rsidP="00341CBF">
      <w:r>
        <w:rPr>
          <w:b/>
        </w:rPr>
        <w:t>TLP</w:t>
      </w:r>
      <w:r>
        <w:t xml:space="preserve"> - Traffic Light Protocol</w:t>
      </w:r>
    </w:p>
    <w:p w14:paraId="635B8A58" w14:textId="482B2F8A" w:rsidR="00341CBF" w:rsidRPr="00341CBF" w:rsidRDefault="00341CBF" w:rsidP="00341CBF">
      <w:pPr>
        <w:rPr>
          <w:b/>
        </w:rPr>
      </w:pPr>
      <w:r>
        <w:rPr>
          <w:b/>
        </w:rPr>
        <w:t>TTP</w:t>
      </w:r>
      <w:r>
        <w:t xml:space="preserve"> - Tactic, technique, or procedure; behaviors and resources that attackers use to carry out their attacks</w:t>
      </w:r>
    </w:p>
    <w:p w14:paraId="49D74908" w14:textId="028361FD" w:rsidR="00341CBF" w:rsidRDefault="00341CBF" w:rsidP="00341CBF">
      <w:pPr>
        <w:pStyle w:val="Heading1"/>
      </w:pPr>
      <w:bookmarkStart w:id="206" w:name="_mc8wq0pf4w0p" w:colFirst="0" w:colLast="0"/>
      <w:bookmarkStart w:id="207" w:name="_Toc496716303"/>
      <w:bookmarkEnd w:id="206"/>
      <w:r>
        <w:lastRenderedPageBreak/>
        <w:t>​Appendix B. Acknowledgments</w:t>
      </w:r>
      <w:bookmarkEnd w:id="207"/>
    </w:p>
    <w:p w14:paraId="6319836F" w14:textId="77777777" w:rsidR="00341CBF" w:rsidRDefault="00341CBF" w:rsidP="00341CBF">
      <w:pPr>
        <w:rPr>
          <w:b/>
          <w:color w:val="3B0070"/>
        </w:rPr>
      </w:pPr>
      <w:r>
        <w:rPr>
          <w:b/>
          <w:color w:val="3B0070"/>
        </w:rPr>
        <w:t>Cyber Observable Subcommittee Chairs:</w:t>
      </w:r>
    </w:p>
    <w:p w14:paraId="64D416C2" w14:textId="77777777" w:rsidR="00341CBF" w:rsidRDefault="00341CBF" w:rsidP="00341CBF">
      <w:pPr>
        <w:ind w:left="720"/>
      </w:pPr>
      <w:r>
        <w:t>Trey Darley, Kingfisher Operations, sprl</w:t>
      </w:r>
    </w:p>
    <w:p w14:paraId="3779FDB9" w14:textId="77777777" w:rsidR="00341CBF" w:rsidRDefault="00341CBF" w:rsidP="00341CBF">
      <w:pPr>
        <w:ind w:left="720"/>
      </w:pPr>
      <w:r>
        <w:t>Ivan Kirillov, MITRE Corporation</w:t>
      </w:r>
    </w:p>
    <w:p w14:paraId="5E07759A" w14:textId="77777777" w:rsidR="00341CBF" w:rsidRDefault="00341CBF" w:rsidP="00341CBF">
      <w:pPr>
        <w:ind w:left="720"/>
      </w:pPr>
    </w:p>
    <w:p w14:paraId="5F377527" w14:textId="77777777" w:rsidR="00341CBF" w:rsidRDefault="00341CBF" w:rsidP="00341CBF">
      <w:pPr>
        <w:rPr>
          <w:b/>
          <w:color w:val="3B0070"/>
        </w:rPr>
      </w:pPr>
      <w:r>
        <w:rPr>
          <w:b/>
          <w:color w:val="3B0070"/>
        </w:rPr>
        <w:t>STIX Subcommittee Chairs:</w:t>
      </w:r>
    </w:p>
    <w:p w14:paraId="6D963BB2" w14:textId="77777777" w:rsidR="00341CBF" w:rsidRDefault="00341CBF" w:rsidP="00341CBF">
      <w:pPr>
        <w:ind w:left="720"/>
      </w:pPr>
      <w:r>
        <w:t>Sarah Kelley, Center for Internet Security (CIS)</w:t>
      </w:r>
    </w:p>
    <w:p w14:paraId="377D1666" w14:textId="77777777" w:rsidR="00341CBF" w:rsidRDefault="00341CBF" w:rsidP="00341CBF">
      <w:pPr>
        <w:ind w:left="720"/>
      </w:pPr>
      <w:r>
        <w:t>John Wunder, MITRE Corporation</w:t>
      </w:r>
    </w:p>
    <w:p w14:paraId="54D10EE9" w14:textId="77777777" w:rsidR="00341CBF" w:rsidRDefault="00341CBF" w:rsidP="00341CBF">
      <w:pPr>
        <w:ind w:left="720"/>
      </w:pPr>
      <w:r>
        <w:t xml:space="preserve"> </w:t>
      </w:r>
    </w:p>
    <w:p w14:paraId="7335E1E6" w14:textId="77777777" w:rsidR="00341CBF" w:rsidRDefault="00341CBF" w:rsidP="00341CBF">
      <w:pPr>
        <w:rPr>
          <w:b/>
          <w:color w:val="3B0070"/>
        </w:rPr>
      </w:pPr>
      <w:r>
        <w:rPr>
          <w:b/>
          <w:color w:val="3B0070"/>
        </w:rPr>
        <w:t>Special Thanks:</w:t>
      </w:r>
    </w:p>
    <w:p w14:paraId="75282BEA" w14:textId="77777777" w:rsidR="00341CBF" w:rsidRDefault="00341CBF" w:rsidP="00341CBF">
      <w:r>
        <w:t>Substantial contributions to this specification from the following individuals are gratefully acknowledged:</w:t>
      </w:r>
    </w:p>
    <w:p w14:paraId="2129977C" w14:textId="77777777" w:rsidR="00341CBF" w:rsidRDefault="00341CBF" w:rsidP="00341CBF">
      <w:pPr>
        <w:ind w:left="720"/>
      </w:pPr>
      <w:r>
        <w:t xml:space="preserve"> </w:t>
      </w:r>
    </w:p>
    <w:p w14:paraId="53A5440A" w14:textId="77777777" w:rsidR="00341CBF" w:rsidRDefault="00341CBF" w:rsidP="00341CBF">
      <w:pPr>
        <w:ind w:left="720"/>
      </w:pPr>
      <w:r>
        <w:t>Sarah Kelley, Center for Internet Security (CIS)</w:t>
      </w:r>
    </w:p>
    <w:p w14:paraId="0630253A" w14:textId="77777777" w:rsidR="00341CBF" w:rsidRDefault="00341CBF" w:rsidP="00341CBF">
      <w:pPr>
        <w:ind w:left="720"/>
      </w:pPr>
      <w:r>
        <w:t>Terry MacDonald, Cosive</w:t>
      </w:r>
    </w:p>
    <w:p w14:paraId="0010E3A3" w14:textId="77777777" w:rsidR="00341CBF" w:rsidRDefault="00341CBF" w:rsidP="00341CBF">
      <w:pPr>
        <w:ind w:left="720"/>
      </w:pPr>
      <w:r>
        <w:t>Jane Ginn, Cyber Threat Intelligence Network, Inc. (CTIN)</w:t>
      </w:r>
    </w:p>
    <w:p w14:paraId="22F99538" w14:textId="77777777" w:rsidR="00341CBF" w:rsidRDefault="00341CBF" w:rsidP="00341CBF">
      <w:pPr>
        <w:ind w:left="720"/>
      </w:pPr>
      <w:r>
        <w:t>Richard Struse, DHS Office of Cybersecurity and Communications</w:t>
      </w:r>
    </w:p>
    <w:p w14:paraId="5BDE573E" w14:textId="77777777" w:rsidR="00341CBF" w:rsidRDefault="00341CBF" w:rsidP="00341CBF">
      <w:pPr>
        <w:ind w:left="720"/>
      </w:pPr>
      <w:r>
        <w:t>Iain Brown, GDS</w:t>
      </w:r>
    </w:p>
    <w:p w14:paraId="7BC5BB17" w14:textId="77777777" w:rsidR="00341CBF" w:rsidRDefault="00341CBF" w:rsidP="00341CBF">
      <w:pPr>
        <w:ind w:left="720"/>
      </w:pPr>
      <w:r>
        <w:t>Jason Keirstead, IBM</w:t>
      </w:r>
    </w:p>
    <w:p w14:paraId="6BA74BD4" w14:textId="77777777" w:rsidR="00341CBF" w:rsidRDefault="00341CBF" w:rsidP="00341CBF">
      <w:pPr>
        <w:ind w:left="720"/>
      </w:pPr>
      <w:r>
        <w:t>Tim Casey, Intel</w:t>
      </w:r>
    </w:p>
    <w:p w14:paraId="0C14E234" w14:textId="77777777" w:rsidR="00341CBF" w:rsidRDefault="00341CBF" w:rsidP="00341CBF">
      <w:pPr>
        <w:ind w:left="720"/>
      </w:pPr>
      <w:r>
        <w:t>Trey Darley, Kingfisher Operations, sprl</w:t>
      </w:r>
    </w:p>
    <w:p w14:paraId="1836A4CF" w14:textId="77777777" w:rsidR="00341CBF" w:rsidRDefault="00341CBF" w:rsidP="00341CBF">
      <w:pPr>
        <w:ind w:left="720"/>
      </w:pPr>
      <w:r>
        <w:t>Allan Thomson, LookingGlass Cyber</w:t>
      </w:r>
    </w:p>
    <w:p w14:paraId="035D4A5B" w14:textId="77777777" w:rsidR="00341CBF" w:rsidRDefault="00341CBF" w:rsidP="00341CBF">
      <w:pPr>
        <w:ind w:left="720"/>
      </w:pPr>
      <w:r>
        <w:t>Greg Back, MITRE Corporation</w:t>
      </w:r>
    </w:p>
    <w:p w14:paraId="2CFA3E88" w14:textId="77777777" w:rsidR="00341CBF" w:rsidRDefault="00341CBF" w:rsidP="00341CBF">
      <w:pPr>
        <w:ind w:left="720"/>
      </w:pPr>
      <w:r>
        <w:t>Ivan Kirillov, MITRE Corporation</w:t>
      </w:r>
    </w:p>
    <w:p w14:paraId="173DA719" w14:textId="77777777" w:rsidR="00341CBF" w:rsidRDefault="00341CBF" w:rsidP="00341CBF">
      <w:pPr>
        <w:ind w:left="720"/>
      </w:pPr>
      <w:r>
        <w:t>Jon Baker, MITRE Corporation</w:t>
      </w:r>
    </w:p>
    <w:p w14:paraId="33402CB2" w14:textId="77777777" w:rsidR="00341CBF" w:rsidRDefault="00341CBF" w:rsidP="00341CBF">
      <w:pPr>
        <w:ind w:left="720"/>
      </w:pPr>
      <w:r>
        <w:t>John Wunder, MITRE Corporation</w:t>
      </w:r>
    </w:p>
    <w:p w14:paraId="3FFF6E7F" w14:textId="77777777" w:rsidR="00341CBF" w:rsidRDefault="00341CBF" w:rsidP="00341CBF">
      <w:pPr>
        <w:ind w:left="720"/>
      </w:pPr>
      <w:r>
        <w:t>Sean Barnum, MITRE Corporation</w:t>
      </w:r>
    </w:p>
    <w:p w14:paraId="453EE311" w14:textId="77777777" w:rsidR="00341CBF" w:rsidRDefault="00341CBF" w:rsidP="00341CBF">
      <w:pPr>
        <w:ind w:left="720"/>
      </w:pPr>
      <w:r>
        <w:t>Richard Piazza, MITRE Corporation</w:t>
      </w:r>
    </w:p>
    <w:p w14:paraId="1899D05B" w14:textId="77777777" w:rsidR="00341CBF" w:rsidRDefault="00341CBF" w:rsidP="00341CBF">
      <w:pPr>
        <w:ind w:left="720"/>
      </w:pPr>
      <w:r>
        <w:t>Christian Hunt, New Context Services, Inc.</w:t>
      </w:r>
    </w:p>
    <w:p w14:paraId="5FDAE9FB" w14:textId="77777777" w:rsidR="00341CBF" w:rsidRDefault="00341CBF" w:rsidP="00341CBF">
      <w:pPr>
        <w:ind w:left="720"/>
      </w:pPr>
      <w:r>
        <w:t>John-Mark Gurney, New Context Services, Inc.</w:t>
      </w:r>
    </w:p>
    <w:p w14:paraId="6C4F217D" w14:textId="77777777" w:rsidR="00341CBF" w:rsidRDefault="00341CBF" w:rsidP="00341CBF">
      <w:pPr>
        <w:ind w:left="720"/>
      </w:pPr>
      <w:r>
        <w:t>Aharon Chernin, Perch</w:t>
      </w:r>
    </w:p>
    <w:p w14:paraId="32C4BA69" w14:textId="77777777" w:rsidR="00341CBF" w:rsidRDefault="00341CBF" w:rsidP="00341CBF">
      <w:pPr>
        <w:ind w:left="720"/>
      </w:pPr>
      <w:r>
        <w:t>Dave Cridland, Surevine</w:t>
      </w:r>
    </w:p>
    <w:p w14:paraId="40302DAE" w14:textId="77777777" w:rsidR="00341CBF" w:rsidRDefault="00341CBF" w:rsidP="00341CBF">
      <w:pPr>
        <w:ind w:left="720"/>
        <w:rPr>
          <w:b/>
          <w:color w:val="3B0070"/>
        </w:rPr>
      </w:pPr>
      <w:r>
        <w:t>Bret Jordan, Symantec Corp.</w:t>
      </w:r>
    </w:p>
    <w:p w14:paraId="13553665" w14:textId="77777777" w:rsidR="00341CBF" w:rsidRDefault="00341CBF" w:rsidP="00341CBF"/>
    <w:p w14:paraId="47146D6C" w14:textId="77777777" w:rsidR="00341CBF" w:rsidRDefault="00341CBF" w:rsidP="00341CBF">
      <w:pPr>
        <w:rPr>
          <w:b/>
          <w:color w:val="3B0070"/>
        </w:rPr>
      </w:pPr>
      <w:r>
        <w:rPr>
          <w:b/>
          <w:color w:val="3B0070"/>
        </w:rPr>
        <w:t>Participants:</w:t>
      </w:r>
    </w:p>
    <w:p w14:paraId="75B6B2EE" w14:textId="77777777" w:rsidR="00341CBF" w:rsidRDefault="00341CBF" w:rsidP="00341CBF">
      <w:r>
        <w:t>The following individuals were members of the OASIS CTI Technical Committee during the creation of this specification and their contributions are gratefully acknowledged:</w:t>
      </w:r>
    </w:p>
    <w:p w14:paraId="7CFB4779" w14:textId="77777777" w:rsidR="00341CBF" w:rsidRDefault="00341CBF" w:rsidP="00341CBF"/>
    <w:p w14:paraId="4EF1E644" w14:textId="77777777" w:rsidR="00341CBF" w:rsidRDefault="00341CBF" w:rsidP="00341CBF">
      <w:pPr>
        <w:ind w:left="720"/>
      </w:pPr>
      <w:r>
        <w:t>David Crawford, Aetna</w:t>
      </w:r>
    </w:p>
    <w:p w14:paraId="311B9B8A" w14:textId="77777777" w:rsidR="00341CBF" w:rsidRDefault="00341CBF" w:rsidP="00341CBF">
      <w:pPr>
        <w:ind w:left="720"/>
      </w:pPr>
      <w:r>
        <w:t>Marcos Orallo, Airbus Group SAS</w:t>
      </w:r>
    </w:p>
    <w:p w14:paraId="0B2AD900" w14:textId="77777777" w:rsidR="00341CBF" w:rsidRDefault="00341CBF" w:rsidP="00341CBF">
      <w:pPr>
        <w:ind w:left="720"/>
      </w:pPr>
      <w:r>
        <w:t>Roman Fiedler, AIT Austrian Institute of Technology</w:t>
      </w:r>
    </w:p>
    <w:p w14:paraId="05D37CA4" w14:textId="77777777" w:rsidR="00341CBF" w:rsidRDefault="00341CBF" w:rsidP="00341CBF">
      <w:pPr>
        <w:ind w:left="720"/>
      </w:pPr>
      <w:r>
        <w:lastRenderedPageBreak/>
        <w:t>Florian Skopik, AIT Austrian Institute of Technology</w:t>
      </w:r>
    </w:p>
    <w:p w14:paraId="1D61566E" w14:textId="77777777" w:rsidR="00341CBF" w:rsidRDefault="00341CBF" w:rsidP="00341CBF">
      <w:pPr>
        <w:ind w:left="720"/>
      </w:pPr>
      <w:r>
        <w:t>Russell Spitler, AlienVault</w:t>
      </w:r>
    </w:p>
    <w:p w14:paraId="3A3D6BF0" w14:textId="77777777" w:rsidR="00341CBF" w:rsidRDefault="00341CBF" w:rsidP="00341CBF">
      <w:pPr>
        <w:ind w:left="720"/>
      </w:pPr>
      <w:r>
        <w:t>Ryan Clough, Anomali</w:t>
      </w:r>
    </w:p>
    <w:p w14:paraId="6162B5F2" w14:textId="77777777" w:rsidR="00341CBF" w:rsidRDefault="00341CBF" w:rsidP="00341CBF">
      <w:pPr>
        <w:ind w:left="720"/>
      </w:pPr>
      <w:r>
        <w:t>Nicholas Hayden, Anomali</w:t>
      </w:r>
    </w:p>
    <w:p w14:paraId="22EAE400" w14:textId="77777777" w:rsidR="00341CBF" w:rsidRDefault="00341CBF" w:rsidP="00341CBF">
      <w:pPr>
        <w:ind w:left="720"/>
      </w:pPr>
      <w:r>
        <w:t>Wei Huang, Anomali</w:t>
      </w:r>
    </w:p>
    <w:p w14:paraId="28399ABC" w14:textId="77777777" w:rsidR="00341CBF" w:rsidRDefault="00341CBF" w:rsidP="00341CBF">
      <w:pPr>
        <w:ind w:left="720"/>
      </w:pPr>
      <w:r>
        <w:t>Angela Nichols, Anomali</w:t>
      </w:r>
    </w:p>
    <w:p w14:paraId="44F1E3C1" w14:textId="77777777" w:rsidR="00341CBF" w:rsidRDefault="00341CBF" w:rsidP="00341CBF">
      <w:pPr>
        <w:ind w:left="720"/>
      </w:pPr>
      <w:r>
        <w:t>Hugh Njemanze, Anomali</w:t>
      </w:r>
    </w:p>
    <w:p w14:paraId="0EBB4B91" w14:textId="77777777" w:rsidR="00341CBF" w:rsidRDefault="00341CBF" w:rsidP="00341CBF">
      <w:pPr>
        <w:ind w:left="720"/>
      </w:pPr>
      <w:r>
        <w:t>Katie Pelusi, Anomali</w:t>
      </w:r>
    </w:p>
    <w:p w14:paraId="424EB518" w14:textId="77777777" w:rsidR="00341CBF" w:rsidRDefault="00341CBF" w:rsidP="00341CBF">
      <w:pPr>
        <w:ind w:left="720"/>
      </w:pPr>
      <w:r>
        <w:t>Dean Thompson, Australia and New Zealand Banking Group (ANZ Bank)</w:t>
      </w:r>
    </w:p>
    <w:p w14:paraId="60863521" w14:textId="77777777" w:rsidR="00341CBF" w:rsidRDefault="00341CBF" w:rsidP="00341CBF">
      <w:pPr>
        <w:ind w:left="720"/>
      </w:pPr>
      <w:r>
        <w:t>Alexander Foley, Bank of America</w:t>
      </w:r>
    </w:p>
    <w:p w14:paraId="17B123E8" w14:textId="77777777" w:rsidR="00341CBF" w:rsidRDefault="00341CBF" w:rsidP="00341CBF">
      <w:pPr>
        <w:ind w:left="720"/>
      </w:pPr>
      <w:r>
        <w:t>Sounil Yu, Bank of America</w:t>
      </w:r>
    </w:p>
    <w:p w14:paraId="01BB4ADC" w14:textId="77777777" w:rsidR="00341CBF" w:rsidRDefault="00341CBF" w:rsidP="00341CBF">
      <w:pPr>
        <w:ind w:left="720"/>
      </w:pPr>
      <w:r>
        <w:t>Vicky Laurens, Bank of Montreal</w:t>
      </w:r>
    </w:p>
    <w:p w14:paraId="093389A8" w14:textId="77777777" w:rsidR="00341CBF" w:rsidRDefault="00341CBF" w:rsidP="00341CBF">
      <w:pPr>
        <w:ind w:left="720"/>
      </w:pPr>
      <w:r>
        <w:t>Humphrey Christian, Bay Dynamics</w:t>
      </w:r>
    </w:p>
    <w:p w14:paraId="19349A33" w14:textId="77777777" w:rsidR="00341CBF" w:rsidRDefault="00341CBF" w:rsidP="00341CBF">
      <w:pPr>
        <w:ind w:left="720"/>
      </w:pPr>
      <w:r>
        <w:t>Ryan Stolte, Bay Dynamics</w:t>
      </w:r>
    </w:p>
    <w:p w14:paraId="120C486C" w14:textId="77777777" w:rsidR="00341CBF" w:rsidRDefault="00341CBF" w:rsidP="00341CBF">
      <w:pPr>
        <w:ind w:left="720"/>
      </w:pPr>
      <w:r>
        <w:t>Alexandre Dulaunoy, CIRCL</w:t>
      </w:r>
    </w:p>
    <w:p w14:paraId="7C4320C6" w14:textId="77777777" w:rsidR="00341CBF" w:rsidRDefault="00341CBF" w:rsidP="00341CBF">
      <w:pPr>
        <w:ind w:left="720"/>
      </w:pPr>
      <w:r>
        <w:t>Andras Iklody, CIRCL</w:t>
      </w:r>
    </w:p>
    <w:p w14:paraId="364D43B4" w14:textId="77777777" w:rsidR="00341CBF" w:rsidRDefault="00341CBF" w:rsidP="00341CBF">
      <w:pPr>
        <w:ind w:left="720"/>
      </w:pPr>
      <w:r>
        <w:t>Rapha‘l Vinot, CIRCL</w:t>
      </w:r>
    </w:p>
    <w:p w14:paraId="4D2B24AF" w14:textId="77777777" w:rsidR="00341CBF" w:rsidRDefault="00341CBF" w:rsidP="00341CBF">
      <w:pPr>
        <w:ind w:left="720"/>
      </w:pPr>
      <w:r>
        <w:t>Sarah Kelley, CIS</w:t>
      </w:r>
    </w:p>
    <w:p w14:paraId="0B2B34AE" w14:textId="77777777" w:rsidR="00341CBF" w:rsidRDefault="00341CBF" w:rsidP="00341CBF">
      <w:pPr>
        <w:ind w:left="720"/>
      </w:pPr>
      <w:r>
        <w:t>Syam Appala, Cisco Systems</w:t>
      </w:r>
    </w:p>
    <w:p w14:paraId="1390A84B" w14:textId="77777777" w:rsidR="00341CBF" w:rsidRDefault="00341CBF" w:rsidP="00341CBF">
      <w:pPr>
        <w:ind w:left="720"/>
      </w:pPr>
      <w:r>
        <w:t>Ted Bedwell, Cisco Systems</w:t>
      </w:r>
    </w:p>
    <w:p w14:paraId="2F94F7C0" w14:textId="77777777" w:rsidR="00341CBF" w:rsidRDefault="00341CBF" w:rsidP="00341CBF">
      <w:pPr>
        <w:ind w:left="720"/>
      </w:pPr>
      <w:r>
        <w:t>David McGrew, Cisco Systems</w:t>
      </w:r>
    </w:p>
    <w:p w14:paraId="00F14490" w14:textId="77777777" w:rsidR="00341CBF" w:rsidRDefault="00341CBF" w:rsidP="00341CBF">
      <w:pPr>
        <w:ind w:left="720"/>
      </w:pPr>
      <w:r>
        <w:t>Mark-David McLaughlin, Cisco Systems</w:t>
      </w:r>
    </w:p>
    <w:p w14:paraId="42E00A8D" w14:textId="77777777" w:rsidR="00341CBF" w:rsidRDefault="00341CBF" w:rsidP="00341CBF">
      <w:pPr>
        <w:ind w:left="720"/>
      </w:pPr>
      <w:r>
        <w:t>Pavan Reddy, Cisco Systems</w:t>
      </w:r>
    </w:p>
    <w:p w14:paraId="28018C95" w14:textId="77777777" w:rsidR="00341CBF" w:rsidRDefault="00341CBF" w:rsidP="00341CBF">
      <w:pPr>
        <w:ind w:left="720"/>
      </w:pPr>
      <w:r>
        <w:t>Omar Santos, Cisco Systems</w:t>
      </w:r>
    </w:p>
    <w:p w14:paraId="5E7AE866" w14:textId="77777777" w:rsidR="00341CBF" w:rsidRDefault="00341CBF" w:rsidP="00341CBF">
      <w:pPr>
        <w:ind w:left="720"/>
      </w:pPr>
      <w:r>
        <w:t>Jyoti Verma, Cisco Systems</w:t>
      </w:r>
    </w:p>
    <w:p w14:paraId="2C327AB5" w14:textId="77777777" w:rsidR="00341CBF" w:rsidRDefault="00341CBF" w:rsidP="00341CBF">
      <w:pPr>
        <w:ind w:left="720"/>
      </w:pPr>
      <w:r>
        <w:t>Doug DePeppe, Cyber Threat Intelligence Network, Inc. (CTIN)</w:t>
      </w:r>
    </w:p>
    <w:p w14:paraId="279A2994" w14:textId="77777777" w:rsidR="00341CBF" w:rsidRDefault="00341CBF" w:rsidP="00341CBF">
      <w:pPr>
        <w:ind w:left="720"/>
      </w:pPr>
      <w:r>
        <w:t>Jane Ginn, Cyber Threat Intelligence Network, Inc. (CTIN)</w:t>
      </w:r>
    </w:p>
    <w:p w14:paraId="6039D29A" w14:textId="77777777" w:rsidR="00341CBF" w:rsidRDefault="00341CBF" w:rsidP="00341CBF">
      <w:pPr>
        <w:ind w:left="720"/>
      </w:pPr>
      <w:r>
        <w:t>Ben Othman, Cyber Threat Intelligence Network, Inc. (CTIN)</w:t>
      </w:r>
    </w:p>
    <w:p w14:paraId="255154DC" w14:textId="77777777" w:rsidR="00341CBF" w:rsidRDefault="00341CBF" w:rsidP="00341CBF">
      <w:pPr>
        <w:ind w:left="720"/>
      </w:pPr>
      <w:r>
        <w:t>Jeff Odom, Dell</w:t>
      </w:r>
    </w:p>
    <w:p w14:paraId="3C313983" w14:textId="77777777" w:rsidR="00341CBF" w:rsidRDefault="00341CBF" w:rsidP="00341CBF">
      <w:pPr>
        <w:ind w:left="720"/>
      </w:pPr>
      <w:r>
        <w:t>Sreejith Padmajadevi, Dell</w:t>
      </w:r>
    </w:p>
    <w:p w14:paraId="47783C44" w14:textId="77777777" w:rsidR="00341CBF" w:rsidRDefault="00341CBF" w:rsidP="00341CBF">
      <w:pPr>
        <w:ind w:left="720"/>
      </w:pPr>
      <w:r>
        <w:t>Ravi Sharda, Dell</w:t>
      </w:r>
    </w:p>
    <w:p w14:paraId="6AACE932" w14:textId="77777777" w:rsidR="00341CBF" w:rsidRDefault="00341CBF" w:rsidP="00341CBF">
      <w:pPr>
        <w:ind w:left="720"/>
      </w:pPr>
      <w:r>
        <w:t>Will Urbanski, Dell</w:t>
      </w:r>
    </w:p>
    <w:p w14:paraId="067B23F8" w14:textId="77777777" w:rsidR="00341CBF" w:rsidRDefault="00341CBF" w:rsidP="00341CBF">
      <w:pPr>
        <w:ind w:left="720"/>
      </w:pPr>
      <w:r>
        <w:t>Sean Sobieraj, DHS Office of Cybersecurity and Communications (CS&amp;C)</w:t>
      </w:r>
    </w:p>
    <w:p w14:paraId="3D1F9DC9" w14:textId="77777777" w:rsidR="00341CBF" w:rsidRDefault="00341CBF" w:rsidP="00341CBF">
      <w:pPr>
        <w:ind w:left="720"/>
      </w:pPr>
      <w:r>
        <w:t>Richard Struse, DHS Office of Cybersecurity and Communications (CS&amp;C)</w:t>
      </w:r>
    </w:p>
    <w:p w14:paraId="00F506CF" w14:textId="77777777" w:rsidR="00341CBF" w:rsidRDefault="00341CBF" w:rsidP="00341CBF">
      <w:pPr>
        <w:ind w:left="720"/>
      </w:pPr>
      <w:r>
        <w:t>Marlon Taylor, DHS Office of Cybersecurity and Communications (CS&amp;C)</w:t>
      </w:r>
    </w:p>
    <w:p w14:paraId="5312DE0F" w14:textId="77777777" w:rsidR="00341CBF" w:rsidRDefault="00341CBF" w:rsidP="00341CBF">
      <w:pPr>
        <w:ind w:left="720"/>
      </w:pPr>
      <w:r>
        <w:t>Jens Aabol, Difi-Agency for Public Management and eGovernment</w:t>
      </w:r>
    </w:p>
    <w:p w14:paraId="15DDBB65" w14:textId="77777777" w:rsidR="00341CBF" w:rsidRDefault="00341CBF" w:rsidP="00341CBF">
      <w:pPr>
        <w:ind w:left="720"/>
      </w:pPr>
      <w:r>
        <w:t>Wouter Bolsterlee, EclecticIQ</w:t>
      </w:r>
    </w:p>
    <w:p w14:paraId="766ADDBE" w14:textId="77777777" w:rsidR="00341CBF" w:rsidRDefault="00341CBF" w:rsidP="00341CBF">
      <w:pPr>
        <w:ind w:left="720"/>
      </w:pPr>
      <w:r>
        <w:t>Marko Dragoljevic, EclecticIQ</w:t>
      </w:r>
    </w:p>
    <w:p w14:paraId="7CC9A9DF" w14:textId="77777777" w:rsidR="00341CBF" w:rsidRDefault="00341CBF" w:rsidP="00341CBF">
      <w:pPr>
        <w:ind w:left="720"/>
      </w:pPr>
      <w:r>
        <w:t>Oliver Gheorghe, EclecticIQ</w:t>
      </w:r>
    </w:p>
    <w:p w14:paraId="5F86C6EC" w14:textId="77777777" w:rsidR="00341CBF" w:rsidRDefault="00341CBF" w:rsidP="00341CBF">
      <w:pPr>
        <w:ind w:left="720"/>
      </w:pPr>
      <w:r>
        <w:t>Joep Gommers, EclecticIQ</w:t>
      </w:r>
    </w:p>
    <w:p w14:paraId="508A2FC3" w14:textId="77777777" w:rsidR="00341CBF" w:rsidRDefault="00341CBF" w:rsidP="00341CBF">
      <w:pPr>
        <w:ind w:left="720"/>
      </w:pPr>
      <w:r>
        <w:t>Sergey Polzunov, EclecticIQ</w:t>
      </w:r>
    </w:p>
    <w:p w14:paraId="6057387C" w14:textId="77777777" w:rsidR="00341CBF" w:rsidRDefault="00341CBF" w:rsidP="00341CBF">
      <w:pPr>
        <w:ind w:left="720"/>
      </w:pPr>
      <w:r>
        <w:t>Rutger Prins, EclecticIQ</w:t>
      </w:r>
    </w:p>
    <w:p w14:paraId="0D1ED56D" w14:textId="77777777" w:rsidR="00341CBF" w:rsidRDefault="00341CBF" w:rsidP="00341CBF">
      <w:pPr>
        <w:ind w:left="720"/>
      </w:pPr>
      <w:r>
        <w:lastRenderedPageBreak/>
        <w:t>Andrei S”rghi, EclecticIQ</w:t>
      </w:r>
    </w:p>
    <w:p w14:paraId="72EE6B0B" w14:textId="77777777" w:rsidR="00341CBF" w:rsidRDefault="00341CBF" w:rsidP="00341CBF">
      <w:pPr>
        <w:ind w:left="720"/>
      </w:pPr>
      <w:r>
        <w:t>Raymon van der Velde, EclecticIQ</w:t>
      </w:r>
    </w:p>
    <w:p w14:paraId="3F8D8AE5" w14:textId="77777777" w:rsidR="00341CBF" w:rsidRDefault="00341CBF" w:rsidP="00341CBF">
      <w:pPr>
        <w:ind w:left="720"/>
      </w:pPr>
      <w:r>
        <w:t>Ben Sooter, Electric Power Research Institute (EPRI)</w:t>
      </w:r>
    </w:p>
    <w:p w14:paraId="34163D72" w14:textId="77777777" w:rsidR="00341CBF" w:rsidRDefault="00341CBF" w:rsidP="00341CBF">
      <w:pPr>
        <w:ind w:left="720"/>
      </w:pPr>
      <w:r>
        <w:t>Chris Ricard, Financial Services Information Sharing and Analysis Center (FS-ISAC)</w:t>
      </w:r>
    </w:p>
    <w:p w14:paraId="5440187A" w14:textId="77777777" w:rsidR="00341CBF" w:rsidRDefault="00341CBF" w:rsidP="00341CBF">
      <w:pPr>
        <w:ind w:left="720"/>
      </w:pPr>
      <w:r>
        <w:t>Phillip Boles, FireEye, Inc.</w:t>
      </w:r>
    </w:p>
    <w:p w14:paraId="39F7E6E6" w14:textId="77777777" w:rsidR="00341CBF" w:rsidRDefault="00341CBF" w:rsidP="00341CBF">
      <w:pPr>
        <w:ind w:left="720"/>
      </w:pPr>
      <w:r>
        <w:t>Prasad Gaikwad, FireEye, Inc.</w:t>
      </w:r>
    </w:p>
    <w:p w14:paraId="7661D294" w14:textId="77777777" w:rsidR="00341CBF" w:rsidRDefault="00341CBF" w:rsidP="00341CBF">
      <w:pPr>
        <w:ind w:left="720"/>
      </w:pPr>
      <w:r>
        <w:t>Rajeev Jha, FireEye, Inc.</w:t>
      </w:r>
    </w:p>
    <w:p w14:paraId="21D86D7B" w14:textId="77777777" w:rsidR="00341CBF" w:rsidRDefault="00341CBF" w:rsidP="00341CBF">
      <w:pPr>
        <w:ind w:left="720"/>
      </w:pPr>
      <w:r>
        <w:t>Anuj Kumar, FireEye, Inc.</w:t>
      </w:r>
    </w:p>
    <w:p w14:paraId="06ECC8F3" w14:textId="77777777" w:rsidR="00341CBF" w:rsidRDefault="00341CBF" w:rsidP="00341CBF">
      <w:pPr>
        <w:ind w:left="720"/>
      </w:pPr>
      <w:r>
        <w:t>Shyamal Pandya, FireEye, Inc.</w:t>
      </w:r>
    </w:p>
    <w:p w14:paraId="44E5CDC5" w14:textId="77777777" w:rsidR="00341CBF" w:rsidRDefault="00341CBF" w:rsidP="00341CBF">
      <w:pPr>
        <w:ind w:left="720"/>
      </w:pPr>
      <w:r>
        <w:t>Paul Patrick, FireEye, Inc.</w:t>
      </w:r>
    </w:p>
    <w:p w14:paraId="3F13E0F3" w14:textId="77777777" w:rsidR="00341CBF" w:rsidRDefault="00341CBF" w:rsidP="00341CBF">
      <w:pPr>
        <w:ind w:left="720"/>
      </w:pPr>
      <w:r>
        <w:t>Scott Shreve, FireEye, Inc.</w:t>
      </w:r>
    </w:p>
    <w:p w14:paraId="78A990B5" w14:textId="77777777" w:rsidR="00341CBF" w:rsidRDefault="00341CBF" w:rsidP="00341CBF">
      <w:pPr>
        <w:ind w:left="720"/>
      </w:pPr>
      <w:r>
        <w:t>Jon Warren, FireEye, Inc.</w:t>
      </w:r>
    </w:p>
    <w:p w14:paraId="1C216611" w14:textId="77777777" w:rsidR="00341CBF" w:rsidRDefault="00341CBF" w:rsidP="00341CBF">
      <w:pPr>
        <w:ind w:left="720"/>
      </w:pPr>
      <w:r>
        <w:t>Remko Weterings, FireEye, Inc.</w:t>
      </w:r>
    </w:p>
    <w:p w14:paraId="48556CD2" w14:textId="77777777" w:rsidR="00341CBF" w:rsidRDefault="00341CBF" w:rsidP="00341CBF">
      <w:pPr>
        <w:ind w:left="720"/>
      </w:pPr>
      <w:r>
        <w:t>Gavin Chow, Fortinet Inc.</w:t>
      </w:r>
    </w:p>
    <w:p w14:paraId="103C9B8B" w14:textId="77777777" w:rsidR="00341CBF" w:rsidRDefault="00341CBF" w:rsidP="00341CBF">
      <w:pPr>
        <w:ind w:left="720"/>
      </w:pPr>
      <w:r>
        <w:t>Steve Fossen, Fortinet Inc.</w:t>
      </w:r>
    </w:p>
    <w:p w14:paraId="0027E284" w14:textId="77777777" w:rsidR="00341CBF" w:rsidRDefault="00341CBF" w:rsidP="00341CBF">
      <w:pPr>
        <w:ind w:left="720"/>
      </w:pPr>
      <w:r>
        <w:t>Kenichi Terashita, Fortinet Inc.</w:t>
      </w:r>
    </w:p>
    <w:p w14:paraId="15298C37" w14:textId="77777777" w:rsidR="00341CBF" w:rsidRDefault="00341CBF" w:rsidP="00341CBF">
      <w:pPr>
        <w:ind w:left="720"/>
      </w:pPr>
      <w:r>
        <w:t>Ryusuke Masuoka, Fujitsu Limited</w:t>
      </w:r>
    </w:p>
    <w:p w14:paraId="75F4DE8A" w14:textId="77777777" w:rsidR="00341CBF" w:rsidRDefault="00341CBF" w:rsidP="00341CBF">
      <w:pPr>
        <w:ind w:left="720"/>
      </w:pPr>
      <w:r>
        <w:t>Daisuke Murabayashi, Fujitsu Limited</w:t>
      </w:r>
    </w:p>
    <w:p w14:paraId="4E0A440E" w14:textId="77777777" w:rsidR="00341CBF" w:rsidRDefault="00341CBF" w:rsidP="00341CBF">
      <w:pPr>
        <w:ind w:left="720"/>
      </w:pPr>
      <w:r>
        <w:t>Derek Northrope, Fujitsu Limited</w:t>
      </w:r>
    </w:p>
    <w:p w14:paraId="7AE1BD1A" w14:textId="77777777" w:rsidR="00341CBF" w:rsidRDefault="00341CBF" w:rsidP="00341CBF">
      <w:pPr>
        <w:ind w:left="720"/>
      </w:pPr>
      <w:r>
        <w:t>Jonathan Algar, GDS</w:t>
      </w:r>
    </w:p>
    <w:p w14:paraId="41207D7D" w14:textId="77777777" w:rsidR="00341CBF" w:rsidRDefault="00341CBF" w:rsidP="00341CBF">
      <w:pPr>
        <w:ind w:left="720"/>
      </w:pPr>
      <w:r>
        <w:t>Iain Brown, GDS</w:t>
      </w:r>
    </w:p>
    <w:p w14:paraId="167B05BF" w14:textId="77777777" w:rsidR="00341CBF" w:rsidRDefault="00341CBF" w:rsidP="00341CBF">
      <w:pPr>
        <w:ind w:left="720"/>
      </w:pPr>
      <w:r>
        <w:t>Adam Cooper, GDS</w:t>
      </w:r>
    </w:p>
    <w:p w14:paraId="089821FE" w14:textId="77777777" w:rsidR="00341CBF" w:rsidRDefault="00341CBF" w:rsidP="00341CBF">
      <w:pPr>
        <w:ind w:left="720"/>
      </w:pPr>
      <w:r>
        <w:t>Mike McLellan, GDS</w:t>
      </w:r>
    </w:p>
    <w:p w14:paraId="4F5CCA31" w14:textId="77777777" w:rsidR="00341CBF" w:rsidRDefault="00341CBF" w:rsidP="00341CBF">
      <w:pPr>
        <w:ind w:left="720"/>
      </w:pPr>
      <w:r>
        <w:t>Tyrone Nembhard, GDS</w:t>
      </w:r>
    </w:p>
    <w:p w14:paraId="35C58721" w14:textId="77777777" w:rsidR="00341CBF" w:rsidRDefault="00341CBF" w:rsidP="00341CBF">
      <w:pPr>
        <w:ind w:left="720"/>
      </w:pPr>
      <w:r>
        <w:t>Chris O'Brien, GDS</w:t>
      </w:r>
    </w:p>
    <w:p w14:paraId="75DDC1D8" w14:textId="77777777" w:rsidR="00341CBF" w:rsidRDefault="00341CBF" w:rsidP="00341CBF">
      <w:pPr>
        <w:ind w:left="720"/>
      </w:pPr>
      <w:r>
        <w:t>James Penman, GDS</w:t>
      </w:r>
    </w:p>
    <w:p w14:paraId="576278E6" w14:textId="77777777" w:rsidR="00341CBF" w:rsidRDefault="00341CBF" w:rsidP="00341CBF">
      <w:pPr>
        <w:ind w:left="720"/>
      </w:pPr>
      <w:r>
        <w:t>Howard Staple, GDS</w:t>
      </w:r>
    </w:p>
    <w:p w14:paraId="77C4EC17" w14:textId="77777777" w:rsidR="00341CBF" w:rsidRDefault="00341CBF" w:rsidP="00341CBF">
      <w:pPr>
        <w:ind w:left="720"/>
      </w:pPr>
      <w:r>
        <w:t>Chris Taylor, GDS</w:t>
      </w:r>
    </w:p>
    <w:p w14:paraId="58A214B5" w14:textId="77777777" w:rsidR="00341CBF" w:rsidRDefault="00341CBF" w:rsidP="00341CBF">
      <w:pPr>
        <w:ind w:left="720"/>
      </w:pPr>
      <w:r>
        <w:t>Laurie Thomson, GDS</w:t>
      </w:r>
    </w:p>
    <w:p w14:paraId="5D014263" w14:textId="77777777" w:rsidR="00341CBF" w:rsidRDefault="00341CBF" w:rsidP="00341CBF">
      <w:pPr>
        <w:ind w:left="720"/>
      </w:pPr>
      <w:r>
        <w:t>Alastair Treharne, GDS</w:t>
      </w:r>
    </w:p>
    <w:p w14:paraId="145CB99E" w14:textId="77777777" w:rsidR="00341CBF" w:rsidRDefault="00341CBF" w:rsidP="00341CBF">
      <w:pPr>
        <w:ind w:left="720"/>
      </w:pPr>
      <w:r>
        <w:t>Julian White, GDS</w:t>
      </w:r>
    </w:p>
    <w:p w14:paraId="44499A38" w14:textId="77777777" w:rsidR="00341CBF" w:rsidRDefault="00341CBF" w:rsidP="00341CBF">
      <w:pPr>
        <w:ind w:left="720"/>
      </w:pPr>
      <w:r>
        <w:t>Bethany Yates, GDS</w:t>
      </w:r>
    </w:p>
    <w:p w14:paraId="56AE3C8B" w14:textId="77777777" w:rsidR="00341CBF" w:rsidRDefault="00341CBF" w:rsidP="00341CBF">
      <w:pPr>
        <w:ind w:left="720"/>
      </w:pPr>
      <w:r>
        <w:t>Robert van Engelen, Genivia</w:t>
      </w:r>
    </w:p>
    <w:p w14:paraId="75559768" w14:textId="77777777" w:rsidR="00341CBF" w:rsidRDefault="00341CBF" w:rsidP="00341CBF">
      <w:pPr>
        <w:ind w:left="720"/>
      </w:pPr>
      <w:r>
        <w:t>Eric Burger, Georgetown University</w:t>
      </w:r>
    </w:p>
    <w:p w14:paraId="6F9E54BC" w14:textId="77777777" w:rsidR="00341CBF" w:rsidRDefault="00341CBF" w:rsidP="00341CBF">
      <w:pPr>
        <w:ind w:left="720"/>
      </w:pPr>
      <w:r>
        <w:t>Allison Miller, Google Inc.</w:t>
      </w:r>
    </w:p>
    <w:p w14:paraId="28259620" w14:textId="77777777" w:rsidR="00341CBF" w:rsidRDefault="00341CBF" w:rsidP="00341CBF">
      <w:pPr>
        <w:ind w:left="720"/>
      </w:pPr>
      <w:r>
        <w:t>Mark Risher, Google Inc.</w:t>
      </w:r>
    </w:p>
    <w:p w14:paraId="44FD1DC5" w14:textId="77777777" w:rsidR="00341CBF" w:rsidRDefault="00341CBF" w:rsidP="00341CBF">
      <w:pPr>
        <w:ind w:left="720"/>
      </w:pPr>
      <w:r>
        <w:t>Yoshihide Kawada, Hitachi, Ltd.</w:t>
      </w:r>
    </w:p>
    <w:p w14:paraId="3D6BE7BB" w14:textId="77777777" w:rsidR="00341CBF" w:rsidRDefault="00341CBF" w:rsidP="00341CBF">
      <w:pPr>
        <w:ind w:left="720"/>
      </w:pPr>
      <w:r>
        <w:t>Jun Nakanishi, Hitachi, Ltd.</w:t>
      </w:r>
    </w:p>
    <w:p w14:paraId="6FA5D09D" w14:textId="77777777" w:rsidR="00341CBF" w:rsidRDefault="00341CBF" w:rsidP="00341CBF">
      <w:pPr>
        <w:ind w:left="720"/>
      </w:pPr>
      <w:r>
        <w:t>Kazuo Noguchi, Hitachi, Ltd.</w:t>
      </w:r>
    </w:p>
    <w:p w14:paraId="47411584" w14:textId="77777777" w:rsidR="00341CBF" w:rsidRDefault="00341CBF" w:rsidP="00341CBF">
      <w:pPr>
        <w:ind w:left="720"/>
      </w:pPr>
      <w:r>
        <w:t>Akihito Sawada, Hitachi, Ltd.</w:t>
      </w:r>
    </w:p>
    <w:p w14:paraId="26E333CF" w14:textId="77777777" w:rsidR="00341CBF" w:rsidRDefault="00341CBF" w:rsidP="00341CBF">
      <w:pPr>
        <w:ind w:left="720"/>
      </w:pPr>
      <w:r>
        <w:t>Yutaka Takami, Hitachi, Ltd.</w:t>
      </w:r>
    </w:p>
    <w:p w14:paraId="75475148" w14:textId="77777777" w:rsidR="00341CBF" w:rsidRDefault="00341CBF" w:rsidP="00341CBF">
      <w:pPr>
        <w:ind w:left="720"/>
      </w:pPr>
      <w:r>
        <w:t>Masato Terada, Hitachi, Ltd.</w:t>
      </w:r>
    </w:p>
    <w:p w14:paraId="4C062321" w14:textId="77777777" w:rsidR="00341CBF" w:rsidRDefault="00341CBF" w:rsidP="00341CBF">
      <w:pPr>
        <w:ind w:left="720"/>
      </w:pPr>
      <w:r>
        <w:lastRenderedPageBreak/>
        <w:t>Peter Allor, IBM</w:t>
      </w:r>
    </w:p>
    <w:p w14:paraId="227E7917" w14:textId="77777777" w:rsidR="00341CBF" w:rsidRDefault="00341CBF" w:rsidP="00341CBF">
      <w:pPr>
        <w:ind w:left="720"/>
      </w:pPr>
      <w:r>
        <w:t>Eldan Ben-Haim, IBM</w:t>
      </w:r>
    </w:p>
    <w:p w14:paraId="68F8217F" w14:textId="77777777" w:rsidR="00341CBF" w:rsidRDefault="00341CBF" w:rsidP="00341CBF">
      <w:pPr>
        <w:ind w:left="720"/>
      </w:pPr>
      <w:r>
        <w:t>Allen Hadden, IBM</w:t>
      </w:r>
    </w:p>
    <w:p w14:paraId="122A038B" w14:textId="77777777" w:rsidR="00341CBF" w:rsidRDefault="00341CBF" w:rsidP="00341CBF">
      <w:pPr>
        <w:ind w:left="720"/>
      </w:pPr>
      <w:r>
        <w:t>Sandra Hernandez, IBM</w:t>
      </w:r>
    </w:p>
    <w:p w14:paraId="70D6AF61" w14:textId="77777777" w:rsidR="00341CBF" w:rsidRDefault="00341CBF" w:rsidP="00341CBF">
      <w:pPr>
        <w:ind w:left="720"/>
      </w:pPr>
      <w:r>
        <w:t>Jason Keirstead, IBM</w:t>
      </w:r>
    </w:p>
    <w:p w14:paraId="77130BCE" w14:textId="77777777" w:rsidR="00341CBF" w:rsidRDefault="00341CBF" w:rsidP="00341CBF">
      <w:pPr>
        <w:ind w:left="720"/>
      </w:pPr>
      <w:r>
        <w:t>John Morris, IBM</w:t>
      </w:r>
    </w:p>
    <w:p w14:paraId="30B8C982" w14:textId="77777777" w:rsidR="00341CBF" w:rsidRDefault="00341CBF" w:rsidP="00341CBF">
      <w:pPr>
        <w:ind w:left="720"/>
      </w:pPr>
      <w:r>
        <w:t>Laura Rusu, IBM</w:t>
      </w:r>
    </w:p>
    <w:p w14:paraId="3C175AD1" w14:textId="77777777" w:rsidR="00341CBF" w:rsidRDefault="00341CBF" w:rsidP="00341CBF">
      <w:pPr>
        <w:ind w:left="720"/>
      </w:pPr>
      <w:r>
        <w:t>Ron Williams, IBM</w:t>
      </w:r>
    </w:p>
    <w:p w14:paraId="6703CE8D" w14:textId="77777777" w:rsidR="00341CBF" w:rsidRDefault="00341CBF" w:rsidP="00341CBF">
      <w:pPr>
        <w:ind w:left="720"/>
      </w:pPr>
      <w:r>
        <w:t>Paul Martini, iboss, Inc.</w:t>
      </w:r>
    </w:p>
    <w:p w14:paraId="1817F422" w14:textId="77777777" w:rsidR="00341CBF" w:rsidRDefault="00341CBF" w:rsidP="00341CBF">
      <w:pPr>
        <w:ind w:left="720"/>
      </w:pPr>
      <w:r>
        <w:t>Jerome Athias, Individual</w:t>
      </w:r>
    </w:p>
    <w:p w14:paraId="69FD67F5" w14:textId="77777777" w:rsidR="00341CBF" w:rsidRDefault="00341CBF" w:rsidP="00341CBF">
      <w:pPr>
        <w:ind w:left="720"/>
      </w:pPr>
      <w:r>
        <w:t>Peter Brown, Individual</w:t>
      </w:r>
    </w:p>
    <w:p w14:paraId="398A1744" w14:textId="77777777" w:rsidR="00341CBF" w:rsidRDefault="00341CBF" w:rsidP="00341CBF">
      <w:pPr>
        <w:ind w:left="720"/>
      </w:pPr>
      <w:r>
        <w:t>Joerg Eschweiler, Individual</w:t>
      </w:r>
    </w:p>
    <w:p w14:paraId="01AB6FD0" w14:textId="77777777" w:rsidR="00341CBF" w:rsidRDefault="00341CBF" w:rsidP="00341CBF">
      <w:pPr>
        <w:ind w:left="720"/>
      </w:pPr>
      <w:r>
        <w:t>Stefan Hagen, Individual</w:t>
      </w:r>
    </w:p>
    <w:p w14:paraId="28ED2574" w14:textId="77777777" w:rsidR="00341CBF" w:rsidRDefault="00341CBF" w:rsidP="00341CBF">
      <w:pPr>
        <w:ind w:left="720"/>
      </w:pPr>
      <w:r>
        <w:t>Elysa Jones, Individual</w:t>
      </w:r>
    </w:p>
    <w:p w14:paraId="2CC29109" w14:textId="77777777" w:rsidR="00341CBF" w:rsidRDefault="00341CBF" w:rsidP="00341CBF">
      <w:pPr>
        <w:ind w:left="720"/>
      </w:pPr>
      <w:r>
        <w:t>Sanjiv Kalkar, Individual</w:t>
      </w:r>
    </w:p>
    <w:p w14:paraId="3F42D219" w14:textId="77777777" w:rsidR="00341CBF" w:rsidRDefault="00341CBF" w:rsidP="00341CBF">
      <w:pPr>
        <w:ind w:left="720"/>
      </w:pPr>
      <w:r>
        <w:t>Terry MacDonald, Individual</w:t>
      </w:r>
    </w:p>
    <w:p w14:paraId="0182DC08" w14:textId="77777777" w:rsidR="00341CBF" w:rsidRDefault="00341CBF" w:rsidP="00341CBF">
      <w:pPr>
        <w:ind w:left="720"/>
      </w:pPr>
      <w:r>
        <w:t>Alex Pinto, Individual</w:t>
      </w:r>
    </w:p>
    <w:p w14:paraId="143FD54F" w14:textId="77777777" w:rsidR="00341CBF" w:rsidRDefault="00341CBF" w:rsidP="00341CBF">
      <w:pPr>
        <w:ind w:left="720"/>
      </w:pPr>
      <w:r>
        <w:t>Tim Casey, Intel Corporation</w:t>
      </w:r>
    </w:p>
    <w:p w14:paraId="6FE6E63A" w14:textId="77777777" w:rsidR="00341CBF" w:rsidRDefault="00341CBF" w:rsidP="00341CBF">
      <w:pPr>
        <w:ind w:left="720"/>
      </w:pPr>
      <w:r>
        <w:t>Kent Landfield, Intel Corporation</w:t>
      </w:r>
    </w:p>
    <w:p w14:paraId="081B430F" w14:textId="77777777" w:rsidR="00341CBF" w:rsidRDefault="00341CBF" w:rsidP="00341CBF">
      <w:pPr>
        <w:ind w:left="720"/>
      </w:pPr>
      <w:r>
        <w:t>Karin Marr, Johns Hopkins University Applied Physics Laboratory</w:t>
      </w:r>
    </w:p>
    <w:p w14:paraId="18E85B9C" w14:textId="77777777" w:rsidR="00341CBF" w:rsidRDefault="00341CBF" w:rsidP="00341CBF">
      <w:pPr>
        <w:ind w:left="720"/>
      </w:pPr>
      <w:r>
        <w:t>Julie Modlin, Johns Hopkins University Applied Physics Laboratory</w:t>
      </w:r>
    </w:p>
    <w:p w14:paraId="250F3C40" w14:textId="77777777" w:rsidR="00341CBF" w:rsidRDefault="00341CBF" w:rsidP="00341CBF">
      <w:pPr>
        <w:ind w:left="720"/>
      </w:pPr>
      <w:r>
        <w:t>Mark Moss, Johns Hopkins University Applied Physics Laboratory</w:t>
      </w:r>
    </w:p>
    <w:p w14:paraId="54872F27" w14:textId="77777777" w:rsidR="00341CBF" w:rsidRDefault="00341CBF" w:rsidP="00341CBF">
      <w:pPr>
        <w:ind w:left="720"/>
      </w:pPr>
      <w:r>
        <w:t>Mark Munoz, Johns Hopkins University Applied Physics Laboratory</w:t>
      </w:r>
    </w:p>
    <w:p w14:paraId="6128C515" w14:textId="77777777" w:rsidR="00341CBF" w:rsidRDefault="00341CBF" w:rsidP="00341CBF">
      <w:pPr>
        <w:ind w:left="720"/>
      </w:pPr>
      <w:r>
        <w:t>Nathan Reller, Johns Hopkins University Applied Physics Laboratory</w:t>
      </w:r>
    </w:p>
    <w:p w14:paraId="741D8F44" w14:textId="77777777" w:rsidR="00341CBF" w:rsidRDefault="00341CBF" w:rsidP="00341CBF">
      <w:pPr>
        <w:ind w:left="720"/>
      </w:pPr>
      <w:r>
        <w:t>Pamela Smith, Johns Hopkins University Applied Physics Laboratory</w:t>
      </w:r>
    </w:p>
    <w:p w14:paraId="2D0E1F56" w14:textId="77777777" w:rsidR="00341CBF" w:rsidRDefault="00341CBF" w:rsidP="00341CBF">
      <w:pPr>
        <w:ind w:left="720"/>
      </w:pPr>
      <w:r>
        <w:t>David Laurance, JPMorgan Chase Bank, N.A.</w:t>
      </w:r>
    </w:p>
    <w:p w14:paraId="11D4F4FF" w14:textId="77777777" w:rsidR="00341CBF" w:rsidRDefault="00341CBF" w:rsidP="00341CBF">
      <w:pPr>
        <w:ind w:left="720"/>
      </w:pPr>
      <w:r>
        <w:t>Russell Culpepper, Kaiser Permanente</w:t>
      </w:r>
    </w:p>
    <w:p w14:paraId="31C78A71" w14:textId="77777777" w:rsidR="00341CBF" w:rsidRDefault="00341CBF" w:rsidP="00341CBF">
      <w:pPr>
        <w:ind w:left="720"/>
      </w:pPr>
      <w:r>
        <w:t>Beth Pumo, Kaiser Permanente</w:t>
      </w:r>
    </w:p>
    <w:p w14:paraId="4F16E68B" w14:textId="77777777" w:rsidR="00341CBF" w:rsidRDefault="00341CBF" w:rsidP="00341CBF">
      <w:pPr>
        <w:ind w:left="720"/>
      </w:pPr>
      <w:r>
        <w:t>Michael Slavick, Kaiser Permanente</w:t>
      </w:r>
    </w:p>
    <w:p w14:paraId="3C974600" w14:textId="77777777" w:rsidR="00341CBF" w:rsidRDefault="00341CBF" w:rsidP="00341CBF">
      <w:pPr>
        <w:ind w:left="720"/>
      </w:pPr>
      <w:r>
        <w:t>Trey Darley, Kingfisher Operations, sprl</w:t>
      </w:r>
    </w:p>
    <w:p w14:paraId="1265503C" w14:textId="77777777" w:rsidR="00341CBF" w:rsidRDefault="00341CBF" w:rsidP="00341CBF">
      <w:pPr>
        <w:ind w:left="720"/>
      </w:pPr>
      <w:r>
        <w:t>Gus Creedon, Logistics Management Institute</w:t>
      </w:r>
    </w:p>
    <w:p w14:paraId="53C3C64B" w14:textId="77777777" w:rsidR="00341CBF" w:rsidRDefault="00341CBF" w:rsidP="00341CBF">
      <w:pPr>
        <w:ind w:left="720"/>
      </w:pPr>
      <w:r>
        <w:t>Wesley Brown, LookingGlass</w:t>
      </w:r>
    </w:p>
    <w:p w14:paraId="189B0370" w14:textId="77777777" w:rsidR="00341CBF" w:rsidRDefault="00341CBF" w:rsidP="00341CBF">
      <w:pPr>
        <w:ind w:left="720"/>
      </w:pPr>
      <w:r>
        <w:t>Jamison Day, LookingGlass</w:t>
      </w:r>
    </w:p>
    <w:p w14:paraId="0DDFB183" w14:textId="77777777" w:rsidR="00341CBF" w:rsidRDefault="00341CBF" w:rsidP="00341CBF">
      <w:pPr>
        <w:ind w:left="720"/>
      </w:pPr>
      <w:r>
        <w:t>Kinshuk Pahare, LookingGlass</w:t>
      </w:r>
    </w:p>
    <w:p w14:paraId="59A9AF8D" w14:textId="77777777" w:rsidR="00341CBF" w:rsidRDefault="00341CBF" w:rsidP="00341CBF">
      <w:pPr>
        <w:ind w:left="720"/>
      </w:pPr>
      <w:r>
        <w:t>Allan Thomson, LookingGlass</w:t>
      </w:r>
    </w:p>
    <w:p w14:paraId="5DC0A091" w14:textId="77777777" w:rsidR="00341CBF" w:rsidRDefault="00341CBF" w:rsidP="00341CBF">
      <w:pPr>
        <w:ind w:left="720"/>
      </w:pPr>
      <w:r>
        <w:t>Ian Truslove, LookingGlass</w:t>
      </w:r>
    </w:p>
    <w:p w14:paraId="41DCCD8B" w14:textId="77777777" w:rsidR="00341CBF" w:rsidRDefault="00341CBF" w:rsidP="00341CBF">
      <w:pPr>
        <w:ind w:left="720"/>
      </w:pPr>
      <w:r>
        <w:t>Chris Wood, LookingGlass</w:t>
      </w:r>
    </w:p>
    <w:p w14:paraId="4EC6126E" w14:textId="77777777" w:rsidR="00341CBF" w:rsidRDefault="00341CBF" w:rsidP="00341CBF">
      <w:pPr>
        <w:ind w:left="720"/>
      </w:pPr>
      <w:r>
        <w:t>Greg Back, Mitre Corporation</w:t>
      </w:r>
    </w:p>
    <w:p w14:paraId="1FBDE400" w14:textId="77777777" w:rsidR="00341CBF" w:rsidRDefault="00341CBF" w:rsidP="00341CBF">
      <w:pPr>
        <w:ind w:left="720"/>
      </w:pPr>
      <w:r>
        <w:t>Jonathan Baker, Mitre Corporation</w:t>
      </w:r>
    </w:p>
    <w:p w14:paraId="52E085E7" w14:textId="77777777" w:rsidR="00341CBF" w:rsidRDefault="00341CBF" w:rsidP="00341CBF">
      <w:pPr>
        <w:ind w:left="720"/>
      </w:pPr>
      <w:r>
        <w:t>Sean Barnum, Mitre Corporation</w:t>
      </w:r>
    </w:p>
    <w:p w14:paraId="0A7DC7B6" w14:textId="77777777" w:rsidR="00341CBF" w:rsidRDefault="00341CBF" w:rsidP="00341CBF">
      <w:pPr>
        <w:ind w:left="720"/>
      </w:pPr>
      <w:r>
        <w:t>Desiree Beck, Mitre Corporation</w:t>
      </w:r>
    </w:p>
    <w:p w14:paraId="16634DF6" w14:textId="77777777" w:rsidR="00341CBF" w:rsidRDefault="00341CBF" w:rsidP="00341CBF">
      <w:pPr>
        <w:ind w:left="720"/>
      </w:pPr>
      <w:r>
        <w:t>Michael Chisholm, Mitre Corporation</w:t>
      </w:r>
    </w:p>
    <w:p w14:paraId="7AB29CB9" w14:textId="77777777" w:rsidR="00341CBF" w:rsidRDefault="00341CBF" w:rsidP="00341CBF">
      <w:pPr>
        <w:ind w:left="720"/>
      </w:pPr>
      <w:r>
        <w:lastRenderedPageBreak/>
        <w:t>Nicole Gong, Mitre Corporation</w:t>
      </w:r>
    </w:p>
    <w:p w14:paraId="3133548D" w14:textId="77777777" w:rsidR="00341CBF" w:rsidRDefault="00341CBF" w:rsidP="00341CBF">
      <w:pPr>
        <w:ind w:left="720"/>
      </w:pPr>
      <w:r>
        <w:t>Ivan Kirillov, Mitre Corporation</w:t>
      </w:r>
    </w:p>
    <w:p w14:paraId="193F7C11" w14:textId="77777777" w:rsidR="00341CBF" w:rsidRDefault="00341CBF" w:rsidP="00341CBF">
      <w:pPr>
        <w:ind w:left="720"/>
      </w:pPr>
      <w:r>
        <w:t>Michael Kouremetis, Mitre Corporation</w:t>
      </w:r>
    </w:p>
    <w:p w14:paraId="33875FA9" w14:textId="77777777" w:rsidR="00341CBF" w:rsidRDefault="00341CBF" w:rsidP="00341CBF">
      <w:pPr>
        <w:ind w:left="720"/>
      </w:pPr>
      <w:r>
        <w:t>Chris Lenk, Mitre Corporation</w:t>
      </w:r>
    </w:p>
    <w:p w14:paraId="6B6D94CF" w14:textId="77777777" w:rsidR="00341CBF" w:rsidRDefault="00341CBF" w:rsidP="00341CBF">
      <w:pPr>
        <w:ind w:left="720"/>
      </w:pPr>
      <w:r>
        <w:t>Richard Piazza, Mitre Corporation</w:t>
      </w:r>
    </w:p>
    <w:p w14:paraId="65F2AECD" w14:textId="77777777" w:rsidR="00341CBF" w:rsidRDefault="00341CBF" w:rsidP="00341CBF">
      <w:pPr>
        <w:ind w:left="720"/>
      </w:pPr>
      <w:r>
        <w:t>Larry Rodrigues, Mitre Corporation</w:t>
      </w:r>
    </w:p>
    <w:p w14:paraId="2A28D401" w14:textId="77777777" w:rsidR="00341CBF" w:rsidRDefault="00341CBF" w:rsidP="00341CBF">
      <w:pPr>
        <w:ind w:left="720"/>
      </w:pPr>
      <w:r>
        <w:t>Jon Salwen, Mitre Corporation</w:t>
      </w:r>
    </w:p>
    <w:p w14:paraId="7B59E28E" w14:textId="77777777" w:rsidR="00341CBF" w:rsidRDefault="00341CBF" w:rsidP="00341CBF">
      <w:pPr>
        <w:ind w:left="720"/>
      </w:pPr>
      <w:r>
        <w:t>Charles Schmidt, Mitre Corporation</w:t>
      </w:r>
    </w:p>
    <w:p w14:paraId="42556AA1" w14:textId="77777777" w:rsidR="00341CBF" w:rsidRDefault="00341CBF" w:rsidP="00341CBF">
      <w:pPr>
        <w:ind w:left="720"/>
      </w:pPr>
      <w:r>
        <w:t>Alex Tweed, Mitre Corporation</w:t>
      </w:r>
    </w:p>
    <w:p w14:paraId="61E884DE" w14:textId="77777777" w:rsidR="00341CBF" w:rsidRDefault="00341CBF" w:rsidP="00341CBF">
      <w:pPr>
        <w:ind w:left="720"/>
      </w:pPr>
      <w:r>
        <w:t>Emmanuelle Vargas-Gonzalez, Mitre Corporation</w:t>
      </w:r>
    </w:p>
    <w:p w14:paraId="303E2572" w14:textId="77777777" w:rsidR="00341CBF" w:rsidRDefault="00341CBF" w:rsidP="00341CBF">
      <w:pPr>
        <w:ind w:left="720"/>
      </w:pPr>
      <w:r>
        <w:t>John Wunder, Mitre Corporation</w:t>
      </w:r>
    </w:p>
    <w:p w14:paraId="5B2F565C" w14:textId="77777777" w:rsidR="00341CBF" w:rsidRDefault="00341CBF" w:rsidP="00341CBF">
      <w:pPr>
        <w:ind w:left="720"/>
      </w:pPr>
      <w:r>
        <w:t>James Cabral, MTG Management Consultants, LLC.</w:t>
      </w:r>
    </w:p>
    <w:p w14:paraId="4211005B" w14:textId="77777777" w:rsidR="00341CBF" w:rsidRDefault="00341CBF" w:rsidP="00341CBF">
      <w:pPr>
        <w:ind w:left="720"/>
      </w:pPr>
      <w:r>
        <w:t>Scott Algeier, National Council of ISACs (NCI)</w:t>
      </w:r>
    </w:p>
    <w:p w14:paraId="21478358" w14:textId="77777777" w:rsidR="00341CBF" w:rsidRDefault="00341CBF" w:rsidP="00341CBF">
      <w:pPr>
        <w:ind w:left="720"/>
      </w:pPr>
      <w:r>
        <w:t>Denise Anderson, National Council of ISACs (NCI)</w:t>
      </w:r>
    </w:p>
    <w:p w14:paraId="4F868A1B" w14:textId="77777777" w:rsidR="00341CBF" w:rsidRDefault="00341CBF" w:rsidP="00341CBF">
      <w:pPr>
        <w:ind w:left="720"/>
      </w:pPr>
      <w:r>
        <w:t>Josh Poster, National Council of ISACs (NCI)</w:t>
      </w:r>
    </w:p>
    <w:p w14:paraId="776CFE0E" w14:textId="77777777" w:rsidR="00341CBF" w:rsidRDefault="00341CBF" w:rsidP="00341CBF">
      <w:pPr>
        <w:ind w:left="720"/>
      </w:pPr>
      <w:r>
        <w:t>Mike Boyle, National Security Agency</w:t>
      </w:r>
    </w:p>
    <w:p w14:paraId="2B5B4D88" w14:textId="77777777" w:rsidR="00341CBF" w:rsidRDefault="00341CBF" w:rsidP="00341CBF">
      <w:pPr>
        <w:ind w:left="720"/>
      </w:pPr>
      <w:r>
        <w:t>Joe Brule, National Security Agency</w:t>
      </w:r>
    </w:p>
    <w:p w14:paraId="68BA2A5A" w14:textId="77777777" w:rsidR="00341CBF" w:rsidRDefault="00341CBF" w:rsidP="00341CBF">
      <w:pPr>
        <w:ind w:left="720"/>
      </w:pPr>
      <w:r>
        <w:t>Jessica Fitzgerald-McKay, National Security Agency</w:t>
      </w:r>
    </w:p>
    <w:p w14:paraId="48F7B7A1" w14:textId="77777777" w:rsidR="00341CBF" w:rsidRDefault="00341CBF" w:rsidP="00341CBF">
      <w:pPr>
        <w:ind w:left="720"/>
      </w:pPr>
      <w:r>
        <w:t>David Kemp, National Security Agency</w:t>
      </w:r>
    </w:p>
    <w:p w14:paraId="624C7BC5" w14:textId="77777777" w:rsidR="00341CBF" w:rsidRDefault="00341CBF" w:rsidP="00341CBF">
      <w:pPr>
        <w:ind w:left="720"/>
      </w:pPr>
      <w:r>
        <w:t>Shaun McCullough, National Security Agency</w:t>
      </w:r>
    </w:p>
    <w:p w14:paraId="2B351E11" w14:textId="77777777" w:rsidR="00341CBF" w:rsidRDefault="00341CBF" w:rsidP="00341CBF">
      <w:pPr>
        <w:ind w:left="720"/>
      </w:pPr>
      <w:r>
        <w:t>John Anderson, NC4</w:t>
      </w:r>
    </w:p>
    <w:p w14:paraId="2FCF426D" w14:textId="77777777" w:rsidR="00341CBF" w:rsidRDefault="00341CBF" w:rsidP="00341CBF">
      <w:pPr>
        <w:ind w:left="720"/>
      </w:pPr>
      <w:r>
        <w:t>Michael Butt, NC4</w:t>
      </w:r>
    </w:p>
    <w:p w14:paraId="3D3417AE" w14:textId="77777777" w:rsidR="00341CBF" w:rsidRDefault="00341CBF" w:rsidP="00341CBF">
      <w:pPr>
        <w:ind w:left="720"/>
      </w:pPr>
      <w:r>
        <w:t>Mark Davidson, NC4</w:t>
      </w:r>
    </w:p>
    <w:p w14:paraId="127D3E03" w14:textId="77777777" w:rsidR="00341CBF" w:rsidRDefault="00341CBF" w:rsidP="00341CBF">
      <w:pPr>
        <w:ind w:left="720"/>
      </w:pPr>
      <w:r>
        <w:t>Daniel Dye, NC4</w:t>
      </w:r>
    </w:p>
    <w:p w14:paraId="69C0BDB9" w14:textId="77777777" w:rsidR="00341CBF" w:rsidRDefault="00341CBF" w:rsidP="00341CBF">
      <w:pPr>
        <w:ind w:left="720"/>
      </w:pPr>
      <w:r>
        <w:t>Angelo Mendonca, NC4</w:t>
      </w:r>
    </w:p>
    <w:p w14:paraId="223B4ABC" w14:textId="77777777" w:rsidR="00341CBF" w:rsidRDefault="00341CBF" w:rsidP="00341CBF">
      <w:pPr>
        <w:ind w:left="720"/>
      </w:pPr>
      <w:r>
        <w:t>Michael Pepin, NC4</w:t>
      </w:r>
    </w:p>
    <w:p w14:paraId="57AED0AF" w14:textId="77777777" w:rsidR="00341CBF" w:rsidRDefault="00341CBF" w:rsidP="00341CBF">
      <w:pPr>
        <w:ind w:left="720"/>
      </w:pPr>
      <w:r>
        <w:t>Natalie Suarez, NC4</w:t>
      </w:r>
    </w:p>
    <w:p w14:paraId="6888A0DD" w14:textId="77777777" w:rsidR="00341CBF" w:rsidRDefault="00341CBF" w:rsidP="00341CBF">
      <w:pPr>
        <w:ind w:left="720"/>
      </w:pPr>
      <w:r>
        <w:t>Benjamin Yates, NC4</w:t>
      </w:r>
    </w:p>
    <w:p w14:paraId="5C902F93" w14:textId="77777777" w:rsidR="00341CBF" w:rsidRDefault="00341CBF" w:rsidP="00341CBF">
      <w:pPr>
        <w:ind w:left="720"/>
      </w:pPr>
      <w:r>
        <w:t>Daichi Hasumi, NEC Corporation</w:t>
      </w:r>
    </w:p>
    <w:p w14:paraId="227E0CD2" w14:textId="77777777" w:rsidR="00341CBF" w:rsidRDefault="00341CBF" w:rsidP="00341CBF">
      <w:pPr>
        <w:ind w:left="720"/>
      </w:pPr>
      <w:r>
        <w:t>Takahiro Kakumaru, NEC Corporation</w:t>
      </w:r>
    </w:p>
    <w:p w14:paraId="58BE95C6" w14:textId="77777777" w:rsidR="00341CBF" w:rsidRDefault="00341CBF" w:rsidP="00341CBF">
      <w:pPr>
        <w:ind w:left="720"/>
      </w:pPr>
      <w:r>
        <w:t>Lauri Korts-P_rn, NEC Corporation</w:t>
      </w:r>
    </w:p>
    <w:p w14:paraId="2284C3B1" w14:textId="77777777" w:rsidR="00341CBF" w:rsidRDefault="00341CBF" w:rsidP="00341CBF">
      <w:pPr>
        <w:ind w:left="720"/>
      </w:pPr>
      <w:r>
        <w:t>John-Mark Gurney, New Context Services, Inc.</w:t>
      </w:r>
    </w:p>
    <w:p w14:paraId="5A543351" w14:textId="77777777" w:rsidR="00341CBF" w:rsidRDefault="00341CBF" w:rsidP="00341CBF">
      <w:pPr>
        <w:ind w:left="720"/>
      </w:pPr>
      <w:r>
        <w:t>Christian Hunt, New Context Services, Inc.</w:t>
      </w:r>
    </w:p>
    <w:p w14:paraId="6B419858" w14:textId="77777777" w:rsidR="00341CBF" w:rsidRDefault="00341CBF" w:rsidP="00341CBF">
      <w:pPr>
        <w:ind w:left="720"/>
      </w:pPr>
      <w:r>
        <w:t>Daniel Riedel, New Context Services, Inc.</w:t>
      </w:r>
    </w:p>
    <w:p w14:paraId="4E7E53B7" w14:textId="77777777" w:rsidR="00341CBF" w:rsidRDefault="00341CBF" w:rsidP="00341CBF">
      <w:pPr>
        <w:ind w:left="720"/>
      </w:pPr>
      <w:r>
        <w:t>Andrew Storms, New Context Services, Inc.</w:t>
      </w:r>
    </w:p>
    <w:p w14:paraId="5F5E751C" w14:textId="77777777" w:rsidR="00341CBF" w:rsidRDefault="00341CBF" w:rsidP="00341CBF">
      <w:pPr>
        <w:ind w:left="720"/>
      </w:pPr>
      <w:r>
        <w:t>Stephen Banghart, NIST</w:t>
      </w:r>
    </w:p>
    <w:p w14:paraId="45BFA703" w14:textId="77777777" w:rsidR="00341CBF" w:rsidRDefault="00341CBF" w:rsidP="00341CBF">
      <w:pPr>
        <w:ind w:left="720"/>
      </w:pPr>
      <w:r>
        <w:t>David Darnell, North American Energy Standards Board</w:t>
      </w:r>
    </w:p>
    <w:p w14:paraId="6476F0E2" w14:textId="77777777" w:rsidR="00341CBF" w:rsidRDefault="00341CBF" w:rsidP="00341CBF">
      <w:pPr>
        <w:ind w:left="720"/>
      </w:pPr>
      <w:r>
        <w:t>Cory Casanave, Object Management Group</w:t>
      </w:r>
    </w:p>
    <w:p w14:paraId="4204034A" w14:textId="77777777" w:rsidR="00341CBF" w:rsidRDefault="00341CBF" w:rsidP="00341CBF">
      <w:pPr>
        <w:ind w:left="720"/>
      </w:pPr>
      <w:r>
        <w:t>Aharon Chernin, Perch</w:t>
      </w:r>
    </w:p>
    <w:p w14:paraId="2EFF0B05" w14:textId="77777777" w:rsidR="00341CBF" w:rsidRDefault="00341CBF" w:rsidP="00341CBF">
      <w:pPr>
        <w:ind w:left="720"/>
      </w:pPr>
      <w:r>
        <w:t>Dave Eilken, Perch</w:t>
      </w:r>
    </w:p>
    <w:p w14:paraId="09569031" w14:textId="77777777" w:rsidR="00341CBF" w:rsidRDefault="00341CBF" w:rsidP="00341CBF">
      <w:pPr>
        <w:ind w:left="720"/>
      </w:pPr>
      <w:r>
        <w:t>Sourabh Satish, Phantom</w:t>
      </w:r>
    </w:p>
    <w:p w14:paraId="58E66551" w14:textId="77777777" w:rsidR="00341CBF" w:rsidRDefault="00341CBF" w:rsidP="00341CBF">
      <w:pPr>
        <w:ind w:left="720"/>
      </w:pPr>
      <w:r>
        <w:t>Josh Larkins, PhishMe Inc.</w:t>
      </w:r>
    </w:p>
    <w:p w14:paraId="19C9B323" w14:textId="77777777" w:rsidR="00341CBF" w:rsidRDefault="00341CBF" w:rsidP="00341CBF">
      <w:pPr>
        <w:ind w:left="720"/>
      </w:pPr>
      <w:r>
        <w:lastRenderedPageBreak/>
        <w:t>John Tolbert, Queralt Inc.</w:t>
      </w:r>
    </w:p>
    <w:p w14:paraId="69EA0FF7" w14:textId="77777777" w:rsidR="00341CBF" w:rsidRDefault="00341CBF" w:rsidP="00341CBF">
      <w:pPr>
        <w:ind w:left="720"/>
      </w:pPr>
      <w:r>
        <w:t>Ted Julian, Resilient Systems, Inc..</w:t>
      </w:r>
    </w:p>
    <w:p w14:paraId="53737728" w14:textId="77777777" w:rsidR="00341CBF" w:rsidRDefault="00341CBF" w:rsidP="00341CBF">
      <w:pPr>
        <w:ind w:left="720"/>
      </w:pPr>
      <w:r>
        <w:t>Igor Baikalov, Securonix</w:t>
      </w:r>
    </w:p>
    <w:p w14:paraId="0FAF201D" w14:textId="77777777" w:rsidR="00341CBF" w:rsidRDefault="00341CBF" w:rsidP="00341CBF">
      <w:pPr>
        <w:ind w:left="720"/>
      </w:pPr>
      <w:r>
        <w:t>Joseph Brand, Semper Fortis Solutions</w:t>
      </w:r>
    </w:p>
    <w:p w14:paraId="4C6F9F33" w14:textId="77777777" w:rsidR="00341CBF" w:rsidRDefault="00341CBF" w:rsidP="00341CBF">
      <w:pPr>
        <w:ind w:left="720"/>
      </w:pPr>
      <w:r>
        <w:t>Duncan Sparrell, sFractal Consulting LLC</w:t>
      </w:r>
    </w:p>
    <w:p w14:paraId="713B36E0" w14:textId="77777777" w:rsidR="00341CBF" w:rsidRDefault="00341CBF" w:rsidP="00341CBF">
      <w:pPr>
        <w:ind w:left="720"/>
      </w:pPr>
      <w:r>
        <w:t>Thomas Schreck, Siemens AG</w:t>
      </w:r>
    </w:p>
    <w:p w14:paraId="07B516EE" w14:textId="77777777" w:rsidR="00341CBF" w:rsidRDefault="00341CBF" w:rsidP="00341CBF">
      <w:pPr>
        <w:ind w:left="720"/>
      </w:pPr>
      <w:r>
        <w:t>Rob Roel, Southern California Edison</w:t>
      </w:r>
    </w:p>
    <w:p w14:paraId="493D5D23" w14:textId="77777777" w:rsidR="00341CBF" w:rsidRDefault="00341CBF" w:rsidP="00341CBF">
      <w:pPr>
        <w:ind w:left="720"/>
      </w:pPr>
      <w:r>
        <w:t>Dave Cridland, Surevine Ltd.</w:t>
      </w:r>
    </w:p>
    <w:p w14:paraId="522AD5CA" w14:textId="77777777" w:rsidR="00341CBF" w:rsidRDefault="00341CBF" w:rsidP="00341CBF">
      <w:pPr>
        <w:ind w:left="720"/>
      </w:pPr>
      <w:r>
        <w:t>Bret Jordan, Symantec Corp.</w:t>
      </w:r>
    </w:p>
    <w:p w14:paraId="50588A90" w14:textId="77777777" w:rsidR="00341CBF" w:rsidRDefault="00341CBF" w:rsidP="00341CBF">
      <w:pPr>
        <w:ind w:left="720"/>
      </w:pPr>
      <w:r>
        <w:t>Curtis Kostrosky, Symantec Corp.</w:t>
      </w:r>
    </w:p>
    <w:p w14:paraId="6FC88A88" w14:textId="77777777" w:rsidR="00341CBF" w:rsidRDefault="00341CBF" w:rsidP="00341CBF">
      <w:pPr>
        <w:ind w:left="720"/>
      </w:pPr>
      <w:r>
        <w:t>Juha Haaga, Synopsys</w:t>
      </w:r>
    </w:p>
    <w:p w14:paraId="7B776389" w14:textId="77777777" w:rsidR="00341CBF" w:rsidRDefault="00341CBF" w:rsidP="00341CBF">
      <w:pPr>
        <w:ind w:left="720"/>
      </w:pPr>
      <w:r>
        <w:t>Masood Nasir, TELUS</w:t>
      </w:r>
    </w:p>
    <w:p w14:paraId="2E3280C6" w14:textId="77777777" w:rsidR="00341CBF" w:rsidRDefault="00341CBF" w:rsidP="00341CBF">
      <w:pPr>
        <w:ind w:left="720"/>
      </w:pPr>
      <w:r>
        <w:t>Greg Reaume, TELUS</w:t>
      </w:r>
    </w:p>
    <w:p w14:paraId="6282E519" w14:textId="77777777" w:rsidR="00341CBF" w:rsidRDefault="00341CBF" w:rsidP="00341CBF">
      <w:pPr>
        <w:ind w:left="720"/>
      </w:pPr>
      <w:r>
        <w:t>Alan Steer, TELUS</w:t>
      </w:r>
    </w:p>
    <w:p w14:paraId="529BE0A0" w14:textId="77777777" w:rsidR="00341CBF" w:rsidRDefault="00341CBF" w:rsidP="00341CBF">
      <w:pPr>
        <w:ind w:left="720"/>
      </w:pPr>
      <w:r>
        <w:t>Crystal Hayes, The Boeing Company</w:t>
      </w:r>
    </w:p>
    <w:p w14:paraId="41052D39" w14:textId="77777777" w:rsidR="00341CBF" w:rsidRDefault="00341CBF" w:rsidP="00341CBF">
      <w:pPr>
        <w:ind w:left="720"/>
      </w:pPr>
      <w:r>
        <w:t>Wade Baker, ThreatConnect, Inc.</w:t>
      </w:r>
    </w:p>
    <w:p w14:paraId="7EA4A80A" w14:textId="77777777" w:rsidR="00341CBF" w:rsidRDefault="00341CBF" w:rsidP="00341CBF">
      <w:pPr>
        <w:ind w:left="720"/>
      </w:pPr>
      <w:r>
        <w:t>Cole Iliff, ThreatConnect, Inc.</w:t>
      </w:r>
    </w:p>
    <w:p w14:paraId="0DCF7AA7" w14:textId="77777777" w:rsidR="00341CBF" w:rsidRDefault="00341CBF" w:rsidP="00341CBF">
      <w:pPr>
        <w:ind w:left="720"/>
      </w:pPr>
      <w:r>
        <w:t>Andrew Pendergast, ThreatConnect, Inc.</w:t>
      </w:r>
    </w:p>
    <w:p w14:paraId="6BA1053F" w14:textId="77777777" w:rsidR="00341CBF" w:rsidRDefault="00341CBF" w:rsidP="00341CBF">
      <w:pPr>
        <w:ind w:left="720"/>
      </w:pPr>
      <w:r>
        <w:t>Ben Schmoker, ThreatConnect, Inc.</w:t>
      </w:r>
    </w:p>
    <w:p w14:paraId="1B534504" w14:textId="77777777" w:rsidR="00341CBF" w:rsidRDefault="00341CBF" w:rsidP="00341CBF">
      <w:pPr>
        <w:ind w:left="720"/>
      </w:pPr>
      <w:r>
        <w:t>Jason Spies, ThreatConnect, Inc.</w:t>
      </w:r>
    </w:p>
    <w:p w14:paraId="648B5922" w14:textId="77777777" w:rsidR="00341CBF" w:rsidRDefault="00341CBF" w:rsidP="00341CBF">
      <w:pPr>
        <w:ind w:left="720"/>
      </w:pPr>
      <w:r>
        <w:t>Ryan Trost, ThreatQuotient, Inc.</w:t>
      </w:r>
    </w:p>
    <w:p w14:paraId="50E74D69" w14:textId="77777777" w:rsidR="00341CBF" w:rsidRDefault="00341CBF" w:rsidP="00341CBF">
      <w:pPr>
        <w:ind w:left="720"/>
      </w:pPr>
      <w:r>
        <w:t>Patrick Coughlin, TruSTAR Technology</w:t>
      </w:r>
    </w:p>
    <w:p w14:paraId="549189BD" w14:textId="77777777" w:rsidR="00341CBF" w:rsidRDefault="00341CBF" w:rsidP="00341CBF">
      <w:pPr>
        <w:ind w:left="720"/>
      </w:pPr>
      <w:r>
        <w:t>Chris Roblee, TruSTAR Technology</w:t>
      </w:r>
    </w:p>
    <w:p w14:paraId="6E5DF445" w14:textId="77777777" w:rsidR="00341CBF" w:rsidRDefault="00341CBF" w:rsidP="00341CBF">
      <w:pPr>
        <w:ind w:left="720"/>
      </w:pPr>
      <w:r>
        <w:t>Mark Angel, U.S. Bank</w:t>
      </w:r>
    </w:p>
    <w:p w14:paraId="2570E864" w14:textId="77777777" w:rsidR="00341CBF" w:rsidRDefault="00341CBF" w:rsidP="00341CBF">
      <w:pPr>
        <w:ind w:left="720"/>
      </w:pPr>
      <w:r>
        <w:t>Brian Fay, U.S. Bank</w:t>
      </w:r>
    </w:p>
    <w:p w14:paraId="778FF866" w14:textId="77777777" w:rsidR="00341CBF" w:rsidRDefault="00341CBF" w:rsidP="00341CBF">
      <w:pPr>
        <w:ind w:left="720"/>
      </w:pPr>
      <w:r>
        <w:t>Joseph Frazier, U.S. Bank</w:t>
      </w:r>
    </w:p>
    <w:p w14:paraId="69396A79" w14:textId="77777777" w:rsidR="00341CBF" w:rsidRDefault="00341CBF" w:rsidP="00341CBF">
      <w:pPr>
        <w:ind w:left="720"/>
      </w:pPr>
      <w:r>
        <w:t>Mark Heidrick, U.S. Bank</w:t>
      </w:r>
    </w:p>
    <w:p w14:paraId="5AB682E4" w14:textId="77777777" w:rsidR="00341CBF" w:rsidRDefault="00341CBF" w:rsidP="00341CBF">
      <w:pPr>
        <w:ind w:left="720"/>
      </w:pPr>
      <w:r>
        <w:t>Mona Magathan, U.S. Bank</w:t>
      </w:r>
    </w:p>
    <w:p w14:paraId="26C843FD" w14:textId="77777777" w:rsidR="00341CBF" w:rsidRDefault="00341CBF" w:rsidP="00341CBF">
      <w:pPr>
        <w:ind w:left="720"/>
      </w:pPr>
      <w:r>
        <w:t>Yevgen Sautin, U.S. Bank</w:t>
      </w:r>
    </w:p>
    <w:p w14:paraId="6BE50E9C" w14:textId="77777777" w:rsidR="00341CBF" w:rsidRDefault="00341CBF" w:rsidP="00341CBF">
      <w:pPr>
        <w:ind w:left="720"/>
      </w:pPr>
      <w:r>
        <w:t>Richard Shok, U.S. Bank</w:t>
      </w:r>
    </w:p>
    <w:p w14:paraId="4D6E5E5F" w14:textId="77777777" w:rsidR="00341CBF" w:rsidRDefault="00341CBF" w:rsidP="00341CBF">
      <w:pPr>
        <w:ind w:left="720"/>
      </w:pPr>
      <w:r>
        <w:t>James Bohling, US Department of Defense (DoD)</w:t>
      </w:r>
    </w:p>
    <w:p w14:paraId="1E274B57" w14:textId="77777777" w:rsidR="00341CBF" w:rsidRDefault="00341CBF" w:rsidP="00341CBF">
      <w:pPr>
        <w:ind w:left="720"/>
      </w:pPr>
      <w:r>
        <w:t>Eoghan Casey, US Department of Defense (DoD)</w:t>
      </w:r>
    </w:p>
    <w:p w14:paraId="64820080" w14:textId="77777777" w:rsidR="00341CBF" w:rsidRDefault="00341CBF" w:rsidP="00341CBF">
      <w:pPr>
        <w:ind w:left="720"/>
      </w:pPr>
      <w:r>
        <w:t>Gary Katz, US Department of Defense (DoD)</w:t>
      </w:r>
    </w:p>
    <w:p w14:paraId="6A5A1BAB" w14:textId="77777777" w:rsidR="00341CBF" w:rsidRDefault="00341CBF" w:rsidP="00341CBF">
      <w:pPr>
        <w:ind w:left="720"/>
      </w:pPr>
      <w:r>
        <w:t>Jeffrey Mates, US Department of Defense (DoD)</w:t>
      </w:r>
    </w:p>
    <w:p w14:paraId="1DE461EA" w14:textId="77777777" w:rsidR="00341CBF" w:rsidRDefault="00341CBF" w:rsidP="00341CBF">
      <w:pPr>
        <w:ind w:left="720"/>
      </w:pPr>
      <w:r>
        <w:t>Evette Maynard-Noel, US Department of Homeland Security</w:t>
      </w:r>
    </w:p>
    <w:p w14:paraId="5D8D0BF9" w14:textId="77777777" w:rsidR="00341CBF" w:rsidRDefault="00341CBF" w:rsidP="00341CBF">
      <w:pPr>
        <w:ind w:left="720"/>
      </w:pPr>
      <w:r>
        <w:t>Robert Coderre, VeriSign</w:t>
      </w:r>
    </w:p>
    <w:p w14:paraId="0711319E" w14:textId="77777777" w:rsidR="00341CBF" w:rsidRDefault="00341CBF" w:rsidP="00341CBF">
      <w:pPr>
        <w:ind w:left="720"/>
      </w:pPr>
      <w:r>
        <w:t>Kyle Maxwell, VeriSign</w:t>
      </w:r>
    </w:p>
    <w:p w14:paraId="39A92BED" w14:textId="77777777" w:rsidR="00341CBF" w:rsidRDefault="00341CBF" w:rsidP="00341CBF">
      <w:pPr>
        <w:ind w:left="720"/>
      </w:pPr>
      <w:r>
        <w:t>Eric Osterweil, VeriSign</w:t>
      </w:r>
    </w:p>
    <w:p w14:paraId="2A06FF69" w14:textId="77777777" w:rsidR="00341CBF" w:rsidRDefault="00341CBF" w:rsidP="00341CBF">
      <w:pPr>
        <w:ind w:left="720"/>
      </w:pPr>
      <w:r>
        <w:t>Patrick Maroney, Wapack Labs LLC</w:t>
      </w:r>
    </w:p>
    <w:p w14:paraId="17E2FF1C" w14:textId="599D4C42" w:rsidR="00341CBF" w:rsidRDefault="00341CBF" w:rsidP="00341CBF">
      <w:pPr>
        <w:ind w:left="720"/>
      </w:pPr>
      <w:r>
        <w:t>Anthony Rutkowski, Yanna Technologies LLC</w:t>
      </w:r>
    </w:p>
    <w:p w14:paraId="7A6180C7" w14:textId="1F1A50CF" w:rsidR="00341CBF" w:rsidRDefault="00341CBF" w:rsidP="00341CBF">
      <w:pPr>
        <w:pStyle w:val="Heading1"/>
      </w:pPr>
      <w:bookmarkStart w:id="208" w:name="_jcpagmi4y1aw" w:colFirst="0" w:colLast="0"/>
      <w:bookmarkStart w:id="209" w:name="_Toc496716304"/>
      <w:bookmarkEnd w:id="208"/>
      <w:r>
        <w:lastRenderedPageBreak/>
        <w:t>​Appendix C. Revision History</w:t>
      </w:r>
      <w:bookmarkEnd w:id="209"/>
    </w:p>
    <w:p w14:paraId="0996478F" w14:textId="77777777" w:rsidR="00341CBF" w:rsidRDefault="00341CBF" w:rsidP="00341CBF"/>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341CBF" w14:paraId="2FBF278E" w14:textId="77777777" w:rsidTr="00341CBF">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3F6C3" w14:textId="77777777" w:rsidR="00341CBF" w:rsidRDefault="00341CBF" w:rsidP="00341CBF">
            <w:pPr>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5E916B" w14:textId="77777777" w:rsidR="00341CBF" w:rsidRDefault="00341CBF" w:rsidP="00341CBF">
            <w:pPr>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FDBC5D" w14:textId="77777777" w:rsidR="00341CBF" w:rsidRDefault="00341CBF" w:rsidP="00341CBF">
            <w:pPr>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303DCA" w14:textId="77777777" w:rsidR="00341CBF" w:rsidRDefault="00341CBF" w:rsidP="00341CBF">
            <w:pPr>
              <w:rPr>
                <w:b/>
              </w:rPr>
            </w:pPr>
            <w:r>
              <w:rPr>
                <w:b/>
              </w:rPr>
              <w:t>Changes Made</w:t>
            </w:r>
          </w:p>
        </w:tc>
      </w:tr>
      <w:tr w:rsidR="00341CBF" w14:paraId="7541313A" w14:textId="77777777" w:rsidTr="00341CBF">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5D3CC4" w14:textId="77777777" w:rsidR="00341CBF" w:rsidRDefault="00341CBF" w:rsidP="00341CBF">
            <w:pPr>
              <w:widowControl w:val="0"/>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3AF0FE4D" w14:textId="77777777" w:rsidR="00341CBF" w:rsidRDefault="00341CBF" w:rsidP="00341CBF">
            <w:pPr>
              <w:widowControl w:val="0"/>
            </w:pPr>
            <w:r>
              <w:t>2017-01-20</w:t>
            </w:r>
          </w:p>
        </w:tc>
        <w:tc>
          <w:tcPr>
            <w:tcW w:w="2100" w:type="dxa"/>
            <w:tcBorders>
              <w:bottom w:val="single" w:sz="8" w:space="0" w:color="000000"/>
              <w:right w:val="single" w:sz="8" w:space="0" w:color="000000"/>
            </w:tcBorders>
            <w:tcMar>
              <w:top w:w="100" w:type="dxa"/>
              <w:left w:w="100" w:type="dxa"/>
              <w:bottom w:w="100" w:type="dxa"/>
              <w:right w:w="100" w:type="dxa"/>
            </w:tcMar>
          </w:tcPr>
          <w:p w14:paraId="4A58944F" w14:textId="77777777" w:rsidR="00341CBF" w:rsidRDefault="00341CBF" w:rsidP="00341CBF">
            <w:r>
              <w:t>Bret Jordan,</w:t>
            </w:r>
          </w:p>
          <w:p w14:paraId="433E675A" w14:textId="77777777" w:rsidR="00341CBF" w:rsidRDefault="00341CBF" w:rsidP="00341CBF">
            <w:r>
              <w:t>John Wunder,</w:t>
            </w:r>
          </w:p>
          <w:p w14:paraId="4C0FBA91" w14:textId="77777777" w:rsidR="00341CBF" w:rsidRDefault="00341CBF" w:rsidP="00341CBF">
            <w:r>
              <w:t>Rich Piazza,</w:t>
            </w:r>
          </w:p>
          <w:p w14:paraId="12752279" w14:textId="77777777" w:rsidR="00341CBF" w:rsidRDefault="00341CBF" w:rsidP="00341CBF">
            <w:r>
              <w:t>Ivan Kirillov,</w:t>
            </w:r>
          </w:p>
          <w:p w14:paraId="32B82E9C" w14:textId="77777777" w:rsidR="00341CBF" w:rsidRDefault="00341CBF" w:rsidP="00341CBF">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5EE0E86B" w14:textId="77777777" w:rsidR="00341CBF" w:rsidRDefault="00341CBF" w:rsidP="00341CBF">
            <w:pPr>
              <w:widowControl w:val="0"/>
            </w:pPr>
            <w:r>
              <w:t>Initial Version</w:t>
            </w:r>
          </w:p>
        </w:tc>
      </w:tr>
      <w:tr w:rsidR="00341CBF" w14:paraId="7F6069D3" w14:textId="77777777" w:rsidTr="00341CBF">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0A6E89" w14:textId="77777777" w:rsidR="00341CBF" w:rsidRDefault="00341CBF" w:rsidP="00341CBF">
            <w:pPr>
              <w:widowControl w:val="0"/>
            </w:pPr>
            <w:r>
              <w:t>02</w:t>
            </w:r>
          </w:p>
        </w:tc>
        <w:tc>
          <w:tcPr>
            <w:tcW w:w="1485" w:type="dxa"/>
            <w:tcBorders>
              <w:bottom w:val="single" w:sz="8" w:space="0" w:color="000000"/>
              <w:right w:val="single" w:sz="8" w:space="0" w:color="000000"/>
            </w:tcBorders>
            <w:tcMar>
              <w:top w:w="100" w:type="dxa"/>
              <w:left w:w="100" w:type="dxa"/>
              <w:bottom w:w="100" w:type="dxa"/>
              <w:right w:w="100" w:type="dxa"/>
            </w:tcMar>
          </w:tcPr>
          <w:p w14:paraId="683F7055" w14:textId="77777777" w:rsidR="00341CBF" w:rsidRDefault="00341CBF" w:rsidP="00341CBF">
            <w:pPr>
              <w:widowControl w:val="0"/>
            </w:pPr>
            <w:r>
              <w:t>2017-04-24</w:t>
            </w:r>
          </w:p>
        </w:tc>
        <w:tc>
          <w:tcPr>
            <w:tcW w:w="2100" w:type="dxa"/>
            <w:tcBorders>
              <w:bottom w:val="single" w:sz="8" w:space="0" w:color="000000"/>
              <w:right w:val="single" w:sz="8" w:space="0" w:color="000000"/>
            </w:tcBorders>
            <w:tcMar>
              <w:top w:w="100" w:type="dxa"/>
              <w:left w:w="100" w:type="dxa"/>
              <w:bottom w:w="100" w:type="dxa"/>
              <w:right w:w="100" w:type="dxa"/>
            </w:tcMar>
          </w:tcPr>
          <w:p w14:paraId="64C562AA" w14:textId="77777777" w:rsidR="00341CBF" w:rsidRDefault="00341CBF" w:rsidP="00341CBF">
            <w:r>
              <w:t>Bret Jordan,</w:t>
            </w:r>
          </w:p>
          <w:p w14:paraId="03670248" w14:textId="77777777" w:rsidR="00341CBF" w:rsidRDefault="00341CBF" w:rsidP="00341CBF">
            <w:r>
              <w:t>John Wunder,</w:t>
            </w:r>
          </w:p>
          <w:p w14:paraId="21CF3490" w14:textId="77777777" w:rsidR="00341CBF" w:rsidRDefault="00341CBF" w:rsidP="00341CBF">
            <w:r>
              <w:t>Rich Piazza,</w:t>
            </w:r>
          </w:p>
          <w:p w14:paraId="252038D4" w14:textId="77777777" w:rsidR="00341CBF" w:rsidRDefault="00341CBF" w:rsidP="00341CBF">
            <w:r>
              <w:t>Ivan Kirillov,</w:t>
            </w:r>
          </w:p>
          <w:p w14:paraId="6030DF8D" w14:textId="77777777" w:rsidR="00341CBF" w:rsidRDefault="00341CBF" w:rsidP="00341CBF">
            <w:r>
              <w:t>Trey Darley</w:t>
            </w:r>
          </w:p>
        </w:tc>
        <w:tc>
          <w:tcPr>
            <w:tcW w:w="3930" w:type="dxa"/>
            <w:tcBorders>
              <w:bottom w:val="single" w:sz="8" w:space="0" w:color="000000"/>
              <w:right w:val="single" w:sz="8" w:space="0" w:color="000000"/>
            </w:tcBorders>
            <w:tcMar>
              <w:top w:w="100" w:type="dxa"/>
              <w:left w:w="100" w:type="dxa"/>
              <w:bottom w:w="100" w:type="dxa"/>
              <w:right w:w="100" w:type="dxa"/>
            </w:tcMar>
          </w:tcPr>
          <w:p w14:paraId="4DFD0973" w14:textId="77777777" w:rsidR="00341CBF" w:rsidRDefault="00341CBF" w:rsidP="00341CBF">
            <w:pPr>
              <w:widowControl w:val="0"/>
            </w:pPr>
            <w:r>
              <w:t>Changes made from first public review</w:t>
            </w:r>
          </w:p>
        </w:tc>
      </w:tr>
    </w:tbl>
    <w:p w14:paraId="30C8B6D2" w14:textId="77777777" w:rsidR="00341CBF" w:rsidRDefault="00341CBF" w:rsidP="00341CBF"/>
    <w:sectPr w:rsidR="00341CBF" w:rsidSect="0043023F">
      <w:headerReference w:type="even" r:id="rId7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3C929" w14:textId="77777777" w:rsidR="00436881" w:rsidRDefault="00436881" w:rsidP="008C100C">
      <w:r>
        <w:separator/>
      </w:r>
    </w:p>
    <w:p w14:paraId="55090887" w14:textId="77777777" w:rsidR="00436881" w:rsidRDefault="00436881" w:rsidP="008C100C"/>
    <w:p w14:paraId="56990CB1" w14:textId="77777777" w:rsidR="00436881" w:rsidRDefault="00436881" w:rsidP="008C100C"/>
    <w:p w14:paraId="4888C07C" w14:textId="77777777" w:rsidR="00436881" w:rsidRDefault="00436881" w:rsidP="008C100C"/>
    <w:p w14:paraId="414D3B40" w14:textId="77777777" w:rsidR="00436881" w:rsidRDefault="00436881" w:rsidP="008C100C"/>
    <w:p w14:paraId="4AE6D6CC" w14:textId="77777777" w:rsidR="00436881" w:rsidRDefault="00436881" w:rsidP="008C100C"/>
    <w:p w14:paraId="14CB3411" w14:textId="77777777" w:rsidR="00436881" w:rsidRDefault="00436881" w:rsidP="008C100C"/>
  </w:endnote>
  <w:endnote w:type="continuationSeparator" w:id="0">
    <w:p w14:paraId="59BFBAE8" w14:textId="77777777" w:rsidR="00436881" w:rsidRDefault="00436881" w:rsidP="008C100C">
      <w:r>
        <w:continuationSeparator/>
      </w:r>
    </w:p>
    <w:p w14:paraId="2B7230B9" w14:textId="77777777" w:rsidR="00436881" w:rsidRDefault="00436881" w:rsidP="008C100C"/>
    <w:p w14:paraId="56C3E5E6" w14:textId="77777777" w:rsidR="00436881" w:rsidRDefault="00436881" w:rsidP="008C100C"/>
    <w:p w14:paraId="34578757" w14:textId="77777777" w:rsidR="00436881" w:rsidRDefault="00436881" w:rsidP="008C100C"/>
    <w:p w14:paraId="1CEFE5D5" w14:textId="77777777" w:rsidR="00436881" w:rsidRDefault="00436881" w:rsidP="008C100C"/>
    <w:p w14:paraId="3A50CBF6" w14:textId="77777777" w:rsidR="00436881" w:rsidRDefault="00436881" w:rsidP="008C100C"/>
    <w:p w14:paraId="48AD5CF5" w14:textId="77777777" w:rsidR="00436881" w:rsidRDefault="0043688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0B116B96" w:rsidR="00341CBF" w:rsidRDefault="00341CBF" w:rsidP="00560795">
    <w:pPr>
      <w:pStyle w:val="Footer"/>
      <w:tabs>
        <w:tab w:val="clear" w:pos="4320"/>
        <w:tab w:val="clear" w:pos="8640"/>
        <w:tab w:val="center" w:pos="4680"/>
        <w:tab w:val="right" w:pos="9360"/>
      </w:tabs>
      <w:spacing w:after="0"/>
      <w:rPr>
        <w:sz w:val="16"/>
        <w:szCs w:val="16"/>
      </w:rPr>
    </w:pPr>
    <w:r>
      <w:rPr>
        <w:sz w:val="16"/>
        <w:szCs w:val="16"/>
      </w:rPr>
      <w:t>stix-v2.0-cs01-</w:t>
    </w:r>
    <w:r w:rsidRPr="001823FB">
      <w:rPr>
        <w:sz w:val="16"/>
        <w:szCs w:val="16"/>
      </w:rPr>
      <w:t>part4-cyber-observable-objects</w:t>
    </w:r>
    <w:r>
      <w:rPr>
        <w:sz w:val="16"/>
        <w:szCs w:val="16"/>
      </w:rPr>
      <w:tab/>
    </w:r>
    <w:r>
      <w:rPr>
        <w:sz w:val="16"/>
        <w:szCs w:val="16"/>
      </w:rPr>
      <w:tab/>
      <w:t>19 July 2017</w:t>
    </w:r>
  </w:p>
  <w:p w14:paraId="796C1D34" w14:textId="1F372501" w:rsidR="00341CBF" w:rsidRPr="00F50E2C" w:rsidRDefault="00341CB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341CBF" w:rsidRPr="007611CD" w:rsidRDefault="00341CB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341CBF" w:rsidRPr="007611CD" w:rsidRDefault="00341CB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36DD6" w14:textId="77777777" w:rsidR="00436881" w:rsidRDefault="00436881" w:rsidP="008C100C">
      <w:r>
        <w:separator/>
      </w:r>
    </w:p>
    <w:p w14:paraId="3A09ABD8" w14:textId="77777777" w:rsidR="00436881" w:rsidRDefault="00436881" w:rsidP="008C100C"/>
  </w:footnote>
  <w:footnote w:type="continuationSeparator" w:id="0">
    <w:p w14:paraId="7A7E4570" w14:textId="77777777" w:rsidR="00436881" w:rsidRDefault="00436881" w:rsidP="008C100C">
      <w:r>
        <w:continuationSeparator/>
      </w:r>
    </w:p>
    <w:p w14:paraId="593ACEA6" w14:textId="77777777" w:rsidR="00436881" w:rsidRDefault="0043688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341CBF" w:rsidRDefault="00341CBF" w:rsidP="008C100C"/>
  <w:p w14:paraId="310AE6CF" w14:textId="77777777" w:rsidR="00341CBF" w:rsidRDefault="00341CBF"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341CBF" w:rsidRDefault="00341CB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Caption"/>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Examplesmall"/>
      <w:lvlText w:val=""/>
      <w:lvlJc w:val="left"/>
      <w:pPr>
        <w:tabs>
          <w:tab w:val="num" w:pos="360"/>
        </w:tabs>
        <w:ind w:left="360" w:hanging="360"/>
      </w:pPr>
      <w:rPr>
        <w:rFonts w:ascii="Symbol" w:hAnsi="Symbol" w:hint="default"/>
      </w:rPr>
    </w:lvl>
  </w:abstractNum>
  <w:abstractNum w:abstractNumId="10"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F02911"/>
    <w:multiLevelType w:val="multilevel"/>
    <w:tmpl w:val="3AB4653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53249"/>
    <w:multiLevelType w:val="multilevel"/>
    <w:tmpl w:val="A7B2F6BA"/>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3ED3F0F"/>
    <w:multiLevelType w:val="multilevel"/>
    <w:tmpl w:val="3162D9F2"/>
    <w:lvl w:ilvl="0">
      <w:start w:val="1"/>
      <w:numFmt w:val="upperLetter"/>
      <w:suff w:val="space"/>
      <w:lvlText w:val="Appendix %1."/>
      <w:lvlJc w:val="left"/>
      <w:pPr>
        <w:ind w:left="360" w:hanging="360"/>
      </w:pPr>
      <w:rPr>
        <w:rFonts w:hint="default"/>
      </w:rPr>
    </w:lvl>
    <w:lvl w:ilvl="1">
      <w:start w:val="1"/>
      <w:numFmt w:val="decimal"/>
      <w:suff w:val="space"/>
      <w:lvlText w:val="%1.%2"/>
      <w:lvlJc w:val="left"/>
      <w:pPr>
        <w:ind w:left="1026" w:hanging="576"/>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810" w:hanging="360"/>
      </w:pPr>
      <w:rPr>
        <w:rFonts w:hint="default"/>
      </w:rPr>
    </w:lvl>
    <w:lvl w:ilvl="4">
      <w:start w:val="1"/>
      <w:numFmt w:val="decimal"/>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C17C0D"/>
    <w:multiLevelType w:val="multilevel"/>
    <w:tmpl w:val="B9BE66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9B51C85"/>
    <w:multiLevelType w:val="multilevel"/>
    <w:tmpl w:val="BBD2D7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B31357"/>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04D00E9"/>
    <w:multiLevelType w:val="multilevel"/>
    <w:tmpl w:val="19CC15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54A5642"/>
    <w:multiLevelType w:val="hybridMultilevel"/>
    <w:tmpl w:val="DE781EEE"/>
    <w:lvl w:ilvl="0" w:tplc="AE2C74EC">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C03FB2"/>
    <w:multiLevelType w:val="multilevel"/>
    <w:tmpl w:val="95767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4"/>
  </w:num>
  <w:num w:numId="2">
    <w:abstractNumId w:val="24"/>
  </w:num>
  <w:num w:numId="3">
    <w:abstractNumId w:val="24"/>
  </w:num>
  <w:num w:numId="4">
    <w:abstractNumId w:val="24"/>
  </w:num>
  <w:num w:numId="5">
    <w:abstractNumId w:val="12"/>
  </w:num>
  <w:num w:numId="6">
    <w:abstractNumId w:val="1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7"/>
  </w:num>
  <w:num w:numId="31">
    <w:abstractNumId w:val="26"/>
  </w:num>
  <w:num w:numId="32">
    <w:abstractNumId w:val="22"/>
  </w:num>
  <w:num w:numId="33">
    <w:abstractNumId w:val="23"/>
  </w:num>
  <w:num w:numId="34">
    <w:abstractNumId w:val="20"/>
  </w:num>
  <w:num w:numId="35">
    <w:abstractNumId w:val="18"/>
  </w:num>
  <w:num w:numId="36">
    <w:abstractNumId w:val="19"/>
  </w:num>
  <w:num w:numId="37">
    <w:abstractNumId w:val="15"/>
  </w:num>
  <w:num w:numId="38">
    <w:abstractNumId w:val="15"/>
  </w:num>
  <w:num w:numId="39">
    <w:abstractNumId w:val="10"/>
  </w:num>
  <w:num w:numId="40">
    <w:abstractNumId w:val="25"/>
  </w:num>
  <w:num w:numId="41">
    <w:abstractNumId w:val="11"/>
  </w:num>
  <w:num w:numId="42">
    <w:abstractNumId w:val="17"/>
  </w:num>
  <w:num w:numId="43">
    <w:abstractNumId w:val="16"/>
  </w:num>
  <w:num w:numId="44">
    <w:abstractNumId w:val="2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7607"/>
    <w:rsid w:val="001A5861"/>
    <w:rsid w:val="001C1D5A"/>
    <w:rsid w:val="001C782B"/>
    <w:rsid w:val="001D1D6C"/>
    <w:rsid w:val="001E34B8"/>
    <w:rsid w:val="001E46CF"/>
    <w:rsid w:val="001E4B99"/>
    <w:rsid w:val="001F05E0"/>
    <w:rsid w:val="001F51AB"/>
    <w:rsid w:val="001F5DED"/>
    <w:rsid w:val="002153A1"/>
    <w:rsid w:val="00223C24"/>
    <w:rsid w:val="00231710"/>
    <w:rsid w:val="00232273"/>
    <w:rsid w:val="00255718"/>
    <w:rsid w:val="002659E9"/>
    <w:rsid w:val="002714A2"/>
    <w:rsid w:val="00277205"/>
    <w:rsid w:val="00286EC7"/>
    <w:rsid w:val="00294283"/>
    <w:rsid w:val="002A00D6"/>
    <w:rsid w:val="002A2B33"/>
    <w:rsid w:val="002B197B"/>
    <w:rsid w:val="002B261C"/>
    <w:rsid w:val="002B267E"/>
    <w:rsid w:val="002B7E99"/>
    <w:rsid w:val="002C0868"/>
    <w:rsid w:val="002C372A"/>
    <w:rsid w:val="002F10B8"/>
    <w:rsid w:val="00300B86"/>
    <w:rsid w:val="0030202A"/>
    <w:rsid w:val="00303110"/>
    <w:rsid w:val="003129C6"/>
    <w:rsid w:val="00316300"/>
    <w:rsid w:val="0031788B"/>
    <w:rsid w:val="00341CBF"/>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36881"/>
    <w:rsid w:val="00453E33"/>
    <w:rsid w:val="00462FBF"/>
    <w:rsid w:val="00467D72"/>
    <w:rsid w:val="00472D17"/>
    <w:rsid w:val="004904F9"/>
    <w:rsid w:val="004925B5"/>
    <w:rsid w:val="00494EE0"/>
    <w:rsid w:val="004A4186"/>
    <w:rsid w:val="004A5BBB"/>
    <w:rsid w:val="004A6B25"/>
    <w:rsid w:val="004B203E"/>
    <w:rsid w:val="004B2AA0"/>
    <w:rsid w:val="004C4D7C"/>
    <w:rsid w:val="004D0E5E"/>
    <w:rsid w:val="004E374A"/>
    <w:rsid w:val="004F06CB"/>
    <w:rsid w:val="004F390D"/>
    <w:rsid w:val="004F5BEF"/>
    <w:rsid w:val="005126F2"/>
    <w:rsid w:val="00514964"/>
    <w:rsid w:val="0051640A"/>
    <w:rsid w:val="0052099F"/>
    <w:rsid w:val="00527ED7"/>
    <w:rsid w:val="00535D09"/>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018B"/>
    <w:rsid w:val="0072488E"/>
    <w:rsid w:val="00727F08"/>
    <w:rsid w:val="007402C5"/>
    <w:rsid w:val="0074463C"/>
    <w:rsid w:val="00745446"/>
    <w:rsid w:val="00746D5A"/>
    <w:rsid w:val="00754425"/>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0774"/>
    <w:rsid w:val="008677C6"/>
    <w:rsid w:val="00875F61"/>
    <w:rsid w:val="00876B32"/>
    <w:rsid w:val="0088011D"/>
    <w:rsid w:val="00882FC4"/>
    <w:rsid w:val="0088339A"/>
    <w:rsid w:val="00885BC6"/>
    <w:rsid w:val="00890065"/>
    <w:rsid w:val="008A31C5"/>
    <w:rsid w:val="008A68CC"/>
    <w:rsid w:val="008B35FC"/>
    <w:rsid w:val="008C100C"/>
    <w:rsid w:val="008C7396"/>
    <w:rsid w:val="008D1686"/>
    <w:rsid w:val="008D23C9"/>
    <w:rsid w:val="008D464F"/>
    <w:rsid w:val="008D603F"/>
    <w:rsid w:val="008F06B3"/>
    <w:rsid w:val="008F4458"/>
    <w:rsid w:val="009105F8"/>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2719"/>
    <w:rsid w:val="00A93A73"/>
    <w:rsid w:val="00A9675F"/>
    <w:rsid w:val="00AA0D5A"/>
    <w:rsid w:val="00AA0E30"/>
    <w:rsid w:val="00AA2F0A"/>
    <w:rsid w:val="00AC0AAD"/>
    <w:rsid w:val="00AC5012"/>
    <w:rsid w:val="00AD0665"/>
    <w:rsid w:val="00AD0F45"/>
    <w:rsid w:val="00AD4630"/>
    <w:rsid w:val="00AE0702"/>
    <w:rsid w:val="00AF5EEC"/>
    <w:rsid w:val="00B03FBA"/>
    <w:rsid w:val="00B07128"/>
    <w:rsid w:val="00B103B8"/>
    <w:rsid w:val="00B12364"/>
    <w:rsid w:val="00B12A5A"/>
    <w:rsid w:val="00B1598A"/>
    <w:rsid w:val="00B16092"/>
    <w:rsid w:val="00B23535"/>
    <w:rsid w:val="00B2415D"/>
    <w:rsid w:val="00B311CC"/>
    <w:rsid w:val="00B569DB"/>
    <w:rsid w:val="00B573DB"/>
    <w:rsid w:val="00B60640"/>
    <w:rsid w:val="00B638C0"/>
    <w:rsid w:val="00B809FD"/>
    <w:rsid w:val="00B80CDB"/>
    <w:rsid w:val="00B811FF"/>
    <w:rsid w:val="00BA2083"/>
    <w:rsid w:val="00BB79DE"/>
    <w:rsid w:val="00BC5AF2"/>
    <w:rsid w:val="00BE1CE0"/>
    <w:rsid w:val="00BF3419"/>
    <w:rsid w:val="00C02DEC"/>
    <w:rsid w:val="00C04BCD"/>
    <w:rsid w:val="00C17A88"/>
    <w:rsid w:val="00C217E0"/>
    <w:rsid w:val="00C2337F"/>
    <w:rsid w:val="00C23558"/>
    <w:rsid w:val="00C304DB"/>
    <w:rsid w:val="00C32606"/>
    <w:rsid w:val="00C44407"/>
    <w:rsid w:val="00C451D7"/>
    <w:rsid w:val="00C52EFC"/>
    <w:rsid w:val="00C5515D"/>
    <w:rsid w:val="00C65AD9"/>
    <w:rsid w:val="00C70543"/>
    <w:rsid w:val="00C71349"/>
    <w:rsid w:val="00C7321D"/>
    <w:rsid w:val="00C76CAA"/>
    <w:rsid w:val="00C76CCB"/>
    <w:rsid w:val="00C77916"/>
    <w:rsid w:val="00C8290A"/>
    <w:rsid w:val="00C836B6"/>
    <w:rsid w:val="00C86459"/>
    <w:rsid w:val="00C9139F"/>
    <w:rsid w:val="00C926F1"/>
    <w:rsid w:val="00C95245"/>
    <w:rsid w:val="00C964B1"/>
    <w:rsid w:val="00CA1215"/>
    <w:rsid w:val="00CA2698"/>
    <w:rsid w:val="00CB08B3"/>
    <w:rsid w:val="00CB3AAB"/>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4C39"/>
    <w:rsid w:val="00F42CC9"/>
    <w:rsid w:val="00F442F9"/>
    <w:rsid w:val="00F50E2C"/>
    <w:rsid w:val="00F9240B"/>
    <w:rsid w:val="00F9293F"/>
    <w:rsid w:val="00FA361D"/>
    <w:rsid w:val="00FB384A"/>
    <w:rsid w:val="00FB3A75"/>
    <w:rsid w:val="00FC06F0"/>
    <w:rsid w:val="00FC3563"/>
    <w:rsid w:val="00FC6559"/>
    <w:rsid w:val="00FE0355"/>
    <w:rsid w:val="00FE5628"/>
    <w:rsid w:val="00FE5C13"/>
    <w:rsid w:val="00FE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811FF"/>
    <w:pPr>
      <w:keepNext/>
      <w:pageBreakBefore/>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uiPriority w:val="11"/>
    <w:rsid w:val="00754425"/>
    <w:rPr>
      <w:rFonts w:ascii="Arial" w:hAnsi="Arial" w:cs="Arial"/>
      <w:b/>
      <w:bCs/>
      <w:color w:val="3B006F"/>
      <w:kern w:val="28"/>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F06CB"/>
    <w:pPr>
      <w:numPr>
        <w:ilvl w:val="0"/>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F06CB"/>
    <w:p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4F06CB"/>
    <w:pPr>
      <w:numPr>
        <w:ilvl w:val="0"/>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ind w:left="360"/>
      <w:outlineLvl w:val="4"/>
    </w:pPr>
    <w:rPr>
      <w:i/>
      <w:sz w:val="20"/>
    </w:rPr>
  </w:style>
  <w:style w:type="paragraph" w:styleId="ListParagraph">
    <w:name w:val="List Paragraph"/>
    <w:basedOn w:val="Normal"/>
    <w:uiPriority w:val="34"/>
    <w:qFormat/>
    <w:rsid w:val="00754425"/>
    <w:pPr>
      <w:ind w:left="720"/>
      <w:contextualSpacing/>
    </w:pPr>
  </w:style>
  <w:style w:type="paragraph" w:styleId="DocumentMap">
    <w:name w:val="Document Map"/>
    <w:basedOn w:val="Normal"/>
    <w:link w:val="DocumentMapChar"/>
    <w:uiPriority w:val="99"/>
    <w:semiHidden/>
    <w:unhideWhenUsed/>
    <w:rsid w:val="00341CBF"/>
    <w:pPr>
      <w:pBdr>
        <w:top w:val="nil"/>
        <w:left w:val="nil"/>
        <w:bottom w:val="nil"/>
        <w:right w:val="nil"/>
        <w:between w:val="nil"/>
      </w:pBdr>
      <w:spacing w:before="0" w:after="0"/>
    </w:pPr>
    <w:rPr>
      <w:rFonts w:ascii="Times New Roman" w:eastAsia="Arial" w:hAnsi="Times New Roman"/>
      <w:color w:val="000000"/>
      <w:sz w:val="24"/>
    </w:rPr>
  </w:style>
  <w:style w:type="character" w:customStyle="1" w:styleId="DocumentMapChar">
    <w:name w:val="Document Map Char"/>
    <w:basedOn w:val="DefaultParagraphFont"/>
    <w:link w:val="DocumentMap"/>
    <w:uiPriority w:val="99"/>
    <w:semiHidden/>
    <w:rsid w:val="00341CBF"/>
    <w:rPr>
      <w:rFonts w:eastAsia="Arial"/>
      <w:color w:val="000000"/>
      <w:sz w:val="24"/>
      <w:szCs w:val="24"/>
    </w:rPr>
  </w:style>
  <w:style w:type="paragraph" w:styleId="TOC8">
    <w:name w:val="toc 8"/>
    <w:basedOn w:val="Normal"/>
    <w:next w:val="Normal"/>
    <w:autoRedefine/>
    <w:uiPriority w:val="39"/>
    <w:unhideWhenUsed/>
    <w:rsid w:val="008D1686"/>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D1686"/>
    <w:pPr>
      <w:spacing w:before="0"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8D16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cs01/part1-stix-core/stix-v2.0-cs01-part1-stix-core.html" TargetMode="External"/><Relationship Id="rId21" Type="http://schemas.openxmlformats.org/officeDocument/2006/relationships/hyperlink" Target="http://www.dhs.gov/office-cybersecurity-and-communications" TargetMode="External"/><Relationship Id="rId42" Type="http://schemas.openxmlformats.org/officeDocument/2006/relationships/hyperlink" Target="http://docs.oasis-open.org/cti/stix/v2.0/stix-v2.0-part4-cyber-observable-objects.html" TargetMode="External"/><Relationship Id="rId47" Type="http://schemas.openxmlformats.org/officeDocument/2006/relationships/footer" Target="footer1.xml"/><Relationship Id="rId63" Type="http://schemas.openxmlformats.org/officeDocument/2006/relationships/hyperlink" Target="http://www.rfc-editor.org/info/rfc2119" TargetMode="External"/><Relationship Id="rId68" Type="http://schemas.openxmlformats.org/officeDocument/2006/relationships/hyperlink" Target="http://www.rfc-editor.org/info/rfc5322" TargetMode="External"/><Relationship Id="rId16" Type="http://schemas.openxmlformats.org/officeDocument/2006/relationships/hyperlink" Target="http://docs.oasis-open.org/cti/stix/v2.0/stix-v2.0-part4-cyber-observable-objects.docx" TargetMode="External"/><Relationship Id="rId11" Type="http://schemas.openxmlformats.org/officeDocument/2006/relationships/hyperlink" Target="http://docs.oasis-open.org/cti/stix/v2.0/cs01/part4-cyber-observable-objects/stix-v2.0-cs01-part4-cyber-observable-objects.html" TargetMode="External"/><Relationship Id="rId32" Type="http://schemas.openxmlformats.org/officeDocument/2006/relationships/hyperlink" Target="http://docs.oasis-open.org/cti/cybox/v2.1.1/cybox-v2.1.1-part01-overview.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www.iana.org/assignments/character-sets/character-sets.xhtml" TargetMode="External"/><Relationship Id="rId58" Type="http://schemas.openxmlformats.org/officeDocument/2006/relationships/hyperlink" Target="http://www.iana.org/assignments/media-types/media-types.xhtml" TargetMode="External"/><Relationship Id="rId74" Type="http://schemas.openxmlformats.org/officeDocument/2006/relationships/hyperlink" Target="https://www.itu.int/rec/T-REC-X.509/"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rfc-editor.org/info/rfc2047" TargetMode="External"/><Relationship Id="rId19" Type="http://schemas.openxmlformats.org/officeDocument/2006/relationships/hyperlink" Target="https://www.oasis-open.org/committees/cti/" TargetMode="External"/><Relationship Id="rId14" Type="http://schemas.openxmlformats.org/officeDocument/2006/relationships/hyperlink" Target="http://docs.oasis-open.org/cti/stix/v2.0/csprd02/part4-cyber-observable-objects/stix-v2.0-csprd02-part4-cyber-observable-objects.html" TargetMode="External"/><Relationship Id="rId22" Type="http://schemas.openxmlformats.org/officeDocument/2006/relationships/hyperlink" Target="mailto:trey@kingfisherops.com" TargetMode="External"/><Relationship Id="rId27" Type="http://schemas.openxmlformats.org/officeDocument/2006/relationships/hyperlink" Target="http://docs.oasis-open.org/cti/stix/v2.0/cs01/part2-stix-objects/stix-v2.0-cs01-part2-stix-objects.html" TargetMode="External"/><Relationship Id="rId30" Type="http://schemas.openxmlformats.org/officeDocument/2006/relationships/hyperlink" Target="http://docs.oasis-open.org/cti/stix/v2.0/cs01/part5-stix-patterning/stix-v2.0-cs01-part5-stix-patterning.html" TargetMode="External"/><Relationship Id="rId35" Type="http://schemas.openxmlformats.org/officeDocument/2006/relationships/hyperlink" Target="https://www.oasis-open.org/committees/comments/index.php?wg_abbrev=cti"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56" Type="http://schemas.openxmlformats.org/officeDocument/2006/relationships/hyperlink" Target="http://www.iso.org/iso/catalogue_detail?csnumber=4767" TargetMode="External"/><Relationship Id="rId64" Type="http://schemas.openxmlformats.org/officeDocument/2006/relationships/hyperlink" Target="http://www.rfc-editor.org/info/rfc2119" TargetMode="External"/><Relationship Id="rId69" Type="http://schemas.openxmlformats.org/officeDocument/2006/relationships/hyperlink" Target="http://www.rfc-editor.org/info/rfc5890" TargetMode="External"/><Relationship Id="rId77" Type="http://schemas.openxmlformats.org/officeDocument/2006/relationships/hyperlink" Target="https://www.fireeye.com/blog/threat-research/2014/01/tracking-malware-import-hashing.html" TargetMode="External"/><Relationship Id="rId8" Type="http://schemas.openxmlformats.org/officeDocument/2006/relationships/hyperlink" Target="https://www.oasis-open.org/" TargetMode="External"/><Relationship Id="rId51" Type="http://schemas.openxmlformats.org/officeDocument/2006/relationships/hyperlink" Target="https://www.oasis-open.org/committees/cti/ipr.php" TargetMode="External"/><Relationship Id="rId72" Type="http://schemas.openxmlformats.org/officeDocument/2006/relationships/hyperlink" Target="https://nvd.nist.gov/cpe.cf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stix/v2.0/cs01/part4-cyber-observable-objects/stix-v2.0-cs01-part4-cyber-observable-objects.pdf" TargetMode="External"/><Relationship Id="rId17" Type="http://schemas.openxmlformats.org/officeDocument/2006/relationships/hyperlink" Target="http://docs.oasis-open.org/cti/stix/v2.0/stix-v2.0-part4-cyber-observable-objects.html" TargetMode="External"/><Relationship Id="rId25" Type="http://schemas.openxmlformats.org/officeDocument/2006/relationships/hyperlink" Target="http://www.mitre.org/" TargetMode="External"/><Relationship Id="rId33" Type="http://schemas.openxmlformats.org/officeDocument/2006/relationships/hyperlink" Target="http://docs.oasis-open.org/cti/taxii/v2.0/taxii-v2.0.html" TargetMode="External"/><Relationship Id="rId38" Type="http://schemas.openxmlformats.org/officeDocument/2006/relationships/hyperlink" Target="https://www.oasis-open.org/policies-guidelines/ipr" TargetMode="External"/><Relationship Id="rId46" Type="http://schemas.openxmlformats.org/officeDocument/2006/relationships/header" Target="header1.xml"/><Relationship Id="rId59" Type="http://schemas.openxmlformats.org/officeDocument/2006/relationships/hyperlink" Target="http://www.iana.org/assignments/media-types/media-types.xhtml" TargetMode="External"/><Relationship Id="rId67" Type="http://schemas.openxmlformats.org/officeDocument/2006/relationships/hyperlink" Target="http://www.rfc-editor.org/info/rfc5322" TargetMode="External"/><Relationship Id="rId20" Type="http://schemas.openxmlformats.org/officeDocument/2006/relationships/hyperlink" Target="mailto:Richard.Struse@HQ.DHS.GOV" TargetMode="External"/><Relationship Id="rId41" Type="http://schemas.openxmlformats.org/officeDocument/2006/relationships/hyperlink" Target="http://docs.oasis-open.org/cti/stix/v2.0/cs01/part4-cyber-observable-objects/stix-v2.0-cs01-part4-cyber-observable-objects.html" TargetMode="External"/><Relationship Id="rId54" Type="http://schemas.openxmlformats.org/officeDocument/2006/relationships/hyperlink" Target="http://www.iana.org/assignments/ipfix/ipfix.xhtml" TargetMode="External"/><Relationship Id="rId62" Type="http://schemas.openxmlformats.org/officeDocument/2006/relationships/hyperlink" Target="http://www.rfc-editor.org/info/rfc2047" TargetMode="External"/><Relationship Id="rId70" Type="http://schemas.openxmlformats.org/officeDocument/2006/relationships/hyperlink" Target="http://www.iana.org/assignments/service-names-port-numbers/service-names-port-numbers.xhtml" TargetMode="External"/><Relationship Id="rId75" Type="http://schemas.openxmlformats.org/officeDocument/2006/relationships/hyperlink" Target="http://www.iana.org/assignments/media-types/media-types.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stix/v2.0/csprd02/part4-cyber-observable-objects/stix-v2.0-csprd02-part4-cyber-observable-objects.pdf" TargetMode="External"/><Relationship Id="rId23" Type="http://schemas.openxmlformats.org/officeDocument/2006/relationships/hyperlink" Target="https://kingfisherops.com/" TargetMode="External"/><Relationship Id="rId28" Type="http://schemas.openxmlformats.org/officeDocument/2006/relationships/hyperlink" Target="http://docs.oasis-open.org/cti/stix/v2.0/cs01/part3-cyber-observable-core/stix-v2.0-cs01-part3-cyber-observable-core.html" TargetMode="External"/><Relationship Id="rId36" Type="http://schemas.openxmlformats.org/officeDocument/2006/relationships/hyperlink" Target="https://www.oasis-open.org/committees/cti/"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iso.org/iso/catalogue_detail?csnumber=4767" TargetMode="External"/><Relationship Id="rId10" Type="http://schemas.openxmlformats.org/officeDocument/2006/relationships/hyperlink" Target="http://docs.oasis-open.org/cti/stix/v2.0/cs01/part4-cyber-observable-objects/stix-v2.0-cs01-part4-cyber-observable-objects.docx" TargetMode="External"/><Relationship Id="rId31" Type="http://schemas.openxmlformats.org/officeDocument/2006/relationships/hyperlink" Target="http://docs.oasis-open.org/cti/stix/v1.2.1/stix-v1.2.1-part1-overview.html" TargetMode="External"/><Relationship Id="rId44" Type="http://schemas.openxmlformats.org/officeDocument/2006/relationships/hyperlink" Target="https://www.oasis-open.org/" TargetMode="External"/><Relationship Id="rId52" Type="http://schemas.openxmlformats.org/officeDocument/2006/relationships/hyperlink" Target="http://www.iana.org/assignments/character-sets/character-sets.xhtml" TargetMode="External"/><Relationship Id="rId60" Type="http://schemas.openxmlformats.org/officeDocument/2006/relationships/hyperlink" Target="http://www.rfc-editor.org/info/rfc1034" TargetMode="External"/><Relationship Id="rId65" Type="http://schemas.openxmlformats.org/officeDocument/2006/relationships/hyperlink" Target="http://www.ietf.org/rfc/rfc2119.txt" TargetMode="External"/><Relationship Id="rId73" Type="http://schemas.openxmlformats.org/officeDocument/2006/relationships/hyperlink" Target="https://www.itu.int/rec/T-REC-X.509/" TargetMode="External"/><Relationship Id="rId78" Type="http://schemas.openxmlformats.org/officeDocument/2006/relationships/hyperlink" Target="https://en.wiktionary.org/wiki/Shannon_entropy"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stix/v2.0/csprd02/part4-cyber-observable-objects/stix-v2.0-csprd02-part4-cyber-observable-objects.docx" TargetMode="External"/><Relationship Id="rId18" Type="http://schemas.openxmlformats.org/officeDocument/2006/relationships/hyperlink" Target="http://docs.oasis-open.org/cti/stix/v2.0/stix-v2.0-part4-cyber-observable-objects.pdf" TargetMode="External"/><Relationship Id="rId39" Type="http://schemas.openxmlformats.org/officeDocument/2006/relationships/hyperlink" Target="https://www.oasis-open.org/committees/cti/ipr.php" TargetMode="External"/><Relationship Id="rId34" Type="http://schemas.openxmlformats.org/officeDocument/2006/relationships/hyperlink" Target="https://www.oasis-open.org/committees/tc_home.php?wg_abbrev=cti"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www.iana.org/assignments/ipfix/ipfix.xhtml" TargetMode="External"/><Relationship Id="rId76" Type="http://schemas.openxmlformats.org/officeDocument/2006/relationships/hyperlink" Target="http://www.iana.org/assignments/character-sets/character-sets.xhtml" TargetMode="External"/><Relationship Id="rId7" Type="http://schemas.openxmlformats.org/officeDocument/2006/relationships/endnotes" Target="endnotes.xml"/><Relationship Id="rId71" Type="http://schemas.openxmlformats.org/officeDocument/2006/relationships/hyperlink" Target="https://nvd.nist.gov/cpe.cfm" TargetMode="External"/><Relationship Id="rId2" Type="http://schemas.openxmlformats.org/officeDocument/2006/relationships/numbering" Target="numbering.xml"/><Relationship Id="rId29" Type="http://schemas.openxmlformats.org/officeDocument/2006/relationships/hyperlink" Target="http://docs.oasis-open.org/cti/stix/v2.0/cs01/part4-cyber-observable-objects/stix-v2.0-cs01-part4-cyber-observable-objects.html" TargetMode="External"/><Relationship Id="rId24" Type="http://schemas.openxmlformats.org/officeDocument/2006/relationships/hyperlink" Target="mailto:ikirillov@mitre.org"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66" Type="http://schemas.openxmlformats.org/officeDocument/2006/relationships/hyperlink" Target="http://www.rfc-editor.org/info/rfc39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BB9D-C930-4967-AF0C-1A6F0419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16</TotalTime>
  <Pages>84</Pages>
  <Words>19147</Words>
  <Characters>109139</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STIX™ Version 2.0. Part 4: Cyber Observable Objects</vt:lpstr>
    </vt:vector>
  </TitlesOfParts>
  <Company/>
  <LinksUpToDate>false</LinksUpToDate>
  <CharactersWithSpaces>128030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4: Cyber Observable Objects</dc:title>
  <dc:creator>OASIS Cyber Threat Intelligence (CTI) TC</dc:creator>
  <dc:description>This document defines a set of cyber observable objects that can be used in STIX and elsewhere.</dc:description>
  <cp:lastModifiedBy>Paul</cp:lastModifiedBy>
  <cp:revision>5</cp:revision>
  <cp:lastPrinted>2011-08-24T20:10:00Z</cp:lastPrinted>
  <dcterms:created xsi:type="dcterms:W3CDTF">2017-10-25T17:36:00Z</dcterms:created>
  <dcterms:modified xsi:type="dcterms:W3CDTF">2017-10-25T21:35:00Z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