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60913" w14:textId="1206F5CF" w:rsidR="004B0339" w:rsidRPr="00750230" w:rsidRDefault="00750230" w:rsidP="00750230">
      <w:pPr>
        <w:spacing w:line="240" w:lineRule="auto"/>
        <w:rPr>
          <w:bCs/>
          <w:color w:val="666666"/>
        </w:rPr>
      </w:pPr>
      <w:r>
        <w:rPr>
          <w:noProof/>
        </w:rPr>
        <w:drawing>
          <wp:inline distT="0" distB="0" distL="0" distR="0" wp14:anchorId="7DA18649" wp14:editId="38A98EC3">
            <wp:extent cx="2935224" cy="6035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2935224" cy="603504"/>
                    </a:xfrm>
                    <a:prstGeom prst="rect">
                      <a:avLst/>
                    </a:prstGeom>
                  </pic:spPr>
                </pic:pic>
              </a:graphicData>
            </a:graphic>
          </wp:inline>
        </w:drawing>
      </w:r>
    </w:p>
    <w:p w14:paraId="17672886" w14:textId="77777777" w:rsidR="004B0339" w:rsidRDefault="00000000">
      <w:r>
        <w:pict w14:anchorId="2DB8DDEF">
          <v:rect id="_x0000_i1025" style="width:0;height:1.5pt" o:hralign="center" o:hrstd="t" o:hr="t" fillcolor="#a0a0a0" stroked="f"/>
        </w:pict>
      </w:r>
    </w:p>
    <w:p w14:paraId="6B8A51A7" w14:textId="2987CB09" w:rsidR="004B0339" w:rsidRPr="00750230" w:rsidRDefault="00F36C8A">
      <w:pPr>
        <w:pStyle w:val="Title"/>
        <w:rPr>
          <w:sz w:val="48"/>
          <w:szCs w:val="48"/>
        </w:rPr>
      </w:pPr>
      <w:bookmarkStart w:id="0" w:name="_wynksj8s07so" w:colFirst="0" w:colLast="0"/>
      <w:bookmarkEnd w:id="0"/>
      <w:r w:rsidRPr="00750230">
        <w:rPr>
          <w:sz w:val="48"/>
          <w:szCs w:val="48"/>
        </w:rPr>
        <w:t>STIX 2.1 Interoperability Test Document Version 1.0</w:t>
      </w:r>
    </w:p>
    <w:p w14:paraId="346B5D9E" w14:textId="322F7962" w:rsidR="004B0339" w:rsidRPr="00750230" w:rsidRDefault="00750230">
      <w:pPr>
        <w:pStyle w:val="Subtitle"/>
        <w:rPr>
          <w:sz w:val="36"/>
          <w:szCs w:val="36"/>
        </w:rPr>
      </w:pPr>
      <w:bookmarkStart w:id="1" w:name="_ehzdxcsjrzgp" w:colFirst="0" w:colLast="0"/>
      <w:bookmarkEnd w:id="1"/>
      <w:r w:rsidRPr="00750230">
        <w:rPr>
          <w:sz w:val="36"/>
          <w:szCs w:val="36"/>
        </w:rPr>
        <w:t>Committee Specification</w:t>
      </w:r>
      <w:r w:rsidR="00F36C8A" w:rsidRPr="00750230">
        <w:rPr>
          <w:sz w:val="36"/>
          <w:szCs w:val="36"/>
        </w:rPr>
        <w:t xml:space="preserve"> Draft 01</w:t>
      </w:r>
    </w:p>
    <w:p w14:paraId="15F34A3F" w14:textId="48DAD46B" w:rsidR="004B0339" w:rsidRDefault="00750230">
      <w:pPr>
        <w:pStyle w:val="Subtitle"/>
      </w:pPr>
      <w:bookmarkStart w:id="2" w:name="_19nw1puuvh02" w:colFirst="0" w:colLast="0"/>
      <w:bookmarkEnd w:id="2"/>
      <w:r w:rsidRPr="00750230">
        <w:rPr>
          <w:sz w:val="36"/>
          <w:szCs w:val="36"/>
        </w:rPr>
        <w:t>23</w:t>
      </w:r>
      <w:r w:rsidR="00F36C8A" w:rsidRPr="00750230">
        <w:rPr>
          <w:sz w:val="36"/>
          <w:szCs w:val="36"/>
        </w:rPr>
        <w:t xml:space="preserve"> October 2021</w:t>
      </w:r>
    </w:p>
    <w:p w14:paraId="074A31CD" w14:textId="77777777" w:rsidR="00B237A0" w:rsidRDefault="00B237A0" w:rsidP="00B237A0">
      <w:pPr>
        <w:spacing w:before="240" w:after="40"/>
      </w:pPr>
      <w:r>
        <w:rPr>
          <w:b/>
          <w:color w:val="446CAA"/>
        </w:rPr>
        <w:t>This stage:</w:t>
      </w:r>
    </w:p>
    <w:p w14:paraId="4465271E" w14:textId="2F7C332F" w:rsidR="00B237A0" w:rsidRDefault="00000000" w:rsidP="00B237A0">
      <w:hyperlink r:id="rId8">
        <w:r w:rsidR="00B237A0">
          <w:rPr>
            <w:color w:val="1155CC"/>
            <w:u w:val="single"/>
          </w:rPr>
          <w:t>https://docs.oasis-open.org/cti/stix-2.1-interop/v1.0/csd01/stix-2.1-interop-v1.0-csd01.docx</w:t>
        </w:r>
      </w:hyperlink>
      <w:r w:rsidR="00B237A0">
        <w:t xml:space="preserve"> (Authoritative)</w:t>
      </w:r>
    </w:p>
    <w:p w14:paraId="779A72BA" w14:textId="54EA5400" w:rsidR="00B237A0" w:rsidRDefault="00000000" w:rsidP="00B237A0">
      <w:hyperlink r:id="rId9">
        <w:r w:rsidR="00B237A0">
          <w:rPr>
            <w:color w:val="1155CC"/>
            <w:u w:val="single"/>
          </w:rPr>
          <w:t>https://docs.oasis-open.org/cti/stix-2.1-interop/v1.0/csd01/stix-2.1-interop-v1.0-csd01.html</w:t>
        </w:r>
      </w:hyperlink>
    </w:p>
    <w:p w14:paraId="7B3038B0" w14:textId="6B7E5022" w:rsidR="00B237A0" w:rsidRDefault="00000000" w:rsidP="00B237A0">
      <w:hyperlink r:id="rId10">
        <w:r w:rsidR="00B237A0">
          <w:rPr>
            <w:color w:val="1155CC"/>
            <w:u w:val="single"/>
          </w:rPr>
          <w:t>https://docs.oasis-open.org/cti/stix-2.1-interop/v1.0/csd01/stix-2.1-interop-v1.0-csd01.pdf</w:t>
        </w:r>
      </w:hyperlink>
    </w:p>
    <w:p w14:paraId="03FBA02B" w14:textId="77777777" w:rsidR="00B237A0" w:rsidRDefault="00B237A0" w:rsidP="00B237A0">
      <w:pPr>
        <w:spacing w:before="240" w:after="40"/>
      </w:pPr>
      <w:r>
        <w:rPr>
          <w:b/>
          <w:color w:val="446CAA"/>
        </w:rPr>
        <w:t>Previous stage:</w:t>
      </w:r>
    </w:p>
    <w:p w14:paraId="56821D4F" w14:textId="2618AF03" w:rsidR="00B237A0" w:rsidRDefault="003945A3" w:rsidP="00B237A0">
      <w:r>
        <w:t>N/A</w:t>
      </w:r>
    </w:p>
    <w:p w14:paraId="58AB3A36" w14:textId="77777777" w:rsidR="00B237A0" w:rsidRDefault="00B237A0" w:rsidP="00B237A0">
      <w:pPr>
        <w:spacing w:before="240" w:after="40"/>
      </w:pPr>
      <w:r>
        <w:rPr>
          <w:b/>
          <w:color w:val="446CAA"/>
        </w:rPr>
        <w:t>Latest stage:</w:t>
      </w:r>
    </w:p>
    <w:p w14:paraId="3BE513A4" w14:textId="2308AE79" w:rsidR="00B237A0" w:rsidRDefault="00000000" w:rsidP="00B237A0">
      <w:hyperlink r:id="rId11">
        <w:r w:rsidR="003945A3">
          <w:rPr>
            <w:color w:val="1155CC"/>
            <w:u w:val="single"/>
          </w:rPr>
          <w:t>https://docs.oasis-open.org/cti/stix-2.1-interop/v1.0/stix-2.1-interop-v1.0.docx</w:t>
        </w:r>
      </w:hyperlink>
      <w:r w:rsidR="00B237A0">
        <w:t xml:space="preserve"> (Authoritative)</w:t>
      </w:r>
    </w:p>
    <w:p w14:paraId="5E2F553D" w14:textId="53160110" w:rsidR="00B237A0" w:rsidRDefault="00000000" w:rsidP="00B237A0">
      <w:hyperlink r:id="rId12">
        <w:r w:rsidR="003945A3">
          <w:rPr>
            <w:color w:val="1155CC"/>
            <w:u w:val="single"/>
          </w:rPr>
          <w:t>https://docs.oasis-open.org/cti/stix-2.1-interop/v1.0/stix-2.1-interop-v1.0.html</w:t>
        </w:r>
      </w:hyperlink>
    </w:p>
    <w:p w14:paraId="58E5FD1F" w14:textId="233EB927" w:rsidR="00B237A0" w:rsidRDefault="00000000" w:rsidP="00B237A0">
      <w:pPr>
        <w:rPr>
          <w:b/>
          <w:color w:val="446CAA"/>
        </w:rPr>
      </w:pPr>
      <w:hyperlink r:id="rId13">
        <w:r w:rsidR="003945A3">
          <w:rPr>
            <w:color w:val="1155CC"/>
            <w:u w:val="single"/>
          </w:rPr>
          <w:t>https://docs.oasis-open.org/cti/stix-2.1-interop/v1.0/stix-2.1-interop-v1.0.pdf</w:t>
        </w:r>
      </w:hyperlink>
    </w:p>
    <w:p w14:paraId="3174102E" w14:textId="3D80CEAC" w:rsidR="004B0339" w:rsidRDefault="00F36C8A">
      <w:pPr>
        <w:spacing w:before="240" w:after="40"/>
      </w:pPr>
      <w:r>
        <w:rPr>
          <w:b/>
          <w:color w:val="446CAA"/>
        </w:rPr>
        <w:t>Technical Committee:</w:t>
      </w:r>
    </w:p>
    <w:p w14:paraId="4C9D7E84" w14:textId="536E86FB" w:rsidR="004B0339" w:rsidRDefault="00000000">
      <w:hyperlink r:id="rId14">
        <w:r w:rsidR="00F36C8A">
          <w:rPr>
            <w:color w:val="1155CC"/>
            <w:u w:val="single"/>
          </w:rPr>
          <w:t>OASIS Cyber Threat Intelligence (CTI) TC</w:t>
        </w:r>
      </w:hyperlink>
    </w:p>
    <w:p w14:paraId="510B6492" w14:textId="77777777" w:rsidR="004B0339" w:rsidRDefault="00F36C8A">
      <w:pPr>
        <w:spacing w:before="240" w:after="40"/>
      </w:pPr>
      <w:r>
        <w:rPr>
          <w:b/>
          <w:color w:val="446CAA"/>
        </w:rPr>
        <w:t>Chairs:</w:t>
      </w:r>
    </w:p>
    <w:p w14:paraId="3D1E0DFB" w14:textId="0D6378A2" w:rsidR="004B0339" w:rsidRDefault="00F36C8A">
      <w:r>
        <w:t>Robert Coderre (</w:t>
      </w:r>
      <w:hyperlink r:id="rId15">
        <w:r>
          <w:rPr>
            <w:color w:val="1155CC"/>
            <w:u w:val="single"/>
          </w:rPr>
          <w:t>robert.c.coderre@accenture.com</w:t>
        </w:r>
      </w:hyperlink>
      <w:r>
        <w:t xml:space="preserve">), </w:t>
      </w:r>
      <w:hyperlink r:id="rId16">
        <w:r>
          <w:rPr>
            <w:color w:val="1155CC"/>
            <w:u w:val="single"/>
          </w:rPr>
          <w:t>Accenture</w:t>
        </w:r>
      </w:hyperlink>
    </w:p>
    <w:p w14:paraId="450B20F6" w14:textId="6FDF6BFA" w:rsidR="004B0339" w:rsidRDefault="00F36C8A">
      <w:r>
        <w:t>Trey Darley (</w:t>
      </w:r>
      <w:hyperlink r:id="rId17">
        <w:r>
          <w:rPr>
            <w:color w:val="1155CC"/>
            <w:u w:val="single"/>
          </w:rPr>
          <w:t>trey.darley@cert.be</w:t>
        </w:r>
      </w:hyperlink>
      <w:r>
        <w:t xml:space="preserve">), </w:t>
      </w:r>
      <w:hyperlink r:id="rId18">
        <w:r>
          <w:rPr>
            <w:color w:val="1155CC"/>
            <w:u w:val="single"/>
          </w:rPr>
          <w:t>CCB/CERT.be</w:t>
        </w:r>
      </w:hyperlink>
    </w:p>
    <w:p w14:paraId="56FC61D8" w14:textId="77777777" w:rsidR="004B0339" w:rsidRDefault="00F36C8A">
      <w:pPr>
        <w:spacing w:before="240" w:after="40"/>
      </w:pPr>
      <w:r>
        <w:rPr>
          <w:b/>
          <w:color w:val="446CAA"/>
        </w:rPr>
        <w:t>Editors:</w:t>
      </w:r>
    </w:p>
    <w:p w14:paraId="2B428B90" w14:textId="167FC10D" w:rsidR="004B0339" w:rsidRDefault="00F36C8A">
      <w:r>
        <w:t>John-Mark Gurney (</w:t>
      </w:r>
      <w:hyperlink r:id="rId19">
        <w:r>
          <w:rPr>
            <w:color w:val="1155CC"/>
            <w:u w:val="single"/>
          </w:rPr>
          <w:t>jgurney@copado.com</w:t>
        </w:r>
      </w:hyperlink>
      <w:r>
        <w:t xml:space="preserve">), </w:t>
      </w:r>
      <w:hyperlink r:id="rId20">
        <w:proofErr w:type="spellStart"/>
        <w:r>
          <w:rPr>
            <w:color w:val="1155CC"/>
            <w:u w:val="single"/>
          </w:rPr>
          <w:t>Copado</w:t>
        </w:r>
        <w:proofErr w:type="spellEnd"/>
      </w:hyperlink>
    </w:p>
    <w:p w14:paraId="32F0E2F6" w14:textId="192F122C" w:rsidR="004B0339" w:rsidRDefault="00F36C8A">
      <w:r>
        <w:t>Bret Jordan (</w:t>
      </w:r>
      <w:hyperlink r:id="rId21">
        <w:r>
          <w:rPr>
            <w:color w:val="1155CC"/>
            <w:u w:val="single"/>
          </w:rPr>
          <w:t>bj@ctin.us</w:t>
        </w:r>
      </w:hyperlink>
      <w:r>
        <w:t xml:space="preserve">), </w:t>
      </w:r>
      <w:hyperlink r:id="rId22">
        <w:r>
          <w:rPr>
            <w:color w:val="1155CC"/>
            <w:u w:val="single"/>
          </w:rPr>
          <w:t>Cyber Threat Intelligence Network, Inc.</w:t>
        </w:r>
      </w:hyperlink>
    </w:p>
    <w:p w14:paraId="5E3FD46D" w14:textId="45985DF9" w:rsidR="004B0339" w:rsidRDefault="00F36C8A">
      <w:r>
        <w:t>Michael Rosa (</w:t>
      </w:r>
      <w:hyperlink r:id="rId23">
        <w:r>
          <w:rPr>
            <w:color w:val="1155CC"/>
            <w:u w:val="single"/>
          </w:rPr>
          <w:t>michael.rosa@cisa.dhs.gov</w:t>
        </w:r>
      </w:hyperlink>
      <w:r>
        <w:t xml:space="preserve">), </w:t>
      </w:r>
      <w:hyperlink r:id="rId24">
        <w:r>
          <w:rPr>
            <w:color w:val="1155CC"/>
            <w:u w:val="single"/>
          </w:rPr>
          <w:t>DHS</w:t>
        </w:r>
      </w:hyperlink>
    </w:p>
    <w:p w14:paraId="51C54A5D" w14:textId="7569BEAA" w:rsidR="004B0339" w:rsidRDefault="00F36C8A">
      <w:r>
        <w:t>Marlon Taylor (</w:t>
      </w:r>
      <w:hyperlink r:id="rId25">
        <w:r>
          <w:rPr>
            <w:color w:val="1155CC"/>
            <w:u w:val="single"/>
          </w:rPr>
          <w:t>marlon.taylor@cisa.dhs.gov</w:t>
        </w:r>
      </w:hyperlink>
      <w:r>
        <w:t xml:space="preserve">), </w:t>
      </w:r>
      <w:hyperlink r:id="rId26">
        <w:r>
          <w:rPr>
            <w:color w:val="1155CC"/>
            <w:u w:val="single"/>
          </w:rPr>
          <w:t>DHS</w:t>
        </w:r>
      </w:hyperlink>
    </w:p>
    <w:p w14:paraId="18C2B9CA" w14:textId="2DEA260F" w:rsidR="004B0339" w:rsidRDefault="00F36C8A">
      <w:r>
        <w:t>Rajesh Patil (</w:t>
      </w:r>
      <w:hyperlink r:id="rId27">
        <w:r>
          <w:rPr>
            <w:color w:val="1155CC"/>
            <w:u w:val="single"/>
          </w:rPr>
          <w:t>rpatil@lookingglasscyber.com</w:t>
        </w:r>
      </w:hyperlink>
      <w:r>
        <w:t xml:space="preserve">), </w:t>
      </w:r>
      <w:hyperlink r:id="rId28">
        <w:proofErr w:type="spellStart"/>
        <w:r>
          <w:rPr>
            <w:color w:val="1155CC"/>
            <w:u w:val="single"/>
          </w:rPr>
          <w:t>LookingGlass</w:t>
        </w:r>
        <w:proofErr w:type="spellEnd"/>
      </w:hyperlink>
    </w:p>
    <w:p w14:paraId="015E325C" w14:textId="6FCE6EF8" w:rsidR="004B0339" w:rsidRDefault="00F36C8A">
      <w:r>
        <w:t>Justin Stewart (</w:t>
      </w:r>
      <w:hyperlink r:id="rId29">
        <w:r>
          <w:rPr>
            <w:color w:val="1155CC"/>
            <w:u w:val="single"/>
          </w:rPr>
          <w:t>jstewart@lookingglasscyber.com</w:t>
        </w:r>
      </w:hyperlink>
      <w:r>
        <w:t xml:space="preserve">), </w:t>
      </w:r>
      <w:hyperlink r:id="rId30">
        <w:proofErr w:type="spellStart"/>
        <w:r>
          <w:rPr>
            <w:color w:val="1155CC"/>
            <w:u w:val="single"/>
          </w:rPr>
          <w:t>LookingGlass</w:t>
        </w:r>
        <w:proofErr w:type="spellEnd"/>
      </w:hyperlink>
    </w:p>
    <w:p w14:paraId="15BE9AD6" w14:textId="2F792523" w:rsidR="004B0339" w:rsidRDefault="00F36C8A">
      <w:proofErr w:type="spellStart"/>
      <w:r>
        <w:t>Kartikey</w:t>
      </w:r>
      <w:proofErr w:type="spellEnd"/>
      <w:r>
        <w:t xml:space="preserve"> Desai (</w:t>
      </w:r>
      <w:hyperlink r:id="rId31">
        <w:r>
          <w:rPr>
            <w:color w:val="1155CC"/>
            <w:u w:val="single"/>
          </w:rPr>
          <w:t>khdesai@mitre.org</w:t>
        </w:r>
      </w:hyperlink>
      <w:r>
        <w:t xml:space="preserve">), </w:t>
      </w:r>
      <w:hyperlink r:id="rId32">
        <w:r>
          <w:rPr>
            <w:color w:val="1155CC"/>
            <w:u w:val="single"/>
          </w:rPr>
          <w:t>MITRE Corporation</w:t>
        </w:r>
      </w:hyperlink>
    </w:p>
    <w:p w14:paraId="4C46CC0C" w14:textId="77777777" w:rsidR="004B0339" w:rsidRDefault="00F36C8A">
      <w:pPr>
        <w:spacing w:before="240" w:after="40"/>
        <w:rPr>
          <w:color w:val="1155CC"/>
          <w:u w:val="single"/>
        </w:rPr>
      </w:pPr>
      <w:bookmarkStart w:id="3" w:name="kix.izgc6i4qkmn" w:colFirst="0" w:colLast="0"/>
      <w:bookmarkEnd w:id="3"/>
      <w:r>
        <w:rPr>
          <w:b/>
          <w:color w:val="446CAA"/>
        </w:rPr>
        <w:t>Related work:</w:t>
      </w:r>
    </w:p>
    <w:p w14:paraId="530ED890" w14:textId="77777777" w:rsidR="004B0339" w:rsidRDefault="00F36C8A" w:rsidP="00C45C91">
      <w:r>
        <w:t>This document is related to:</w:t>
      </w:r>
    </w:p>
    <w:p w14:paraId="7B96F98E" w14:textId="2A8E6FFE" w:rsidR="004B0339" w:rsidRDefault="00F36C8A" w:rsidP="00C45C91">
      <w:pPr>
        <w:numPr>
          <w:ilvl w:val="0"/>
          <w:numId w:val="57"/>
        </w:numPr>
        <w:ind w:left="360" w:hanging="360"/>
      </w:pPr>
      <w:r>
        <w:rPr>
          <w:i/>
        </w:rPr>
        <w:lastRenderedPageBreak/>
        <w:t>STIX Version 2.1</w:t>
      </w:r>
      <w:r>
        <w:t>. Edited by Bret Jordan, Rich Piazza, and Trey Darley.</w:t>
      </w:r>
      <w:r w:rsidR="003945A3">
        <w:t xml:space="preserve"> Latest stage: </w:t>
      </w:r>
      <w:hyperlink r:id="rId33">
        <w:r w:rsidR="003945A3">
          <w:rPr>
            <w:color w:val="1155CC"/>
            <w:u w:val="single"/>
          </w:rPr>
          <w:t>https://docs.oasis-open.org/cti/stix/v2.1/stix-v2.1.html</w:t>
        </w:r>
      </w:hyperlink>
      <w:r w:rsidR="003945A3">
        <w:rPr>
          <w:color w:val="1155CC"/>
          <w:u w:val="single"/>
        </w:rPr>
        <w:t>.</w:t>
      </w:r>
    </w:p>
    <w:p w14:paraId="69F0B658" w14:textId="77777777" w:rsidR="004B0339" w:rsidRDefault="00F36C8A" w:rsidP="00252788">
      <w:pPr>
        <w:keepNext/>
        <w:spacing w:before="240" w:after="40"/>
      </w:pPr>
      <w:r>
        <w:rPr>
          <w:b/>
          <w:color w:val="446CAA"/>
        </w:rPr>
        <w:t>Abstract:</w:t>
      </w:r>
    </w:p>
    <w:p w14:paraId="52902E40" w14:textId="77777777" w:rsidR="004B0339" w:rsidRDefault="00F36C8A">
      <w:r>
        <w:rPr>
          <w:highlight w:val="white"/>
        </w:rPr>
        <w:t>This is the Interoperability test document to supplement the Structured Threat Information Expression (STIX) 2.1 OASIS Standard developed by the Cyber Threat Intelligence Technical Committee (CTI TC) of the Organization for the Advancement of Structured Information Systems (OASIS). This test document provides detailed requirements on how producers of products within the threat intelligence ecosystem may demonstrate STIX 2.1 interoperability compliance.  There are several personas detailed in section 1 of this specification.  These are:  Adversary Infrastructure Mapping (AIM), Local Infrastructure Mapping (LIM), Malware Analysis System (MAS), Security Incident and Event Management (SIEM), STIX Consumer (SXC), STIX Producer (SXP), Threat Detection System (TDS), Threat Intelligence Platform (TIP), and Threat Mitigation System (TMS). This Interoperability test document defines tests of the following use cases: Attack Pattern sharing, Campaign sharing, confidence sharing, Course of Action sharing, Data Marking sharing, Grouping sharing, Indicator sharing, Infrastructure sharing, Intrusion Set sharing, Location sharing, Malware Analysis sharing, Malware sharing, Note sharing, Observed Data sharing, Opinion sharing, Report sharing, Sighting sharing, Threat Actor sharing, Tool sharing, versioning, and Vulnerability sharing.  For each of these use cases the document details the Producer support and the Consumer support to be used for the test cases.</w:t>
      </w:r>
    </w:p>
    <w:p w14:paraId="004B36C1" w14:textId="77777777" w:rsidR="004B0339" w:rsidRDefault="00F36C8A">
      <w:pPr>
        <w:pStyle w:val="Subtitle"/>
        <w:spacing w:before="240" w:after="40"/>
        <w:rPr>
          <w:sz w:val="20"/>
          <w:szCs w:val="20"/>
        </w:rPr>
      </w:pPr>
      <w:bookmarkStart w:id="4" w:name="_cptlwrggkv64" w:colFirst="0" w:colLast="0"/>
      <w:bookmarkEnd w:id="4"/>
      <w:r>
        <w:rPr>
          <w:sz w:val="20"/>
          <w:szCs w:val="20"/>
        </w:rPr>
        <w:t>Status:</w:t>
      </w:r>
    </w:p>
    <w:p w14:paraId="7A94D131" w14:textId="55926DC1" w:rsidR="00252788" w:rsidRDefault="00252788" w:rsidP="00252788">
      <w:r>
        <w:t xml:space="preserve">This document was last revised or approved by the </w:t>
      </w:r>
      <w:r w:rsidRPr="00252788">
        <w:t>OASIS Cyber Threat Intelligence (CTI) TC</w:t>
      </w:r>
      <w:r>
        <w:t xml:space="preserve">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34" w:anchor="technical">
        <w:r>
          <w:rPr>
            <w:color w:val="1155CC"/>
            <w:u w:val="single"/>
          </w:rPr>
          <w:t>https://www.oasis-open.org/committees/tc_home.php?wg_abbrev=cti#technical</w:t>
        </w:r>
      </w:hyperlink>
      <w:r>
        <w:t>.</w:t>
      </w:r>
    </w:p>
    <w:p w14:paraId="3A2A46CD" w14:textId="77777777" w:rsidR="00252788" w:rsidRDefault="00252788" w:rsidP="00252788"/>
    <w:p w14:paraId="02EB0603" w14:textId="4C56EDEE" w:rsidR="00252788" w:rsidRDefault="00252788" w:rsidP="00252788">
      <w:r>
        <w:t>TC members should send comments on this document to the TC's email list. Others should send comments to the TC's public comment list, after subscribing to it by following the instructions at the "</w:t>
      </w:r>
      <w:hyperlink r:id="rId35">
        <w:r>
          <w:rPr>
            <w:color w:val="1155CC"/>
            <w:u w:val="single"/>
          </w:rPr>
          <w:t>Send A Comment</w:t>
        </w:r>
      </w:hyperlink>
      <w:r>
        <w:t xml:space="preserve">" button on the TC's web page at </w:t>
      </w:r>
      <w:hyperlink r:id="rId36">
        <w:r>
          <w:rPr>
            <w:color w:val="1155CC"/>
            <w:u w:val="single"/>
          </w:rPr>
          <w:t>https://www.oasis-open.org/committees/cti/</w:t>
        </w:r>
      </w:hyperlink>
      <w:r>
        <w:t>.</w:t>
      </w:r>
    </w:p>
    <w:p w14:paraId="0D5244E9" w14:textId="77777777" w:rsidR="00252788" w:rsidRDefault="00252788" w:rsidP="00252788"/>
    <w:p w14:paraId="282A4B61" w14:textId="3DF2A04C" w:rsidR="00252788" w:rsidRDefault="00252788" w:rsidP="00252788">
      <w:r>
        <w:t xml:space="preserve">This specification is provided under the </w:t>
      </w:r>
      <w:hyperlink r:id="rId37" w:anchor="Non-Assertion-Mode">
        <w:r>
          <w:rPr>
            <w:color w:val="1155CC"/>
            <w:u w:val="single"/>
          </w:rPr>
          <w:t>Non-Assertion</w:t>
        </w:r>
      </w:hyperlink>
      <w:r>
        <w:t xml:space="preserve"> Mode of the </w:t>
      </w:r>
      <w:hyperlink r:id="rId38">
        <w:r>
          <w:rPr>
            <w:color w:val="1155CC"/>
            <w:u w:val="single"/>
          </w:rPr>
          <w:t>OASIS IPR Policy</w:t>
        </w:r>
      </w:hyperlink>
      <w:r>
        <w:t>, the mode chosen when the Technical Committee was established. For information on whether any patents have been disclosed that may be essential to implementing this specification, and any offers of patent licensing terms, please refer to the Intellectual Property Rights section of the TC's web page (</w:t>
      </w:r>
      <w:hyperlink r:id="rId39">
        <w:r>
          <w:rPr>
            <w:color w:val="1155CC"/>
            <w:u w:val="single"/>
          </w:rPr>
          <w:t>https://www.oasis-open.org/committees/cti/ipr.php</w:t>
        </w:r>
      </w:hyperlink>
      <w:r>
        <w:t>).</w:t>
      </w:r>
    </w:p>
    <w:p w14:paraId="799AA390" w14:textId="77777777" w:rsidR="00252788" w:rsidRDefault="00252788" w:rsidP="00252788"/>
    <w:p w14:paraId="0C182F12" w14:textId="02B01396" w:rsidR="004B0339" w:rsidRDefault="00252788" w:rsidP="00252788">
      <w:r>
        <w:t>Note that any machine-readable content (</w:t>
      </w:r>
      <w:hyperlink r:id="rId40" w:anchor="wpComponentsCompLang">
        <w:r>
          <w:rPr>
            <w:color w:val="1155CC"/>
            <w:u w:val="single"/>
          </w:rPr>
          <w:t>Computer Language Definitions</w:t>
        </w:r>
      </w:hyperlink>
      <w:r>
        <w:t>)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95E33DB" w14:textId="77777777" w:rsidR="002823C8" w:rsidRDefault="002823C8" w:rsidP="002823C8">
      <w:pPr>
        <w:spacing w:before="240" w:after="40"/>
      </w:pPr>
      <w:r>
        <w:rPr>
          <w:b/>
          <w:color w:val="446CAA"/>
        </w:rPr>
        <w:t>Key words:</w:t>
      </w:r>
    </w:p>
    <w:p w14:paraId="3DF8473A" w14:textId="77777777" w:rsidR="002823C8" w:rsidRDefault="002823C8" w:rsidP="002823C8">
      <w:r>
        <w:t>The key words "</w:t>
      </w:r>
      <w:r>
        <w:rPr>
          <w:b/>
        </w:rPr>
        <w:t>MUST</w:t>
      </w:r>
      <w:r>
        <w:t>", "</w:t>
      </w:r>
      <w:r>
        <w:rPr>
          <w:b/>
        </w:rPr>
        <w:t>MUST NOT</w:t>
      </w:r>
      <w:r>
        <w:t>", "</w:t>
      </w:r>
      <w:r>
        <w:rPr>
          <w:b/>
        </w:rPr>
        <w:t>REQUIRED</w:t>
      </w:r>
      <w:r>
        <w:t>", "</w:t>
      </w:r>
      <w:r>
        <w:rPr>
          <w:b/>
        </w:rPr>
        <w:t>SHALL</w:t>
      </w:r>
      <w:r>
        <w:t>", "</w:t>
      </w:r>
      <w:r>
        <w:rPr>
          <w:b/>
        </w:rPr>
        <w:t>SHALL NOT</w:t>
      </w:r>
      <w:r>
        <w:t>", "</w:t>
      </w:r>
      <w:r>
        <w:rPr>
          <w:b/>
        </w:rPr>
        <w:t>SHOULD</w:t>
      </w:r>
      <w:r>
        <w:t>", "</w:t>
      </w:r>
      <w:r>
        <w:rPr>
          <w:b/>
        </w:rPr>
        <w:t>SHOULD NOT</w:t>
      </w:r>
      <w:r>
        <w:t>", "</w:t>
      </w:r>
      <w:r>
        <w:rPr>
          <w:b/>
        </w:rPr>
        <w:t>RECOMMENDED</w:t>
      </w:r>
      <w:r>
        <w:t>", "</w:t>
      </w:r>
      <w:r>
        <w:rPr>
          <w:b/>
        </w:rPr>
        <w:t>NOT RECOMMENDED</w:t>
      </w:r>
      <w:r>
        <w:t>", "</w:t>
      </w:r>
      <w:r>
        <w:rPr>
          <w:b/>
        </w:rPr>
        <w:t>MAY</w:t>
      </w:r>
      <w:r>
        <w:t>", and "</w:t>
      </w:r>
      <w:r>
        <w:rPr>
          <w:b/>
        </w:rPr>
        <w:t>OPTIONAL</w:t>
      </w:r>
      <w:r>
        <w:t>" in this document are to be interpreted as described in BCP 14 [RFC2119] [RFC8174] when, and only when, they appear in all capitals, as shown here.</w:t>
      </w:r>
    </w:p>
    <w:p w14:paraId="16D28BAD" w14:textId="77777777" w:rsidR="004B0339" w:rsidRDefault="00F36C8A">
      <w:pPr>
        <w:spacing w:before="240" w:after="40"/>
        <w:rPr>
          <w:b/>
          <w:color w:val="446CAA"/>
        </w:rPr>
      </w:pPr>
      <w:r>
        <w:rPr>
          <w:b/>
          <w:color w:val="446CAA"/>
        </w:rPr>
        <w:t>Citation format:</w:t>
      </w:r>
    </w:p>
    <w:p w14:paraId="26451FED" w14:textId="79B7C955" w:rsidR="004B0339" w:rsidRDefault="00F36C8A">
      <w:r>
        <w:lastRenderedPageBreak/>
        <w:t>When referencing this document</w:t>
      </w:r>
      <w:r w:rsidR="002823C8">
        <w:t>,</w:t>
      </w:r>
      <w:r>
        <w:t xml:space="preserve"> the following citation format should be used:</w:t>
      </w:r>
    </w:p>
    <w:p w14:paraId="04D5CF5A" w14:textId="6448EB9D" w:rsidR="002823C8" w:rsidRDefault="002823C8" w:rsidP="002823C8">
      <w:pPr>
        <w:spacing w:before="240"/>
        <w:rPr>
          <w:b/>
        </w:rPr>
      </w:pPr>
      <w:r>
        <w:rPr>
          <w:b/>
        </w:rPr>
        <w:t>[STIX-2.1</w:t>
      </w:r>
      <w:r w:rsidR="002E2218">
        <w:rPr>
          <w:b/>
        </w:rPr>
        <w:t>-Interop</w:t>
      </w:r>
      <w:r w:rsidR="00EA14D3">
        <w:rPr>
          <w:b/>
        </w:rPr>
        <w:t>-v1.0</w:t>
      </w:r>
      <w:r>
        <w:rPr>
          <w:b/>
        </w:rPr>
        <w:t>]</w:t>
      </w:r>
    </w:p>
    <w:p w14:paraId="54CB8896" w14:textId="068C2945" w:rsidR="004B0339" w:rsidRDefault="002823C8" w:rsidP="002823C8">
      <w:r w:rsidRPr="002823C8">
        <w:rPr>
          <w:i/>
        </w:rPr>
        <w:t>STIX 2.1 Interoperability Test Document Version 1.0</w:t>
      </w:r>
      <w:r>
        <w:t xml:space="preserve">. Edited by </w:t>
      </w:r>
      <w:r w:rsidR="002E2218" w:rsidRPr="002E2218">
        <w:t xml:space="preserve">John-Mark Gurney, Bret Jordan, Michael Rosa, Marlon Taylor, Rajesh Patil, Justin Stewart, and </w:t>
      </w:r>
      <w:proofErr w:type="spellStart"/>
      <w:r w:rsidR="002E2218" w:rsidRPr="002E2218">
        <w:t>Kartikey</w:t>
      </w:r>
      <w:proofErr w:type="spellEnd"/>
      <w:r w:rsidR="002E2218" w:rsidRPr="002E2218">
        <w:t xml:space="preserve"> Desai</w:t>
      </w:r>
      <w:r>
        <w:t>. 23 October 2021. OASIS Committee Specification Draft</w:t>
      </w:r>
      <w:r w:rsidR="00EA14D3">
        <w:t xml:space="preserve"> 01</w:t>
      </w:r>
      <w:r>
        <w:t xml:space="preserve">. </w:t>
      </w:r>
      <w:hyperlink r:id="rId41">
        <w:r w:rsidR="00EA14D3">
          <w:rPr>
            <w:color w:val="1155CC"/>
            <w:u w:val="single"/>
          </w:rPr>
          <w:t>https://docs.oasis-open.org/cti/stix-2.1-interop/v1.0/csd01/stix-2.1-interop-v1.0-csd01.html</w:t>
        </w:r>
      </w:hyperlink>
      <w:r>
        <w:t xml:space="preserve">. Latest stage: </w:t>
      </w:r>
      <w:hyperlink r:id="rId42">
        <w:r w:rsidR="006E4051">
          <w:rPr>
            <w:color w:val="1155CC"/>
            <w:u w:val="single"/>
          </w:rPr>
          <w:t>https://docs.oasis-open.org/cti/stix-2.1-interop/v1.0/stix-2.1-interop-v1.0.html</w:t>
        </w:r>
      </w:hyperlink>
      <w:r>
        <w:t>.</w:t>
      </w:r>
    </w:p>
    <w:p w14:paraId="1F43C39A" w14:textId="77777777" w:rsidR="004B0339" w:rsidRDefault="00F36C8A">
      <w:r>
        <w:br w:type="page"/>
      </w:r>
    </w:p>
    <w:p w14:paraId="05B3AE03" w14:textId="77777777" w:rsidR="004B0339" w:rsidRDefault="00000000">
      <w:r>
        <w:lastRenderedPageBreak/>
        <w:pict w14:anchorId="2826F52A">
          <v:rect id="_x0000_i1026" style="width:0;height:1.5pt" o:hralign="center" o:hrstd="t" o:hr="t" fillcolor="#a0a0a0" stroked="f"/>
        </w:pict>
      </w:r>
    </w:p>
    <w:p w14:paraId="59274C01" w14:textId="77777777" w:rsidR="004B0339" w:rsidRDefault="00F36C8A">
      <w:r>
        <w:rPr>
          <w:b/>
          <w:color w:val="446CAA"/>
          <w:sz w:val="36"/>
          <w:szCs w:val="36"/>
        </w:rPr>
        <w:t>Notices</w:t>
      </w:r>
    </w:p>
    <w:p w14:paraId="539BB4EE" w14:textId="77777777" w:rsidR="004B0339" w:rsidRDefault="004B0339"/>
    <w:p w14:paraId="1B765238" w14:textId="77777777" w:rsidR="007D0E77" w:rsidRDefault="007D0E77" w:rsidP="007D0E77">
      <w:r>
        <w:t>Copyright © OASIS Open 2021. All Rights Reserved.</w:t>
      </w:r>
    </w:p>
    <w:p w14:paraId="253CFC0C" w14:textId="77777777" w:rsidR="007D0E77" w:rsidRDefault="007D0E77" w:rsidP="007D0E77">
      <w:r>
        <w:t>Portions copyright © United States Government 2012-2021. All Rights Reserved.</w:t>
      </w:r>
    </w:p>
    <w:p w14:paraId="2F9E19B3" w14:textId="77777777" w:rsidR="007D0E77" w:rsidRDefault="007D0E77" w:rsidP="007D0E77"/>
    <w:p w14:paraId="5F4CAA7D" w14:textId="77777777" w:rsidR="007D0E77" w:rsidRDefault="007D0E77" w:rsidP="007D0E77">
      <w:r>
        <w:t xml:space="preserve">All capitalized terms in the following text have the meanings assigned to them in the OASIS Intellectual Property Rights Policy (the "OASIS IPR Policy"). The full </w:t>
      </w:r>
      <w:hyperlink r:id="rId43">
        <w:r>
          <w:rPr>
            <w:color w:val="1155CC"/>
            <w:u w:val="single"/>
          </w:rPr>
          <w:t>Policy</w:t>
        </w:r>
      </w:hyperlink>
      <w:r>
        <w:t xml:space="preserve"> may be found at the OASIS website.</w:t>
      </w:r>
    </w:p>
    <w:p w14:paraId="1B355BAC" w14:textId="77777777" w:rsidR="007D0E77" w:rsidRDefault="007D0E77" w:rsidP="007D0E77"/>
    <w:p w14:paraId="690A9C4A" w14:textId="77777777" w:rsidR="007D0E77" w:rsidRDefault="007D0E77" w:rsidP="007D0E77">
      <w: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571AB5AC" w14:textId="77777777" w:rsidR="007D0E77" w:rsidRDefault="007D0E77" w:rsidP="007D0E77"/>
    <w:p w14:paraId="36B86BD0" w14:textId="77777777" w:rsidR="007D0E77" w:rsidRDefault="007D0E77" w:rsidP="007D0E77">
      <w:r>
        <w:t>The limited permissions granted above are perpetual and will not be revoked by OASIS or its successors or assigns.</w:t>
      </w:r>
    </w:p>
    <w:p w14:paraId="5C0CECB8" w14:textId="77777777" w:rsidR="007D0E77" w:rsidRDefault="007D0E77" w:rsidP="007D0E77"/>
    <w:p w14:paraId="76E226BB" w14:textId="77777777" w:rsidR="007D0E77" w:rsidRDefault="007D0E77" w:rsidP="007D0E77">
      <w: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5CF4D69B" w14:textId="77777777" w:rsidR="007D0E77" w:rsidRDefault="007D0E77" w:rsidP="007D0E77"/>
    <w:p w14:paraId="37D9F01F" w14:textId="77777777" w:rsidR="007D0E77" w:rsidRDefault="007D0E77" w:rsidP="007D0E77">
      <w:r>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EDD99BF" w14:textId="77777777" w:rsidR="007D0E77" w:rsidRDefault="007D0E77" w:rsidP="007D0E77"/>
    <w:p w14:paraId="56600EF9" w14:textId="77777777" w:rsidR="007D0E77" w:rsidRDefault="007D0E77" w:rsidP="007D0E77">
      <w:r>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3E2B5773" w14:textId="77777777" w:rsidR="007D0E77" w:rsidRDefault="007D0E77" w:rsidP="007D0E77"/>
    <w:p w14:paraId="1FC6AD52" w14:textId="77777777" w:rsidR="007D0E77" w:rsidRDefault="007D0E77" w:rsidP="007D0E77">
      <w:r>
        <w:t xml:space="preserve">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w:t>
      </w:r>
      <w:r>
        <w:lastRenderedPageBreak/>
        <w:t>representation that any information or list of intellectual property rights will at any time be complete, or that any claims in such list are, in fact, Essential Claims.</w:t>
      </w:r>
    </w:p>
    <w:p w14:paraId="23F3F4C3" w14:textId="77777777" w:rsidR="007D0E77" w:rsidRDefault="007D0E77" w:rsidP="007D0E77"/>
    <w:p w14:paraId="6101ABBD" w14:textId="77777777" w:rsidR="007D0E77" w:rsidRDefault="007D0E77" w:rsidP="007D0E77">
      <w:r>
        <w:t xml:space="preserve">The name "OASIS" is a trademark of </w:t>
      </w:r>
      <w:hyperlink r:id="rId44">
        <w:r>
          <w:rPr>
            <w:color w:val="1155CC"/>
            <w:u w:val="single"/>
          </w:rPr>
          <w:t>OASIS</w:t>
        </w:r>
      </w:hyperlink>
      <w:r>
        <w:t xml:space="preserve">, the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5">
        <w:r>
          <w:rPr>
            <w:color w:val="1155CC"/>
            <w:u w:val="single"/>
          </w:rPr>
          <w:t>https://www.oasis-open.org/policies-guidelines/trademark</w:t>
        </w:r>
      </w:hyperlink>
      <w:r>
        <w:t xml:space="preserve"> for above guidance.</w:t>
      </w:r>
    </w:p>
    <w:p w14:paraId="182655C4" w14:textId="77777777" w:rsidR="007D0E77" w:rsidRDefault="007D0E77" w:rsidP="007D0E77"/>
    <w:p w14:paraId="11B50D75" w14:textId="77777777" w:rsidR="007D0E77" w:rsidRDefault="007D0E77" w:rsidP="007D0E77">
      <w:r>
        <w:t>Portions copyright © United States Government 2012-2021. All Rights Reserved.</w:t>
      </w:r>
    </w:p>
    <w:p w14:paraId="69D1FF64" w14:textId="6631BFAD" w:rsidR="007D0E77" w:rsidRDefault="007D0E77" w:rsidP="007D0E77">
      <w:r>
        <w:t>STIX, CYBOX, AND TAXII (STANDARD OR STANDARDS) AND THEIR COMPONENT PARTS ARE PROVIDED "AS IS" WITHOUT ANY WARRANTY OF ANY KIND, EITHER EXPRESSED, IMPLIED, OR STATUTORY, INCLUDING, BUT NOT LIMITED TO, ANY WARRANTY THAT THESE STANDARDS OR ANY OF THEIR COMPONENT PARTS WILL CONFORM TO SPECIFICATIONS, ANY IMPLIED WARRANTIES OF MERCHANTABILITY, FITNESS FOR A PARTICULAR PURPOSE, OR FREEDOM FROM INFRINGEMENT, ANY WARRANTY THAT THE STANDARDS OR THEIR COMPONENT PARTS WILL BE ERROR FREE, OR ANY WARRANTY THAT THE DOCUMENTATION, IF PROVIDED, WILL CONFORM TO THE STANDARDS OR THEIR COMPONENT PARTS. IN NO EVENT SHALL THE UNITED STATES GOVERNMENT OR ITS CONTRACTORS OR SUBCONTRACTORS BE LIABLE FOR ANY DAMAGES, INCLUDING, BUT NOT LIMITED TO, DIRECT, INDIRECT, SPECIAL OR CONSEQUENTIAL DAMAGES, ARISING OUT OF, RESULTING FROM, OR IN ANY WAY CONNECTED WITH THESE STANDARDS OR THEIR COMPONENT PARTS OR ANY PROVIDED DOCUMENTATION, WHETHER OR NOT BASED UPON WARRANTY, CONTRACT, TORT, OR OTHERWISE, WHETHER OR NOT INJURY WAS SUSTAINED BY PERSONS OR PROPERTY OR OTHERWISE, AND WHETHER OR NOT LOSS WAS SUSTAINED FROM, OR AROSE OUT OF THE RESULTS OF, OR USE OF, THE STANDARDS, THEIR COMPONENT PARTS, AND ANY PROVIDED DOCUMENTATION. THE UNITED STATES GOVERNMENT DISCLAIMS ALL WARRANTIES AND LIABILITIES REGARDING THE STANDARDS OR THEIR COMPONENT PARTS ATTRIBUTABLE TO ANY THIRD PARTY, IF PRESENT IN THE STANDARDS OR THEIR COMPONENT PARTS AND DISTRIBUTES IT OR THEM "AS IS."</w:t>
      </w:r>
    </w:p>
    <w:p w14:paraId="09236CBE" w14:textId="6A6E105B" w:rsidR="004B0339" w:rsidRDefault="00F36C8A">
      <w:r>
        <w:br w:type="page"/>
      </w:r>
    </w:p>
    <w:p w14:paraId="2F0F5FCF" w14:textId="77777777" w:rsidR="004B0339" w:rsidRDefault="00000000">
      <w:r>
        <w:lastRenderedPageBreak/>
        <w:pict w14:anchorId="79980FD7">
          <v:rect id="_x0000_i1027" style="width:0;height:1.5pt" o:hralign="center" o:hrstd="t" o:hr="t" fillcolor="#a0a0a0" stroked="f"/>
        </w:pict>
      </w:r>
    </w:p>
    <w:p w14:paraId="7BDB572C" w14:textId="77777777" w:rsidR="004B0339" w:rsidRDefault="00F36C8A">
      <w:r>
        <w:rPr>
          <w:b/>
          <w:color w:val="446CAA"/>
          <w:sz w:val="36"/>
          <w:szCs w:val="36"/>
        </w:rPr>
        <w:t>Table of Contents</w:t>
      </w:r>
    </w:p>
    <w:sdt>
      <w:sdtPr>
        <w:id w:val="-84386466"/>
        <w:docPartObj>
          <w:docPartGallery w:val="Table of Contents"/>
          <w:docPartUnique/>
        </w:docPartObj>
      </w:sdtPr>
      <w:sdtContent>
        <w:p w14:paraId="28AC1E0F" w14:textId="2F4609D8" w:rsidR="004B0339" w:rsidRDefault="00F36C8A">
          <w:pPr>
            <w:tabs>
              <w:tab w:val="right" w:pos="9360"/>
            </w:tabs>
            <w:spacing w:before="80" w:line="240" w:lineRule="auto"/>
            <w:rPr>
              <w:b/>
              <w:noProof/>
              <w:color w:val="000000"/>
            </w:rPr>
          </w:pPr>
          <w:r>
            <w:fldChar w:fldCharType="begin"/>
          </w:r>
          <w:r>
            <w:instrText xml:space="preserve"> TOC \h \u \z </w:instrText>
          </w:r>
          <w:r>
            <w:fldChar w:fldCharType="separate"/>
          </w:r>
          <w:hyperlink w:anchor="_7q0vvx5djbz6">
            <w:r>
              <w:rPr>
                <w:b/>
                <w:noProof/>
                <w:color w:val="000000"/>
              </w:rPr>
              <w:t>1 Introduction</w:t>
            </w:r>
          </w:hyperlink>
          <w:r>
            <w:rPr>
              <w:b/>
              <w:noProof/>
              <w:color w:val="000000"/>
            </w:rPr>
            <w:tab/>
          </w:r>
          <w:r>
            <w:rPr>
              <w:noProof/>
            </w:rPr>
            <w:fldChar w:fldCharType="begin"/>
          </w:r>
          <w:r>
            <w:rPr>
              <w:noProof/>
            </w:rPr>
            <w:instrText xml:space="preserve"> PAGEREF _7q0vvx5djbz6 \h </w:instrText>
          </w:r>
          <w:r>
            <w:rPr>
              <w:noProof/>
            </w:rPr>
          </w:r>
          <w:r>
            <w:rPr>
              <w:noProof/>
            </w:rPr>
            <w:fldChar w:fldCharType="separate"/>
          </w:r>
          <w:r w:rsidR="00217F50">
            <w:rPr>
              <w:noProof/>
            </w:rPr>
            <w:t>13</w:t>
          </w:r>
          <w:r>
            <w:rPr>
              <w:noProof/>
            </w:rPr>
            <w:fldChar w:fldCharType="end"/>
          </w:r>
        </w:p>
        <w:p w14:paraId="6E09EEA7" w14:textId="35B54835" w:rsidR="004B0339" w:rsidRDefault="00000000">
          <w:pPr>
            <w:tabs>
              <w:tab w:val="right" w:pos="9360"/>
            </w:tabs>
            <w:spacing w:before="60" w:line="240" w:lineRule="auto"/>
            <w:ind w:left="360"/>
            <w:rPr>
              <w:noProof/>
              <w:color w:val="000000"/>
            </w:rPr>
          </w:pPr>
          <w:hyperlink w:anchor="_f6kv169xs08f">
            <w:r w:rsidR="00F36C8A">
              <w:rPr>
                <w:noProof/>
                <w:color w:val="000000"/>
              </w:rPr>
              <w:t>1.1 Terminology</w:t>
            </w:r>
          </w:hyperlink>
          <w:r w:rsidR="00F36C8A">
            <w:rPr>
              <w:noProof/>
              <w:color w:val="000000"/>
            </w:rPr>
            <w:tab/>
          </w:r>
          <w:r w:rsidR="00F36C8A">
            <w:rPr>
              <w:noProof/>
            </w:rPr>
            <w:fldChar w:fldCharType="begin"/>
          </w:r>
          <w:r w:rsidR="00F36C8A">
            <w:rPr>
              <w:noProof/>
            </w:rPr>
            <w:instrText xml:space="preserve"> PAGEREF _f6kv169xs08f \h </w:instrText>
          </w:r>
          <w:r w:rsidR="00F36C8A">
            <w:rPr>
              <w:noProof/>
            </w:rPr>
          </w:r>
          <w:r w:rsidR="00F36C8A">
            <w:rPr>
              <w:noProof/>
            </w:rPr>
            <w:fldChar w:fldCharType="separate"/>
          </w:r>
          <w:r w:rsidR="00217F50">
            <w:rPr>
              <w:noProof/>
            </w:rPr>
            <w:t>13</w:t>
          </w:r>
          <w:r w:rsidR="00F36C8A">
            <w:rPr>
              <w:noProof/>
            </w:rPr>
            <w:fldChar w:fldCharType="end"/>
          </w:r>
        </w:p>
        <w:p w14:paraId="0E156845" w14:textId="3E91902C" w:rsidR="004B0339" w:rsidRDefault="00000000">
          <w:pPr>
            <w:tabs>
              <w:tab w:val="right" w:pos="9360"/>
            </w:tabs>
            <w:spacing w:before="60" w:line="240" w:lineRule="auto"/>
            <w:ind w:left="360"/>
            <w:rPr>
              <w:noProof/>
              <w:color w:val="000000"/>
            </w:rPr>
          </w:pPr>
          <w:hyperlink w:anchor="_35nkun2">
            <w:r w:rsidR="00F36C8A">
              <w:rPr>
                <w:noProof/>
                <w:color w:val="000000"/>
              </w:rPr>
              <w:t>1.2 Overview</w:t>
            </w:r>
          </w:hyperlink>
          <w:r w:rsidR="00F36C8A">
            <w:rPr>
              <w:noProof/>
              <w:color w:val="000000"/>
            </w:rPr>
            <w:tab/>
          </w:r>
          <w:r w:rsidR="00F36C8A">
            <w:rPr>
              <w:noProof/>
            </w:rPr>
            <w:fldChar w:fldCharType="begin"/>
          </w:r>
          <w:r w:rsidR="00F36C8A">
            <w:rPr>
              <w:noProof/>
            </w:rPr>
            <w:instrText xml:space="preserve"> PAGEREF _35nkun2 \h </w:instrText>
          </w:r>
          <w:r w:rsidR="00F36C8A">
            <w:rPr>
              <w:noProof/>
            </w:rPr>
          </w:r>
          <w:r w:rsidR="00F36C8A">
            <w:rPr>
              <w:noProof/>
            </w:rPr>
            <w:fldChar w:fldCharType="separate"/>
          </w:r>
          <w:r w:rsidR="00217F50">
            <w:rPr>
              <w:noProof/>
            </w:rPr>
            <w:t>13</w:t>
          </w:r>
          <w:r w:rsidR="00F36C8A">
            <w:rPr>
              <w:noProof/>
            </w:rPr>
            <w:fldChar w:fldCharType="end"/>
          </w:r>
        </w:p>
        <w:p w14:paraId="664DCC3F" w14:textId="590D2ACF" w:rsidR="004B0339" w:rsidRDefault="00000000">
          <w:pPr>
            <w:tabs>
              <w:tab w:val="right" w:pos="9360"/>
            </w:tabs>
            <w:spacing w:before="60" w:line="240" w:lineRule="auto"/>
            <w:ind w:left="720"/>
            <w:rPr>
              <w:noProof/>
              <w:color w:val="000000"/>
            </w:rPr>
          </w:pPr>
          <w:hyperlink w:anchor="_44sinio">
            <w:r w:rsidR="00F36C8A">
              <w:rPr>
                <w:noProof/>
                <w:color w:val="000000"/>
              </w:rPr>
              <w:t>1.2.1 Personas</w:t>
            </w:r>
          </w:hyperlink>
          <w:r w:rsidR="00F36C8A">
            <w:rPr>
              <w:noProof/>
              <w:color w:val="000000"/>
            </w:rPr>
            <w:tab/>
          </w:r>
          <w:r w:rsidR="00F36C8A">
            <w:rPr>
              <w:noProof/>
            </w:rPr>
            <w:fldChar w:fldCharType="begin"/>
          </w:r>
          <w:r w:rsidR="00F36C8A">
            <w:rPr>
              <w:noProof/>
            </w:rPr>
            <w:instrText xml:space="preserve"> PAGEREF _44sinio \h </w:instrText>
          </w:r>
          <w:r w:rsidR="00F36C8A">
            <w:rPr>
              <w:noProof/>
            </w:rPr>
          </w:r>
          <w:r w:rsidR="00F36C8A">
            <w:rPr>
              <w:noProof/>
            </w:rPr>
            <w:fldChar w:fldCharType="separate"/>
          </w:r>
          <w:r w:rsidR="00217F50">
            <w:rPr>
              <w:noProof/>
            </w:rPr>
            <w:t>13</w:t>
          </w:r>
          <w:r w:rsidR="00F36C8A">
            <w:rPr>
              <w:noProof/>
            </w:rPr>
            <w:fldChar w:fldCharType="end"/>
          </w:r>
        </w:p>
        <w:p w14:paraId="51A17B08" w14:textId="79392E3B" w:rsidR="004B0339" w:rsidRDefault="00000000">
          <w:pPr>
            <w:tabs>
              <w:tab w:val="right" w:pos="9360"/>
            </w:tabs>
            <w:spacing w:before="60" w:line="240" w:lineRule="auto"/>
            <w:ind w:left="1080"/>
            <w:rPr>
              <w:noProof/>
              <w:color w:val="000000"/>
            </w:rPr>
          </w:pPr>
          <w:hyperlink w:anchor="_r4n5xnl47w59">
            <w:r w:rsidR="00F36C8A">
              <w:rPr>
                <w:noProof/>
                <w:color w:val="000000"/>
              </w:rPr>
              <w:t>1.2.1.1 Defined Personas</w:t>
            </w:r>
          </w:hyperlink>
          <w:r w:rsidR="00F36C8A">
            <w:rPr>
              <w:noProof/>
              <w:color w:val="000000"/>
            </w:rPr>
            <w:tab/>
          </w:r>
          <w:r w:rsidR="00F36C8A">
            <w:rPr>
              <w:noProof/>
            </w:rPr>
            <w:fldChar w:fldCharType="begin"/>
          </w:r>
          <w:r w:rsidR="00F36C8A">
            <w:rPr>
              <w:noProof/>
            </w:rPr>
            <w:instrText xml:space="preserve"> PAGEREF _r4n5xnl47w59 \h </w:instrText>
          </w:r>
          <w:r w:rsidR="00F36C8A">
            <w:rPr>
              <w:noProof/>
            </w:rPr>
          </w:r>
          <w:r w:rsidR="00F36C8A">
            <w:rPr>
              <w:noProof/>
            </w:rPr>
            <w:fldChar w:fldCharType="separate"/>
          </w:r>
          <w:r w:rsidR="00217F50">
            <w:rPr>
              <w:noProof/>
            </w:rPr>
            <w:t>14</w:t>
          </w:r>
          <w:r w:rsidR="00F36C8A">
            <w:rPr>
              <w:noProof/>
            </w:rPr>
            <w:fldChar w:fldCharType="end"/>
          </w:r>
        </w:p>
        <w:p w14:paraId="3AF9BC32" w14:textId="63196328" w:rsidR="004B0339" w:rsidRDefault="00000000">
          <w:pPr>
            <w:tabs>
              <w:tab w:val="right" w:pos="9360"/>
            </w:tabs>
            <w:spacing w:before="60" w:line="240" w:lineRule="auto"/>
            <w:ind w:left="1080"/>
            <w:rPr>
              <w:noProof/>
              <w:color w:val="000000"/>
            </w:rPr>
          </w:pPr>
          <w:hyperlink w:anchor="_k1t24w4jfvc0">
            <w:r w:rsidR="00F36C8A">
              <w:rPr>
                <w:noProof/>
                <w:color w:val="000000"/>
              </w:rPr>
              <w:t>1.2.1.2 Generic Personas</w:t>
            </w:r>
          </w:hyperlink>
          <w:r w:rsidR="00F36C8A">
            <w:rPr>
              <w:noProof/>
              <w:color w:val="000000"/>
            </w:rPr>
            <w:tab/>
          </w:r>
          <w:r w:rsidR="00F36C8A">
            <w:rPr>
              <w:noProof/>
            </w:rPr>
            <w:fldChar w:fldCharType="begin"/>
          </w:r>
          <w:r w:rsidR="00F36C8A">
            <w:rPr>
              <w:noProof/>
            </w:rPr>
            <w:instrText xml:space="preserve"> PAGEREF _k1t24w4jfvc0 \h </w:instrText>
          </w:r>
          <w:r w:rsidR="00F36C8A">
            <w:rPr>
              <w:noProof/>
            </w:rPr>
          </w:r>
          <w:r w:rsidR="00F36C8A">
            <w:rPr>
              <w:noProof/>
            </w:rPr>
            <w:fldChar w:fldCharType="separate"/>
          </w:r>
          <w:r w:rsidR="00217F50">
            <w:rPr>
              <w:noProof/>
            </w:rPr>
            <w:t>14</w:t>
          </w:r>
          <w:r w:rsidR="00F36C8A">
            <w:rPr>
              <w:noProof/>
            </w:rPr>
            <w:fldChar w:fldCharType="end"/>
          </w:r>
        </w:p>
        <w:p w14:paraId="19B59F49" w14:textId="27511DF4" w:rsidR="004B0339" w:rsidRDefault="00000000">
          <w:pPr>
            <w:tabs>
              <w:tab w:val="right" w:pos="9360"/>
            </w:tabs>
            <w:spacing w:before="200" w:line="240" w:lineRule="auto"/>
            <w:rPr>
              <w:b/>
              <w:noProof/>
              <w:color w:val="000000"/>
            </w:rPr>
          </w:pPr>
          <w:hyperlink w:anchor="_tmtd3u2apffd">
            <w:r w:rsidR="00F36C8A">
              <w:rPr>
                <w:b/>
                <w:noProof/>
                <w:color w:val="000000"/>
              </w:rPr>
              <w:t>2 Use Case Details</w:t>
            </w:r>
          </w:hyperlink>
          <w:r w:rsidR="00F36C8A">
            <w:rPr>
              <w:b/>
              <w:noProof/>
              <w:color w:val="000000"/>
            </w:rPr>
            <w:tab/>
          </w:r>
          <w:r w:rsidR="00F36C8A">
            <w:rPr>
              <w:noProof/>
            </w:rPr>
            <w:fldChar w:fldCharType="begin"/>
          </w:r>
          <w:r w:rsidR="00F36C8A">
            <w:rPr>
              <w:noProof/>
            </w:rPr>
            <w:instrText xml:space="preserve"> PAGEREF _tmtd3u2apffd \h </w:instrText>
          </w:r>
          <w:r w:rsidR="00F36C8A">
            <w:rPr>
              <w:noProof/>
            </w:rPr>
          </w:r>
          <w:r w:rsidR="00F36C8A">
            <w:rPr>
              <w:noProof/>
            </w:rPr>
            <w:fldChar w:fldCharType="separate"/>
          </w:r>
          <w:r w:rsidR="00217F50">
            <w:rPr>
              <w:noProof/>
            </w:rPr>
            <w:t>15</w:t>
          </w:r>
          <w:r w:rsidR="00F36C8A">
            <w:rPr>
              <w:noProof/>
            </w:rPr>
            <w:fldChar w:fldCharType="end"/>
          </w:r>
        </w:p>
        <w:p w14:paraId="67AC742E" w14:textId="31E55587" w:rsidR="004B0339" w:rsidRDefault="00000000">
          <w:pPr>
            <w:tabs>
              <w:tab w:val="right" w:pos="9360"/>
            </w:tabs>
            <w:spacing w:before="60" w:line="240" w:lineRule="auto"/>
            <w:ind w:left="360"/>
            <w:rPr>
              <w:noProof/>
              <w:color w:val="000000"/>
            </w:rPr>
          </w:pPr>
          <w:hyperlink w:anchor="_7epxclhb4vq3">
            <w:r w:rsidR="00F36C8A">
              <w:rPr>
                <w:noProof/>
                <w:color w:val="000000"/>
              </w:rPr>
              <w:t>2.1 Defined Persona Use Cases</w:t>
            </w:r>
          </w:hyperlink>
          <w:r w:rsidR="00F36C8A">
            <w:rPr>
              <w:noProof/>
              <w:color w:val="000000"/>
            </w:rPr>
            <w:tab/>
          </w:r>
          <w:r w:rsidR="00F36C8A">
            <w:rPr>
              <w:noProof/>
            </w:rPr>
            <w:fldChar w:fldCharType="begin"/>
          </w:r>
          <w:r w:rsidR="00F36C8A">
            <w:rPr>
              <w:noProof/>
            </w:rPr>
            <w:instrText xml:space="preserve"> PAGEREF _7epxclhb4vq3 \h </w:instrText>
          </w:r>
          <w:r w:rsidR="00F36C8A">
            <w:rPr>
              <w:noProof/>
            </w:rPr>
          </w:r>
          <w:r w:rsidR="00F36C8A">
            <w:rPr>
              <w:noProof/>
            </w:rPr>
            <w:fldChar w:fldCharType="separate"/>
          </w:r>
          <w:r w:rsidR="00217F50">
            <w:rPr>
              <w:noProof/>
            </w:rPr>
            <w:t>15</w:t>
          </w:r>
          <w:r w:rsidR="00F36C8A">
            <w:rPr>
              <w:noProof/>
            </w:rPr>
            <w:fldChar w:fldCharType="end"/>
          </w:r>
        </w:p>
        <w:p w14:paraId="5DF1FF8C" w14:textId="43301C7C" w:rsidR="004B0339" w:rsidRDefault="00000000">
          <w:pPr>
            <w:tabs>
              <w:tab w:val="right" w:pos="9360"/>
            </w:tabs>
            <w:spacing w:before="60" w:line="240" w:lineRule="auto"/>
            <w:ind w:left="1800"/>
            <w:rPr>
              <w:noProof/>
            </w:rPr>
          </w:pPr>
          <w:hyperlink w:anchor="_y0r7bh52w10t">
            <w:r w:rsidR="00F36C8A">
              <w:rPr>
                <w:noProof/>
              </w:rPr>
              <w:t>Table 1 - List of STIX Interoperability Use Cases</w:t>
            </w:r>
          </w:hyperlink>
          <w:r w:rsidR="00F36C8A">
            <w:rPr>
              <w:noProof/>
            </w:rPr>
            <w:tab/>
          </w:r>
          <w:r w:rsidR="00F36C8A">
            <w:rPr>
              <w:noProof/>
            </w:rPr>
            <w:fldChar w:fldCharType="begin"/>
          </w:r>
          <w:r w:rsidR="00F36C8A">
            <w:rPr>
              <w:noProof/>
            </w:rPr>
            <w:instrText xml:space="preserve"> PAGEREF _y0r7bh52w10t \h </w:instrText>
          </w:r>
          <w:r w:rsidR="00F36C8A">
            <w:rPr>
              <w:noProof/>
            </w:rPr>
          </w:r>
          <w:r w:rsidR="00F36C8A">
            <w:rPr>
              <w:noProof/>
            </w:rPr>
            <w:fldChar w:fldCharType="separate"/>
          </w:r>
          <w:r w:rsidR="00217F50">
            <w:rPr>
              <w:noProof/>
            </w:rPr>
            <w:t>15</w:t>
          </w:r>
          <w:r w:rsidR="00F36C8A">
            <w:rPr>
              <w:noProof/>
            </w:rPr>
            <w:fldChar w:fldCharType="end"/>
          </w:r>
        </w:p>
        <w:p w14:paraId="27E57AD9" w14:textId="4B14B47B" w:rsidR="004B0339" w:rsidRDefault="00000000">
          <w:pPr>
            <w:tabs>
              <w:tab w:val="right" w:pos="9360"/>
            </w:tabs>
            <w:spacing w:before="60" w:line="240" w:lineRule="auto"/>
            <w:ind w:left="360"/>
            <w:rPr>
              <w:noProof/>
              <w:color w:val="000000"/>
            </w:rPr>
          </w:pPr>
          <w:hyperlink w:anchor="_jvii729nd22e">
            <w:r w:rsidR="00F36C8A">
              <w:rPr>
                <w:noProof/>
                <w:color w:val="000000"/>
              </w:rPr>
              <w:t>2.2 Generic Persona Use Cases</w:t>
            </w:r>
          </w:hyperlink>
          <w:r w:rsidR="00F36C8A">
            <w:rPr>
              <w:noProof/>
              <w:color w:val="000000"/>
            </w:rPr>
            <w:tab/>
          </w:r>
          <w:r w:rsidR="00F36C8A">
            <w:rPr>
              <w:noProof/>
            </w:rPr>
            <w:fldChar w:fldCharType="begin"/>
          </w:r>
          <w:r w:rsidR="00F36C8A">
            <w:rPr>
              <w:noProof/>
            </w:rPr>
            <w:instrText xml:space="preserve"> PAGEREF _jvii729nd22e \h </w:instrText>
          </w:r>
          <w:r w:rsidR="00F36C8A">
            <w:rPr>
              <w:noProof/>
            </w:rPr>
          </w:r>
          <w:r w:rsidR="00F36C8A">
            <w:rPr>
              <w:noProof/>
            </w:rPr>
            <w:fldChar w:fldCharType="separate"/>
          </w:r>
          <w:r w:rsidR="00217F50">
            <w:rPr>
              <w:noProof/>
            </w:rPr>
            <w:t>17</w:t>
          </w:r>
          <w:r w:rsidR="00F36C8A">
            <w:rPr>
              <w:noProof/>
            </w:rPr>
            <w:fldChar w:fldCharType="end"/>
          </w:r>
        </w:p>
        <w:p w14:paraId="29A69A45" w14:textId="205F38DB" w:rsidR="004B0339" w:rsidRDefault="00000000">
          <w:pPr>
            <w:tabs>
              <w:tab w:val="right" w:pos="9360"/>
            </w:tabs>
            <w:spacing w:before="60" w:line="240" w:lineRule="auto"/>
            <w:ind w:left="360"/>
            <w:rPr>
              <w:noProof/>
              <w:color w:val="000000"/>
            </w:rPr>
          </w:pPr>
          <w:hyperlink w:anchor="_3j2qqm3">
            <w:r w:rsidR="00F36C8A">
              <w:rPr>
                <w:noProof/>
                <w:color w:val="000000"/>
              </w:rPr>
              <w:t>2.3 Common Use Case Requirements</w:t>
            </w:r>
          </w:hyperlink>
          <w:r w:rsidR="00F36C8A">
            <w:rPr>
              <w:noProof/>
              <w:color w:val="000000"/>
            </w:rPr>
            <w:tab/>
          </w:r>
          <w:r w:rsidR="00F36C8A">
            <w:rPr>
              <w:noProof/>
            </w:rPr>
            <w:fldChar w:fldCharType="begin"/>
          </w:r>
          <w:r w:rsidR="00F36C8A">
            <w:rPr>
              <w:noProof/>
            </w:rPr>
            <w:instrText xml:space="preserve"> PAGEREF _3j2qqm3 \h </w:instrText>
          </w:r>
          <w:r w:rsidR="00F36C8A">
            <w:rPr>
              <w:noProof/>
            </w:rPr>
          </w:r>
          <w:r w:rsidR="00F36C8A">
            <w:rPr>
              <w:noProof/>
            </w:rPr>
            <w:fldChar w:fldCharType="separate"/>
          </w:r>
          <w:r w:rsidR="00217F50">
            <w:rPr>
              <w:noProof/>
            </w:rPr>
            <w:t>17</w:t>
          </w:r>
          <w:r w:rsidR="00F36C8A">
            <w:rPr>
              <w:noProof/>
            </w:rPr>
            <w:fldChar w:fldCharType="end"/>
          </w:r>
        </w:p>
        <w:p w14:paraId="77790ED2" w14:textId="3F58C6F0" w:rsidR="004B0339" w:rsidRDefault="00000000">
          <w:pPr>
            <w:tabs>
              <w:tab w:val="right" w:pos="9360"/>
            </w:tabs>
            <w:spacing w:before="60" w:line="240" w:lineRule="auto"/>
            <w:ind w:left="720"/>
            <w:rPr>
              <w:noProof/>
              <w:color w:val="000000"/>
            </w:rPr>
          </w:pPr>
          <w:hyperlink w:anchor="_730fxjiqii87">
            <w:r w:rsidR="00F36C8A">
              <w:rPr>
                <w:noProof/>
                <w:color w:val="000000"/>
              </w:rPr>
              <w:t>2.3.1 Producers</w:t>
            </w:r>
          </w:hyperlink>
          <w:r w:rsidR="00F36C8A">
            <w:rPr>
              <w:noProof/>
              <w:color w:val="000000"/>
            </w:rPr>
            <w:tab/>
          </w:r>
          <w:r w:rsidR="00F36C8A">
            <w:rPr>
              <w:noProof/>
            </w:rPr>
            <w:fldChar w:fldCharType="begin"/>
          </w:r>
          <w:r w:rsidR="00F36C8A">
            <w:rPr>
              <w:noProof/>
            </w:rPr>
            <w:instrText xml:space="preserve"> PAGEREF _730fxjiqii87 \h </w:instrText>
          </w:r>
          <w:r w:rsidR="00F36C8A">
            <w:rPr>
              <w:noProof/>
            </w:rPr>
          </w:r>
          <w:r w:rsidR="00F36C8A">
            <w:rPr>
              <w:noProof/>
            </w:rPr>
            <w:fldChar w:fldCharType="separate"/>
          </w:r>
          <w:r w:rsidR="00217F50">
            <w:rPr>
              <w:noProof/>
            </w:rPr>
            <w:t>17</w:t>
          </w:r>
          <w:r w:rsidR="00F36C8A">
            <w:rPr>
              <w:noProof/>
            </w:rPr>
            <w:fldChar w:fldCharType="end"/>
          </w:r>
        </w:p>
        <w:p w14:paraId="7A3A929C" w14:textId="396CA8FA" w:rsidR="004B0339" w:rsidRDefault="00000000">
          <w:pPr>
            <w:tabs>
              <w:tab w:val="right" w:pos="9360"/>
            </w:tabs>
            <w:spacing w:before="60" w:line="240" w:lineRule="auto"/>
            <w:ind w:left="720"/>
            <w:rPr>
              <w:noProof/>
              <w:color w:val="000000"/>
            </w:rPr>
          </w:pPr>
          <w:hyperlink w:anchor="_sc6tb5ljcmyw">
            <w:r w:rsidR="00F36C8A">
              <w:rPr>
                <w:noProof/>
                <w:color w:val="000000"/>
              </w:rPr>
              <w:t>2.3.2 Consumers</w:t>
            </w:r>
          </w:hyperlink>
          <w:r w:rsidR="00F36C8A">
            <w:rPr>
              <w:noProof/>
              <w:color w:val="000000"/>
            </w:rPr>
            <w:tab/>
          </w:r>
          <w:r w:rsidR="00F36C8A">
            <w:rPr>
              <w:noProof/>
            </w:rPr>
            <w:fldChar w:fldCharType="begin"/>
          </w:r>
          <w:r w:rsidR="00F36C8A">
            <w:rPr>
              <w:noProof/>
            </w:rPr>
            <w:instrText xml:space="preserve"> PAGEREF _sc6tb5ljcmyw \h </w:instrText>
          </w:r>
          <w:r w:rsidR="00F36C8A">
            <w:rPr>
              <w:noProof/>
            </w:rPr>
          </w:r>
          <w:r w:rsidR="00F36C8A">
            <w:rPr>
              <w:noProof/>
            </w:rPr>
            <w:fldChar w:fldCharType="separate"/>
          </w:r>
          <w:r w:rsidR="00217F50">
            <w:rPr>
              <w:noProof/>
            </w:rPr>
            <w:t>17</w:t>
          </w:r>
          <w:r w:rsidR="00F36C8A">
            <w:rPr>
              <w:noProof/>
            </w:rPr>
            <w:fldChar w:fldCharType="end"/>
          </w:r>
        </w:p>
        <w:p w14:paraId="3417627C" w14:textId="192F6DE2" w:rsidR="004B0339" w:rsidRDefault="00000000">
          <w:pPr>
            <w:tabs>
              <w:tab w:val="right" w:pos="9360"/>
            </w:tabs>
            <w:spacing w:before="60" w:line="240" w:lineRule="auto"/>
            <w:ind w:left="720"/>
            <w:rPr>
              <w:noProof/>
              <w:color w:val="000000"/>
            </w:rPr>
          </w:pPr>
          <w:hyperlink w:anchor="_5hnru04p0c13">
            <w:r w:rsidR="00F36C8A">
              <w:rPr>
                <w:noProof/>
                <w:color w:val="000000"/>
              </w:rPr>
              <w:t>2.3.3 Bundles</w:t>
            </w:r>
          </w:hyperlink>
          <w:r w:rsidR="00F36C8A">
            <w:rPr>
              <w:noProof/>
              <w:color w:val="000000"/>
            </w:rPr>
            <w:tab/>
          </w:r>
          <w:r w:rsidR="00F36C8A">
            <w:rPr>
              <w:noProof/>
            </w:rPr>
            <w:fldChar w:fldCharType="begin"/>
          </w:r>
          <w:r w:rsidR="00F36C8A">
            <w:rPr>
              <w:noProof/>
            </w:rPr>
            <w:instrText xml:space="preserve"> PAGEREF _5hnru04p0c13 \h </w:instrText>
          </w:r>
          <w:r w:rsidR="00F36C8A">
            <w:rPr>
              <w:noProof/>
            </w:rPr>
          </w:r>
          <w:r w:rsidR="00F36C8A">
            <w:rPr>
              <w:noProof/>
            </w:rPr>
            <w:fldChar w:fldCharType="separate"/>
          </w:r>
          <w:r w:rsidR="00217F50">
            <w:rPr>
              <w:noProof/>
            </w:rPr>
            <w:t>18</w:t>
          </w:r>
          <w:r w:rsidR="00F36C8A">
            <w:rPr>
              <w:noProof/>
            </w:rPr>
            <w:fldChar w:fldCharType="end"/>
          </w:r>
        </w:p>
        <w:p w14:paraId="0029F39C" w14:textId="0104448C" w:rsidR="004B0339" w:rsidRDefault="00000000">
          <w:pPr>
            <w:tabs>
              <w:tab w:val="right" w:pos="9360"/>
            </w:tabs>
            <w:spacing w:before="60" w:line="240" w:lineRule="auto"/>
            <w:ind w:left="1080"/>
            <w:rPr>
              <w:noProof/>
              <w:color w:val="000000"/>
            </w:rPr>
          </w:pPr>
          <w:hyperlink w:anchor="_kovelw8xzwdr">
            <w:r w:rsidR="00F36C8A">
              <w:rPr>
                <w:noProof/>
                <w:color w:val="000000"/>
              </w:rPr>
              <w:t>2.3.3.1 Objects Being Referenced</w:t>
            </w:r>
          </w:hyperlink>
          <w:r w:rsidR="00F36C8A">
            <w:rPr>
              <w:noProof/>
              <w:color w:val="000000"/>
            </w:rPr>
            <w:tab/>
          </w:r>
          <w:r w:rsidR="00F36C8A">
            <w:rPr>
              <w:noProof/>
            </w:rPr>
            <w:fldChar w:fldCharType="begin"/>
          </w:r>
          <w:r w:rsidR="00F36C8A">
            <w:rPr>
              <w:noProof/>
            </w:rPr>
            <w:instrText xml:space="preserve"> PAGEREF _kovelw8xzwdr \h </w:instrText>
          </w:r>
          <w:r w:rsidR="00F36C8A">
            <w:rPr>
              <w:noProof/>
            </w:rPr>
          </w:r>
          <w:r w:rsidR="00F36C8A">
            <w:rPr>
              <w:noProof/>
            </w:rPr>
            <w:fldChar w:fldCharType="separate"/>
          </w:r>
          <w:r w:rsidR="00217F50">
            <w:rPr>
              <w:noProof/>
            </w:rPr>
            <w:t>18</w:t>
          </w:r>
          <w:r w:rsidR="00F36C8A">
            <w:rPr>
              <w:noProof/>
            </w:rPr>
            <w:fldChar w:fldCharType="end"/>
          </w:r>
        </w:p>
        <w:p w14:paraId="647362DD" w14:textId="22392BA1" w:rsidR="004B0339" w:rsidRDefault="00000000">
          <w:pPr>
            <w:tabs>
              <w:tab w:val="right" w:pos="9360"/>
            </w:tabs>
            <w:spacing w:before="60" w:line="240" w:lineRule="auto"/>
            <w:ind w:left="1080"/>
            <w:rPr>
              <w:noProof/>
              <w:color w:val="000000"/>
            </w:rPr>
          </w:pPr>
          <w:hyperlink w:anchor="_psmt0zvg1mta">
            <w:r w:rsidR="00F36C8A">
              <w:rPr>
                <w:noProof/>
                <w:color w:val="000000"/>
              </w:rPr>
              <w:t>2.3.3.2 TLP Exception</w:t>
            </w:r>
          </w:hyperlink>
          <w:r w:rsidR="00F36C8A">
            <w:rPr>
              <w:noProof/>
              <w:color w:val="000000"/>
            </w:rPr>
            <w:tab/>
          </w:r>
          <w:r w:rsidR="00F36C8A">
            <w:rPr>
              <w:noProof/>
            </w:rPr>
            <w:fldChar w:fldCharType="begin"/>
          </w:r>
          <w:r w:rsidR="00F36C8A">
            <w:rPr>
              <w:noProof/>
            </w:rPr>
            <w:instrText xml:space="preserve"> PAGEREF _psmt0zvg1mta \h </w:instrText>
          </w:r>
          <w:r w:rsidR="00F36C8A">
            <w:rPr>
              <w:noProof/>
            </w:rPr>
          </w:r>
          <w:r w:rsidR="00F36C8A">
            <w:rPr>
              <w:noProof/>
            </w:rPr>
            <w:fldChar w:fldCharType="separate"/>
          </w:r>
          <w:r w:rsidR="00217F50">
            <w:rPr>
              <w:noProof/>
            </w:rPr>
            <w:t>18</w:t>
          </w:r>
          <w:r w:rsidR="00F36C8A">
            <w:rPr>
              <w:noProof/>
            </w:rPr>
            <w:fldChar w:fldCharType="end"/>
          </w:r>
        </w:p>
        <w:p w14:paraId="39A4A528" w14:textId="184E066B" w:rsidR="004B0339" w:rsidRDefault="00000000">
          <w:pPr>
            <w:tabs>
              <w:tab w:val="right" w:pos="9360"/>
            </w:tabs>
            <w:spacing w:before="60" w:line="240" w:lineRule="auto"/>
            <w:ind w:left="720"/>
            <w:rPr>
              <w:noProof/>
              <w:color w:val="000000"/>
            </w:rPr>
          </w:pPr>
          <w:hyperlink w:anchor="_icvmajxkit20">
            <w:r w:rsidR="00F36C8A">
              <w:rPr>
                <w:noProof/>
                <w:color w:val="000000"/>
              </w:rPr>
              <w:t>2.3.4 Identities Created</w:t>
            </w:r>
          </w:hyperlink>
          <w:r w:rsidR="00F36C8A">
            <w:rPr>
              <w:noProof/>
              <w:color w:val="000000"/>
            </w:rPr>
            <w:tab/>
          </w:r>
          <w:r w:rsidR="00F36C8A">
            <w:rPr>
              <w:noProof/>
            </w:rPr>
            <w:fldChar w:fldCharType="begin"/>
          </w:r>
          <w:r w:rsidR="00F36C8A">
            <w:rPr>
              <w:noProof/>
            </w:rPr>
            <w:instrText xml:space="preserve"> PAGEREF _icvmajxkit20 \h </w:instrText>
          </w:r>
          <w:r w:rsidR="00F36C8A">
            <w:rPr>
              <w:noProof/>
            </w:rPr>
          </w:r>
          <w:r w:rsidR="00F36C8A">
            <w:rPr>
              <w:noProof/>
            </w:rPr>
            <w:fldChar w:fldCharType="separate"/>
          </w:r>
          <w:r w:rsidR="00217F50">
            <w:rPr>
              <w:noProof/>
            </w:rPr>
            <w:t>18</w:t>
          </w:r>
          <w:r w:rsidR="00F36C8A">
            <w:rPr>
              <w:noProof/>
            </w:rPr>
            <w:fldChar w:fldCharType="end"/>
          </w:r>
        </w:p>
        <w:p w14:paraId="7C60D4D5" w14:textId="62443884" w:rsidR="004B0339" w:rsidRDefault="00000000">
          <w:pPr>
            <w:tabs>
              <w:tab w:val="right" w:pos="9360"/>
            </w:tabs>
            <w:spacing w:before="60" w:line="240" w:lineRule="auto"/>
            <w:ind w:left="720"/>
            <w:rPr>
              <w:noProof/>
              <w:color w:val="000000"/>
            </w:rPr>
          </w:pPr>
          <w:hyperlink w:anchor="_j7otc1k7mwu3">
            <w:r w:rsidR="00F36C8A">
              <w:rPr>
                <w:noProof/>
                <w:color w:val="000000"/>
              </w:rPr>
              <w:t>2.3.5 Representative objects</w:t>
            </w:r>
          </w:hyperlink>
          <w:r w:rsidR="00F36C8A">
            <w:rPr>
              <w:noProof/>
              <w:color w:val="000000"/>
            </w:rPr>
            <w:tab/>
          </w:r>
          <w:r w:rsidR="00F36C8A">
            <w:rPr>
              <w:noProof/>
            </w:rPr>
            <w:fldChar w:fldCharType="begin"/>
          </w:r>
          <w:r w:rsidR="00F36C8A">
            <w:rPr>
              <w:noProof/>
            </w:rPr>
            <w:instrText xml:space="preserve"> PAGEREF _j7otc1k7mwu3 \h </w:instrText>
          </w:r>
          <w:r w:rsidR="00F36C8A">
            <w:rPr>
              <w:noProof/>
            </w:rPr>
          </w:r>
          <w:r w:rsidR="00F36C8A">
            <w:rPr>
              <w:noProof/>
            </w:rPr>
            <w:fldChar w:fldCharType="separate"/>
          </w:r>
          <w:r w:rsidR="00217F50">
            <w:rPr>
              <w:noProof/>
            </w:rPr>
            <w:t>19</w:t>
          </w:r>
          <w:r w:rsidR="00F36C8A">
            <w:rPr>
              <w:noProof/>
            </w:rPr>
            <w:fldChar w:fldCharType="end"/>
          </w:r>
        </w:p>
        <w:p w14:paraId="29D1DF66" w14:textId="1C47F1B6" w:rsidR="004B0339" w:rsidRDefault="00000000">
          <w:pPr>
            <w:tabs>
              <w:tab w:val="right" w:pos="9360"/>
            </w:tabs>
            <w:spacing w:before="60" w:line="240" w:lineRule="auto"/>
            <w:ind w:left="720"/>
            <w:rPr>
              <w:noProof/>
              <w:color w:val="000000"/>
            </w:rPr>
          </w:pPr>
          <w:hyperlink w:anchor="_g2fabtn0o1sz">
            <w:r w:rsidR="00F36C8A">
              <w:rPr>
                <w:noProof/>
                <w:color w:val="000000"/>
              </w:rPr>
              <w:t>2.3.6 Relationships</w:t>
            </w:r>
          </w:hyperlink>
          <w:r w:rsidR="00F36C8A">
            <w:rPr>
              <w:noProof/>
              <w:color w:val="000000"/>
            </w:rPr>
            <w:tab/>
          </w:r>
          <w:r w:rsidR="00F36C8A">
            <w:rPr>
              <w:noProof/>
            </w:rPr>
            <w:fldChar w:fldCharType="begin"/>
          </w:r>
          <w:r w:rsidR="00F36C8A">
            <w:rPr>
              <w:noProof/>
            </w:rPr>
            <w:instrText xml:space="preserve"> PAGEREF _g2fabtn0o1sz \h </w:instrText>
          </w:r>
          <w:r w:rsidR="00F36C8A">
            <w:rPr>
              <w:noProof/>
            </w:rPr>
          </w:r>
          <w:r w:rsidR="00F36C8A">
            <w:rPr>
              <w:noProof/>
            </w:rPr>
            <w:fldChar w:fldCharType="separate"/>
          </w:r>
          <w:r w:rsidR="00217F50">
            <w:rPr>
              <w:noProof/>
            </w:rPr>
            <w:t>19</w:t>
          </w:r>
          <w:r w:rsidR="00F36C8A">
            <w:rPr>
              <w:noProof/>
            </w:rPr>
            <w:fldChar w:fldCharType="end"/>
          </w:r>
        </w:p>
        <w:p w14:paraId="737414CF" w14:textId="09053B83" w:rsidR="004B0339" w:rsidRDefault="00000000">
          <w:pPr>
            <w:tabs>
              <w:tab w:val="right" w:pos="9360"/>
            </w:tabs>
            <w:spacing w:before="60" w:line="240" w:lineRule="auto"/>
            <w:ind w:left="720"/>
            <w:rPr>
              <w:noProof/>
              <w:color w:val="000000"/>
            </w:rPr>
          </w:pPr>
          <w:hyperlink w:anchor="_z2h2y1th3uc3">
            <w:r w:rsidR="00F36C8A">
              <w:rPr>
                <w:noProof/>
                <w:color w:val="000000"/>
              </w:rPr>
              <w:t>2.3.7 Test Cases vs Examples</w:t>
            </w:r>
          </w:hyperlink>
          <w:r w:rsidR="00F36C8A">
            <w:rPr>
              <w:noProof/>
              <w:color w:val="000000"/>
            </w:rPr>
            <w:tab/>
          </w:r>
          <w:r w:rsidR="00F36C8A">
            <w:rPr>
              <w:noProof/>
            </w:rPr>
            <w:fldChar w:fldCharType="begin"/>
          </w:r>
          <w:r w:rsidR="00F36C8A">
            <w:rPr>
              <w:noProof/>
            </w:rPr>
            <w:instrText xml:space="preserve"> PAGEREF _z2h2y1th3uc3 \h </w:instrText>
          </w:r>
          <w:r w:rsidR="00F36C8A">
            <w:rPr>
              <w:noProof/>
            </w:rPr>
          </w:r>
          <w:r w:rsidR="00F36C8A">
            <w:rPr>
              <w:noProof/>
            </w:rPr>
            <w:fldChar w:fldCharType="separate"/>
          </w:r>
          <w:r w:rsidR="00217F50">
            <w:rPr>
              <w:noProof/>
            </w:rPr>
            <w:t>19</w:t>
          </w:r>
          <w:r w:rsidR="00F36C8A">
            <w:rPr>
              <w:noProof/>
            </w:rPr>
            <w:fldChar w:fldCharType="end"/>
          </w:r>
        </w:p>
        <w:p w14:paraId="474F3159" w14:textId="3C2A2E6A" w:rsidR="004B0339" w:rsidRDefault="00000000">
          <w:pPr>
            <w:tabs>
              <w:tab w:val="right" w:pos="9360"/>
            </w:tabs>
            <w:spacing w:before="60" w:line="240" w:lineRule="auto"/>
            <w:ind w:left="720"/>
            <w:rPr>
              <w:noProof/>
              <w:color w:val="000000"/>
            </w:rPr>
          </w:pPr>
          <w:hyperlink w:anchor="_gdz3t4ffjdt3">
            <w:r w:rsidR="00F36C8A">
              <w:rPr>
                <w:noProof/>
                <w:color w:val="000000"/>
              </w:rPr>
              <w:t>2.3.8 STIX Cyber Observables</w:t>
            </w:r>
          </w:hyperlink>
          <w:r w:rsidR="00F36C8A">
            <w:rPr>
              <w:noProof/>
              <w:color w:val="000000"/>
            </w:rPr>
            <w:tab/>
          </w:r>
          <w:r w:rsidR="00F36C8A">
            <w:rPr>
              <w:noProof/>
            </w:rPr>
            <w:fldChar w:fldCharType="begin"/>
          </w:r>
          <w:r w:rsidR="00F36C8A">
            <w:rPr>
              <w:noProof/>
            </w:rPr>
            <w:instrText xml:space="preserve"> PAGEREF _gdz3t4ffjdt3 \h </w:instrText>
          </w:r>
          <w:r w:rsidR="00F36C8A">
            <w:rPr>
              <w:noProof/>
            </w:rPr>
          </w:r>
          <w:r w:rsidR="00F36C8A">
            <w:rPr>
              <w:noProof/>
            </w:rPr>
            <w:fldChar w:fldCharType="separate"/>
          </w:r>
          <w:r w:rsidR="00217F50">
            <w:rPr>
              <w:noProof/>
            </w:rPr>
            <w:t>19</w:t>
          </w:r>
          <w:r w:rsidR="00F36C8A">
            <w:rPr>
              <w:noProof/>
            </w:rPr>
            <w:fldChar w:fldCharType="end"/>
          </w:r>
        </w:p>
        <w:p w14:paraId="44250FC1" w14:textId="68F72F7D" w:rsidR="004B0339" w:rsidRDefault="00000000">
          <w:pPr>
            <w:tabs>
              <w:tab w:val="right" w:pos="9360"/>
            </w:tabs>
            <w:spacing w:before="200" w:line="240" w:lineRule="auto"/>
            <w:rPr>
              <w:b/>
              <w:noProof/>
              <w:color w:val="000000"/>
            </w:rPr>
          </w:pPr>
          <w:hyperlink w:anchor="_j8prjfojjyms">
            <w:r w:rsidR="00F36C8A">
              <w:rPr>
                <w:b/>
                <w:noProof/>
                <w:color w:val="000000"/>
              </w:rPr>
              <w:t>3 Use cases</w:t>
            </w:r>
          </w:hyperlink>
          <w:r w:rsidR="00F36C8A">
            <w:rPr>
              <w:b/>
              <w:noProof/>
              <w:color w:val="000000"/>
            </w:rPr>
            <w:tab/>
          </w:r>
          <w:r w:rsidR="00F36C8A">
            <w:rPr>
              <w:noProof/>
            </w:rPr>
            <w:fldChar w:fldCharType="begin"/>
          </w:r>
          <w:r w:rsidR="00F36C8A">
            <w:rPr>
              <w:noProof/>
            </w:rPr>
            <w:instrText xml:space="preserve"> PAGEREF _j8prjfojjyms \h </w:instrText>
          </w:r>
          <w:r w:rsidR="00F36C8A">
            <w:rPr>
              <w:noProof/>
            </w:rPr>
          </w:r>
          <w:r w:rsidR="00F36C8A">
            <w:rPr>
              <w:noProof/>
            </w:rPr>
            <w:fldChar w:fldCharType="separate"/>
          </w:r>
          <w:r w:rsidR="00217F50">
            <w:rPr>
              <w:noProof/>
            </w:rPr>
            <w:t>20</w:t>
          </w:r>
          <w:r w:rsidR="00F36C8A">
            <w:rPr>
              <w:noProof/>
            </w:rPr>
            <w:fldChar w:fldCharType="end"/>
          </w:r>
        </w:p>
        <w:p w14:paraId="5CDA3295" w14:textId="2137911C" w:rsidR="004B0339" w:rsidRDefault="00000000">
          <w:pPr>
            <w:tabs>
              <w:tab w:val="right" w:pos="9360"/>
            </w:tabs>
            <w:spacing w:before="60" w:line="240" w:lineRule="auto"/>
            <w:ind w:left="360"/>
            <w:rPr>
              <w:noProof/>
              <w:color w:val="000000"/>
            </w:rPr>
          </w:pPr>
          <w:hyperlink w:anchor="_jq3q481rh5q3">
            <w:r w:rsidR="00F36C8A">
              <w:rPr>
                <w:noProof/>
                <w:color w:val="000000"/>
              </w:rPr>
              <w:t>3.1 Attack Pattern Sharing</w:t>
            </w:r>
          </w:hyperlink>
          <w:r w:rsidR="00F36C8A">
            <w:rPr>
              <w:noProof/>
              <w:color w:val="000000"/>
            </w:rPr>
            <w:tab/>
          </w:r>
          <w:r w:rsidR="00F36C8A">
            <w:rPr>
              <w:noProof/>
            </w:rPr>
            <w:fldChar w:fldCharType="begin"/>
          </w:r>
          <w:r w:rsidR="00F36C8A">
            <w:rPr>
              <w:noProof/>
            </w:rPr>
            <w:instrText xml:space="preserve"> PAGEREF _jq3q481rh5q3 \h </w:instrText>
          </w:r>
          <w:r w:rsidR="00F36C8A">
            <w:rPr>
              <w:noProof/>
            </w:rPr>
          </w:r>
          <w:r w:rsidR="00F36C8A">
            <w:rPr>
              <w:noProof/>
            </w:rPr>
            <w:fldChar w:fldCharType="separate"/>
          </w:r>
          <w:r w:rsidR="00217F50">
            <w:rPr>
              <w:noProof/>
            </w:rPr>
            <w:t>20</w:t>
          </w:r>
          <w:r w:rsidR="00F36C8A">
            <w:rPr>
              <w:noProof/>
            </w:rPr>
            <w:fldChar w:fldCharType="end"/>
          </w:r>
        </w:p>
        <w:p w14:paraId="39D3654E" w14:textId="3F3096BB" w:rsidR="004B0339" w:rsidRDefault="00000000">
          <w:pPr>
            <w:tabs>
              <w:tab w:val="right" w:pos="9360"/>
            </w:tabs>
            <w:spacing w:before="60" w:line="240" w:lineRule="auto"/>
            <w:ind w:left="720"/>
            <w:rPr>
              <w:noProof/>
              <w:color w:val="000000"/>
            </w:rPr>
          </w:pPr>
          <w:hyperlink w:anchor="_gc7vlz9m4nun">
            <w:r w:rsidR="00F36C8A">
              <w:rPr>
                <w:noProof/>
                <w:color w:val="000000"/>
              </w:rPr>
              <w:t>3.1.1 Description</w:t>
            </w:r>
          </w:hyperlink>
          <w:r w:rsidR="00F36C8A">
            <w:rPr>
              <w:noProof/>
              <w:color w:val="000000"/>
            </w:rPr>
            <w:tab/>
          </w:r>
          <w:r w:rsidR="00F36C8A">
            <w:rPr>
              <w:noProof/>
            </w:rPr>
            <w:fldChar w:fldCharType="begin"/>
          </w:r>
          <w:r w:rsidR="00F36C8A">
            <w:rPr>
              <w:noProof/>
            </w:rPr>
            <w:instrText xml:space="preserve"> PAGEREF _gc7vlz9m4nun \h </w:instrText>
          </w:r>
          <w:r w:rsidR="00F36C8A">
            <w:rPr>
              <w:noProof/>
            </w:rPr>
          </w:r>
          <w:r w:rsidR="00F36C8A">
            <w:rPr>
              <w:noProof/>
            </w:rPr>
            <w:fldChar w:fldCharType="separate"/>
          </w:r>
          <w:r w:rsidR="00217F50">
            <w:rPr>
              <w:noProof/>
            </w:rPr>
            <w:t>20</w:t>
          </w:r>
          <w:r w:rsidR="00F36C8A">
            <w:rPr>
              <w:noProof/>
            </w:rPr>
            <w:fldChar w:fldCharType="end"/>
          </w:r>
        </w:p>
        <w:p w14:paraId="7DE23FBE" w14:textId="7051C2FA" w:rsidR="004B0339" w:rsidRDefault="00000000">
          <w:pPr>
            <w:tabs>
              <w:tab w:val="right" w:pos="9360"/>
            </w:tabs>
            <w:spacing w:before="60" w:line="240" w:lineRule="auto"/>
            <w:ind w:left="720"/>
            <w:rPr>
              <w:noProof/>
              <w:color w:val="000000"/>
            </w:rPr>
          </w:pPr>
          <w:hyperlink w:anchor="_aibj9ncqmk0m">
            <w:r w:rsidR="00F36C8A">
              <w:rPr>
                <w:noProof/>
                <w:color w:val="000000"/>
              </w:rPr>
              <w:t>3.1.2 Required Producer Persona Support</w:t>
            </w:r>
          </w:hyperlink>
          <w:r w:rsidR="00F36C8A">
            <w:rPr>
              <w:noProof/>
              <w:color w:val="000000"/>
            </w:rPr>
            <w:tab/>
          </w:r>
          <w:r w:rsidR="00F36C8A">
            <w:rPr>
              <w:noProof/>
            </w:rPr>
            <w:fldChar w:fldCharType="begin"/>
          </w:r>
          <w:r w:rsidR="00F36C8A">
            <w:rPr>
              <w:noProof/>
            </w:rPr>
            <w:instrText xml:space="preserve"> PAGEREF _aibj9ncqmk0m \h </w:instrText>
          </w:r>
          <w:r w:rsidR="00F36C8A">
            <w:rPr>
              <w:noProof/>
            </w:rPr>
          </w:r>
          <w:r w:rsidR="00F36C8A">
            <w:rPr>
              <w:noProof/>
            </w:rPr>
            <w:fldChar w:fldCharType="separate"/>
          </w:r>
          <w:r w:rsidR="00217F50">
            <w:rPr>
              <w:noProof/>
            </w:rPr>
            <w:t>20</w:t>
          </w:r>
          <w:r w:rsidR="00F36C8A">
            <w:rPr>
              <w:noProof/>
            </w:rPr>
            <w:fldChar w:fldCharType="end"/>
          </w:r>
        </w:p>
        <w:p w14:paraId="6BB45721" w14:textId="445B8638" w:rsidR="004B0339" w:rsidRDefault="00000000">
          <w:pPr>
            <w:tabs>
              <w:tab w:val="right" w:pos="9360"/>
            </w:tabs>
            <w:spacing w:before="60" w:line="240" w:lineRule="auto"/>
            <w:ind w:left="720"/>
            <w:rPr>
              <w:noProof/>
              <w:color w:val="000000"/>
            </w:rPr>
          </w:pPr>
          <w:hyperlink w:anchor="_957nmppxytk2">
            <w:r w:rsidR="00F36C8A">
              <w:rPr>
                <w:noProof/>
                <w:color w:val="000000"/>
              </w:rPr>
              <w:t>3.1.3 Producer Test Case Data</w:t>
            </w:r>
          </w:hyperlink>
          <w:r w:rsidR="00F36C8A">
            <w:rPr>
              <w:noProof/>
              <w:color w:val="000000"/>
            </w:rPr>
            <w:tab/>
          </w:r>
          <w:r w:rsidR="00F36C8A">
            <w:rPr>
              <w:noProof/>
            </w:rPr>
            <w:fldChar w:fldCharType="begin"/>
          </w:r>
          <w:r w:rsidR="00F36C8A">
            <w:rPr>
              <w:noProof/>
            </w:rPr>
            <w:instrText xml:space="preserve"> PAGEREF _957nmppxytk2 \h </w:instrText>
          </w:r>
          <w:r w:rsidR="00F36C8A">
            <w:rPr>
              <w:noProof/>
            </w:rPr>
          </w:r>
          <w:r w:rsidR="00F36C8A">
            <w:rPr>
              <w:noProof/>
            </w:rPr>
            <w:fldChar w:fldCharType="separate"/>
          </w:r>
          <w:r w:rsidR="00217F50">
            <w:rPr>
              <w:noProof/>
            </w:rPr>
            <w:t>21</w:t>
          </w:r>
          <w:r w:rsidR="00F36C8A">
            <w:rPr>
              <w:noProof/>
            </w:rPr>
            <w:fldChar w:fldCharType="end"/>
          </w:r>
        </w:p>
        <w:p w14:paraId="007F779E" w14:textId="5230E894" w:rsidR="004B0339" w:rsidRDefault="00000000">
          <w:pPr>
            <w:tabs>
              <w:tab w:val="right" w:pos="9360"/>
            </w:tabs>
            <w:spacing w:before="60" w:line="240" w:lineRule="auto"/>
            <w:ind w:left="1080"/>
            <w:rPr>
              <w:noProof/>
              <w:color w:val="000000"/>
            </w:rPr>
          </w:pPr>
          <w:hyperlink w:anchor="_wml9nlx2iaf1">
            <w:r w:rsidR="00F36C8A">
              <w:rPr>
                <w:noProof/>
                <w:color w:val="000000"/>
              </w:rPr>
              <w:t>3.1.3.1 Create Attack Pattern Object</w:t>
            </w:r>
          </w:hyperlink>
          <w:r w:rsidR="00F36C8A">
            <w:rPr>
              <w:noProof/>
              <w:color w:val="000000"/>
            </w:rPr>
            <w:tab/>
          </w:r>
          <w:r w:rsidR="00F36C8A">
            <w:rPr>
              <w:noProof/>
            </w:rPr>
            <w:fldChar w:fldCharType="begin"/>
          </w:r>
          <w:r w:rsidR="00F36C8A">
            <w:rPr>
              <w:noProof/>
            </w:rPr>
            <w:instrText xml:space="preserve"> PAGEREF _wml9nlx2iaf1 \h </w:instrText>
          </w:r>
          <w:r w:rsidR="00F36C8A">
            <w:rPr>
              <w:noProof/>
            </w:rPr>
          </w:r>
          <w:r w:rsidR="00F36C8A">
            <w:rPr>
              <w:noProof/>
            </w:rPr>
            <w:fldChar w:fldCharType="separate"/>
          </w:r>
          <w:r w:rsidR="00217F50">
            <w:rPr>
              <w:noProof/>
            </w:rPr>
            <w:t>21</w:t>
          </w:r>
          <w:r w:rsidR="00F36C8A">
            <w:rPr>
              <w:noProof/>
            </w:rPr>
            <w:fldChar w:fldCharType="end"/>
          </w:r>
        </w:p>
        <w:p w14:paraId="351C87CB" w14:textId="68CEB9DD" w:rsidR="004B0339" w:rsidRDefault="00000000">
          <w:pPr>
            <w:tabs>
              <w:tab w:val="right" w:pos="9360"/>
            </w:tabs>
            <w:spacing w:before="60" w:line="240" w:lineRule="auto"/>
            <w:ind w:left="1080"/>
            <w:rPr>
              <w:noProof/>
              <w:color w:val="000000"/>
            </w:rPr>
          </w:pPr>
          <w:hyperlink w:anchor="_wm1rkut5aogk">
            <w:r w:rsidR="00F36C8A">
              <w:rPr>
                <w:noProof/>
                <w:color w:val="000000"/>
              </w:rPr>
              <w:t>3.1.3.2 Attack Pattern Targets Vulnerability</w:t>
            </w:r>
          </w:hyperlink>
          <w:r w:rsidR="00F36C8A">
            <w:rPr>
              <w:noProof/>
              <w:color w:val="000000"/>
            </w:rPr>
            <w:tab/>
          </w:r>
          <w:r w:rsidR="00F36C8A">
            <w:rPr>
              <w:noProof/>
            </w:rPr>
            <w:fldChar w:fldCharType="begin"/>
          </w:r>
          <w:r w:rsidR="00F36C8A">
            <w:rPr>
              <w:noProof/>
            </w:rPr>
            <w:instrText xml:space="preserve"> PAGEREF _wm1rkut5aogk \h </w:instrText>
          </w:r>
          <w:r w:rsidR="00F36C8A">
            <w:rPr>
              <w:noProof/>
            </w:rPr>
          </w:r>
          <w:r w:rsidR="00F36C8A">
            <w:rPr>
              <w:noProof/>
            </w:rPr>
            <w:fldChar w:fldCharType="separate"/>
          </w:r>
          <w:r w:rsidR="00217F50">
            <w:rPr>
              <w:noProof/>
            </w:rPr>
            <w:t>21</w:t>
          </w:r>
          <w:r w:rsidR="00F36C8A">
            <w:rPr>
              <w:noProof/>
            </w:rPr>
            <w:fldChar w:fldCharType="end"/>
          </w:r>
        </w:p>
        <w:p w14:paraId="229254B6" w14:textId="3E61CBD2" w:rsidR="004B0339" w:rsidRDefault="00000000">
          <w:pPr>
            <w:tabs>
              <w:tab w:val="right" w:pos="9360"/>
            </w:tabs>
            <w:spacing w:before="60" w:line="240" w:lineRule="auto"/>
            <w:ind w:left="720"/>
            <w:rPr>
              <w:noProof/>
              <w:color w:val="000000"/>
            </w:rPr>
          </w:pPr>
          <w:hyperlink w:anchor="_6xe2igg4yxp0">
            <w:r w:rsidR="00F36C8A">
              <w:rPr>
                <w:noProof/>
                <w:color w:val="000000"/>
              </w:rPr>
              <w:t>3.1.4 Producer Example Data</w:t>
            </w:r>
          </w:hyperlink>
          <w:r w:rsidR="00F36C8A">
            <w:rPr>
              <w:noProof/>
              <w:color w:val="000000"/>
            </w:rPr>
            <w:tab/>
          </w:r>
          <w:r w:rsidR="00F36C8A">
            <w:rPr>
              <w:noProof/>
            </w:rPr>
            <w:fldChar w:fldCharType="begin"/>
          </w:r>
          <w:r w:rsidR="00F36C8A">
            <w:rPr>
              <w:noProof/>
            </w:rPr>
            <w:instrText xml:space="preserve"> PAGEREF _6xe2igg4yxp0 \h </w:instrText>
          </w:r>
          <w:r w:rsidR="00F36C8A">
            <w:rPr>
              <w:noProof/>
            </w:rPr>
          </w:r>
          <w:r w:rsidR="00F36C8A">
            <w:rPr>
              <w:noProof/>
            </w:rPr>
            <w:fldChar w:fldCharType="separate"/>
          </w:r>
          <w:r w:rsidR="00217F50">
            <w:rPr>
              <w:noProof/>
            </w:rPr>
            <w:t>22</w:t>
          </w:r>
          <w:r w:rsidR="00F36C8A">
            <w:rPr>
              <w:noProof/>
            </w:rPr>
            <w:fldChar w:fldCharType="end"/>
          </w:r>
        </w:p>
        <w:p w14:paraId="62C8808D" w14:textId="32A57DA6" w:rsidR="004B0339" w:rsidRDefault="00000000">
          <w:pPr>
            <w:tabs>
              <w:tab w:val="right" w:pos="9360"/>
            </w:tabs>
            <w:spacing w:before="60" w:line="240" w:lineRule="auto"/>
            <w:ind w:left="1080"/>
            <w:rPr>
              <w:noProof/>
              <w:color w:val="000000"/>
            </w:rPr>
          </w:pPr>
          <w:hyperlink w:anchor="_3ouxrji8z3am">
            <w:r w:rsidR="00F36C8A">
              <w:rPr>
                <w:noProof/>
                <w:color w:val="000000"/>
              </w:rPr>
              <w:t>3.1.4.1 Add Context to Indicator</w:t>
            </w:r>
          </w:hyperlink>
          <w:r w:rsidR="00F36C8A">
            <w:rPr>
              <w:noProof/>
              <w:color w:val="000000"/>
            </w:rPr>
            <w:tab/>
          </w:r>
          <w:r w:rsidR="00F36C8A">
            <w:rPr>
              <w:noProof/>
            </w:rPr>
            <w:fldChar w:fldCharType="begin"/>
          </w:r>
          <w:r w:rsidR="00F36C8A">
            <w:rPr>
              <w:noProof/>
            </w:rPr>
            <w:instrText xml:space="preserve"> PAGEREF _3ouxrji8z3am \h </w:instrText>
          </w:r>
          <w:r w:rsidR="00F36C8A">
            <w:rPr>
              <w:noProof/>
            </w:rPr>
          </w:r>
          <w:r w:rsidR="00F36C8A">
            <w:rPr>
              <w:noProof/>
            </w:rPr>
            <w:fldChar w:fldCharType="separate"/>
          </w:r>
          <w:r w:rsidR="00217F50">
            <w:rPr>
              <w:noProof/>
            </w:rPr>
            <w:t>22</w:t>
          </w:r>
          <w:r w:rsidR="00F36C8A">
            <w:rPr>
              <w:noProof/>
            </w:rPr>
            <w:fldChar w:fldCharType="end"/>
          </w:r>
        </w:p>
        <w:p w14:paraId="40F88CC8" w14:textId="46BD670D" w:rsidR="004B0339" w:rsidRDefault="00000000">
          <w:pPr>
            <w:tabs>
              <w:tab w:val="right" w:pos="9360"/>
            </w:tabs>
            <w:spacing w:before="60" w:line="240" w:lineRule="auto"/>
            <w:ind w:left="1080"/>
            <w:rPr>
              <w:noProof/>
              <w:color w:val="000000"/>
            </w:rPr>
          </w:pPr>
          <w:hyperlink w:anchor="_3f5gvlcgvhoh">
            <w:r w:rsidR="00F36C8A">
              <w:rPr>
                <w:noProof/>
                <w:color w:val="000000"/>
              </w:rPr>
              <w:t>3.1.4.2 Leverage Externally Defined Frameworks</w:t>
            </w:r>
          </w:hyperlink>
          <w:r w:rsidR="00F36C8A">
            <w:rPr>
              <w:noProof/>
              <w:color w:val="000000"/>
            </w:rPr>
            <w:tab/>
          </w:r>
          <w:r w:rsidR="00F36C8A">
            <w:rPr>
              <w:noProof/>
            </w:rPr>
            <w:fldChar w:fldCharType="begin"/>
          </w:r>
          <w:r w:rsidR="00F36C8A">
            <w:rPr>
              <w:noProof/>
            </w:rPr>
            <w:instrText xml:space="preserve"> PAGEREF _3f5gvlcgvhoh \h </w:instrText>
          </w:r>
          <w:r w:rsidR="00F36C8A">
            <w:rPr>
              <w:noProof/>
            </w:rPr>
          </w:r>
          <w:r w:rsidR="00F36C8A">
            <w:rPr>
              <w:noProof/>
            </w:rPr>
            <w:fldChar w:fldCharType="separate"/>
          </w:r>
          <w:r w:rsidR="00217F50">
            <w:rPr>
              <w:noProof/>
            </w:rPr>
            <w:t>24</w:t>
          </w:r>
          <w:r w:rsidR="00F36C8A">
            <w:rPr>
              <w:noProof/>
            </w:rPr>
            <w:fldChar w:fldCharType="end"/>
          </w:r>
        </w:p>
        <w:p w14:paraId="1A3DB7DD" w14:textId="5B5777CD" w:rsidR="004B0339" w:rsidRDefault="00000000">
          <w:pPr>
            <w:tabs>
              <w:tab w:val="right" w:pos="9360"/>
            </w:tabs>
            <w:spacing w:before="60" w:line="240" w:lineRule="auto"/>
            <w:ind w:left="720"/>
            <w:rPr>
              <w:noProof/>
              <w:color w:val="000000"/>
            </w:rPr>
          </w:pPr>
          <w:hyperlink w:anchor="_20rr7jrfos9d">
            <w:r w:rsidR="00F36C8A">
              <w:rPr>
                <w:noProof/>
                <w:color w:val="000000"/>
              </w:rPr>
              <w:t>3.1.5 Required Consumer Persona Support</w:t>
            </w:r>
          </w:hyperlink>
          <w:r w:rsidR="00F36C8A">
            <w:rPr>
              <w:noProof/>
              <w:color w:val="000000"/>
            </w:rPr>
            <w:tab/>
          </w:r>
          <w:r w:rsidR="00F36C8A">
            <w:rPr>
              <w:noProof/>
            </w:rPr>
            <w:fldChar w:fldCharType="begin"/>
          </w:r>
          <w:r w:rsidR="00F36C8A">
            <w:rPr>
              <w:noProof/>
            </w:rPr>
            <w:instrText xml:space="preserve"> PAGEREF _20rr7jrfos9d \h </w:instrText>
          </w:r>
          <w:r w:rsidR="00F36C8A">
            <w:rPr>
              <w:noProof/>
            </w:rPr>
          </w:r>
          <w:r w:rsidR="00F36C8A">
            <w:rPr>
              <w:noProof/>
            </w:rPr>
            <w:fldChar w:fldCharType="separate"/>
          </w:r>
          <w:r w:rsidR="00217F50">
            <w:rPr>
              <w:noProof/>
            </w:rPr>
            <w:t>25</w:t>
          </w:r>
          <w:r w:rsidR="00F36C8A">
            <w:rPr>
              <w:noProof/>
            </w:rPr>
            <w:fldChar w:fldCharType="end"/>
          </w:r>
        </w:p>
        <w:p w14:paraId="4CC35FA4" w14:textId="0736EFAF" w:rsidR="004B0339" w:rsidRDefault="00000000">
          <w:pPr>
            <w:tabs>
              <w:tab w:val="right" w:pos="9360"/>
            </w:tabs>
            <w:spacing w:before="60" w:line="240" w:lineRule="auto"/>
            <w:ind w:left="720"/>
            <w:rPr>
              <w:noProof/>
              <w:color w:val="000000"/>
            </w:rPr>
          </w:pPr>
          <w:hyperlink w:anchor="_m1u3j9lczjnl">
            <w:r w:rsidR="00F36C8A">
              <w:rPr>
                <w:noProof/>
                <w:color w:val="000000"/>
              </w:rPr>
              <w:t>3.1.6 Consumer Test Case Data</w:t>
            </w:r>
          </w:hyperlink>
          <w:r w:rsidR="00F36C8A">
            <w:rPr>
              <w:noProof/>
              <w:color w:val="000000"/>
            </w:rPr>
            <w:tab/>
          </w:r>
          <w:r w:rsidR="00F36C8A">
            <w:rPr>
              <w:noProof/>
            </w:rPr>
            <w:fldChar w:fldCharType="begin"/>
          </w:r>
          <w:r w:rsidR="00F36C8A">
            <w:rPr>
              <w:noProof/>
            </w:rPr>
            <w:instrText xml:space="preserve"> PAGEREF _m1u3j9lczjnl \h </w:instrText>
          </w:r>
          <w:r w:rsidR="00F36C8A">
            <w:rPr>
              <w:noProof/>
            </w:rPr>
          </w:r>
          <w:r w:rsidR="00F36C8A">
            <w:rPr>
              <w:noProof/>
            </w:rPr>
            <w:fldChar w:fldCharType="separate"/>
          </w:r>
          <w:r w:rsidR="00217F50">
            <w:rPr>
              <w:noProof/>
            </w:rPr>
            <w:t>25</w:t>
          </w:r>
          <w:r w:rsidR="00F36C8A">
            <w:rPr>
              <w:noProof/>
            </w:rPr>
            <w:fldChar w:fldCharType="end"/>
          </w:r>
        </w:p>
        <w:p w14:paraId="7E3905EB" w14:textId="490103E1" w:rsidR="004B0339" w:rsidRDefault="00000000">
          <w:pPr>
            <w:tabs>
              <w:tab w:val="right" w:pos="9360"/>
            </w:tabs>
            <w:spacing w:before="60" w:line="240" w:lineRule="auto"/>
            <w:ind w:left="720"/>
            <w:rPr>
              <w:noProof/>
              <w:color w:val="000000"/>
            </w:rPr>
          </w:pPr>
          <w:hyperlink w:anchor="_6lq2eeegews">
            <w:r w:rsidR="00F36C8A">
              <w:rPr>
                <w:noProof/>
                <w:color w:val="000000"/>
              </w:rPr>
              <w:t>3.1.7 Consumer Example Data</w:t>
            </w:r>
          </w:hyperlink>
          <w:r w:rsidR="00F36C8A">
            <w:rPr>
              <w:noProof/>
              <w:color w:val="000000"/>
            </w:rPr>
            <w:tab/>
          </w:r>
          <w:r w:rsidR="00F36C8A">
            <w:rPr>
              <w:noProof/>
            </w:rPr>
            <w:fldChar w:fldCharType="begin"/>
          </w:r>
          <w:r w:rsidR="00F36C8A">
            <w:rPr>
              <w:noProof/>
            </w:rPr>
            <w:instrText xml:space="preserve"> PAGEREF _6lq2eeegews \h </w:instrText>
          </w:r>
          <w:r w:rsidR="00F36C8A">
            <w:rPr>
              <w:noProof/>
            </w:rPr>
          </w:r>
          <w:r w:rsidR="00F36C8A">
            <w:rPr>
              <w:noProof/>
            </w:rPr>
            <w:fldChar w:fldCharType="separate"/>
          </w:r>
          <w:r w:rsidR="00217F50">
            <w:rPr>
              <w:noProof/>
            </w:rPr>
            <w:t>25</w:t>
          </w:r>
          <w:r w:rsidR="00F36C8A">
            <w:rPr>
              <w:noProof/>
            </w:rPr>
            <w:fldChar w:fldCharType="end"/>
          </w:r>
        </w:p>
        <w:p w14:paraId="6CA5056D" w14:textId="300C64AB" w:rsidR="004B0339" w:rsidRDefault="00000000">
          <w:pPr>
            <w:tabs>
              <w:tab w:val="right" w:pos="9360"/>
            </w:tabs>
            <w:spacing w:before="60" w:line="240" w:lineRule="auto"/>
            <w:ind w:left="1080"/>
            <w:rPr>
              <w:noProof/>
              <w:color w:val="000000"/>
            </w:rPr>
          </w:pPr>
          <w:hyperlink w:anchor="_v2ngy1vp2g2n">
            <w:r w:rsidR="00F36C8A">
              <w:rPr>
                <w:noProof/>
                <w:color w:val="000000"/>
              </w:rPr>
              <w:t>3.1.7.1 Ingest External Framework Data</w:t>
            </w:r>
          </w:hyperlink>
          <w:r w:rsidR="00F36C8A">
            <w:rPr>
              <w:noProof/>
              <w:color w:val="000000"/>
            </w:rPr>
            <w:tab/>
          </w:r>
          <w:r w:rsidR="00F36C8A">
            <w:rPr>
              <w:noProof/>
            </w:rPr>
            <w:fldChar w:fldCharType="begin"/>
          </w:r>
          <w:r w:rsidR="00F36C8A">
            <w:rPr>
              <w:noProof/>
            </w:rPr>
            <w:instrText xml:space="preserve"> PAGEREF _v2ngy1vp2g2n \h </w:instrText>
          </w:r>
          <w:r w:rsidR="00F36C8A">
            <w:rPr>
              <w:noProof/>
            </w:rPr>
          </w:r>
          <w:r w:rsidR="00F36C8A">
            <w:rPr>
              <w:noProof/>
            </w:rPr>
            <w:fldChar w:fldCharType="separate"/>
          </w:r>
          <w:r w:rsidR="00217F50">
            <w:rPr>
              <w:noProof/>
            </w:rPr>
            <w:t>25</w:t>
          </w:r>
          <w:r w:rsidR="00F36C8A">
            <w:rPr>
              <w:noProof/>
            </w:rPr>
            <w:fldChar w:fldCharType="end"/>
          </w:r>
        </w:p>
        <w:p w14:paraId="11CE0695" w14:textId="257758AB" w:rsidR="004B0339" w:rsidRDefault="00000000">
          <w:pPr>
            <w:tabs>
              <w:tab w:val="right" w:pos="9360"/>
            </w:tabs>
            <w:spacing w:before="60" w:line="240" w:lineRule="auto"/>
            <w:ind w:left="360"/>
            <w:rPr>
              <w:noProof/>
              <w:color w:val="000000"/>
            </w:rPr>
          </w:pPr>
          <w:hyperlink w:anchor="_q0hk2i8xhebc">
            <w:r w:rsidR="00F36C8A">
              <w:rPr>
                <w:noProof/>
                <w:color w:val="000000"/>
              </w:rPr>
              <w:t>3.2 Campaign Sharing</w:t>
            </w:r>
          </w:hyperlink>
          <w:r w:rsidR="00F36C8A">
            <w:rPr>
              <w:noProof/>
              <w:color w:val="000000"/>
            </w:rPr>
            <w:tab/>
          </w:r>
          <w:r w:rsidR="00F36C8A">
            <w:rPr>
              <w:noProof/>
            </w:rPr>
            <w:fldChar w:fldCharType="begin"/>
          </w:r>
          <w:r w:rsidR="00F36C8A">
            <w:rPr>
              <w:noProof/>
            </w:rPr>
            <w:instrText xml:space="preserve"> PAGEREF _q0hk2i8xhebc \h </w:instrText>
          </w:r>
          <w:r w:rsidR="00F36C8A">
            <w:rPr>
              <w:noProof/>
            </w:rPr>
          </w:r>
          <w:r w:rsidR="00F36C8A">
            <w:rPr>
              <w:noProof/>
            </w:rPr>
            <w:fldChar w:fldCharType="separate"/>
          </w:r>
          <w:r w:rsidR="00217F50">
            <w:rPr>
              <w:noProof/>
            </w:rPr>
            <w:t>26</w:t>
          </w:r>
          <w:r w:rsidR="00F36C8A">
            <w:rPr>
              <w:noProof/>
            </w:rPr>
            <w:fldChar w:fldCharType="end"/>
          </w:r>
        </w:p>
        <w:p w14:paraId="27DF4FD5" w14:textId="593BA52A" w:rsidR="004B0339" w:rsidRDefault="00000000">
          <w:pPr>
            <w:tabs>
              <w:tab w:val="right" w:pos="9360"/>
            </w:tabs>
            <w:spacing w:before="60" w:line="240" w:lineRule="auto"/>
            <w:ind w:left="720"/>
            <w:rPr>
              <w:noProof/>
              <w:color w:val="000000"/>
            </w:rPr>
          </w:pPr>
          <w:hyperlink w:anchor="_xv2li3mdwoll">
            <w:r w:rsidR="00F36C8A">
              <w:rPr>
                <w:noProof/>
                <w:color w:val="000000"/>
              </w:rPr>
              <w:t>3.2.1 Description</w:t>
            </w:r>
          </w:hyperlink>
          <w:r w:rsidR="00F36C8A">
            <w:rPr>
              <w:noProof/>
              <w:color w:val="000000"/>
            </w:rPr>
            <w:tab/>
          </w:r>
          <w:r w:rsidR="00F36C8A">
            <w:rPr>
              <w:noProof/>
            </w:rPr>
            <w:fldChar w:fldCharType="begin"/>
          </w:r>
          <w:r w:rsidR="00F36C8A">
            <w:rPr>
              <w:noProof/>
            </w:rPr>
            <w:instrText xml:space="preserve"> PAGEREF _xv2li3mdwoll \h </w:instrText>
          </w:r>
          <w:r w:rsidR="00F36C8A">
            <w:rPr>
              <w:noProof/>
            </w:rPr>
          </w:r>
          <w:r w:rsidR="00F36C8A">
            <w:rPr>
              <w:noProof/>
            </w:rPr>
            <w:fldChar w:fldCharType="separate"/>
          </w:r>
          <w:r w:rsidR="00217F50">
            <w:rPr>
              <w:noProof/>
            </w:rPr>
            <w:t>26</w:t>
          </w:r>
          <w:r w:rsidR="00F36C8A">
            <w:rPr>
              <w:noProof/>
            </w:rPr>
            <w:fldChar w:fldCharType="end"/>
          </w:r>
        </w:p>
        <w:p w14:paraId="3D065FB8" w14:textId="7D0304EC" w:rsidR="004B0339" w:rsidRDefault="00000000">
          <w:pPr>
            <w:tabs>
              <w:tab w:val="right" w:pos="9360"/>
            </w:tabs>
            <w:spacing w:before="60" w:line="240" w:lineRule="auto"/>
            <w:ind w:left="720"/>
            <w:rPr>
              <w:noProof/>
              <w:color w:val="000000"/>
            </w:rPr>
          </w:pPr>
          <w:hyperlink w:anchor="_8h6y1grvqu1l">
            <w:r w:rsidR="00F36C8A">
              <w:rPr>
                <w:noProof/>
                <w:color w:val="000000"/>
              </w:rPr>
              <w:t>3.2.2 Required Producer Persona Support</w:t>
            </w:r>
          </w:hyperlink>
          <w:r w:rsidR="00F36C8A">
            <w:rPr>
              <w:noProof/>
              <w:color w:val="000000"/>
            </w:rPr>
            <w:tab/>
          </w:r>
          <w:r w:rsidR="00F36C8A">
            <w:rPr>
              <w:noProof/>
            </w:rPr>
            <w:fldChar w:fldCharType="begin"/>
          </w:r>
          <w:r w:rsidR="00F36C8A">
            <w:rPr>
              <w:noProof/>
            </w:rPr>
            <w:instrText xml:space="preserve"> PAGEREF _8h6y1grvqu1l \h </w:instrText>
          </w:r>
          <w:r w:rsidR="00F36C8A">
            <w:rPr>
              <w:noProof/>
            </w:rPr>
          </w:r>
          <w:r w:rsidR="00F36C8A">
            <w:rPr>
              <w:noProof/>
            </w:rPr>
            <w:fldChar w:fldCharType="separate"/>
          </w:r>
          <w:r w:rsidR="00217F50">
            <w:rPr>
              <w:noProof/>
            </w:rPr>
            <w:t>27</w:t>
          </w:r>
          <w:r w:rsidR="00F36C8A">
            <w:rPr>
              <w:noProof/>
            </w:rPr>
            <w:fldChar w:fldCharType="end"/>
          </w:r>
        </w:p>
        <w:p w14:paraId="3892D84E" w14:textId="05E00194" w:rsidR="004B0339" w:rsidRDefault="00000000">
          <w:pPr>
            <w:tabs>
              <w:tab w:val="right" w:pos="9360"/>
            </w:tabs>
            <w:spacing w:before="60" w:line="240" w:lineRule="auto"/>
            <w:ind w:left="720"/>
            <w:rPr>
              <w:noProof/>
              <w:color w:val="000000"/>
            </w:rPr>
          </w:pPr>
          <w:hyperlink w:anchor="_hqsjy19ovzs3">
            <w:r w:rsidR="00F36C8A">
              <w:rPr>
                <w:noProof/>
                <w:color w:val="000000"/>
              </w:rPr>
              <w:t>3.2.3 Producer Test Case Data</w:t>
            </w:r>
          </w:hyperlink>
          <w:r w:rsidR="00F36C8A">
            <w:rPr>
              <w:noProof/>
              <w:color w:val="000000"/>
            </w:rPr>
            <w:tab/>
          </w:r>
          <w:r w:rsidR="00F36C8A">
            <w:rPr>
              <w:noProof/>
            </w:rPr>
            <w:fldChar w:fldCharType="begin"/>
          </w:r>
          <w:r w:rsidR="00F36C8A">
            <w:rPr>
              <w:noProof/>
            </w:rPr>
            <w:instrText xml:space="preserve"> PAGEREF _hqsjy19ovzs3 \h </w:instrText>
          </w:r>
          <w:r w:rsidR="00F36C8A">
            <w:rPr>
              <w:noProof/>
            </w:rPr>
          </w:r>
          <w:r w:rsidR="00F36C8A">
            <w:rPr>
              <w:noProof/>
            </w:rPr>
            <w:fldChar w:fldCharType="separate"/>
          </w:r>
          <w:r w:rsidR="00217F50">
            <w:rPr>
              <w:noProof/>
            </w:rPr>
            <w:t>27</w:t>
          </w:r>
          <w:r w:rsidR="00F36C8A">
            <w:rPr>
              <w:noProof/>
            </w:rPr>
            <w:fldChar w:fldCharType="end"/>
          </w:r>
        </w:p>
        <w:p w14:paraId="74810698" w14:textId="5FD9ECCC" w:rsidR="004B0339" w:rsidRDefault="00000000">
          <w:pPr>
            <w:tabs>
              <w:tab w:val="right" w:pos="9360"/>
            </w:tabs>
            <w:spacing w:before="60" w:line="240" w:lineRule="auto"/>
            <w:ind w:left="1080"/>
            <w:rPr>
              <w:noProof/>
              <w:color w:val="000000"/>
            </w:rPr>
          </w:pPr>
          <w:hyperlink w:anchor="_568z1wrxochj">
            <w:r w:rsidR="00F36C8A">
              <w:rPr>
                <w:noProof/>
                <w:color w:val="000000"/>
              </w:rPr>
              <w:t>3.2.3.1 Campaign Test Case</w:t>
            </w:r>
          </w:hyperlink>
          <w:r w:rsidR="00F36C8A">
            <w:rPr>
              <w:noProof/>
              <w:color w:val="000000"/>
            </w:rPr>
            <w:tab/>
          </w:r>
          <w:r w:rsidR="00F36C8A">
            <w:rPr>
              <w:noProof/>
            </w:rPr>
            <w:fldChar w:fldCharType="begin"/>
          </w:r>
          <w:r w:rsidR="00F36C8A">
            <w:rPr>
              <w:noProof/>
            </w:rPr>
            <w:instrText xml:space="preserve"> PAGEREF _568z1wrxochj \h </w:instrText>
          </w:r>
          <w:r w:rsidR="00F36C8A">
            <w:rPr>
              <w:noProof/>
            </w:rPr>
          </w:r>
          <w:r w:rsidR="00F36C8A">
            <w:rPr>
              <w:noProof/>
            </w:rPr>
            <w:fldChar w:fldCharType="separate"/>
          </w:r>
          <w:r w:rsidR="00217F50">
            <w:rPr>
              <w:noProof/>
            </w:rPr>
            <w:t>27</w:t>
          </w:r>
          <w:r w:rsidR="00F36C8A">
            <w:rPr>
              <w:noProof/>
            </w:rPr>
            <w:fldChar w:fldCharType="end"/>
          </w:r>
        </w:p>
        <w:p w14:paraId="14E6E264" w14:textId="29C43230" w:rsidR="004B0339" w:rsidRDefault="00000000">
          <w:pPr>
            <w:tabs>
              <w:tab w:val="right" w:pos="9360"/>
            </w:tabs>
            <w:spacing w:before="60" w:line="240" w:lineRule="auto"/>
            <w:ind w:left="1080"/>
            <w:rPr>
              <w:noProof/>
              <w:color w:val="000000"/>
            </w:rPr>
          </w:pPr>
          <w:hyperlink w:anchor="_qa8wpcavr018">
            <w:r w:rsidR="00F36C8A">
              <w:rPr>
                <w:noProof/>
                <w:color w:val="000000"/>
              </w:rPr>
              <w:t>3.2.3.2 Campaign Attributed to Intrusion Set</w:t>
            </w:r>
          </w:hyperlink>
          <w:r w:rsidR="00F36C8A">
            <w:rPr>
              <w:noProof/>
              <w:color w:val="000000"/>
            </w:rPr>
            <w:tab/>
          </w:r>
          <w:r w:rsidR="00F36C8A">
            <w:rPr>
              <w:noProof/>
            </w:rPr>
            <w:fldChar w:fldCharType="begin"/>
          </w:r>
          <w:r w:rsidR="00F36C8A">
            <w:rPr>
              <w:noProof/>
            </w:rPr>
            <w:instrText xml:space="preserve"> PAGEREF _qa8wpcavr018 \h </w:instrText>
          </w:r>
          <w:r w:rsidR="00F36C8A">
            <w:rPr>
              <w:noProof/>
            </w:rPr>
          </w:r>
          <w:r w:rsidR="00F36C8A">
            <w:rPr>
              <w:noProof/>
            </w:rPr>
            <w:fldChar w:fldCharType="separate"/>
          </w:r>
          <w:r w:rsidR="00217F50">
            <w:rPr>
              <w:noProof/>
            </w:rPr>
            <w:t>28</w:t>
          </w:r>
          <w:r w:rsidR="00F36C8A">
            <w:rPr>
              <w:noProof/>
            </w:rPr>
            <w:fldChar w:fldCharType="end"/>
          </w:r>
        </w:p>
        <w:p w14:paraId="7887E2D4" w14:textId="5822AE13" w:rsidR="004B0339" w:rsidRDefault="00000000">
          <w:pPr>
            <w:tabs>
              <w:tab w:val="right" w:pos="9360"/>
            </w:tabs>
            <w:spacing w:before="60" w:line="240" w:lineRule="auto"/>
            <w:ind w:left="720"/>
            <w:rPr>
              <w:noProof/>
              <w:color w:val="000000"/>
            </w:rPr>
          </w:pPr>
          <w:hyperlink w:anchor="_2d8z08lhkjv">
            <w:r w:rsidR="00F36C8A">
              <w:rPr>
                <w:noProof/>
                <w:color w:val="000000"/>
              </w:rPr>
              <w:t>3.2.4 Producer Example Data</w:t>
            </w:r>
          </w:hyperlink>
          <w:r w:rsidR="00F36C8A">
            <w:rPr>
              <w:noProof/>
              <w:color w:val="000000"/>
            </w:rPr>
            <w:tab/>
          </w:r>
          <w:r w:rsidR="00F36C8A">
            <w:rPr>
              <w:noProof/>
            </w:rPr>
            <w:fldChar w:fldCharType="begin"/>
          </w:r>
          <w:r w:rsidR="00F36C8A">
            <w:rPr>
              <w:noProof/>
            </w:rPr>
            <w:instrText xml:space="preserve"> PAGEREF _2d8z08lhkjv \h </w:instrText>
          </w:r>
          <w:r w:rsidR="00F36C8A">
            <w:rPr>
              <w:noProof/>
            </w:rPr>
          </w:r>
          <w:r w:rsidR="00F36C8A">
            <w:rPr>
              <w:noProof/>
            </w:rPr>
            <w:fldChar w:fldCharType="separate"/>
          </w:r>
          <w:r w:rsidR="00217F50">
            <w:rPr>
              <w:noProof/>
            </w:rPr>
            <w:t>29</w:t>
          </w:r>
          <w:r w:rsidR="00F36C8A">
            <w:rPr>
              <w:noProof/>
            </w:rPr>
            <w:fldChar w:fldCharType="end"/>
          </w:r>
        </w:p>
        <w:p w14:paraId="1015CA51" w14:textId="650206CC" w:rsidR="004B0339" w:rsidRDefault="00000000">
          <w:pPr>
            <w:tabs>
              <w:tab w:val="right" w:pos="9360"/>
            </w:tabs>
            <w:spacing w:before="60" w:line="240" w:lineRule="auto"/>
            <w:ind w:left="1080"/>
            <w:rPr>
              <w:noProof/>
              <w:color w:val="000000"/>
            </w:rPr>
          </w:pPr>
          <w:hyperlink w:anchor="_73cf8vaq9mey">
            <w:r w:rsidR="00F36C8A">
              <w:rPr>
                <w:noProof/>
                <w:color w:val="000000"/>
              </w:rPr>
              <w:t>3.2.4.1 Campaign Uses an Attack Pattern</w:t>
            </w:r>
          </w:hyperlink>
          <w:r w:rsidR="00F36C8A">
            <w:rPr>
              <w:noProof/>
              <w:color w:val="000000"/>
            </w:rPr>
            <w:tab/>
          </w:r>
          <w:r w:rsidR="00F36C8A">
            <w:rPr>
              <w:noProof/>
            </w:rPr>
            <w:fldChar w:fldCharType="begin"/>
          </w:r>
          <w:r w:rsidR="00F36C8A">
            <w:rPr>
              <w:noProof/>
            </w:rPr>
            <w:instrText xml:space="preserve"> PAGEREF _73cf8vaq9mey \h </w:instrText>
          </w:r>
          <w:r w:rsidR="00F36C8A">
            <w:rPr>
              <w:noProof/>
            </w:rPr>
          </w:r>
          <w:r w:rsidR="00F36C8A">
            <w:rPr>
              <w:noProof/>
            </w:rPr>
            <w:fldChar w:fldCharType="separate"/>
          </w:r>
          <w:r w:rsidR="00217F50">
            <w:rPr>
              <w:noProof/>
            </w:rPr>
            <w:t>29</w:t>
          </w:r>
          <w:r w:rsidR="00F36C8A">
            <w:rPr>
              <w:noProof/>
            </w:rPr>
            <w:fldChar w:fldCharType="end"/>
          </w:r>
        </w:p>
        <w:p w14:paraId="2EFF3D19" w14:textId="337909F7" w:rsidR="004B0339" w:rsidRDefault="00000000">
          <w:pPr>
            <w:tabs>
              <w:tab w:val="right" w:pos="9360"/>
            </w:tabs>
            <w:spacing w:before="60" w:line="240" w:lineRule="auto"/>
            <w:ind w:left="1080"/>
            <w:rPr>
              <w:noProof/>
              <w:color w:val="000000"/>
            </w:rPr>
          </w:pPr>
          <w:hyperlink w:anchor="_xw6v9tj4pj83">
            <w:r w:rsidR="00F36C8A">
              <w:rPr>
                <w:noProof/>
                <w:color w:val="000000"/>
              </w:rPr>
              <w:t>3.2.4.2 Campaign Attributed to Threat Actor</w:t>
            </w:r>
          </w:hyperlink>
          <w:r w:rsidR="00F36C8A">
            <w:rPr>
              <w:noProof/>
              <w:color w:val="000000"/>
            </w:rPr>
            <w:tab/>
          </w:r>
          <w:r w:rsidR="00F36C8A">
            <w:rPr>
              <w:noProof/>
            </w:rPr>
            <w:fldChar w:fldCharType="begin"/>
          </w:r>
          <w:r w:rsidR="00F36C8A">
            <w:rPr>
              <w:noProof/>
            </w:rPr>
            <w:instrText xml:space="preserve"> PAGEREF _xw6v9tj4pj83 \h </w:instrText>
          </w:r>
          <w:r w:rsidR="00F36C8A">
            <w:rPr>
              <w:noProof/>
            </w:rPr>
          </w:r>
          <w:r w:rsidR="00F36C8A">
            <w:rPr>
              <w:noProof/>
            </w:rPr>
            <w:fldChar w:fldCharType="separate"/>
          </w:r>
          <w:r w:rsidR="00217F50">
            <w:rPr>
              <w:noProof/>
            </w:rPr>
            <w:t>30</w:t>
          </w:r>
          <w:r w:rsidR="00F36C8A">
            <w:rPr>
              <w:noProof/>
            </w:rPr>
            <w:fldChar w:fldCharType="end"/>
          </w:r>
        </w:p>
        <w:p w14:paraId="10D7C05A" w14:textId="60CF004B" w:rsidR="004B0339" w:rsidRDefault="00000000">
          <w:pPr>
            <w:tabs>
              <w:tab w:val="right" w:pos="9360"/>
            </w:tabs>
            <w:spacing w:before="60" w:line="240" w:lineRule="auto"/>
            <w:ind w:left="720"/>
            <w:rPr>
              <w:noProof/>
              <w:color w:val="000000"/>
            </w:rPr>
          </w:pPr>
          <w:hyperlink w:anchor="_b4q8z7upf3d1">
            <w:r w:rsidR="00F36C8A">
              <w:rPr>
                <w:noProof/>
                <w:color w:val="000000"/>
              </w:rPr>
              <w:t>3.2.5 Required Consumer Persona Support</w:t>
            </w:r>
          </w:hyperlink>
          <w:r w:rsidR="00F36C8A">
            <w:rPr>
              <w:noProof/>
              <w:color w:val="000000"/>
            </w:rPr>
            <w:tab/>
          </w:r>
          <w:r w:rsidR="00F36C8A">
            <w:rPr>
              <w:noProof/>
            </w:rPr>
            <w:fldChar w:fldCharType="begin"/>
          </w:r>
          <w:r w:rsidR="00F36C8A">
            <w:rPr>
              <w:noProof/>
            </w:rPr>
            <w:instrText xml:space="preserve"> PAGEREF _b4q8z7upf3d1 \h </w:instrText>
          </w:r>
          <w:r w:rsidR="00F36C8A">
            <w:rPr>
              <w:noProof/>
            </w:rPr>
          </w:r>
          <w:r w:rsidR="00F36C8A">
            <w:rPr>
              <w:noProof/>
            </w:rPr>
            <w:fldChar w:fldCharType="separate"/>
          </w:r>
          <w:r w:rsidR="00217F50">
            <w:rPr>
              <w:noProof/>
            </w:rPr>
            <w:t>31</w:t>
          </w:r>
          <w:r w:rsidR="00F36C8A">
            <w:rPr>
              <w:noProof/>
            </w:rPr>
            <w:fldChar w:fldCharType="end"/>
          </w:r>
        </w:p>
        <w:p w14:paraId="3FFAEF1F" w14:textId="5FA40BEA" w:rsidR="004B0339" w:rsidRDefault="00000000">
          <w:pPr>
            <w:tabs>
              <w:tab w:val="right" w:pos="9360"/>
            </w:tabs>
            <w:spacing w:before="60" w:line="240" w:lineRule="auto"/>
            <w:ind w:left="720"/>
            <w:rPr>
              <w:noProof/>
              <w:color w:val="000000"/>
            </w:rPr>
          </w:pPr>
          <w:hyperlink w:anchor="_ukwxlgtjhx">
            <w:r w:rsidR="00F36C8A">
              <w:rPr>
                <w:noProof/>
                <w:color w:val="000000"/>
              </w:rPr>
              <w:t>3.2.6 Consumer Test Case Data</w:t>
            </w:r>
          </w:hyperlink>
          <w:r w:rsidR="00F36C8A">
            <w:rPr>
              <w:noProof/>
              <w:color w:val="000000"/>
            </w:rPr>
            <w:tab/>
          </w:r>
          <w:r w:rsidR="00F36C8A">
            <w:rPr>
              <w:noProof/>
            </w:rPr>
            <w:fldChar w:fldCharType="begin"/>
          </w:r>
          <w:r w:rsidR="00F36C8A">
            <w:rPr>
              <w:noProof/>
            </w:rPr>
            <w:instrText xml:space="preserve"> PAGEREF _ukwxlgtjhx \h </w:instrText>
          </w:r>
          <w:r w:rsidR="00F36C8A">
            <w:rPr>
              <w:noProof/>
            </w:rPr>
          </w:r>
          <w:r w:rsidR="00F36C8A">
            <w:rPr>
              <w:noProof/>
            </w:rPr>
            <w:fldChar w:fldCharType="separate"/>
          </w:r>
          <w:r w:rsidR="00217F50">
            <w:rPr>
              <w:noProof/>
            </w:rPr>
            <w:t>31</w:t>
          </w:r>
          <w:r w:rsidR="00F36C8A">
            <w:rPr>
              <w:noProof/>
            </w:rPr>
            <w:fldChar w:fldCharType="end"/>
          </w:r>
        </w:p>
        <w:p w14:paraId="18B45B78" w14:textId="05F45394" w:rsidR="004B0339" w:rsidRDefault="00000000">
          <w:pPr>
            <w:tabs>
              <w:tab w:val="right" w:pos="9360"/>
            </w:tabs>
            <w:spacing w:before="60" w:line="240" w:lineRule="auto"/>
            <w:ind w:left="360"/>
            <w:rPr>
              <w:noProof/>
              <w:color w:val="000000"/>
            </w:rPr>
          </w:pPr>
          <w:hyperlink w:anchor="_ymgupoek6vq">
            <w:r w:rsidR="00F36C8A">
              <w:rPr>
                <w:noProof/>
                <w:color w:val="000000"/>
              </w:rPr>
              <w:t>3.3 Confidence Sharing</w:t>
            </w:r>
          </w:hyperlink>
          <w:r w:rsidR="00F36C8A">
            <w:rPr>
              <w:noProof/>
              <w:color w:val="000000"/>
            </w:rPr>
            <w:tab/>
          </w:r>
          <w:r w:rsidR="00F36C8A">
            <w:rPr>
              <w:noProof/>
            </w:rPr>
            <w:fldChar w:fldCharType="begin"/>
          </w:r>
          <w:r w:rsidR="00F36C8A">
            <w:rPr>
              <w:noProof/>
            </w:rPr>
            <w:instrText xml:space="preserve"> PAGEREF _ymgupoek6vq \h </w:instrText>
          </w:r>
          <w:r w:rsidR="00F36C8A">
            <w:rPr>
              <w:noProof/>
            </w:rPr>
          </w:r>
          <w:r w:rsidR="00F36C8A">
            <w:rPr>
              <w:noProof/>
            </w:rPr>
            <w:fldChar w:fldCharType="separate"/>
          </w:r>
          <w:r w:rsidR="00217F50">
            <w:rPr>
              <w:noProof/>
            </w:rPr>
            <w:t>31</w:t>
          </w:r>
          <w:r w:rsidR="00F36C8A">
            <w:rPr>
              <w:noProof/>
            </w:rPr>
            <w:fldChar w:fldCharType="end"/>
          </w:r>
        </w:p>
        <w:p w14:paraId="5A25D0F3" w14:textId="1DCE5503" w:rsidR="004B0339" w:rsidRDefault="00000000">
          <w:pPr>
            <w:tabs>
              <w:tab w:val="right" w:pos="9360"/>
            </w:tabs>
            <w:spacing w:before="60" w:line="240" w:lineRule="auto"/>
            <w:ind w:left="720"/>
            <w:rPr>
              <w:noProof/>
              <w:color w:val="000000"/>
            </w:rPr>
          </w:pPr>
          <w:hyperlink w:anchor="_jjrhmznijs6v">
            <w:r w:rsidR="00F36C8A">
              <w:rPr>
                <w:noProof/>
                <w:color w:val="000000"/>
              </w:rPr>
              <w:t>3.3.1 Description</w:t>
            </w:r>
          </w:hyperlink>
          <w:r w:rsidR="00F36C8A">
            <w:rPr>
              <w:noProof/>
              <w:color w:val="000000"/>
            </w:rPr>
            <w:tab/>
          </w:r>
          <w:r w:rsidR="00F36C8A">
            <w:rPr>
              <w:noProof/>
            </w:rPr>
            <w:fldChar w:fldCharType="begin"/>
          </w:r>
          <w:r w:rsidR="00F36C8A">
            <w:rPr>
              <w:noProof/>
            </w:rPr>
            <w:instrText xml:space="preserve"> PAGEREF _jjrhmznijs6v \h </w:instrText>
          </w:r>
          <w:r w:rsidR="00F36C8A">
            <w:rPr>
              <w:noProof/>
            </w:rPr>
          </w:r>
          <w:r w:rsidR="00F36C8A">
            <w:rPr>
              <w:noProof/>
            </w:rPr>
            <w:fldChar w:fldCharType="separate"/>
          </w:r>
          <w:r w:rsidR="00217F50">
            <w:rPr>
              <w:noProof/>
            </w:rPr>
            <w:t>31</w:t>
          </w:r>
          <w:r w:rsidR="00F36C8A">
            <w:rPr>
              <w:noProof/>
            </w:rPr>
            <w:fldChar w:fldCharType="end"/>
          </w:r>
        </w:p>
        <w:p w14:paraId="77CDE99E" w14:textId="090A1A75" w:rsidR="004B0339" w:rsidRDefault="00000000">
          <w:pPr>
            <w:tabs>
              <w:tab w:val="right" w:pos="9360"/>
            </w:tabs>
            <w:spacing w:before="60" w:line="240" w:lineRule="auto"/>
            <w:ind w:left="720"/>
            <w:rPr>
              <w:noProof/>
              <w:color w:val="000000"/>
            </w:rPr>
          </w:pPr>
          <w:hyperlink w:anchor="_gtcu9hsgh9d6">
            <w:r w:rsidR="00F36C8A">
              <w:rPr>
                <w:noProof/>
                <w:color w:val="000000"/>
              </w:rPr>
              <w:t>3.3.2 Required Producer Persona Support</w:t>
            </w:r>
          </w:hyperlink>
          <w:r w:rsidR="00F36C8A">
            <w:rPr>
              <w:noProof/>
              <w:color w:val="000000"/>
            </w:rPr>
            <w:tab/>
          </w:r>
          <w:r w:rsidR="00F36C8A">
            <w:rPr>
              <w:noProof/>
            </w:rPr>
            <w:fldChar w:fldCharType="begin"/>
          </w:r>
          <w:r w:rsidR="00F36C8A">
            <w:rPr>
              <w:noProof/>
            </w:rPr>
            <w:instrText xml:space="preserve"> PAGEREF _gtcu9hsgh9d6 \h </w:instrText>
          </w:r>
          <w:r w:rsidR="00F36C8A">
            <w:rPr>
              <w:noProof/>
            </w:rPr>
          </w:r>
          <w:r w:rsidR="00F36C8A">
            <w:rPr>
              <w:noProof/>
            </w:rPr>
            <w:fldChar w:fldCharType="separate"/>
          </w:r>
          <w:r w:rsidR="00217F50">
            <w:rPr>
              <w:noProof/>
            </w:rPr>
            <w:t>32</w:t>
          </w:r>
          <w:r w:rsidR="00F36C8A">
            <w:rPr>
              <w:noProof/>
            </w:rPr>
            <w:fldChar w:fldCharType="end"/>
          </w:r>
        </w:p>
        <w:p w14:paraId="31884F74" w14:textId="63922490" w:rsidR="004B0339" w:rsidRDefault="00000000">
          <w:pPr>
            <w:tabs>
              <w:tab w:val="right" w:pos="9360"/>
            </w:tabs>
            <w:spacing w:before="60" w:line="240" w:lineRule="auto"/>
            <w:ind w:left="720"/>
            <w:rPr>
              <w:noProof/>
              <w:color w:val="000000"/>
            </w:rPr>
          </w:pPr>
          <w:hyperlink w:anchor="_1vigzepzuuqt">
            <w:r w:rsidR="00F36C8A">
              <w:rPr>
                <w:noProof/>
                <w:color w:val="000000"/>
              </w:rPr>
              <w:t>3.3.3 Producer Test Case Data</w:t>
            </w:r>
          </w:hyperlink>
          <w:r w:rsidR="00F36C8A">
            <w:rPr>
              <w:noProof/>
              <w:color w:val="000000"/>
            </w:rPr>
            <w:tab/>
          </w:r>
          <w:r w:rsidR="00F36C8A">
            <w:rPr>
              <w:noProof/>
            </w:rPr>
            <w:fldChar w:fldCharType="begin"/>
          </w:r>
          <w:r w:rsidR="00F36C8A">
            <w:rPr>
              <w:noProof/>
            </w:rPr>
            <w:instrText xml:space="preserve"> PAGEREF _1vigzepzuuqt \h </w:instrText>
          </w:r>
          <w:r w:rsidR="00F36C8A">
            <w:rPr>
              <w:noProof/>
            </w:rPr>
          </w:r>
          <w:r w:rsidR="00F36C8A">
            <w:rPr>
              <w:noProof/>
            </w:rPr>
            <w:fldChar w:fldCharType="separate"/>
          </w:r>
          <w:r w:rsidR="00217F50">
            <w:rPr>
              <w:noProof/>
            </w:rPr>
            <w:t>32</w:t>
          </w:r>
          <w:r w:rsidR="00F36C8A">
            <w:rPr>
              <w:noProof/>
            </w:rPr>
            <w:fldChar w:fldCharType="end"/>
          </w:r>
        </w:p>
        <w:p w14:paraId="555CF51F" w14:textId="06092C7E" w:rsidR="004B0339" w:rsidRDefault="00000000">
          <w:pPr>
            <w:tabs>
              <w:tab w:val="right" w:pos="9360"/>
            </w:tabs>
            <w:spacing w:before="60" w:line="240" w:lineRule="auto"/>
            <w:ind w:left="1080"/>
            <w:rPr>
              <w:noProof/>
              <w:color w:val="000000"/>
            </w:rPr>
          </w:pPr>
          <w:hyperlink w:anchor="_eq3i6p9yeu1u">
            <w:r w:rsidR="00F36C8A">
              <w:rPr>
                <w:noProof/>
                <w:color w:val="000000"/>
              </w:rPr>
              <w:t>3.3.3.1 Confidence about Indicator, External Validation</w:t>
            </w:r>
          </w:hyperlink>
          <w:r w:rsidR="00F36C8A">
            <w:rPr>
              <w:noProof/>
              <w:color w:val="000000"/>
            </w:rPr>
            <w:tab/>
          </w:r>
          <w:r w:rsidR="00F36C8A">
            <w:rPr>
              <w:noProof/>
            </w:rPr>
            <w:fldChar w:fldCharType="begin"/>
          </w:r>
          <w:r w:rsidR="00F36C8A">
            <w:rPr>
              <w:noProof/>
            </w:rPr>
            <w:instrText xml:space="preserve"> PAGEREF _eq3i6p9yeu1u \h </w:instrText>
          </w:r>
          <w:r w:rsidR="00F36C8A">
            <w:rPr>
              <w:noProof/>
            </w:rPr>
          </w:r>
          <w:r w:rsidR="00F36C8A">
            <w:rPr>
              <w:noProof/>
            </w:rPr>
            <w:fldChar w:fldCharType="separate"/>
          </w:r>
          <w:r w:rsidR="00217F50">
            <w:rPr>
              <w:noProof/>
            </w:rPr>
            <w:t>32</w:t>
          </w:r>
          <w:r w:rsidR="00F36C8A">
            <w:rPr>
              <w:noProof/>
            </w:rPr>
            <w:fldChar w:fldCharType="end"/>
          </w:r>
        </w:p>
        <w:p w14:paraId="6A349A40" w14:textId="7C7414E2" w:rsidR="004B0339" w:rsidRDefault="00000000">
          <w:pPr>
            <w:tabs>
              <w:tab w:val="right" w:pos="9360"/>
            </w:tabs>
            <w:spacing w:before="60" w:line="240" w:lineRule="auto"/>
            <w:ind w:left="720"/>
            <w:rPr>
              <w:noProof/>
              <w:color w:val="000000"/>
            </w:rPr>
          </w:pPr>
          <w:hyperlink w:anchor="_hh1fjixrcui3">
            <w:r w:rsidR="00F36C8A">
              <w:rPr>
                <w:noProof/>
                <w:color w:val="000000"/>
              </w:rPr>
              <w:t>3.3.4 Producer Example Data</w:t>
            </w:r>
          </w:hyperlink>
          <w:r w:rsidR="00F36C8A">
            <w:rPr>
              <w:noProof/>
              <w:color w:val="000000"/>
            </w:rPr>
            <w:tab/>
          </w:r>
          <w:r w:rsidR="00F36C8A">
            <w:rPr>
              <w:noProof/>
            </w:rPr>
            <w:fldChar w:fldCharType="begin"/>
          </w:r>
          <w:r w:rsidR="00F36C8A">
            <w:rPr>
              <w:noProof/>
            </w:rPr>
            <w:instrText xml:space="preserve"> PAGEREF _hh1fjixrcui3 \h </w:instrText>
          </w:r>
          <w:r w:rsidR="00F36C8A">
            <w:rPr>
              <w:noProof/>
            </w:rPr>
          </w:r>
          <w:r w:rsidR="00F36C8A">
            <w:rPr>
              <w:noProof/>
            </w:rPr>
            <w:fldChar w:fldCharType="separate"/>
          </w:r>
          <w:r w:rsidR="00217F50">
            <w:rPr>
              <w:noProof/>
            </w:rPr>
            <w:t>33</w:t>
          </w:r>
          <w:r w:rsidR="00F36C8A">
            <w:rPr>
              <w:noProof/>
            </w:rPr>
            <w:fldChar w:fldCharType="end"/>
          </w:r>
        </w:p>
        <w:p w14:paraId="7F0E69FB" w14:textId="46B8938C" w:rsidR="004B0339" w:rsidRDefault="00000000">
          <w:pPr>
            <w:tabs>
              <w:tab w:val="right" w:pos="9360"/>
            </w:tabs>
            <w:spacing w:before="60" w:line="240" w:lineRule="auto"/>
            <w:ind w:left="1080"/>
            <w:rPr>
              <w:noProof/>
              <w:color w:val="000000"/>
            </w:rPr>
          </w:pPr>
          <w:hyperlink w:anchor="_1dez38j4e867">
            <w:r w:rsidR="00F36C8A">
              <w:rPr>
                <w:noProof/>
                <w:color w:val="000000"/>
              </w:rPr>
              <w:t>3.3.4.1 Confidence about Indicator, Internal Validation</w:t>
            </w:r>
          </w:hyperlink>
          <w:r w:rsidR="00F36C8A">
            <w:rPr>
              <w:noProof/>
              <w:color w:val="000000"/>
            </w:rPr>
            <w:tab/>
          </w:r>
          <w:r w:rsidR="00F36C8A">
            <w:rPr>
              <w:noProof/>
            </w:rPr>
            <w:fldChar w:fldCharType="begin"/>
          </w:r>
          <w:r w:rsidR="00F36C8A">
            <w:rPr>
              <w:noProof/>
            </w:rPr>
            <w:instrText xml:space="preserve"> PAGEREF _1dez38j4e867 \h </w:instrText>
          </w:r>
          <w:r w:rsidR="00F36C8A">
            <w:rPr>
              <w:noProof/>
            </w:rPr>
          </w:r>
          <w:r w:rsidR="00F36C8A">
            <w:rPr>
              <w:noProof/>
            </w:rPr>
            <w:fldChar w:fldCharType="separate"/>
          </w:r>
          <w:r w:rsidR="00217F50">
            <w:rPr>
              <w:noProof/>
            </w:rPr>
            <w:t>33</w:t>
          </w:r>
          <w:r w:rsidR="00F36C8A">
            <w:rPr>
              <w:noProof/>
            </w:rPr>
            <w:fldChar w:fldCharType="end"/>
          </w:r>
        </w:p>
        <w:p w14:paraId="6704AF21" w14:textId="74D1EE65" w:rsidR="004B0339" w:rsidRDefault="00000000">
          <w:pPr>
            <w:tabs>
              <w:tab w:val="right" w:pos="9360"/>
            </w:tabs>
            <w:spacing w:before="60" w:line="240" w:lineRule="auto"/>
            <w:ind w:left="1080"/>
            <w:rPr>
              <w:noProof/>
              <w:color w:val="000000"/>
            </w:rPr>
          </w:pPr>
          <w:hyperlink w:anchor="_1637xekgk1lr">
            <w:r w:rsidR="00F36C8A">
              <w:rPr>
                <w:noProof/>
                <w:color w:val="000000"/>
              </w:rPr>
              <w:t>3.3.4.2 Confidence on Translation</w:t>
            </w:r>
          </w:hyperlink>
          <w:r w:rsidR="00F36C8A">
            <w:rPr>
              <w:noProof/>
              <w:color w:val="000000"/>
            </w:rPr>
            <w:tab/>
          </w:r>
          <w:r w:rsidR="00F36C8A">
            <w:rPr>
              <w:noProof/>
            </w:rPr>
            <w:fldChar w:fldCharType="begin"/>
          </w:r>
          <w:r w:rsidR="00F36C8A">
            <w:rPr>
              <w:noProof/>
            </w:rPr>
            <w:instrText xml:space="preserve"> PAGEREF _1637xekgk1lr \h </w:instrText>
          </w:r>
          <w:r w:rsidR="00F36C8A">
            <w:rPr>
              <w:noProof/>
            </w:rPr>
          </w:r>
          <w:r w:rsidR="00F36C8A">
            <w:rPr>
              <w:noProof/>
            </w:rPr>
            <w:fldChar w:fldCharType="separate"/>
          </w:r>
          <w:r w:rsidR="00217F50">
            <w:rPr>
              <w:noProof/>
            </w:rPr>
            <w:t>34</w:t>
          </w:r>
          <w:r w:rsidR="00F36C8A">
            <w:rPr>
              <w:noProof/>
            </w:rPr>
            <w:fldChar w:fldCharType="end"/>
          </w:r>
        </w:p>
        <w:p w14:paraId="39BF6306" w14:textId="6699168F" w:rsidR="004B0339" w:rsidRDefault="00000000">
          <w:pPr>
            <w:tabs>
              <w:tab w:val="right" w:pos="9360"/>
            </w:tabs>
            <w:spacing w:before="60" w:line="240" w:lineRule="auto"/>
            <w:ind w:left="720"/>
            <w:rPr>
              <w:noProof/>
              <w:color w:val="000000"/>
            </w:rPr>
          </w:pPr>
          <w:hyperlink w:anchor="_h3c81eb6tkck">
            <w:r w:rsidR="00F36C8A">
              <w:rPr>
                <w:noProof/>
                <w:color w:val="000000"/>
              </w:rPr>
              <w:t>3.3.5 Required Consumer Persona Support</w:t>
            </w:r>
          </w:hyperlink>
          <w:r w:rsidR="00F36C8A">
            <w:rPr>
              <w:noProof/>
              <w:color w:val="000000"/>
            </w:rPr>
            <w:tab/>
          </w:r>
          <w:r w:rsidR="00F36C8A">
            <w:rPr>
              <w:noProof/>
            </w:rPr>
            <w:fldChar w:fldCharType="begin"/>
          </w:r>
          <w:r w:rsidR="00F36C8A">
            <w:rPr>
              <w:noProof/>
            </w:rPr>
            <w:instrText xml:space="preserve"> PAGEREF _h3c81eb6tkck \h </w:instrText>
          </w:r>
          <w:r w:rsidR="00F36C8A">
            <w:rPr>
              <w:noProof/>
            </w:rPr>
          </w:r>
          <w:r w:rsidR="00F36C8A">
            <w:rPr>
              <w:noProof/>
            </w:rPr>
            <w:fldChar w:fldCharType="separate"/>
          </w:r>
          <w:r w:rsidR="00217F50">
            <w:rPr>
              <w:noProof/>
            </w:rPr>
            <w:t>35</w:t>
          </w:r>
          <w:r w:rsidR="00F36C8A">
            <w:rPr>
              <w:noProof/>
            </w:rPr>
            <w:fldChar w:fldCharType="end"/>
          </w:r>
        </w:p>
        <w:p w14:paraId="7E46B571" w14:textId="0BEF38AB" w:rsidR="004B0339" w:rsidRDefault="00000000">
          <w:pPr>
            <w:tabs>
              <w:tab w:val="right" w:pos="9360"/>
            </w:tabs>
            <w:spacing w:before="60" w:line="240" w:lineRule="auto"/>
            <w:ind w:left="720"/>
            <w:rPr>
              <w:noProof/>
              <w:color w:val="000000"/>
            </w:rPr>
          </w:pPr>
          <w:hyperlink w:anchor="_olw61wm8kipb">
            <w:r w:rsidR="00F36C8A">
              <w:rPr>
                <w:noProof/>
                <w:color w:val="000000"/>
              </w:rPr>
              <w:t>3.3.6 Consumer Test Case Data</w:t>
            </w:r>
          </w:hyperlink>
          <w:r w:rsidR="00F36C8A">
            <w:rPr>
              <w:noProof/>
              <w:color w:val="000000"/>
            </w:rPr>
            <w:tab/>
          </w:r>
          <w:r w:rsidR="00F36C8A">
            <w:rPr>
              <w:noProof/>
            </w:rPr>
            <w:fldChar w:fldCharType="begin"/>
          </w:r>
          <w:r w:rsidR="00F36C8A">
            <w:rPr>
              <w:noProof/>
            </w:rPr>
            <w:instrText xml:space="preserve"> PAGEREF _olw61wm8kipb \h </w:instrText>
          </w:r>
          <w:r w:rsidR="00F36C8A">
            <w:rPr>
              <w:noProof/>
            </w:rPr>
          </w:r>
          <w:r w:rsidR="00F36C8A">
            <w:rPr>
              <w:noProof/>
            </w:rPr>
            <w:fldChar w:fldCharType="separate"/>
          </w:r>
          <w:r w:rsidR="00217F50">
            <w:rPr>
              <w:noProof/>
            </w:rPr>
            <w:t>36</w:t>
          </w:r>
          <w:r w:rsidR="00F36C8A">
            <w:rPr>
              <w:noProof/>
            </w:rPr>
            <w:fldChar w:fldCharType="end"/>
          </w:r>
        </w:p>
        <w:p w14:paraId="79ABAF33" w14:textId="6CBAB0AC" w:rsidR="004B0339" w:rsidRDefault="00000000">
          <w:pPr>
            <w:tabs>
              <w:tab w:val="right" w:pos="9360"/>
            </w:tabs>
            <w:spacing w:before="60" w:line="240" w:lineRule="auto"/>
            <w:ind w:left="720"/>
            <w:rPr>
              <w:noProof/>
              <w:color w:val="000000"/>
            </w:rPr>
          </w:pPr>
          <w:hyperlink w:anchor="_rskj6ax3iqet">
            <w:r w:rsidR="00F36C8A">
              <w:rPr>
                <w:noProof/>
                <w:color w:val="000000"/>
              </w:rPr>
              <w:t>3.3.7 Consumer Example Data</w:t>
            </w:r>
          </w:hyperlink>
          <w:r w:rsidR="00F36C8A">
            <w:rPr>
              <w:noProof/>
              <w:color w:val="000000"/>
            </w:rPr>
            <w:tab/>
          </w:r>
          <w:r w:rsidR="00F36C8A">
            <w:rPr>
              <w:noProof/>
            </w:rPr>
            <w:fldChar w:fldCharType="begin"/>
          </w:r>
          <w:r w:rsidR="00F36C8A">
            <w:rPr>
              <w:noProof/>
            </w:rPr>
            <w:instrText xml:space="preserve"> PAGEREF _rskj6ax3iqet \h </w:instrText>
          </w:r>
          <w:r w:rsidR="00F36C8A">
            <w:rPr>
              <w:noProof/>
            </w:rPr>
          </w:r>
          <w:r w:rsidR="00F36C8A">
            <w:rPr>
              <w:noProof/>
            </w:rPr>
            <w:fldChar w:fldCharType="separate"/>
          </w:r>
          <w:r w:rsidR="00217F50">
            <w:rPr>
              <w:noProof/>
            </w:rPr>
            <w:t>36</w:t>
          </w:r>
          <w:r w:rsidR="00F36C8A">
            <w:rPr>
              <w:noProof/>
            </w:rPr>
            <w:fldChar w:fldCharType="end"/>
          </w:r>
        </w:p>
        <w:p w14:paraId="4A6D412C" w14:textId="3A7BE2D3" w:rsidR="004B0339" w:rsidRDefault="00000000">
          <w:pPr>
            <w:tabs>
              <w:tab w:val="right" w:pos="9360"/>
            </w:tabs>
            <w:spacing w:before="60" w:line="240" w:lineRule="auto"/>
            <w:ind w:left="1080"/>
            <w:rPr>
              <w:noProof/>
              <w:color w:val="000000"/>
            </w:rPr>
          </w:pPr>
          <w:hyperlink w:anchor="_t7fhmf4iyczi">
            <w:r w:rsidR="00F36C8A">
              <w:rPr>
                <w:noProof/>
                <w:color w:val="000000"/>
              </w:rPr>
              <w:t>3.3.7.1 Convert to Different Confidence Scales</w:t>
            </w:r>
          </w:hyperlink>
          <w:r w:rsidR="00F36C8A">
            <w:rPr>
              <w:noProof/>
              <w:color w:val="000000"/>
            </w:rPr>
            <w:tab/>
          </w:r>
          <w:r w:rsidR="00F36C8A">
            <w:rPr>
              <w:noProof/>
            </w:rPr>
            <w:fldChar w:fldCharType="begin"/>
          </w:r>
          <w:r w:rsidR="00F36C8A">
            <w:rPr>
              <w:noProof/>
            </w:rPr>
            <w:instrText xml:space="preserve"> PAGEREF _t7fhmf4iyczi \h </w:instrText>
          </w:r>
          <w:r w:rsidR="00F36C8A">
            <w:rPr>
              <w:noProof/>
            </w:rPr>
          </w:r>
          <w:r w:rsidR="00F36C8A">
            <w:rPr>
              <w:noProof/>
            </w:rPr>
            <w:fldChar w:fldCharType="separate"/>
          </w:r>
          <w:r w:rsidR="00217F50">
            <w:rPr>
              <w:noProof/>
            </w:rPr>
            <w:t>36</w:t>
          </w:r>
          <w:r w:rsidR="00F36C8A">
            <w:rPr>
              <w:noProof/>
            </w:rPr>
            <w:fldChar w:fldCharType="end"/>
          </w:r>
        </w:p>
        <w:p w14:paraId="5C6A0262" w14:textId="139A58EC" w:rsidR="004B0339" w:rsidRDefault="00000000">
          <w:pPr>
            <w:tabs>
              <w:tab w:val="right" w:pos="9360"/>
            </w:tabs>
            <w:spacing w:before="60" w:line="240" w:lineRule="auto"/>
            <w:ind w:left="360"/>
            <w:rPr>
              <w:noProof/>
              <w:color w:val="000000"/>
            </w:rPr>
          </w:pPr>
          <w:hyperlink w:anchor="_haapch">
            <w:r w:rsidR="00F36C8A">
              <w:rPr>
                <w:noProof/>
                <w:color w:val="000000"/>
              </w:rPr>
              <w:t>3.4 Course Of Action Sharing</w:t>
            </w:r>
          </w:hyperlink>
          <w:r w:rsidR="00F36C8A">
            <w:rPr>
              <w:noProof/>
              <w:color w:val="000000"/>
            </w:rPr>
            <w:tab/>
          </w:r>
          <w:r w:rsidR="00F36C8A">
            <w:rPr>
              <w:noProof/>
            </w:rPr>
            <w:fldChar w:fldCharType="begin"/>
          </w:r>
          <w:r w:rsidR="00F36C8A">
            <w:rPr>
              <w:noProof/>
            </w:rPr>
            <w:instrText xml:space="preserve"> PAGEREF _haapch \h </w:instrText>
          </w:r>
          <w:r w:rsidR="00F36C8A">
            <w:rPr>
              <w:noProof/>
            </w:rPr>
          </w:r>
          <w:r w:rsidR="00F36C8A">
            <w:rPr>
              <w:noProof/>
            </w:rPr>
            <w:fldChar w:fldCharType="separate"/>
          </w:r>
          <w:r w:rsidR="00217F50">
            <w:rPr>
              <w:noProof/>
            </w:rPr>
            <w:t>37</w:t>
          </w:r>
          <w:r w:rsidR="00F36C8A">
            <w:rPr>
              <w:noProof/>
            </w:rPr>
            <w:fldChar w:fldCharType="end"/>
          </w:r>
        </w:p>
        <w:p w14:paraId="69EA5BCA" w14:textId="1E887F29" w:rsidR="004B0339" w:rsidRDefault="00000000">
          <w:pPr>
            <w:tabs>
              <w:tab w:val="right" w:pos="9360"/>
            </w:tabs>
            <w:spacing w:before="60" w:line="240" w:lineRule="auto"/>
            <w:ind w:left="720"/>
            <w:rPr>
              <w:noProof/>
              <w:color w:val="000000"/>
            </w:rPr>
          </w:pPr>
          <w:hyperlink w:anchor="_319y80a">
            <w:r w:rsidR="00F36C8A">
              <w:rPr>
                <w:noProof/>
                <w:color w:val="000000"/>
              </w:rPr>
              <w:t>3.4.1 Description</w:t>
            </w:r>
          </w:hyperlink>
          <w:r w:rsidR="00F36C8A">
            <w:rPr>
              <w:noProof/>
              <w:color w:val="000000"/>
            </w:rPr>
            <w:tab/>
          </w:r>
          <w:r w:rsidR="00F36C8A">
            <w:rPr>
              <w:noProof/>
            </w:rPr>
            <w:fldChar w:fldCharType="begin"/>
          </w:r>
          <w:r w:rsidR="00F36C8A">
            <w:rPr>
              <w:noProof/>
            </w:rPr>
            <w:instrText xml:space="preserve"> PAGEREF _319y80a \h </w:instrText>
          </w:r>
          <w:r w:rsidR="00F36C8A">
            <w:rPr>
              <w:noProof/>
            </w:rPr>
          </w:r>
          <w:r w:rsidR="00F36C8A">
            <w:rPr>
              <w:noProof/>
            </w:rPr>
            <w:fldChar w:fldCharType="separate"/>
          </w:r>
          <w:r w:rsidR="00217F50">
            <w:rPr>
              <w:noProof/>
            </w:rPr>
            <w:t>37</w:t>
          </w:r>
          <w:r w:rsidR="00F36C8A">
            <w:rPr>
              <w:noProof/>
            </w:rPr>
            <w:fldChar w:fldCharType="end"/>
          </w:r>
        </w:p>
        <w:p w14:paraId="5ED04DB1" w14:textId="3F5C4161" w:rsidR="004B0339" w:rsidRDefault="00000000">
          <w:pPr>
            <w:tabs>
              <w:tab w:val="right" w:pos="9360"/>
            </w:tabs>
            <w:spacing w:before="60" w:line="240" w:lineRule="auto"/>
            <w:ind w:left="720"/>
            <w:rPr>
              <w:noProof/>
              <w:color w:val="000000"/>
            </w:rPr>
          </w:pPr>
          <w:hyperlink w:anchor="_1gf8i83">
            <w:r w:rsidR="00F36C8A">
              <w:rPr>
                <w:noProof/>
                <w:color w:val="000000"/>
              </w:rPr>
              <w:t>3.4.2 Required Producer Persona Support</w:t>
            </w:r>
          </w:hyperlink>
          <w:r w:rsidR="00F36C8A">
            <w:rPr>
              <w:noProof/>
              <w:color w:val="000000"/>
            </w:rPr>
            <w:tab/>
          </w:r>
          <w:r w:rsidR="00F36C8A">
            <w:rPr>
              <w:noProof/>
            </w:rPr>
            <w:fldChar w:fldCharType="begin"/>
          </w:r>
          <w:r w:rsidR="00F36C8A">
            <w:rPr>
              <w:noProof/>
            </w:rPr>
            <w:instrText xml:space="preserve"> PAGEREF _1gf8i83 \h </w:instrText>
          </w:r>
          <w:r w:rsidR="00F36C8A">
            <w:rPr>
              <w:noProof/>
            </w:rPr>
          </w:r>
          <w:r w:rsidR="00F36C8A">
            <w:rPr>
              <w:noProof/>
            </w:rPr>
            <w:fldChar w:fldCharType="separate"/>
          </w:r>
          <w:r w:rsidR="00217F50">
            <w:rPr>
              <w:noProof/>
            </w:rPr>
            <w:t>37</w:t>
          </w:r>
          <w:r w:rsidR="00F36C8A">
            <w:rPr>
              <w:noProof/>
            </w:rPr>
            <w:fldChar w:fldCharType="end"/>
          </w:r>
        </w:p>
        <w:p w14:paraId="78415C0F" w14:textId="5E8597EB" w:rsidR="004B0339" w:rsidRDefault="00000000">
          <w:pPr>
            <w:tabs>
              <w:tab w:val="right" w:pos="9360"/>
            </w:tabs>
            <w:spacing w:before="60" w:line="240" w:lineRule="auto"/>
            <w:ind w:left="720"/>
            <w:rPr>
              <w:noProof/>
              <w:color w:val="000000"/>
            </w:rPr>
          </w:pPr>
          <w:hyperlink w:anchor="_40ew0vw">
            <w:r w:rsidR="00F36C8A">
              <w:rPr>
                <w:noProof/>
                <w:color w:val="000000"/>
              </w:rPr>
              <w:t>3.4.3 Producer Test Case Data</w:t>
            </w:r>
          </w:hyperlink>
          <w:r w:rsidR="00F36C8A">
            <w:rPr>
              <w:noProof/>
              <w:color w:val="000000"/>
            </w:rPr>
            <w:tab/>
          </w:r>
          <w:r w:rsidR="00F36C8A">
            <w:rPr>
              <w:noProof/>
            </w:rPr>
            <w:fldChar w:fldCharType="begin"/>
          </w:r>
          <w:r w:rsidR="00F36C8A">
            <w:rPr>
              <w:noProof/>
            </w:rPr>
            <w:instrText xml:space="preserve"> PAGEREF _40ew0vw \h </w:instrText>
          </w:r>
          <w:r w:rsidR="00F36C8A">
            <w:rPr>
              <w:noProof/>
            </w:rPr>
          </w:r>
          <w:r w:rsidR="00F36C8A">
            <w:rPr>
              <w:noProof/>
            </w:rPr>
            <w:fldChar w:fldCharType="separate"/>
          </w:r>
          <w:r w:rsidR="00217F50">
            <w:rPr>
              <w:noProof/>
            </w:rPr>
            <w:t>37</w:t>
          </w:r>
          <w:r w:rsidR="00F36C8A">
            <w:rPr>
              <w:noProof/>
            </w:rPr>
            <w:fldChar w:fldCharType="end"/>
          </w:r>
        </w:p>
        <w:p w14:paraId="7E75A6B4" w14:textId="22F8F10B" w:rsidR="004B0339" w:rsidRDefault="00000000">
          <w:pPr>
            <w:tabs>
              <w:tab w:val="right" w:pos="9360"/>
            </w:tabs>
            <w:spacing w:before="60" w:line="240" w:lineRule="auto"/>
            <w:ind w:left="1080"/>
            <w:rPr>
              <w:noProof/>
              <w:color w:val="000000"/>
            </w:rPr>
          </w:pPr>
          <w:hyperlink w:anchor="_2fk6b3p">
            <w:r w:rsidR="00F36C8A">
              <w:rPr>
                <w:noProof/>
                <w:color w:val="000000"/>
              </w:rPr>
              <w:t>3.4.3.1 Create Course of Action</w:t>
            </w:r>
          </w:hyperlink>
          <w:r w:rsidR="00F36C8A">
            <w:rPr>
              <w:noProof/>
              <w:color w:val="000000"/>
            </w:rPr>
            <w:tab/>
          </w:r>
          <w:r w:rsidR="00F36C8A">
            <w:rPr>
              <w:noProof/>
            </w:rPr>
            <w:fldChar w:fldCharType="begin"/>
          </w:r>
          <w:r w:rsidR="00F36C8A">
            <w:rPr>
              <w:noProof/>
            </w:rPr>
            <w:instrText xml:space="preserve"> PAGEREF _2fk6b3p \h </w:instrText>
          </w:r>
          <w:r w:rsidR="00F36C8A">
            <w:rPr>
              <w:noProof/>
            </w:rPr>
          </w:r>
          <w:r w:rsidR="00F36C8A">
            <w:rPr>
              <w:noProof/>
            </w:rPr>
            <w:fldChar w:fldCharType="separate"/>
          </w:r>
          <w:r w:rsidR="00217F50">
            <w:rPr>
              <w:noProof/>
            </w:rPr>
            <w:t>37</w:t>
          </w:r>
          <w:r w:rsidR="00F36C8A">
            <w:rPr>
              <w:noProof/>
            </w:rPr>
            <w:fldChar w:fldCharType="end"/>
          </w:r>
        </w:p>
        <w:p w14:paraId="02893FF4" w14:textId="22519A93" w:rsidR="004B0339" w:rsidRDefault="00000000">
          <w:pPr>
            <w:tabs>
              <w:tab w:val="right" w:pos="9360"/>
            </w:tabs>
            <w:spacing w:before="60" w:line="240" w:lineRule="auto"/>
            <w:ind w:left="720"/>
            <w:rPr>
              <w:noProof/>
              <w:color w:val="000000"/>
            </w:rPr>
          </w:pPr>
          <w:hyperlink w:anchor="_upglbi">
            <w:r w:rsidR="00F36C8A">
              <w:rPr>
                <w:noProof/>
                <w:color w:val="000000"/>
              </w:rPr>
              <w:t>3.4.4 Producer Example Data</w:t>
            </w:r>
          </w:hyperlink>
          <w:r w:rsidR="00F36C8A">
            <w:rPr>
              <w:noProof/>
              <w:color w:val="000000"/>
            </w:rPr>
            <w:tab/>
          </w:r>
          <w:r w:rsidR="00F36C8A">
            <w:rPr>
              <w:noProof/>
            </w:rPr>
            <w:fldChar w:fldCharType="begin"/>
          </w:r>
          <w:r w:rsidR="00F36C8A">
            <w:rPr>
              <w:noProof/>
            </w:rPr>
            <w:instrText xml:space="preserve"> PAGEREF _upglbi \h </w:instrText>
          </w:r>
          <w:r w:rsidR="00F36C8A">
            <w:rPr>
              <w:noProof/>
            </w:rPr>
          </w:r>
          <w:r w:rsidR="00F36C8A">
            <w:rPr>
              <w:noProof/>
            </w:rPr>
            <w:fldChar w:fldCharType="separate"/>
          </w:r>
          <w:r w:rsidR="00217F50">
            <w:rPr>
              <w:noProof/>
            </w:rPr>
            <w:t>38</w:t>
          </w:r>
          <w:r w:rsidR="00F36C8A">
            <w:rPr>
              <w:noProof/>
            </w:rPr>
            <w:fldChar w:fldCharType="end"/>
          </w:r>
        </w:p>
        <w:p w14:paraId="66673128" w14:textId="3850E133" w:rsidR="004B0339" w:rsidRDefault="00000000">
          <w:pPr>
            <w:tabs>
              <w:tab w:val="right" w:pos="9360"/>
            </w:tabs>
            <w:spacing w:before="60" w:line="240" w:lineRule="auto"/>
            <w:ind w:left="1080"/>
            <w:rPr>
              <w:noProof/>
              <w:color w:val="000000"/>
            </w:rPr>
          </w:pPr>
          <w:hyperlink w:anchor="_rl1d68d3nswg">
            <w:r w:rsidR="00F36C8A">
              <w:rPr>
                <w:noProof/>
                <w:color w:val="000000"/>
              </w:rPr>
              <w:t>3.4.4.1 Create COA with Relationship</w:t>
            </w:r>
          </w:hyperlink>
          <w:r w:rsidR="00F36C8A">
            <w:rPr>
              <w:noProof/>
              <w:color w:val="000000"/>
            </w:rPr>
            <w:tab/>
          </w:r>
          <w:r w:rsidR="00F36C8A">
            <w:rPr>
              <w:noProof/>
            </w:rPr>
            <w:fldChar w:fldCharType="begin"/>
          </w:r>
          <w:r w:rsidR="00F36C8A">
            <w:rPr>
              <w:noProof/>
            </w:rPr>
            <w:instrText xml:space="preserve"> PAGEREF _rl1d68d3nswg \h </w:instrText>
          </w:r>
          <w:r w:rsidR="00F36C8A">
            <w:rPr>
              <w:noProof/>
            </w:rPr>
          </w:r>
          <w:r w:rsidR="00F36C8A">
            <w:rPr>
              <w:noProof/>
            </w:rPr>
            <w:fldChar w:fldCharType="separate"/>
          </w:r>
          <w:r w:rsidR="00217F50">
            <w:rPr>
              <w:noProof/>
            </w:rPr>
            <w:t>38</w:t>
          </w:r>
          <w:r w:rsidR="00F36C8A">
            <w:rPr>
              <w:noProof/>
            </w:rPr>
            <w:fldChar w:fldCharType="end"/>
          </w:r>
        </w:p>
        <w:p w14:paraId="1FD5AA3F" w14:textId="485A1CC5" w:rsidR="004B0339" w:rsidRDefault="00000000">
          <w:pPr>
            <w:tabs>
              <w:tab w:val="right" w:pos="9360"/>
            </w:tabs>
            <w:spacing w:before="60" w:line="240" w:lineRule="auto"/>
            <w:ind w:left="720"/>
            <w:rPr>
              <w:noProof/>
              <w:color w:val="000000"/>
            </w:rPr>
          </w:pPr>
          <w:hyperlink w:anchor="_3ep43zb">
            <w:r w:rsidR="00F36C8A">
              <w:rPr>
                <w:noProof/>
                <w:color w:val="000000"/>
              </w:rPr>
              <w:t>3.4.5 Required Consumer Persona Support</w:t>
            </w:r>
          </w:hyperlink>
          <w:r w:rsidR="00F36C8A">
            <w:rPr>
              <w:noProof/>
              <w:color w:val="000000"/>
            </w:rPr>
            <w:tab/>
          </w:r>
          <w:r w:rsidR="00F36C8A">
            <w:rPr>
              <w:noProof/>
            </w:rPr>
            <w:fldChar w:fldCharType="begin"/>
          </w:r>
          <w:r w:rsidR="00F36C8A">
            <w:rPr>
              <w:noProof/>
            </w:rPr>
            <w:instrText xml:space="preserve"> PAGEREF _3ep43zb \h </w:instrText>
          </w:r>
          <w:r w:rsidR="00F36C8A">
            <w:rPr>
              <w:noProof/>
            </w:rPr>
          </w:r>
          <w:r w:rsidR="00F36C8A">
            <w:rPr>
              <w:noProof/>
            </w:rPr>
            <w:fldChar w:fldCharType="separate"/>
          </w:r>
          <w:r w:rsidR="00217F50">
            <w:rPr>
              <w:noProof/>
            </w:rPr>
            <w:t>39</w:t>
          </w:r>
          <w:r w:rsidR="00F36C8A">
            <w:rPr>
              <w:noProof/>
            </w:rPr>
            <w:fldChar w:fldCharType="end"/>
          </w:r>
        </w:p>
        <w:p w14:paraId="62F0EDC7" w14:textId="7C9F6B1B" w:rsidR="004B0339" w:rsidRDefault="00000000">
          <w:pPr>
            <w:tabs>
              <w:tab w:val="right" w:pos="9360"/>
            </w:tabs>
            <w:spacing w:before="60" w:line="240" w:lineRule="auto"/>
            <w:ind w:left="720"/>
            <w:rPr>
              <w:noProof/>
              <w:color w:val="000000"/>
            </w:rPr>
          </w:pPr>
          <w:hyperlink w:anchor="_fj4oudw22nme">
            <w:r w:rsidR="00F36C8A">
              <w:rPr>
                <w:noProof/>
                <w:color w:val="000000"/>
              </w:rPr>
              <w:t>3.4.6 Consumer Test Case Data</w:t>
            </w:r>
          </w:hyperlink>
          <w:r w:rsidR="00F36C8A">
            <w:rPr>
              <w:noProof/>
              <w:color w:val="000000"/>
            </w:rPr>
            <w:tab/>
          </w:r>
          <w:r w:rsidR="00F36C8A">
            <w:rPr>
              <w:noProof/>
            </w:rPr>
            <w:fldChar w:fldCharType="begin"/>
          </w:r>
          <w:r w:rsidR="00F36C8A">
            <w:rPr>
              <w:noProof/>
            </w:rPr>
            <w:instrText xml:space="preserve"> PAGEREF _fj4oudw22nme \h </w:instrText>
          </w:r>
          <w:r w:rsidR="00F36C8A">
            <w:rPr>
              <w:noProof/>
            </w:rPr>
          </w:r>
          <w:r w:rsidR="00F36C8A">
            <w:rPr>
              <w:noProof/>
            </w:rPr>
            <w:fldChar w:fldCharType="separate"/>
          </w:r>
          <w:r w:rsidR="00217F50">
            <w:rPr>
              <w:noProof/>
            </w:rPr>
            <w:t>39</w:t>
          </w:r>
          <w:r w:rsidR="00F36C8A">
            <w:rPr>
              <w:noProof/>
            </w:rPr>
            <w:fldChar w:fldCharType="end"/>
          </w:r>
        </w:p>
        <w:p w14:paraId="4FDEE2A7" w14:textId="575BED68" w:rsidR="004B0339" w:rsidRDefault="00000000">
          <w:pPr>
            <w:tabs>
              <w:tab w:val="right" w:pos="9360"/>
            </w:tabs>
            <w:spacing w:before="60" w:line="240" w:lineRule="auto"/>
            <w:ind w:left="360"/>
            <w:rPr>
              <w:noProof/>
              <w:color w:val="000000"/>
            </w:rPr>
          </w:pPr>
          <w:hyperlink w:anchor="_2iq8gzs">
            <w:r w:rsidR="00F36C8A">
              <w:rPr>
                <w:noProof/>
                <w:color w:val="000000"/>
              </w:rPr>
              <w:t>3.5 Data Markings Sharing</w:t>
            </w:r>
          </w:hyperlink>
          <w:r w:rsidR="00F36C8A">
            <w:rPr>
              <w:noProof/>
              <w:color w:val="000000"/>
            </w:rPr>
            <w:tab/>
          </w:r>
          <w:r w:rsidR="00F36C8A">
            <w:rPr>
              <w:noProof/>
            </w:rPr>
            <w:fldChar w:fldCharType="begin"/>
          </w:r>
          <w:r w:rsidR="00F36C8A">
            <w:rPr>
              <w:noProof/>
            </w:rPr>
            <w:instrText xml:space="preserve"> PAGEREF _2iq8gzs \h </w:instrText>
          </w:r>
          <w:r w:rsidR="00F36C8A">
            <w:rPr>
              <w:noProof/>
            </w:rPr>
          </w:r>
          <w:r w:rsidR="00F36C8A">
            <w:rPr>
              <w:noProof/>
            </w:rPr>
            <w:fldChar w:fldCharType="separate"/>
          </w:r>
          <w:r w:rsidR="00217F50">
            <w:rPr>
              <w:noProof/>
            </w:rPr>
            <w:t>39</w:t>
          </w:r>
          <w:r w:rsidR="00F36C8A">
            <w:rPr>
              <w:noProof/>
            </w:rPr>
            <w:fldChar w:fldCharType="end"/>
          </w:r>
        </w:p>
        <w:p w14:paraId="34AA0812" w14:textId="75C8658B" w:rsidR="004B0339" w:rsidRDefault="00000000">
          <w:pPr>
            <w:tabs>
              <w:tab w:val="right" w:pos="9360"/>
            </w:tabs>
            <w:spacing w:before="60" w:line="240" w:lineRule="auto"/>
            <w:ind w:left="720"/>
            <w:rPr>
              <w:noProof/>
              <w:color w:val="000000"/>
            </w:rPr>
          </w:pPr>
          <w:hyperlink w:anchor="_xvir7l">
            <w:r w:rsidR="00F36C8A">
              <w:rPr>
                <w:noProof/>
                <w:color w:val="000000"/>
              </w:rPr>
              <w:t>3.5.1 Description</w:t>
            </w:r>
          </w:hyperlink>
          <w:r w:rsidR="00F36C8A">
            <w:rPr>
              <w:noProof/>
              <w:color w:val="000000"/>
            </w:rPr>
            <w:tab/>
          </w:r>
          <w:r w:rsidR="00F36C8A">
            <w:rPr>
              <w:noProof/>
            </w:rPr>
            <w:fldChar w:fldCharType="begin"/>
          </w:r>
          <w:r w:rsidR="00F36C8A">
            <w:rPr>
              <w:noProof/>
            </w:rPr>
            <w:instrText xml:space="preserve"> PAGEREF _xvir7l \h </w:instrText>
          </w:r>
          <w:r w:rsidR="00F36C8A">
            <w:rPr>
              <w:noProof/>
            </w:rPr>
          </w:r>
          <w:r w:rsidR="00F36C8A">
            <w:rPr>
              <w:noProof/>
            </w:rPr>
            <w:fldChar w:fldCharType="separate"/>
          </w:r>
          <w:r w:rsidR="00217F50">
            <w:rPr>
              <w:noProof/>
            </w:rPr>
            <w:t>39</w:t>
          </w:r>
          <w:r w:rsidR="00F36C8A">
            <w:rPr>
              <w:noProof/>
            </w:rPr>
            <w:fldChar w:fldCharType="end"/>
          </w:r>
        </w:p>
        <w:p w14:paraId="7A04677D" w14:textId="40961B05" w:rsidR="004B0339" w:rsidRDefault="00000000">
          <w:pPr>
            <w:tabs>
              <w:tab w:val="right" w:pos="9360"/>
            </w:tabs>
            <w:spacing w:before="60" w:line="240" w:lineRule="auto"/>
            <w:ind w:left="720"/>
            <w:rPr>
              <w:noProof/>
              <w:color w:val="000000"/>
            </w:rPr>
          </w:pPr>
          <w:hyperlink w:anchor="_3hv69ve">
            <w:r w:rsidR="00F36C8A">
              <w:rPr>
                <w:noProof/>
                <w:color w:val="000000"/>
              </w:rPr>
              <w:t>3.5.2 Required Producer Persona Support</w:t>
            </w:r>
          </w:hyperlink>
          <w:r w:rsidR="00F36C8A">
            <w:rPr>
              <w:noProof/>
              <w:color w:val="000000"/>
            </w:rPr>
            <w:tab/>
          </w:r>
          <w:r w:rsidR="00F36C8A">
            <w:rPr>
              <w:noProof/>
            </w:rPr>
            <w:fldChar w:fldCharType="begin"/>
          </w:r>
          <w:r w:rsidR="00F36C8A">
            <w:rPr>
              <w:noProof/>
            </w:rPr>
            <w:instrText xml:space="preserve"> PAGEREF _3hv69ve \h </w:instrText>
          </w:r>
          <w:r w:rsidR="00F36C8A">
            <w:rPr>
              <w:noProof/>
            </w:rPr>
          </w:r>
          <w:r w:rsidR="00F36C8A">
            <w:rPr>
              <w:noProof/>
            </w:rPr>
            <w:fldChar w:fldCharType="separate"/>
          </w:r>
          <w:r w:rsidR="00217F50">
            <w:rPr>
              <w:noProof/>
            </w:rPr>
            <w:t>40</w:t>
          </w:r>
          <w:r w:rsidR="00F36C8A">
            <w:rPr>
              <w:noProof/>
            </w:rPr>
            <w:fldChar w:fldCharType="end"/>
          </w:r>
        </w:p>
        <w:p w14:paraId="16031528" w14:textId="2134DF98" w:rsidR="004B0339" w:rsidRDefault="00000000">
          <w:pPr>
            <w:tabs>
              <w:tab w:val="right" w:pos="9360"/>
            </w:tabs>
            <w:spacing w:before="60" w:line="240" w:lineRule="auto"/>
            <w:ind w:left="720"/>
            <w:rPr>
              <w:noProof/>
              <w:color w:val="000000"/>
            </w:rPr>
          </w:pPr>
          <w:hyperlink w:anchor="_1x0gk37">
            <w:r w:rsidR="00F36C8A">
              <w:rPr>
                <w:noProof/>
                <w:color w:val="000000"/>
              </w:rPr>
              <w:t>3.5.3 Producer Test Case Data</w:t>
            </w:r>
          </w:hyperlink>
          <w:r w:rsidR="00F36C8A">
            <w:rPr>
              <w:noProof/>
              <w:color w:val="000000"/>
            </w:rPr>
            <w:tab/>
          </w:r>
          <w:r w:rsidR="00F36C8A">
            <w:rPr>
              <w:noProof/>
            </w:rPr>
            <w:fldChar w:fldCharType="begin"/>
          </w:r>
          <w:r w:rsidR="00F36C8A">
            <w:rPr>
              <w:noProof/>
            </w:rPr>
            <w:instrText xml:space="preserve"> PAGEREF _1x0gk37 \h </w:instrText>
          </w:r>
          <w:r w:rsidR="00F36C8A">
            <w:rPr>
              <w:noProof/>
            </w:rPr>
          </w:r>
          <w:r w:rsidR="00F36C8A">
            <w:rPr>
              <w:noProof/>
            </w:rPr>
            <w:fldChar w:fldCharType="separate"/>
          </w:r>
          <w:r w:rsidR="00217F50">
            <w:rPr>
              <w:noProof/>
            </w:rPr>
            <w:t>40</w:t>
          </w:r>
          <w:r w:rsidR="00F36C8A">
            <w:rPr>
              <w:noProof/>
            </w:rPr>
            <w:fldChar w:fldCharType="end"/>
          </w:r>
        </w:p>
        <w:p w14:paraId="0F4F64FE" w14:textId="37C2C209" w:rsidR="004B0339" w:rsidRDefault="00000000">
          <w:pPr>
            <w:tabs>
              <w:tab w:val="right" w:pos="9360"/>
            </w:tabs>
            <w:spacing w:before="60" w:line="240" w:lineRule="auto"/>
            <w:ind w:left="1080"/>
            <w:rPr>
              <w:noProof/>
              <w:color w:val="000000"/>
            </w:rPr>
          </w:pPr>
          <w:hyperlink w:anchor="_4h042r0">
            <w:r w:rsidR="00F36C8A">
              <w:rPr>
                <w:noProof/>
                <w:color w:val="000000"/>
              </w:rPr>
              <w:t>3.5.3.1 TLP White + Indicator with IPv4 Address</w:t>
            </w:r>
          </w:hyperlink>
          <w:r w:rsidR="00F36C8A">
            <w:rPr>
              <w:noProof/>
              <w:color w:val="000000"/>
            </w:rPr>
            <w:tab/>
          </w:r>
          <w:r w:rsidR="00F36C8A">
            <w:rPr>
              <w:noProof/>
            </w:rPr>
            <w:fldChar w:fldCharType="begin"/>
          </w:r>
          <w:r w:rsidR="00F36C8A">
            <w:rPr>
              <w:noProof/>
            </w:rPr>
            <w:instrText xml:space="preserve"> PAGEREF _4h042r0 \h </w:instrText>
          </w:r>
          <w:r w:rsidR="00F36C8A">
            <w:rPr>
              <w:noProof/>
            </w:rPr>
          </w:r>
          <w:r w:rsidR="00F36C8A">
            <w:rPr>
              <w:noProof/>
            </w:rPr>
            <w:fldChar w:fldCharType="separate"/>
          </w:r>
          <w:r w:rsidR="00217F50">
            <w:rPr>
              <w:noProof/>
            </w:rPr>
            <w:t>40</w:t>
          </w:r>
          <w:r w:rsidR="00F36C8A">
            <w:rPr>
              <w:noProof/>
            </w:rPr>
            <w:fldChar w:fldCharType="end"/>
          </w:r>
        </w:p>
        <w:p w14:paraId="73E2265B" w14:textId="578B9864" w:rsidR="004B0339" w:rsidRDefault="00000000">
          <w:pPr>
            <w:tabs>
              <w:tab w:val="right" w:pos="9360"/>
            </w:tabs>
            <w:spacing w:before="60" w:line="240" w:lineRule="auto"/>
            <w:ind w:left="1080"/>
            <w:rPr>
              <w:noProof/>
              <w:color w:val="000000"/>
            </w:rPr>
          </w:pPr>
          <w:hyperlink w:anchor="_1jdah1b08dn">
            <w:r w:rsidR="00F36C8A">
              <w:rPr>
                <w:noProof/>
                <w:color w:val="000000"/>
              </w:rPr>
              <w:t>3.5.3.2 TLP Green + Indicator with IPv4 Address</w:t>
            </w:r>
          </w:hyperlink>
          <w:r w:rsidR="00F36C8A">
            <w:rPr>
              <w:noProof/>
              <w:color w:val="000000"/>
            </w:rPr>
            <w:tab/>
          </w:r>
          <w:r w:rsidR="00F36C8A">
            <w:rPr>
              <w:noProof/>
            </w:rPr>
            <w:fldChar w:fldCharType="begin"/>
          </w:r>
          <w:r w:rsidR="00F36C8A">
            <w:rPr>
              <w:noProof/>
            </w:rPr>
            <w:instrText xml:space="preserve"> PAGEREF _1jdah1b08dn \h </w:instrText>
          </w:r>
          <w:r w:rsidR="00F36C8A">
            <w:rPr>
              <w:noProof/>
            </w:rPr>
          </w:r>
          <w:r w:rsidR="00F36C8A">
            <w:rPr>
              <w:noProof/>
            </w:rPr>
            <w:fldChar w:fldCharType="separate"/>
          </w:r>
          <w:r w:rsidR="00217F50">
            <w:rPr>
              <w:noProof/>
            </w:rPr>
            <w:t>41</w:t>
          </w:r>
          <w:r w:rsidR="00F36C8A">
            <w:rPr>
              <w:noProof/>
            </w:rPr>
            <w:fldChar w:fldCharType="end"/>
          </w:r>
        </w:p>
        <w:p w14:paraId="45E67934" w14:textId="4905C1F5" w:rsidR="004B0339" w:rsidRDefault="00000000">
          <w:pPr>
            <w:tabs>
              <w:tab w:val="right" w:pos="9360"/>
            </w:tabs>
            <w:spacing w:before="60" w:line="240" w:lineRule="auto"/>
            <w:ind w:left="1080"/>
            <w:rPr>
              <w:noProof/>
              <w:color w:val="000000"/>
            </w:rPr>
          </w:pPr>
          <w:hyperlink w:anchor="_2w5ecyt">
            <w:r w:rsidR="00F36C8A">
              <w:rPr>
                <w:noProof/>
                <w:color w:val="000000"/>
              </w:rPr>
              <w:t>3.5.3.3 TLP Amber + Indicator with IPv4 Address CIDR</w:t>
            </w:r>
          </w:hyperlink>
          <w:r w:rsidR="00F36C8A">
            <w:rPr>
              <w:noProof/>
              <w:color w:val="000000"/>
            </w:rPr>
            <w:tab/>
          </w:r>
          <w:r w:rsidR="00F36C8A">
            <w:rPr>
              <w:noProof/>
            </w:rPr>
            <w:fldChar w:fldCharType="begin"/>
          </w:r>
          <w:r w:rsidR="00F36C8A">
            <w:rPr>
              <w:noProof/>
            </w:rPr>
            <w:instrText xml:space="preserve"> PAGEREF _2w5ecyt \h </w:instrText>
          </w:r>
          <w:r w:rsidR="00F36C8A">
            <w:rPr>
              <w:noProof/>
            </w:rPr>
          </w:r>
          <w:r w:rsidR="00F36C8A">
            <w:rPr>
              <w:noProof/>
            </w:rPr>
            <w:fldChar w:fldCharType="separate"/>
          </w:r>
          <w:r w:rsidR="00217F50">
            <w:rPr>
              <w:noProof/>
            </w:rPr>
            <w:t>41</w:t>
          </w:r>
          <w:r w:rsidR="00F36C8A">
            <w:rPr>
              <w:noProof/>
            </w:rPr>
            <w:fldChar w:fldCharType="end"/>
          </w:r>
        </w:p>
        <w:p w14:paraId="35C49B61" w14:textId="6CA11CDA" w:rsidR="004B0339" w:rsidRDefault="00000000">
          <w:pPr>
            <w:tabs>
              <w:tab w:val="right" w:pos="9360"/>
            </w:tabs>
            <w:spacing w:before="60" w:line="240" w:lineRule="auto"/>
            <w:ind w:left="1080"/>
            <w:rPr>
              <w:noProof/>
              <w:color w:val="000000"/>
            </w:rPr>
          </w:pPr>
          <w:hyperlink w:anchor="_1baon6m">
            <w:r w:rsidR="00F36C8A">
              <w:rPr>
                <w:noProof/>
                <w:color w:val="000000"/>
              </w:rPr>
              <w:t>3.5.3.4 TLP Red + Indicator with IPv6 Address</w:t>
            </w:r>
          </w:hyperlink>
          <w:r w:rsidR="00F36C8A">
            <w:rPr>
              <w:noProof/>
              <w:color w:val="000000"/>
            </w:rPr>
            <w:tab/>
          </w:r>
          <w:r w:rsidR="00F36C8A">
            <w:rPr>
              <w:noProof/>
            </w:rPr>
            <w:fldChar w:fldCharType="begin"/>
          </w:r>
          <w:r w:rsidR="00F36C8A">
            <w:rPr>
              <w:noProof/>
            </w:rPr>
            <w:instrText xml:space="preserve"> PAGEREF _1baon6m \h </w:instrText>
          </w:r>
          <w:r w:rsidR="00F36C8A">
            <w:rPr>
              <w:noProof/>
            </w:rPr>
          </w:r>
          <w:r w:rsidR="00F36C8A">
            <w:rPr>
              <w:noProof/>
            </w:rPr>
            <w:fldChar w:fldCharType="separate"/>
          </w:r>
          <w:r w:rsidR="00217F50">
            <w:rPr>
              <w:noProof/>
            </w:rPr>
            <w:t>42</w:t>
          </w:r>
          <w:r w:rsidR="00F36C8A">
            <w:rPr>
              <w:noProof/>
            </w:rPr>
            <w:fldChar w:fldCharType="end"/>
          </w:r>
        </w:p>
        <w:p w14:paraId="5289A9C2" w14:textId="61040407" w:rsidR="004B0339" w:rsidRDefault="00000000">
          <w:pPr>
            <w:tabs>
              <w:tab w:val="right" w:pos="9360"/>
            </w:tabs>
            <w:spacing w:before="60" w:line="240" w:lineRule="auto"/>
            <w:ind w:left="720"/>
            <w:rPr>
              <w:noProof/>
              <w:color w:val="000000"/>
            </w:rPr>
          </w:pPr>
          <w:hyperlink w:anchor="_2afmg28">
            <w:r w:rsidR="00F36C8A">
              <w:rPr>
                <w:noProof/>
                <w:color w:val="000000"/>
              </w:rPr>
              <w:t>3.5.4 Producer Example Data</w:t>
            </w:r>
          </w:hyperlink>
          <w:r w:rsidR="00F36C8A">
            <w:rPr>
              <w:noProof/>
              <w:color w:val="000000"/>
            </w:rPr>
            <w:tab/>
          </w:r>
          <w:r w:rsidR="00F36C8A">
            <w:rPr>
              <w:noProof/>
            </w:rPr>
            <w:fldChar w:fldCharType="begin"/>
          </w:r>
          <w:r w:rsidR="00F36C8A">
            <w:rPr>
              <w:noProof/>
            </w:rPr>
            <w:instrText xml:space="preserve"> PAGEREF _2afmg28 \h </w:instrText>
          </w:r>
          <w:r w:rsidR="00F36C8A">
            <w:rPr>
              <w:noProof/>
            </w:rPr>
          </w:r>
          <w:r w:rsidR="00F36C8A">
            <w:rPr>
              <w:noProof/>
            </w:rPr>
            <w:fldChar w:fldCharType="separate"/>
          </w:r>
          <w:r w:rsidR="00217F50">
            <w:rPr>
              <w:noProof/>
            </w:rPr>
            <w:t>42</w:t>
          </w:r>
          <w:r w:rsidR="00F36C8A">
            <w:rPr>
              <w:noProof/>
            </w:rPr>
            <w:fldChar w:fldCharType="end"/>
          </w:r>
        </w:p>
        <w:p w14:paraId="0642694C" w14:textId="1E55F40D" w:rsidR="004B0339" w:rsidRDefault="00000000">
          <w:pPr>
            <w:tabs>
              <w:tab w:val="right" w:pos="9360"/>
            </w:tabs>
            <w:spacing w:before="60" w:line="240" w:lineRule="auto"/>
            <w:ind w:left="1080"/>
            <w:rPr>
              <w:noProof/>
              <w:color w:val="000000"/>
            </w:rPr>
          </w:pPr>
          <w:hyperlink w:anchor="_chyw8xcg8oxd">
            <w:r w:rsidR="00F36C8A">
              <w:rPr>
                <w:noProof/>
                <w:color w:val="000000"/>
              </w:rPr>
              <w:t>3.5.4.1 Copyright Statement</w:t>
            </w:r>
          </w:hyperlink>
          <w:r w:rsidR="00F36C8A">
            <w:rPr>
              <w:noProof/>
              <w:color w:val="000000"/>
            </w:rPr>
            <w:tab/>
          </w:r>
          <w:r w:rsidR="00F36C8A">
            <w:rPr>
              <w:noProof/>
            </w:rPr>
            <w:fldChar w:fldCharType="begin"/>
          </w:r>
          <w:r w:rsidR="00F36C8A">
            <w:rPr>
              <w:noProof/>
            </w:rPr>
            <w:instrText xml:space="preserve"> PAGEREF _chyw8xcg8oxd \h </w:instrText>
          </w:r>
          <w:r w:rsidR="00F36C8A">
            <w:rPr>
              <w:noProof/>
            </w:rPr>
          </w:r>
          <w:r w:rsidR="00F36C8A">
            <w:rPr>
              <w:noProof/>
            </w:rPr>
            <w:fldChar w:fldCharType="separate"/>
          </w:r>
          <w:r w:rsidR="00217F50">
            <w:rPr>
              <w:noProof/>
            </w:rPr>
            <w:t>42</w:t>
          </w:r>
          <w:r w:rsidR="00F36C8A">
            <w:rPr>
              <w:noProof/>
            </w:rPr>
            <w:fldChar w:fldCharType="end"/>
          </w:r>
        </w:p>
        <w:p w14:paraId="3CCE38B7" w14:textId="724EAE4B" w:rsidR="004B0339" w:rsidRDefault="00000000">
          <w:pPr>
            <w:tabs>
              <w:tab w:val="right" w:pos="9360"/>
            </w:tabs>
            <w:spacing w:before="60" w:line="240" w:lineRule="auto"/>
            <w:ind w:left="720"/>
            <w:rPr>
              <w:noProof/>
              <w:color w:val="000000"/>
            </w:rPr>
          </w:pPr>
          <w:hyperlink w:anchor="_1fjn99ry96ux">
            <w:r w:rsidR="00F36C8A">
              <w:rPr>
                <w:noProof/>
                <w:color w:val="000000"/>
              </w:rPr>
              <w:t>3.5.5 Required Consumer Persona Support</w:t>
            </w:r>
          </w:hyperlink>
          <w:r w:rsidR="00F36C8A">
            <w:rPr>
              <w:noProof/>
              <w:color w:val="000000"/>
            </w:rPr>
            <w:tab/>
          </w:r>
          <w:r w:rsidR="00F36C8A">
            <w:rPr>
              <w:noProof/>
            </w:rPr>
            <w:fldChar w:fldCharType="begin"/>
          </w:r>
          <w:r w:rsidR="00F36C8A">
            <w:rPr>
              <w:noProof/>
            </w:rPr>
            <w:instrText xml:space="preserve"> PAGEREF _1fjn99ry96ux \h </w:instrText>
          </w:r>
          <w:r w:rsidR="00F36C8A">
            <w:rPr>
              <w:noProof/>
            </w:rPr>
          </w:r>
          <w:r w:rsidR="00F36C8A">
            <w:rPr>
              <w:noProof/>
            </w:rPr>
            <w:fldChar w:fldCharType="separate"/>
          </w:r>
          <w:r w:rsidR="00217F50">
            <w:rPr>
              <w:noProof/>
            </w:rPr>
            <w:t>43</w:t>
          </w:r>
          <w:r w:rsidR="00F36C8A">
            <w:rPr>
              <w:noProof/>
            </w:rPr>
            <w:fldChar w:fldCharType="end"/>
          </w:r>
        </w:p>
        <w:p w14:paraId="4E628F7C" w14:textId="3545085E" w:rsidR="004B0339" w:rsidRDefault="00000000">
          <w:pPr>
            <w:tabs>
              <w:tab w:val="right" w:pos="9360"/>
            </w:tabs>
            <w:spacing w:before="60" w:line="240" w:lineRule="auto"/>
            <w:ind w:left="720"/>
            <w:rPr>
              <w:noProof/>
              <w:color w:val="000000"/>
            </w:rPr>
          </w:pPr>
          <w:hyperlink w:anchor="_ex6gzlju1b5t">
            <w:r w:rsidR="00F36C8A">
              <w:rPr>
                <w:noProof/>
                <w:color w:val="000000"/>
              </w:rPr>
              <w:t>3.5.6 Consumer Test Case Data</w:t>
            </w:r>
          </w:hyperlink>
          <w:r w:rsidR="00F36C8A">
            <w:rPr>
              <w:noProof/>
              <w:color w:val="000000"/>
            </w:rPr>
            <w:tab/>
          </w:r>
          <w:r w:rsidR="00F36C8A">
            <w:rPr>
              <w:noProof/>
            </w:rPr>
            <w:fldChar w:fldCharType="begin"/>
          </w:r>
          <w:r w:rsidR="00F36C8A">
            <w:rPr>
              <w:noProof/>
            </w:rPr>
            <w:instrText xml:space="preserve"> PAGEREF _ex6gzlju1b5t \h </w:instrText>
          </w:r>
          <w:r w:rsidR="00F36C8A">
            <w:rPr>
              <w:noProof/>
            </w:rPr>
          </w:r>
          <w:r w:rsidR="00F36C8A">
            <w:rPr>
              <w:noProof/>
            </w:rPr>
            <w:fldChar w:fldCharType="separate"/>
          </w:r>
          <w:r w:rsidR="00217F50">
            <w:rPr>
              <w:noProof/>
            </w:rPr>
            <w:t>43</w:t>
          </w:r>
          <w:r w:rsidR="00F36C8A">
            <w:rPr>
              <w:noProof/>
            </w:rPr>
            <w:fldChar w:fldCharType="end"/>
          </w:r>
        </w:p>
        <w:p w14:paraId="36275B11" w14:textId="35FB31CC" w:rsidR="004B0339" w:rsidRDefault="00000000">
          <w:pPr>
            <w:tabs>
              <w:tab w:val="right" w:pos="9360"/>
            </w:tabs>
            <w:spacing w:before="60" w:line="240" w:lineRule="auto"/>
            <w:ind w:left="360"/>
            <w:rPr>
              <w:noProof/>
              <w:color w:val="000000"/>
            </w:rPr>
          </w:pPr>
          <w:hyperlink w:anchor="_bn71dv5e3vwj">
            <w:r w:rsidR="00F36C8A">
              <w:rPr>
                <w:noProof/>
                <w:color w:val="000000"/>
              </w:rPr>
              <w:t>3.6 Grouping Sharing</w:t>
            </w:r>
          </w:hyperlink>
          <w:r w:rsidR="00F36C8A">
            <w:rPr>
              <w:noProof/>
              <w:color w:val="000000"/>
            </w:rPr>
            <w:tab/>
          </w:r>
          <w:r w:rsidR="00F36C8A">
            <w:rPr>
              <w:noProof/>
            </w:rPr>
            <w:fldChar w:fldCharType="begin"/>
          </w:r>
          <w:r w:rsidR="00F36C8A">
            <w:rPr>
              <w:noProof/>
            </w:rPr>
            <w:instrText xml:space="preserve"> PAGEREF _bn71dv5e3vwj \h </w:instrText>
          </w:r>
          <w:r w:rsidR="00F36C8A">
            <w:rPr>
              <w:noProof/>
            </w:rPr>
          </w:r>
          <w:r w:rsidR="00F36C8A">
            <w:rPr>
              <w:noProof/>
            </w:rPr>
            <w:fldChar w:fldCharType="separate"/>
          </w:r>
          <w:r w:rsidR="00217F50">
            <w:rPr>
              <w:noProof/>
            </w:rPr>
            <w:t>43</w:t>
          </w:r>
          <w:r w:rsidR="00F36C8A">
            <w:rPr>
              <w:noProof/>
            </w:rPr>
            <w:fldChar w:fldCharType="end"/>
          </w:r>
        </w:p>
        <w:p w14:paraId="1EDD7EE8" w14:textId="5053B30B" w:rsidR="004B0339" w:rsidRDefault="00000000">
          <w:pPr>
            <w:tabs>
              <w:tab w:val="right" w:pos="9360"/>
            </w:tabs>
            <w:spacing w:before="60" w:line="240" w:lineRule="auto"/>
            <w:ind w:left="720"/>
            <w:rPr>
              <w:noProof/>
              <w:color w:val="000000"/>
            </w:rPr>
          </w:pPr>
          <w:hyperlink w:anchor="_1a48d2f4lh7e">
            <w:r w:rsidR="00F36C8A">
              <w:rPr>
                <w:noProof/>
                <w:color w:val="000000"/>
              </w:rPr>
              <w:t>3.6.1 Description</w:t>
            </w:r>
          </w:hyperlink>
          <w:r w:rsidR="00F36C8A">
            <w:rPr>
              <w:noProof/>
              <w:color w:val="000000"/>
            </w:rPr>
            <w:tab/>
          </w:r>
          <w:r w:rsidR="00F36C8A">
            <w:rPr>
              <w:noProof/>
            </w:rPr>
            <w:fldChar w:fldCharType="begin"/>
          </w:r>
          <w:r w:rsidR="00F36C8A">
            <w:rPr>
              <w:noProof/>
            </w:rPr>
            <w:instrText xml:space="preserve"> PAGEREF _1a48d2f4lh7e \h </w:instrText>
          </w:r>
          <w:r w:rsidR="00F36C8A">
            <w:rPr>
              <w:noProof/>
            </w:rPr>
          </w:r>
          <w:r w:rsidR="00F36C8A">
            <w:rPr>
              <w:noProof/>
            </w:rPr>
            <w:fldChar w:fldCharType="separate"/>
          </w:r>
          <w:r w:rsidR="00217F50">
            <w:rPr>
              <w:noProof/>
            </w:rPr>
            <w:t>43</w:t>
          </w:r>
          <w:r w:rsidR="00F36C8A">
            <w:rPr>
              <w:noProof/>
            </w:rPr>
            <w:fldChar w:fldCharType="end"/>
          </w:r>
        </w:p>
        <w:p w14:paraId="325A5B0E" w14:textId="01856D3C" w:rsidR="004B0339" w:rsidRDefault="00000000">
          <w:pPr>
            <w:tabs>
              <w:tab w:val="right" w:pos="9360"/>
            </w:tabs>
            <w:spacing w:before="60" w:line="240" w:lineRule="auto"/>
            <w:ind w:left="720"/>
            <w:rPr>
              <w:noProof/>
              <w:color w:val="000000"/>
            </w:rPr>
          </w:pPr>
          <w:hyperlink w:anchor="_h11ioxraq1c9">
            <w:r w:rsidR="00F36C8A">
              <w:rPr>
                <w:noProof/>
                <w:color w:val="000000"/>
              </w:rPr>
              <w:t>3.6.2 Required Producer Persona Support</w:t>
            </w:r>
          </w:hyperlink>
          <w:r w:rsidR="00F36C8A">
            <w:rPr>
              <w:noProof/>
              <w:color w:val="000000"/>
            </w:rPr>
            <w:tab/>
          </w:r>
          <w:r w:rsidR="00F36C8A">
            <w:rPr>
              <w:noProof/>
            </w:rPr>
            <w:fldChar w:fldCharType="begin"/>
          </w:r>
          <w:r w:rsidR="00F36C8A">
            <w:rPr>
              <w:noProof/>
            </w:rPr>
            <w:instrText xml:space="preserve"> PAGEREF _h11ioxraq1c9 \h </w:instrText>
          </w:r>
          <w:r w:rsidR="00F36C8A">
            <w:rPr>
              <w:noProof/>
            </w:rPr>
          </w:r>
          <w:r w:rsidR="00F36C8A">
            <w:rPr>
              <w:noProof/>
            </w:rPr>
            <w:fldChar w:fldCharType="separate"/>
          </w:r>
          <w:r w:rsidR="00217F50">
            <w:rPr>
              <w:noProof/>
            </w:rPr>
            <w:t>44</w:t>
          </w:r>
          <w:r w:rsidR="00F36C8A">
            <w:rPr>
              <w:noProof/>
            </w:rPr>
            <w:fldChar w:fldCharType="end"/>
          </w:r>
        </w:p>
        <w:p w14:paraId="4F63FA95" w14:textId="2F383F97" w:rsidR="004B0339" w:rsidRDefault="00000000">
          <w:pPr>
            <w:tabs>
              <w:tab w:val="right" w:pos="9360"/>
            </w:tabs>
            <w:spacing w:before="60" w:line="240" w:lineRule="auto"/>
            <w:ind w:left="720"/>
            <w:rPr>
              <w:noProof/>
              <w:color w:val="000000"/>
            </w:rPr>
          </w:pPr>
          <w:hyperlink w:anchor="_17se8kst7jvh">
            <w:r w:rsidR="00F36C8A">
              <w:rPr>
                <w:noProof/>
                <w:color w:val="000000"/>
              </w:rPr>
              <w:t>3.6.3 Producer Test Case Data</w:t>
            </w:r>
          </w:hyperlink>
          <w:r w:rsidR="00F36C8A">
            <w:rPr>
              <w:noProof/>
              <w:color w:val="000000"/>
            </w:rPr>
            <w:tab/>
          </w:r>
          <w:r w:rsidR="00F36C8A">
            <w:rPr>
              <w:noProof/>
            </w:rPr>
            <w:fldChar w:fldCharType="begin"/>
          </w:r>
          <w:r w:rsidR="00F36C8A">
            <w:rPr>
              <w:noProof/>
            </w:rPr>
            <w:instrText xml:space="preserve"> PAGEREF _17se8kst7jvh \h </w:instrText>
          </w:r>
          <w:r w:rsidR="00F36C8A">
            <w:rPr>
              <w:noProof/>
            </w:rPr>
          </w:r>
          <w:r w:rsidR="00F36C8A">
            <w:rPr>
              <w:noProof/>
            </w:rPr>
            <w:fldChar w:fldCharType="separate"/>
          </w:r>
          <w:r w:rsidR="00217F50">
            <w:rPr>
              <w:noProof/>
            </w:rPr>
            <w:t>44</w:t>
          </w:r>
          <w:r w:rsidR="00F36C8A">
            <w:rPr>
              <w:noProof/>
            </w:rPr>
            <w:fldChar w:fldCharType="end"/>
          </w:r>
        </w:p>
        <w:p w14:paraId="4990FF71" w14:textId="51EAF457" w:rsidR="004B0339" w:rsidRDefault="00000000">
          <w:pPr>
            <w:tabs>
              <w:tab w:val="right" w:pos="9360"/>
            </w:tabs>
            <w:spacing w:before="60" w:line="240" w:lineRule="auto"/>
            <w:ind w:left="1080"/>
            <w:rPr>
              <w:noProof/>
              <w:color w:val="000000"/>
            </w:rPr>
          </w:pPr>
          <w:hyperlink w:anchor="_oypk3y6ld9hb">
            <w:r w:rsidR="00F36C8A">
              <w:rPr>
                <w:noProof/>
                <w:color w:val="000000"/>
              </w:rPr>
              <w:t>3.6.3.1 Grouping Test Case</w:t>
            </w:r>
          </w:hyperlink>
          <w:r w:rsidR="00F36C8A">
            <w:rPr>
              <w:noProof/>
              <w:color w:val="000000"/>
            </w:rPr>
            <w:tab/>
          </w:r>
          <w:r w:rsidR="00F36C8A">
            <w:rPr>
              <w:noProof/>
            </w:rPr>
            <w:fldChar w:fldCharType="begin"/>
          </w:r>
          <w:r w:rsidR="00F36C8A">
            <w:rPr>
              <w:noProof/>
            </w:rPr>
            <w:instrText xml:space="preserve"> PAGEREF _oypk3y6ld9hb \h </w:instrText>
          </w:r>
          <w:r w:rsidR="00F36C8A">
            <w:rPr>
              <w:noProof/>
            </w:rPr>
          </w:r>
          <w:r w:rsidR="00F36C8A">
            <w:rPr>
              <w:noProof/>
            </w:rPr>
            <w:fldChar w:fldCharType="separate"/>
          </w:r>
          <w:r w:rsidR="00217F50">
            <w:rPr>
              <w:noProof/>
            </w:rPr>
            <w:t>44</w:t>
          </w:r>
          <w:r w:rsidR="00F36C8A">
            <w:rPr>
              <w:noProof/>
            </w:rPr>
            <w:fldChar w:fldCharType="end"/>
          </w:r>
        </w:p>
        <w:p w14:paraId="5AA47FAB" w14:textId="20F71984" w:rsidR="004B0339" w:rsidRDefault="00000000">
          <w:pPr>
            <w:tabs>
              <w:tab w:val="right" w:pos="9360"/>
            </w:tabs>
            <w:spacing w:before="60" w:line="240" w:lineRule="auto"/>
            <w:ind w:left="720"/>
            <w:rPr>
              <w:noProof/>
              <w:color w:val="000000"/>
            </w:rPr>
          </w:pPr>
          <w:hyperlink w:anchor="_vg9it5sjf4ix">
            <w:r w:rsidR="00F36C8A">
              <w:rPr>
                <w:noProof/>
                <w:color w:val="000000"/>
              </w:rPr>
              <w:t>3.6.4 Producer Example Data</w:t>
            </w:r>
          </w:hyperlink>
          <w:r w:rsidR="00F36C8A">
            <w:rPr>
              <w:noProof/>
              <w:color w:val="000000"/>
            </w:rPr>
            <w:tab/>
          </w:r>
          <w:r w:rsidR="00F36C8A">
            <w:rPr>
              <w:noProof/>
            </w:rPr>
            <w:fldChar w:fldCharType="begin"/>
          </w:r>
          <w:r w:rsidR="00F36C8A">
            <w:rPr>
              <w:noProof/>
            </w:rPr>
            <w:instrText xml:space="preserve"> PAGEREF _vg9it5sjf4ix \h </w:instrText>
          </w:r>
          <w:r w:rsidR="00F36C8A">
            <w:rPr>
              <w:noProof/>
            </w:rPr>
          </w:r>
          <w:r w:rsidR="00F36C8A">
            <w:rPr>
              <w:noProof/>
            </w:rPr>
            <w:fldChar w:fldCharType="separate"/>
          </w:r>
          <w:r w:rsidR="00217F50">
            <w:rPr>
              <w:noProof/>
            </w:rPr>
            <w:t>45</w:t>
          </w:r>
          <w:r w:rsidR="00F36C8A">
            <w:rPr>
              <w:noProof/>
            </w:rPr>
            <w:fldChar w:fldCharType="end"/>
          </w:r>
        </w:p>
        <w:p w14:paraId="73C2B95B" w14:textId="41F6775A" w:rsidR="004B0339" w:rsidRDefault="00000000">
          <w:pPr>
            <w:tabs>
              <w:tab w:val="right" w:pos="9360"/>
            </w:tabs>
            <w:spacing w:before="60" w:line="240" w:lineRule="auto"/>
            <w:ind w:left="1080"/>
            <w:rPr>
              <w:noProof/>
              <w:color w:val="000000"/>
            </w:rPr>
          </w:pPr>
          <w:hyperlink w:anchor="_1e65dfrr0ezi">
            <w:r w:rsidR="00F36C8A">
              <w:rPr>
                <w:noProof/>
                <w:color w:val="000000"/>
              </w:rPr>
              <w:t>3.6.4.1 Suspicious Event Grouping</w:t>
            </w:r>
          </w:hyperlink>
          <w:r w:rsidR="00F36C8A">
            <w:rPr>
              <w:noProof/>
              <w:color w:val="000000"/>
            </w:rPr>
            <w:tab/>
          </w:r>
          <w:r w:rsidR="00F36C8A">
            <w:rPr>
              <w:noProof/>
            </w:rPr>
            <w:fldChar w:fldCharType="begin"/>
          </w:r>
          <w:r w:rsidR="00F36C8A">
            <w:rPr>
              <w:noProof/>
            </w:rPr>
            <w:instrText xml:space="preserve"> PAGEREF _1e65dfrr0ezi \h </w:instrText>
          </w:r>
          <w:r w:rsidR="00F36C8A">
            <w:rPr>
              <w:noProof/>
            </w:rPr>
          </w:r>
          <w:r w:rsidR="00F36C8A">
            <w:rPr>
              <w:noProof/>
            </w:rPr>
            <w:fldChar w:fldCharType="separate"/>
          </w:r>
          <w:r w:rsidR="00217F50">
            <w:rPr>
              <w:noProof/>
            </w:rPr>
            <w:t>45</w:t>
          </w:r>
          <w:r w:rsidR="00F36C8A">
            <w:rPr>
              <w:noProof/>
            </w:rPr>
            <w:fldChar w:fldCharType="end"/>
          </w:r>
        </w:p>
        <w:p w14:paraId="104DCA07" w14:textId="66EEB9C4" w:rsidR="004B0339" w:rsidRDefault="00000000">
          <w:pPr>
            <w:tabs>
              <w:tab w:val="right" w:pos="9360"/>
            </w:tabs>
            <w:spacing w:before="60" w:line="240" w:lineRule="auto"/>
            <w:ind w:left="1080"/>
            <w:rPr>
              <w:noProof/>
              <w:color w:val="000000"/>
            </w:rPr>
          </w:pPr>
          <w:hyperlink w:anchor="_jff0htapcigz">
            <w:r w:rsidR="00F36C8A">
              <w:rPr>
                <w:noProof/>
                <w:color w:val="000000"/>
              </w:rPr>
              <w:t>3.6.4.2 Malware Analysis Grouping</w:t>
            </w:r>
          </w:hyperlink>
          <w:r w:rsidR="00F36C8A">
            <w:rPr>
              <w:noProof/>
              <w:color w:val="000000"/>
            </w:rPr>
            <w:tab/>
          </w:r>
          <w:r w:rsidR="00F36C8A">
            <w:rPr>
              <w:noProof/>
            </w:rPr>
            <w:fldChar w:fldCharType="begin"/>
          </w:r>
          <w:r w:rsidR="00F36C8A">
            <w:rPr>
              <w:noProof/>
            </w:rPr>
            <w:instrText xml:space="preserve"> PAGEREF _jff0htapcigz \h </w:instrText>
          </w:r>
          <w:r w:rsidR="00F36C8A">
            <w:rPr>
              <w:noProof/>
            </w:rPr>
          </w:r>
          <w:r w:rsidR="00F36C8A">
            <w:rPr>
              <w:noProof/>
            </w:rPr>
            <w:fldChar w:fldCharType="separate"/>
          </w:r>
          <w:r w:rsidR="00217F50">
            <w:rPr>
              <w:noProof/>
            </w:rPr>
            <w:t>47</w:t>
          </w:r>
          <w:r w:rsidR="00F36C8A">
            <w:rPr>
              <w:noProof/>
            </w:rPr>
            <w:fldChar w:fldCharType="end"/>
          </w:r>
        </w:p>
        <w:p w14:paraId="134C2CA9" w14:textId="5785CF25" w:rsidR="004B0339" w:rsidRDefault="00000000">
          <w:pPr>
            <w:tabs>
              <w:tab w:val="right" w:pos="9360"/>
            </w:tabs>
            <w:spacing w:before="60" w:line="240" w:lineRule="auto"/>
            <w:ind w:left="1080"/>
            <w:rPr>
              <w:noProof/>
              <w:color w:val="000000"/>
            </w:rPr>
          </w:pPr>
          <w:hyperlink w:anchor="_kvbfzo1793r2">
            <w:r w:rsidR="00F36C8A">
              <w:rPr>
                <w:noProof/>
                <w:color w:val="000000"/>
              </w:rPr>
              <w:t>3.6.4.3 Duplicate Sightings Grouping</w:t>
            </w:r>
          </w:hyperlink>
          <w:r w:rsidR="00F36C8A">
            <w:rPr>
              <w:noProof/>
              <w:color w:val="000000"/>
            </w:rPr>
            <w:tab/>
          </w:r>
          <w:r w:rsidR="00F36C8A">
            <w:rPr>
              <w:noProof/>
            </w:rPr>
            <w:fldChar w:fldCharType="begin"/>
          </w:r>
          <w:r w:rsidR="00F36C8A">
            <w:rPr>
              <w:noProof/>
            </w:rPr>
            <w:instrText xml:space="preserve"> PAGEREF _kvbfzo1793r2 \h </w:instrText>
          </w:r>
          <w:r w:rsidR="00F36C8A">
            <w:rPr>
              <w:noProof/>
            </w:rPr>
          </w:r>
          <w:r w:rsidR="00F36C8A">
            <w:rPr>
              <w:noProof/>
            </w:rPr>
            <w:fldChar w:fldCharType="separate"/>
          </w:r>
          <w:r w:rsidR="00217F50">
            <w:rPr>
              <w:noProof/>
            </w:rPr>
            <w:t>49</w:t>
          </w:r>
          <w:r w:rsidR="00F36C8A">
            <w:rPr>
              <w:noProof/>
            </w:rPr>
            <w:fldChar w:fldCharType="end"/>
          </w:r>
        </w:p>
        <w:p w14:paraId="6C5A191F" w14:textId="2255A969" w:rsidR="004B0339" w:rsidRDefault="00000000">
          <w:pPr>
            <w:tabs>
              <w:tab w:val="right" w:pos="9360"/>
            </w:tabs>
            <w:spacing w:before="60" w:line="240" w:lineRule="auto"/>
            <w:ind w:left="720"/>
            <w:rPr>
              <w:noProof/>
              <w:color w:val="000000"/>
            </w:rPr>
          </w:pPr>
          <w:hyperlink w:anchor="_6v5f1i60rii6">
            <w:r w:rsidR="00F36C8A">
              <w:rPr>
                <w:noProof/>
                <w:color w:val="000000"/>
              </w:rPr>
              <w:t>3.6.5 Required Consumer Persona Support</w:t>
            </w:r>
          </w:hyperlink>
          <w:r w:rsidR="00F36C8A">
            <w:rPr>
              <w:noProof/>
              <w:color w:val="000000"/>
            </w:rPr>
            <w:tab/>
          </w:r>
          <w:r w:rsidR="00F36C8A">
            <w:rPr>
              <w:noProof/>
            </w:rPr>
            <w:fldChar w:fldCharType="begin"/>
          </w:r>
          <w:r w:rsidR="00F36C8A">
            <w:rPr>
              <w:noProof/>
            </w:rPr>
            <w:instrText xml:space="preserve"> PAGEREF _6v5f1i60rii6 \h </w:instrText>
          </w:r>
          <w:r w:rsidR="00F36C8A">
            <w:rPr>
              <w:noProof/>
            </w:rPr>
          </w:r>
          <w:r w:rsidR="00F36C8A">
            <w:rPr>
              <w:noProof/>
            </w:rPr>
            <w:fldChar w:fldCharType="separate"/>
          </w:r>
          <w:r w:rsidR="00217F50">
            <w:rPr>
              <w:noProof/>
            </w:rPr>
            <w:t>52</w:t>
          </w:r>
          <w:r w:rsidR="00F36C8A">
            <w:rPr>
              <w:noProof/>
            </w:rPr>
            <w:fldChar w:fldCharType="end"/>
          </w:r>
        </w:p>
        <w:p w14:paraId="5782B046" w14:textId="7B4F3783" w:rsidR="004B0339" w:rsidRDefault="00000000">
          <w:pPr>
            <w:tabs>
              <w:tab w:val="right" w:pos="9360"/>
            </w:tabs>
            <w:spacing w:before="60" w:line="240" w:lineRule="auto"/>
            <w:ind w:left="720"/>
            <w:rPr>
              <w:noProof/>
              <w:color w:val="000000"/>
            </w:rPr>
          </w:pPr>
          <w:hyperlink w:anchor="_sqmagnyv70it">
            <w:r w:rsidR="00F36C8A">
              <w:rPr>
                <w:noProof/>
                <w:color w:val="000000"/>
              </w:rPr>
              <w:t>3.6.6 Consumer Test Case Data</w:t>
            </w:r>
          </w:hyperlink>
          <w:r w:rsidR="00F36C8A">
            <w:rPr>
              <w:noProof/>
              <w:color w:val="000000"/>
            </w:rPr>
            <w:tab/>
          </w:r>
          <w:r w:rsidR="00F36C8A">
            <w:rPr>
              <w:noProof/>
            </w:rPr>
            <w:fldChar w:fldCharType="begin"/>
          </w:r>
          <w:r w:rsidR="00F36C8A">
            <w:rPr>
              <w:noProof/>
            </w:rPr>
            <w:instrText xml:space="preserve"> PAGEREF _sqmagnyv70it \h </w:instrText>
          </w:r>
          <w:r w:rsidR="00F36C8A">
            <w:rPr>
              <w:noProof/>
            </w:rPr>
          </w:r>
          <w:r w:rsidR="00F36C8A">
            <w:rPr>
              <w:noProof/>
            </w:rPr>
            <w:fldChar w:fldCharType="separate"/>
          </w:r>
          <w:r w:rsidR="00217F50">
            <w:rPr>
              <w:noProof/>
            </w:rPr>
            <w:t>52</w:t>
          </w:r>
          <w:r w:rsidR="00F36C8A">
            <w:rPr>
              <w:noProof/>
            </w:rPr>
            <w:fldChar w:fldCharType="end"/>
          </w:r>
        </w:p>
        <w:p w14:paraId="4BB14A91" w14:textId="20FB890D" w:rsidR="004B0339" w:rsidRDefault="00000000">
          <w:pPr>
            <w:tabs>
              <w:tab w:val="right" w:pos="9360"/>
            </w:tabs>
            <w:spacing w:before="60" w:line="240" w:lineRule="auto"/>
            <w:ind w:left="360"/>
            <w:rPr>
              <w:noProof/>
              <w:color w:val="000000"/>
            </w:rPr>
          </w:pPr>
          <w:hyperlink w:anchor="_wygk0d7hxrk0">
            <w:r w:rsidR="00F36C8A">
              <w:rPr>
                <w:noProof/>
                <w:color w:val="000000"/>
              </w:rPr>
              <w:t>3.7 ​Indicator Sharing</w:t>
            </w:r>
          </w:hyperlink>
          <w:r w:rsidR="00F36C8A">
            <w:rPr>
              <w:noProof/>
              <w:color w:val="000000"/>
            </w:rPr>
            <w:tab/>
          </w:r>
          <w:r w:rsidR="00F36C8A">
            <w:rPr>
              <w:noProof/>
            </w:rPr>
            <w:fldChar w:fldCharType="begin"/>
          </w:r>
          <w:r w:rsidR="00F36C8A">
            <w:rPr>
              <w:noProof/>
            </w:rPr>
            <w:instrText xml:space="preserve"> PAGEREF _wygk0d7hxrk0 \h </w:instrText>
          </w:r>
          <w:r w:rsidR="00F36C8A">
            <w:rPr>
              <w:noProof/>
            </w:rPr>
          </w:r>
          <w:r w:rsidR="00F36C8A">
            <w:rPr>
              <w:noProof/>
            </w:rPr>
            <w:fldChar w:fldCharType="separate"/>
          </w:r>
          <w:r w:rsidR="00217F50">
            <w:rPr>
              <w:noProof/>
            </w:rPr>
            <w:t>52</w:t>
          </w:r>
          <w:r w:rsidR="00F36C8A">
            <w:rPr>
              <w:noProof/>
            </w:rPr>
            <w:fldChar w:fldCharType="end"/>
          </w:r>
        </w:p>
        <w:p w14:paraId="6B866E0C" w14:textId="6EDEDBFA" w:rsidR="004B0339" w:rsidRDefault="00000000">
          <w:pPr>
            <w:tabs>
              <w:tab w:val="right" w:pos="9360"/>
            </w:tabs>
            <w:spacing w:before="60" w:line="240" w:lineRule="auto"/>
            <w:ind w:left="720"/>
            <w:rPr>
              <w:noProof/>
              <w:color w:val="000000"/>
            </w:rPr>
          </w:pPr>
          <w:hyperlink w:anchor="_4i7ojhp">
            <w:r w:rsidR="00F36C8A">
              <w:rPr>
                <w:noProof/>
                <w:color w:val="000000"/>
              </w:rPr>
              <w:t>3.7.1 Description</w:t>
            </w:r>
          </w:hyperlink>
          <w:r w:rsidR="00F36C8A">
            <w:rPr>
              <w:noProof/>
              <w:color w:val="000000"/>
            </w:rPr>
            <w:tab/>
          </w:r>
          <w:r w:rsidR="00F36C8A">
            <w:rPr>
              <w:noProof/>
            </w:rPr>
            <w:fldChar w:fldCharType="begin"/>
          </w:r>
          <w:r w:rsidR="00F36C8A">
            <w:rPr>
              <w:noProof/>
            </w:rPr>
            <w:instrText xml:space="preserve"> PAGEREF _4i7ojhp \h </w:instrText>
          </w:r>
          <w:r w:rsidR="00F36C8A">
            <w:rPr>
              <w:noProof/>
            </w:rPr>
          </w:r>
          <w:r w:rsidR="00F36C8A">
            <w:rPr>
              <w:noProof/>
            </w:rPr>
            <w:fldChar w:fldCharType="separate"/>
          </w:r>
          <w:r w:rsidR="00217F50">
            <w:rPr>
              <w:noProof/>
            </w:rPr>
            <w:t>53</w:t>
          </w:r>
          <w:r w:rsidR="00F36C8A">
            <w:rPr>
              <w:noProof/>
            </w:rPr>
            <w:fldChar w:fldCharType="end"/>
          </w:r>
        </w:p>
        <w:p w14:paraId="1F38A63E" w14:textId="73F52314" w:rsidR="004B0339" w:rsidRDefault="00000000">
          <w:pPr>
            <w:tabs>
              <w:tab w:val="right" w:pos="9360"/>
            </w:tabs>
            <w:spacing w:before="60" w:line="240" w:lineRule="auto"/>
            <w:ind w:left="720"/>
            <w:rPr>
              <w:noProof/>
              <w:color w:val="000000"/>
            </w:rPr>
          </w:pPr>
          <w:hyperlink w:anchor="_1ci93xb">
            <w:r w:rsidR="00F36C8A">
              <w:rPr>
                <w:noProof/>
                <w:color w:val="000000"/>
              </w:rPr>
              <w:t>3.7.2 Required Producer Persona Support</w:t>
            </w:r>
          </w:hyperlink>
          <w:r w:rsidR="00F36C8A">
            <w:rPr>
              <w:noProof/>
              <w:color w:val="000000"/>
            </w:rPr>
            <w:tab/>
          </w:r>
          <w:r w:rsidR="00F36C8A">
            <w:rPr>
              <w:noProof/>
            </w:rPr>
            <w:fldChar w:fldCharType="begin"/>
          </w:r>
          <w:r w:rsidR="00F36C8A">
            <w:rPr>
              <w:noProof/>
            </w:rPr>
            <w:instrText xml:space="preserve"> PAGEREF _1ci93xb \h </w:instrText>
          </w:r>
          <w:r w:rsidR="00F36C8A">
            <w:rPr>
              <w:noProof/>
            </w:rPr>
          </w:r>
          <w:r w:rsidR="00F36C8A">
            <w:rPr>
              <w:noProof/>
            </w:rPr>
            <w:fldChar w:fldCharType="separate"/>
          </w:r>
          <w:r w:rsidR="00217F50">
            <w:rPr>
              <w:noProof/>
            </w:rPr>
            <w:t>53</w:t>
          </w:r>
          <w:r w:rsidR="00F36C8A">
            <w:rPr>
              <w:noProof/>
            </w:rPr>
            <w:fldChar w:fldCharType="end"/>
          </w:r>
        </w:p>
        <w:p w14:paraId="5B4E50F1" w14:textId="71FE3803" w:rsidR="004B0339" w:rsidRDefault="00000000">
          <w:pPr>
            <w:tabs>
              <w:tab w:val="right" w:pos="9360"/>
            </w:tabs>
            <w:spacing w:before="60" w:line="240" w:lineRule="auto"/>
            <w:ind w:left="720"/>
            <w:rPr>
              <w:noProof/>
              <w:color w:val="000000"/>
            </w:rPr>
          </w:pPr>
          <w:hyperlink w:anchor="_3whwml4">
            <w:r w:rsidR="00F36C8A">
              <w:rPr>
                <w:noProof/>
                <w:color w:val="000000"/>
              </w:rPr>
              <w:t>3.7.3 Producer Test Case Data</w:t>
            </w:r>
          </w:hyperlink>
          <w:r w:rsidR="00F36C8A">
            <w:rPr>
              <w:noProof/>
              <w:color w:val="000000"/>
            </w:rPr>
            <w:tab/>
          </w:r>
          <w:r w:rsidR="00F36C8A">
            <w:rPr>
              <w:noProof/>
            </w:rPr>
            <w:fldChar w:fldCharType="begin"/>
          </w:r>
          <w:r w:rsidR="00F36C8A">
            <w:rPr>
              <w:noProof/>
            </w:rPr>
            <w:instrText xml:space="preserve"> PAGEREF _3whwml4 \h </w:instrText>
          </w:r>
          <w:r w:rsidR="00F36C8A">
            <w:rPr>
              <w:noProof/>
            </w:rPr>
          </w:r>
          <w:r w:rsidR="00F36C8A">
            <w:rPr>
              <w:noProof/>
            </w:rPr>
            <w:fldChar w:fldCharType="separate"/>
          </w:r>
          <w:r w:rsidR="00217F50">
            <w:rPr>
              <w:noProof/>
            </w:rPr>
            <w:t>54</w:t>
          </w:r>
          <w:r w:rsidR="00F36C8A">
            <w:rPr>
              <w:noProof/>
            </w:rPr>
            <w:fldChar w:fldCharType="end"/>
          </w:r>
        </w:p>
        <w:p w14:paraId="66842522" w14:textId="644141F6" w:rsidR="004B0339" w:rsidRDefault="00000000">
          <w:pPr>
            <w:tabs>
              <w:tab w:val="right" w:pos="9360"/>
            </w:tabs>
            <w:spacing w:before="60" w:line="240" w:lineRule="auto"/>
            <w:ind w:left="1080"/>
            <w:rPr>
              <w:noProof/>
              <w:color w:val="000000"/>
            </w:rPr>
          </w:pPr>
          <w:hyperlink w:anchor="_7qkrkxomih5x">
            <w:r w:rsidR="00F36C8A">
              <w:rPr>
                <w:noProof/>
                <w:color w:val="000000"/>
              </w:rPr>
              <w:t>3.7.3.1 Indicator IPv4 Address</w:t>
            </w:r>
          </w:hyperlink>
          <w:r w:rsidR="00F36C8A">
            <w:rPr>
              <w:noProof/>
              <w:color w:val="000000"/>
            </w:rPr>
            <w:tab/>
          </w:r>
          <w:r w:rsidR="00F36C8A">
            <w:rPr>
              <w:noProof/>
            </w:rPr>
            <w:fldChar w:fldCharType="begin"/>
          </w:r>
          <w:r w:rsidR="00F36C8A">
            <w:rPr>
              <w:noProof/>
            </w:rPr>
            <w:instrText xml:space="preserve"> PAGEREF _7qkrkxomih5x \h </w:instrText>
          </w:r>
          <w:r w:rsidR="00F36C8A">
            <w:rPr>
              <w:noProof/>
            </w:rPr>
          </w:r>
          <w:r w:rsidR="00F36C8A">
            <w:rPr>
              <w:noProof/>
            </w:rPr>
            <w:fldChar w:fldCharType="separate"/>
          </w:r>
          <w:r w:rsidR="00217F50">
            <w:rPr>
              <w:noProof/>
            </w:rPr>
            <w:t>54</w:t>
          </w:r>
          <w:r w:rsidR="00F36C8A">
            <w:rPr>
              <w:noProof/>
            </w:rPr>
            <w:fldChar w:fldCharType="end"/>
          </w:r>
        </w:p>
        <w:p w14:paraId="769185A8" w14:textId="44333CA3" w:rsidR="004B0339" w:rsidRDefault="00000000">
          <w:pPr>
            <w:tabs>
              <w:tab w:val="right" w:pos="9360"/>
            </w:tabs>
            <w:spacing w:before="60" w:line="240" w:lineRule="auto"/>
            <w:ind w:left="1080"/>
            <w:rPr>
              <w:noProof/>
              <w:color w:val="000000"/>
            </w:rPr>
          </w:pPr>
          <w:hyperlink w:anchor="_4ruj87irq3ms">
            <w:r w:rsidR="00F36C8A">
              <w:rPr>
                <w:noProof/>
                <w:color w:val="000000"/>
              </w:rPr>
              <w:t>3.7.3.2 Indicator IPv4 Address CIDR</w:t>
            </w:r>
          </w:hyperlink>
          <w:r w:rsidR="00F36C8A">
            <w:rPr>
              <w:noProof/>
              <w:color w:val="000000"/>
            </w:rPr>
            <w:tab/>
          </w:r>
          <w:r w:rsidR="00F36C8A">
            <w:rPr>
              <w:noProof/>
            </w:rPr>
            <w:fldChar w:fldCharType="begin"/>
          </w:r>
          <w:r w:rsidR="00F36C8A">
            <w:rPr>
              <w:noProof/>
            </w:rPr>
            <w:instrText xml:space="preserve"> PAGEREF _4ruj87irq3ms \h </w:instrText>
          </w:r>
          <w:r w:rsidR="00F36C8A">
            <w:rPr>
              <w:noProof/>
            </w:rPr>
          </w:r>
          <w:r w:rsidR="00F36C8A">
            <w:rPr>
              <w:noProof/>
            </w:rPr>
            <w:fldChar w:fldCharType="separate"/>
          </w:r>
          <w:r w:rsidR="00217F50">
            <w:rPr>
              <w:noProof/>
            </w:rPr>
            <w:t>54</w:t>
          </w:r>
          <w:r w:rsidR="00F36C8A">
            <w:rPr>
              <w:noProof/>
            </w:rPr>
            <w:fldChar w:fldCharType="end"/>
          </w:r>
        </w:p>
        <w:p w14:paraId="47C164FC" w14:textId="22DDBAF1" w:rsidR="004B0339" w:rsidRDefault="00000000">
          <w:pPr>
            <w:tabs>
              <w:tab w:val="right" w:pos="9360"/>
            </w:tabs>
            <w:spacing w:before="60" w:line="240" w:lineRule="auto"/>
            <w:ind w:left="1080"/>
            <w:rPr>
              <w:noProof/>
              <w:color w:val="000000"/>
            </w:rPr>
          </w:pPr>
          <w:hyperlink w:anchor="_3as4poj">
            <w:r w:rsidR="00F36C8A">
              <w:rPr>
                <w:noProof/>
                <w:color w:val="000000"/>
              </w:rPr>
              <w:t>3.7.3.3 Indicator with two IPv4 Address CIDRs</w:t>
            </w:r>
          </w:hyperlink>
          <w:r w:rsidR="00F36C8A">
            <w:rPr>
              <w:noProof/>
              <w:color w:val="000000"/>
            </w:rPr>
            <w:tab/>
          </w:r>
          <w:r w:rsidR="00F36C8A">
            <w:rPr>
              <w:noProof/>
            </w:rPr>
            <w:fldChar w:fldCharType="begin"/>
          </w:r>
          <w:r w:rsidR="00F36C8A">
            <w:rPr>
              <w:noProof/>
            </w:rPr>
            <w:instrText xml:space="preserve"> PAGEREF _3as4poj \h </w:instrText>
          </w:r>
          <w:r w:rsidR="00F36C8A">
            <w:rPr>
              <w:noProof/>
            </w:rPr>
          </w:r>
          <w:r w:rsidR="00F36C8A">
            <w:rPr>
              <w:noProof/>
            </w:rPr>
            <w:fldChar w:fldCharType="separate"/>
          </w:r>
          <w:r w:rsidR="00217F50">
            <w:rPr>
              <w:noProof/>
            </w:rPr>
            <w:t>55</w:t>
          </w:r>
          <w:r w:rsidR="00F36C8A">
            <w:rPr>
              <w:noProof/>
            </w:rPr>
            <w:fldChar w:fldCharType="end"/>
          </w:r>
        </w:p>
        <w:p w14:paraId="614BE133" w14:textId="16C52C5A" w:rsidR="004B0339" w:rsidRDefault="00000000">
          <w:pPr>
            <w:tabs>
              <w:tab w:val="right" w:pos="9360"/>
            </w:tabs>
            <w:spacing w:before="60" w:line="240" w:lineRule="auto"/>
            <w:ind w:left="1080"/>
            <w:rPr>
              <w:noProof/>
              <w:color w:val="000000"/>
            </w:rPr>
          </w:pPr>
          <w:hyperlink w:anchor="_1pxezwc">
            <w:r w:rsidR="00F36C8A">
              <w:rPr>
                <w:noProof/>
                <w:color w:val="000000"/>
              </w:rPr>
              <w:t>3.7.3.4 Indicator with IPv6 Address</w:t>
            </w:r>
          </w:hyperlink>
          <w:r w:rsidR="00F36C8A">
            <w:rPr>
              <w:noProof/>
              <w:color w:val="000000"/>
            </w:rPr>
            <w:tab/>
          </w:r>
          <w:r w:rsidR="00F36C8A">
            <w:rPr>
              <w:noProof/>
            </w:rPr>
            <w:fldChar w:fldCharType="begin"/>
          </w:r>
          <w:r w:rsidR="00F36C8A">
            <w:rPr>
              <w:noProof/>
            </w:rPr>
            <w:instrText xml:space="preserve"> PAGEREF _1pxezwc \h </w:instrText>
          </w:r>
          <w:r w:rsidR="00F36C8A">
            <w:rPr>
              <w:noProof/>
            </w:rPr>
          </w:r>
          <w:r w:rsidR="00F36C8A">
            <w:rPr>
              <w:noProof/>
            </w:rPr>
            <w:fldChar w:fldCharType="separate"/>
          </w:r>
          <w:r w:rsidR="00217F50">
            <w:rPr>
              <w:noProof/>
            </w:rPr>
            <w:t>55</w:t>
          </w:r>
          <w:r w:rsidR="00F36C8A">
            <w:rPr>
              <w:noProof/>
            </w:rPr>
            <w:fldChar w:fldCharType="end"/>
          </w:r>
        </w:p>
        <w:p w14:paraId="370B5092" w14:textId="1D41A2D0" w:rsidR="004B0339" w:rsidRDefault="00000000">
          <w:pPr>
            <w:tabs>
              <w:tab w:val="right" w:pos="9360"/>
            </w:tabs>
            <w:spacing w:before="60" w:line="240" w:lineRule="auto"/>
            <w:ind w:left="1080"/>
            <w:rPr>
              <w:noProof/>
              <w:color w:val="000000"/>
            </w:rPr>
          </w:pPr>
          <w:hyperlink w:anchor="_49x2ik5">
            <w:r w:rsidR="00F36C8A">
              <w:rPr>
                <w:noProof/>
                <w:color w:val="000000"/>
              </w:rPr>
              <w:t>3.7.3.5 Indicator with IPv6 Address CIDR</w:t>
            </w:r>
          </w:hyperlink>
          <w:r w:rsidR="00F36C8A">
            <w:rPr>
              <w:noProof/>
              <w:color w:val="000000"/>
            </w:rPr>
            <w:tab/>
          </w:r>
          <w:r w:rsidR="00F36C8A">
            <w:rPr>
              <w:noProof/>
            </w:rPr>
            <w:fldChar w:fldCharType="begin"/>
          </w:r>
          <w:r w:rsidR="00F36C8A">
            <w:rPr>
              <w:noProof/>
            </w:rPr>
            <w:instrText xml:space="preserve"> PAGEREF _49x2ik5 \h </w:instrText>
          </w:r>
          <w:r w:rsidR="00F36C8A">
            <w:rPr>
              <w:noProof/>
            </w:rPr>
          </w:r>
          <w:r w:rsidR="00F36C8A">
            <w:rPr>
              <w:noProof/>
            </w:rPr>
            <w:fldChar w:fldCharType="separate"/>
          </w:r>
          <w:r w:rsidR="00217F50">
            <w:rPr>
              <w:noProof/>
            </w:rPr>
            <w:t>56</w:t>
          </w:r>
          <w:r w:rsidR="00F36C8A">
            <w:rPr>
              <w:noProof/>
            </w:rPr>
            <w:fldChar w:fldCharType="end"/>
          </w:r>
        </w:p>
        <w:p w14:paraId="481ED239" w14:textId="4BD25CEC" w:rsidR="004B0339" w:rsidRDefault="00000000">
          <w:pPr>
            <w:tabs>
              <w:tab w:val="right" w:pos="9360"/>
            </w:tabs>
            <w:spacing w:before="60" w:line="240" w:lineRule="auto"/>
            <w:ind w:left="1080"/>
            <w:rPr>
              <w:noProof/>
              <w:color w:val="000000"/>
            </w:rPr>
          </w:pPr>
          <w:hyperlink w:anchor="_2p2csry">
            <w:r w:rsidR="00F36C8A">
              <w:rPr>
                <w:noProof/>
                <w:color w:val="000000"/>
              </w:rPr>
              <w:t>3.7.3.6 Multiple Indicators</w:t>
            </w:r>
          </w:hyperlink>
          <w:r w:rsidR="00F36C8A">
            <w:rPr>
              <w:noProof/>
              <w:color w:val="000000"/>
            </w:rPr>
            <w:tab/>
          </w:r>
          <w:r w:rsidR="00F36C8A">
            <w:rPr>
              <w:noProof/>
            </w:rPr>
            <w:fldChar w:fldCharType="begin"/>
          </w:r>
          <w:r w:rsidR="00F36C8A">
            <w:rPr>
              <w:noProof/>
            </w:rPr>
            <w:instrText xml:space="preserve"> PAGEREF _2p2csry \h </w:instrText>
          </w:r>
          <w:r w:rsidR="00F36C8A">
            <w:rPr>
              <w:noProof/>
            </w:rPr>
          </w:r>
          <w:r w:rsidR="00F36C8A">
            <w:rPr>
              <w:noProof/>
            </w:rPr>
            <w:fldChar w:fldCharType="separate"/>
          </w:r>
          <w:r w:rsidR="00217F50">
            <w:rPr>
              <w:noProof/>
            </w:rPr>
            <w:t>56</w:t>
          </w:r>
          <w:r w:rsidR="00F36C8A">
            <w:rPr>
              <w:noProof/>
            </w:rPr>
            <w:fldChar w:fldCharType="end"/>
          </w:r>
        </w:p>
        <w:p w14:paraId="61739EBC" w14:textId="1BB3A96D" w:rsidR="004B0339" w:rsidRDefault="00000000">
          <w:pPr>
            <w:tabs>
              <w:tab w:val="right" w:pos="9360"/>
            </w:tabs>
            <w:spacing w:before="60" w:line="240" w:lineRule="auto"/>
            <w:ind w:left="1080"/>
            <w:rPr>
              <w:noProof/>
              <w:color w:val="000000"/>
            </w:rPr>
          </w:pPr>
          <w:hyperlink w:anchor="_147n2zr">
            <w:r w:rsidR="00F36C8A">
              <w:rPr>
                <w:noProof/>
                <w:color w:val="000000"/>
              </w:rPr>
              <w:t>3.7.3.7 Indicator FQDN</w:t>
            </w:r>
          </w:hyperlink>
          <w:r w:rsidR="00F36C8A">
            <w:rPr>
              <w:noProof/>
              <w:color w:val="000000"/>
            </w:rPr>
            <w:tab/>
          </w:r>
          <w:r w:rsidR="00F36C8A">
            <w:rPr>
              <w:noProof/>
            </w:rPr>
            <w:fldChar w:fldCharType="begin"/>
          </w:r>
          <w:r w:rsidR="00F36C8A">
            <w:rPr>
              <w:noProof/>
            </w:rPr>
            <w:instrText xml:space="preserve"> PAGEREF _147n2zr \h </w:instrText>
          </w:r>
          <w:r w:rsidR="00F36C8A">
            <w:rPr>
              <w:noProof/>
            </w:rPr>
          </w:r>
          <w:r w:rsidR="00F36C8A">
            <w:rPr>
              <w:noProof/>
            </w:rPr>
            <w:fldChar w:fldCharType="separate"/>
          </w:r>
          <w:r w:rsidR="00217F50">
            <w:rPr>
              <w:noProof/>
            </w:rPr>
            <w:t>57</w:t>
          </w:r>
          <w:r w:rsidR="00F36C8A">
            <w:rPr>
              <w:noProof/>
            </w:rPr>
            <w:fldChar w:fldCharType="end"/>
          </w:r>
        </w:p>
        <w:p w14:paraId="2B9D7DD2" w14:textId="3F05DDBB" w:rsidR="004B0339" w:rsidRDefault="00000000">
          <w:pPr>
            <w:tabs>
              <w:tab w:val="right" w:pos="9360"/>
            </w:tabs>
            <w:spacing w:before="60" w:line="240" w:lineRule="auto"/>
            <w:ind w:left="1080"/>
            <w:rPr>
              <w:noProof/>
              <w:color w:val="000000"/>
            </w:rPr>
          </w:pPr>
          <w:hyperlink w:anchor="_3o7alnk">
            <w:r w:rsidR="00F36C8A">
              <w:rPr>
                <w:noProof/>
                <w:color w:val="000000"/>
              </w:rPr>
              <w:t>3.7.3.8 Indicator URL</w:t>
            </w:r>
          </w:hyperlink>
          <w:r w:rsidR="00F36C8A">
            <w:rPr>
              <w:noProof/>
              <w:color w:val="000000"/>
            </w:rPr>
            <w:tab/>
          </w:r>
          <w:r w:rsidR="00F36C8A">
            <w:rPr>
              <w:noProof/>
            </w:rPr>
            <w:fldChar w:fldCharType="begin"/>
          </w:r>
          <w:r w:rsidR="00F36C8A">
            <w:rPr>
              <w:noProof/>
            </w:rPr>
            <w:instrText xml:space="preserve"> PAGEREF _3o7alnk \h </w:instrText>
          </w:r>
          <w:r w:rsidR="00F36C8A">
            <w:rPr>
              <w:noProof/>
            </w:rPr>
          </w:r>
          <w:r w:rsidR="00F36C8A">
            <w:rPr>
              <w:noProof/>
            </w:rPr>
            <w:fldChar w:fldCharType="separate"/>
          </w:r>
          <w:r w:rsidR="00217F50">
            <w:rPr>
              <w:noProof/>
            </w:rPr>
            <w:t>57</w:t>
          </w:r>
          <w:r w:rsidR="00F36C8A">
            <w:rPr>
              <w:noProof/>
            </w:rPr>
            <w:fldChar w:fldCharType="end"/>
          </w:r>
        </w:p>
        <w:p w14:paraId="53F0ADDD" w14:textId="3AB91E6F" w:rsidR="004B0339" w:rsidRDefault="00000000">
          <w:pPr>
            <w:tabs>
              <w:tab w:val="right" w:pos="9360"/>
            </w:tabs>
            <w:spacing w:before="60" w:line="240" w:lineRule="auto"/>
            <w:ind w:left="1080"/>
            <w:rPr>
              <w:noProof/>
              <w:color w:val="000000"/>
            </w:rPr>
          </w:pPr>
          <w:hyperlink w:anchor="_5zaqtrl4ts25">
            <w:r w:rsidR="00F36C8A">
              <w:rPr>
                <w:noProof/>
                <w:color w:val="000000"/>
              </w:rPr>
              <w:t>3.7.3.9 Indicator URL or FQDN</w:t>
            </w:r>
          </w:hyperlink>
          <w:r w:rsidR="00F36C8A">
            <w:rPr>
              <w:noProof/>
              <w:color w:val="000000"/>
            </w:rPr>
            <w:tab/>
          </w:r>
          <w:r w:rsidR="00F36C8A">
            <w:rPr>
              <w:noProof/>
            </w:rPr>
            <w:fldChar w:fldCharType="begin"/>
          </w:r>
          <w:r w:rsidR="00F36C8A">
            <w:rPr>
              <w:noProof/>
            </w:rPr>
            <w:instrText xml:space="preserve"> PAGEREF _5zaqtrl4ts25 \h </w:instrText>
          </w:r>
          <w:r w:rsidR="00F36C8A">
            <w:rPr>
              <w:noProof/>
            </w:rPr>
          </w:r>
          <w:r w:rsidR="00F36C8A">
            <w:rPr>
              <w:noProof/>
            </w:rPr>
            <w:fldChar w:fldCharType="separate"/>
          </w:r>
          <w:r w:rsidR="00217F50">
            <w:rPr>
              <w:noProof/>
            </w:rPr>
            <w:t>58</w:t>
          </w:r>
          <w:r w:rsidR="00F36C8A">
            <w:rPr>
              <w:noProof/>
            </w:rPr>
            <w:fldChar w:fldCharType="end"/>
          </w:r>
        </w:p>
        <w:p w14:paraId="534AE98D" w14:textId="7B769088" w:rsidR="004B0339" w:rsidRDefault="00000000">
          <w:pPr>
            <w:tabs>
              <w:tab w:val="right" w:pos="9360"/>
            </w:tabs>
            <w:spacing w:before="60" w:line="240" w:lineRule="auto"/>
            <w:ind w:left="1080"/>
            <w:rPr>
              <w:noProof/>
              <w:color w:val="000000"/>
            </w:rPr>
          </w:pPr>
          <w:hyperlink w:anchor="_ihv636">
            <w:r w:rsidR="00F36C8A">
              <w:rPr>
                <w:noProof/>
                <w:color w:val="000000"/>
              </w:rPr>
              <w:t>3.7.3.10 Indicator File hash with SHA256 or MD5 values</w:t>
            </w:r>
          </w:hyperlink>
          <w:r w:rsidR="00F36C8A">
            <w:rPr>
              <w:noProof/>
              <w:color w:val="000000"/>
            </w:rPr>
            <w:tab/>
          </w:r>
          <w:r w:rsidR="00F36C8A">
            <w:rPr>
              <w:noProof/>
            </w:rPr>
            <w:fldChar w:fldCharType="begin"/>
          </w:r>
          <w:r w:rsidR="00F36C8A">
            <w:rPr>
              <w:noProof/>
            </w:rPr>
            <w:instrText xml:space="preserve"> PAGEREF _ihv636 \h </w:instrText>
          </w:r>
          <w:r w:rsidR="00F36C8A">
            <w:rPr>
              <w:noProof/>
            </w:rPr>
          </w:r>
          <w:r w:rsidR="00F36C8A">
            <w:rPr>
              <w:noProof/>
            </w:rPr>
            <w:fldChar w:fldCharType="separate"/>
          </w:r>
          <w:r w:rsidR="00217F50">
            <w:rPr>
              <w:noProof/>
            </w:rPr>
            <w:t>58</w:t>
          </w:r>
          <w:r w:rsidR="00F36C8A">
            <w:rPr>
              <w:noProof/>
            </w:rPr>
            <w:fldChar w:fldCharType="end"/>
          </w:r>
        </w:p>
        <w:p w14:paraId="7BEEA022" w14:textId="548CEE59" w:rsidR="004B0339" w:rsidRDefault="00000000">
          <w:pPr>
            <w:tabs>
              <w:tab w:val="right" w:pos="9360"/>
            </w:tabs>
            <w:spacing w:before="60" w:line="240" w:lineRule="auto"/>
            <w:ind w:left="720"/>
            <w:rPr>
              <w:noProof/>
              <w:color w:val="000000"/>
            </w:rPr>
          </w:pPr>
          <w:hyperlink w:anchor="_32hioqz">
            <w:r w:rsidR="00F36C8A">
              <w:rPr>
                <w:noProof/>
                <w:color w:val="000000"/>
              </w:rPr>
              <w:t>3.7.4 Producer Example Data</w:t>
            </w:r>
          </w:hyperlink>
          <w:r w:rsidR="00F36C8A">
            <w:rPr>
              <w:noProof/>
              <w:color w:val="000000"/>
            </w:rPr>
            <w:tab/>
          </w:r>
          <w:r w:rsidR="00F36C8A">
            <w:rPr>
              <w:noProof/>
            </w:rPr>
            <w:fldChar w:fldCharType="begin"/>
          </w:r>
          <w:r w:rsidR="00F36C8A">
            <w:rPr>
              <w:noProof/>
            </w:rPr>
            <w:instrText xml:space="preserve"> PAGEREF _32hioqz \h </w:instrText>
          </w:r>
          <w:r w:rsidR="00F36C8A">
            <w:rPr>
              <w:noProof/>
            </w:rPr>
          </w:r>
          <w:r w:rsidR="00F36C8A">
            <w:rPr>
              <w:noProof/>
            </w:rPr>
            <w:fldChar w:fldCharType="separate"/>
          </w:r>
          <w:r w:rsidR="00217F50">
            <w:rPr>
              <w:noProof/>
            </w:rPr>
            <w:t>59</w:t>
          </w:r>
          <w:r w:rsidR="00F36C8A">
            <w:rPr>
              <w:noProof/>
            </w:rPr>
            <w:fldChar w:fldCharType="end"/>
          </w:r>
        </w:p>
        <w:p w14:paraId="0C82375C" w14:textId="5705584D" w:rsidR="004B0339" w:rsidRDefault="00000000">
          <w:pPr>
            <w:tabs>
              <w:tab w:val="right" w:pos="9360"/>
            </w:tabs>
            <w:spacing w:before="60" w:line="240" w:lineRule="auto"/>
            <w:ind w:left="1080"/>
            <w:rPr>
              <w:noProof/>
              <w:color w:val="000000"/>
            </w:rPr>
          </w:pPr>
          <w:hyperlink w:anchor="_l719wz14re6t">
            <w:r w:rsidR="00F36C8A">
              <w:rPr>
                <w:noProof/>
                <w:color w:val="000000"/>
              </w:rPr>
              <w:t>3.7.4.1 Indicator with Description</w:t>
            </w:r>
          </w:hyperlink>
          <w:r w:rsidR="00F36C8A">
            <w:rPr>
              <w:noProof/>
              <w:color w:val="000000"/>
            </w:rPr>
            <w:tab/>
          </w:r>
          <w:r w:rsidR="00F36C8A">
            <w:rPr>
              <w:noProof/>
            </w:rPr>
            <w:fldChar w:fldCharType="begin"/>
          </w:r>
          <w:r w:rsidR="00F36C8A">
            <w:rPr>
              <w:noProof/>
            </w:rPr>
            <w:instrText xml:space="preserve"> PAGEREF _l719wz14re6t \h </w:instrText>
          </w:r>
          <w:r w:rsidR="00F36C8A">
            <w:rPr>
              <w:noProof/>
            </w:rPr>
          </w:r>
          <w:r w:rsidR="00F36C8A">
            <w:rPr>
              <w:noProof/>
            </w:rPr>
            <w:fldChar w:fldCharType="separate"/>
          </w:r>
          <w:r w:rsidR="00217F50">
            <w:rPr>
              <w:noProof/>
            </w:rPr>
            <w:t>59</w:t>
          </w:r>
          <w:r w:rsidR="00F36C8A">
            <w:rPr>
              <w:noProof/>
            </w:rPr>
            <w:fldChar w:fldCharType="end"/>
          </w:r>
        </w:p>
        <w:p w14:paraId="7A927366" w14:textId="01E94973" w:rsidR="004B0339" w:rsidRDefault="00000000">
          <w:pPr>
            <w:tabs>
              <w:tab w:val="right" w:pos="9360"/>
            </w:tabs>
            <w:spacing w:before="60" w:line="240" w:lineRule="auto"/>
            <w:ind w:left="720"/>
            <w:rPr>
              <w:noProof/>
              <w:color w:val="000000"/>
            </w:rPr>
          </w:pPr>
          <w:hyperlink w:anchor="_87n9lwq5oera">
            <w:r w:rsidR="00F36C8A">
              <w:rPr>
                <w:noProof/>
                <w:color w:val="000000"/>
              </w:rPr>
              <w:t>3.7.5 Required Consumer Persona Support</w:t>
            </w:r>
          </w:hyperlink>
          <w:r w:rsidR="00F36C8A">
            <w:rPr>
              <w:noProof/>
              <w:color w:val="000000"/>
            </w:rPr>
            <w:tab/>
          </w:r>
          <w:r w:rsidR="00F36C8A">
            <w:rPr>
              <w:noProof/>
            </w:rPr>
            <w:fldChar w:fldCharType="begin"/>
          </w:r>
          <w:r w:rsidR="00F36C8A">
            <w:rPr>
              <w:noProof/>
            </w:rPr>
            <w:instrText xml:space="preserve"> PAGEREF _87n9lwq5oera \h </w:instrText>
          </w:r>
          <w:r w:rsidR="00F36C8A">
            <w:rPr>
              <w:noProof/>
            </w:rPr>
          </w:r>
          <w:r w:rsidR="00F36C8A">
            <w:rPr>
              <w:noProof/>
            </w:rPr>
            <w:fldChar w:fldCharType="separate"/>
          </w:r>
          <w:r w:rsidR="00217F50">
            <w:rPr>
              <w:noProof/>
            </w:rPr>
            <w:t>59</w:t>
          </w:r>
          <w:r w:rsidR="00F36C8A">
            <w:rPr>
              <w:noProof/>
            </w:rPr>
            <w:fldChar w:fldCharType="end"/>
          </w:r>
        </w:p>
        <w:p w14:paraId="5F620BFC" w14:textId="1906E435" w:rsidR="004B0339" w:rsidRDefault="00000000">
          <w:pPr>
            <w:tabs>
              <w:tab w:val="right" w:pos="9360"/>
            </w:tabs>
            <w:spacing w:before="60" w:line="240" w:lineRule="auto"/>
            <w:ind w:left="720"/>
            <w:rPr>
              <w:noProof/>
              <w:color w:val="000000"/>
            </w:rPr>
          </w:pPr>
          <w:hyperlink w:anchor="_vrezlpmx5zp">
            <w:r w:rsidR="00F36C8A">
              <w:rPr>
                <w:noProof/>
                <w:color w:val="000000"/>
              </w:rPr>
              <w:t>3.7.6 Consumer Test Case Data</w:t>
            </w:r>
          </w:hyperlink>
          <w:r w:rsidR="00F36C8A">
            <w:rPr>
              <w:noProof/>
              <w:color w:val="000000"/>
            </w:rPr>
            <w:tab/>
          </w:r>
          <w:r w:rsidR="00F36C8A">
            <w:rPr>
              <w:noProof/>
            </w:rPr>
            <w:fldChar w:fldCharType="begin"/>
          </w:r>
          <w:r w:rsidR="00F36C8A">
            <w:rPr>
              <w:noProof/>
            </w:rPr>
            <w:instrText xml:space="preserve"> PAGEREF _vrezlpmx5zp \h </w:instrText>
          </w:r>
          <w:r w:rsidR="00F36C8A">
            <w:rPr>
              <w:noProof/>
            </w:rPr>
          </w:r>
          <w:r w:rsidR="00F36C8A">
            <w:rPr>
              <w:noProof/>
            </w:rPr>
            <w:fldChar w:fldCharType="separate"/>
          </w:r>
          <w:r w:rsidR="00217F50">
            <w:rPr>
              <w:noProof/>
            </w:rPr>
            <w:t>60</w:t>
          </w:r>
          <w:r w:rsidR="00F36C8A">
            <w:rPr>
              <w:noProof/>
            </w:rPr>
            <w:fldChar w:fldCharType="end"/>
          </w:r>
        </w:p>
        <w:p w14:paraId="4F72AD2B" w14:textId="5DA8CDFB" w:rsidR="004B0339" w:rsidRDefault="00000000">
          <w:pPr>
            <w:tabs>
              <w:tab w:val="right" w:pos="9360"/>
            </w:tabs>
            <w:spacing w:before="60" w:line="240" w:lineRule="auto"/>
            <w:ind w:left="720"/>
            <w:rPr>
              <w:noProof/>
              <w:color w:val="000000"/>
            </w:rPr>
          </w:pPr>
          <w:hyperlink w:anchor="_axb6nrf62zhe">
            <w:r w:rsidR="00F36C8A">
              <w:rPr>
                <w:noProof/>
                <w:color w:val="000000"/>
              </w:rPr>
              <w:t>3.7.7 Consumer Example Data</w:t>
            </w:r>
          </w:hyperlink>
          <w:r w:rsidR="00F36C8A">
            <w:rPr>
              <w:noProof/>
              <w:color w:val="000000"/>
            </w:rPr>
            <w:tab/>
          </w:r>
          <w:r w:rsidR="00F36C8A">
            <w:rPr>
              <w:noProof/>
            </w:rPr>
            <w:fldChar w:fldCharType="begin"/>
          </w:r>
          <w:r w:rsidR="00F36C8A">
            <w:rPr>
              <w:noProof/>
            </w:rPr>
            <w:instrText xml:space="preserve"> PAGEREF _axb6nrf62zhe \h </w:instrText>
          </w:r>
          <w:r w:rsidR="00F36C8A">
            <w:rPr>
              <w:noProof/>
            </w:rPr>
          </w:r>
          <w:r w:rsidR="00F36C8A">
            <w:rPr>
              <w:noProof/>
            </w:rPr>
            <w:fldChar w:fldCharType="separate"/>
          </w:r>
          <w:r w:rsidR="00217F50">
            <w:rPr>
              <w:noProof/>
            </w:rPr>
            <w:t>60</w:t>
          </w:r>
          <w:r w:rsidR="00F36C8A">
            <w:rPr>
              <w:noProof/>
            </w:rPr>
            <w:fldChar w:fldCharType="end"/>
          </w:r>
        </w:p>
        <w:p w14:paraId="7D6A36AA" w14:textId="164523FA" w:rsidR="004B0339" w:rsidRDefault="00000000">
          <w:pPr>
            <w:tabs>
              <w:tab w:val="right" w:pos="9360"/>
            </w:tabs>
            <w:spacing w:before="60" w:line="240" w:lineRule="auto"/>
            <w:ind w:left="1080"/>
            <w:rPr>
              <w:noProof/>
              <w:color w:val="000000"/>
            </w:rPr>
          </w:pPr>
          <w:hyperlink w:anchor="_cqsh9pvyqdn">
            <w:r w:rsidR="00F36C8A">
              <w:rPr>
                <w:noProof/>
                <w:color w:val="000000"/>
              </w:rPr>
              <w:t>3.7.7.1 TIP Indicator Consumer</w:t>
            </w:r>
          </w:hyperlink>
          <w:r w:rsidR="00F36C8A">
            <w:rPr>
              <w:noProof/>
              <w:color w:val="000000"/>
            </w:rPr>
            <w:tab/>
          </w:r>
          <w:r w:rsidR="00F36C8A">
            <w:rPr>
              <w:noProof/>
            </w:rPr>
            <w:fldChar w:fldCharType="begin"/>
          </w:r>
          <w:r w:rsidR="00F36C8A">
            <w:rPr>
              <w:noProof/>
            </w:rPr>
            <w:instrText xml:space="preserve"> PAGEREF _cqsh9pvyqdn \h </w:instrText>
          </w:r>
          <w:r w:rsidR="00F36C8A">
            <w:rPr>
              <w:noProof/>
            </w:rPr>
          </w:r>
          <w:r w:rsidR="00F36C8A">
            <w:rPr>
              <w:noProof/>
            </w:rPr>
            <w:fldChar w:fldCharType="separate"/>
          </w:r>
          <w:r w:rsidR="00217F50">
            <w:rPr>
              <w:noProof/>
            </w:rPr>
            <w:t>60</w:t>
          </w:r>
          <w:r w:rsidR="00F36C8A">
            <w:rPr>
              <w:noProof/>
            </w:rPr>
            <w:fldChar w:fldCharType="end"/>
          </w:r>
        </w:p>
        <w:p w14:paraId="6EC0151C" w14:textId="115401CE" w:rsidR="004B0339" w:rsidRDefault="00000000">
          <w:pPr>
            <w:tabs>
              <w:tab w:val="right" w:pos="9360"/>
            </w:tabs>
            <w:spacing w:before="60" w:line="240" w:lineRule="auto"/>
            <w:ind w:left="1080"/>
            <w:rPr>
              <w:noProof/>
              <w:color w:val="000000"/>
            </w:rPr>
          </w:pPr>
          <w:hyperlink w:anchor="_a0bhz1qe9uy6">
            <w:r w:rsidR="00F36C8A">
              <w:rPr>
                <w:noProof/>
                <w:color w:val="000000"/>
              </w:rPr>
              <w:t>3.7.7.2 TMS Indicator Consumer</w:t>
            </w:r>
          </w:hyperlink>
          <w:r w:rsidR="00F36C8A">
            <w:rPr>
              <w:noProof/>
              <w:color w:val="000000"/>
            </w:rPr>
            <w:tab/>
          </w:r>
          <w:r w:rsidR="00F36C8A">
            <w:rPr>
              <w:noProof/>
            </w:rPr>
            <w:fldChar w:fldCharType="begin"/>
          </w:r>
          <w:r w:rsidR="00F36C8A">
            <w:rPr>
              <w:noProof/>
            </w:rPr>
            <w:instrText xml:space="preserve"> PAGEREF _a0bhz1qe9uy6 \h </w:instrText>
          </w:r>
          <w:r w:rsidR="00F36C8A">
            <w:rPr>
              <w:noProof/>
            </w:rPr>
          </w:r>
          <w:r w:rsidR="00F36C8A">
            <w:rPr>
              <w:noProof/>
            </w:rPr>
            <w:fldChar w:fldCharType="separate"/>
          </w:r>
          <w:r w:rsidR="00217F50">
            <w:rPr>
              <w:noProof/>
            </w:rPr>
            <w:t>61</w:t>
          </w:r>
          <w:r w:rsidR="00F36C8A">
            <w:rPr>
              <w:noProof/>
            </w:rPr>
            <w:fldChar w:fldCharType="end"/>
          </w:r>
        </w:p>
        <w:p w14:paraId="59F6CF07" w14:textId="4F9E297E" w:rsidR="004B0339" w:rsidRDefault="00000000">
          <w:pPr>
            <w:tabs>
              <w:tab w:val="right" w:pos="9360"/>
            </w:tabs>
            <w:spacing w:before="60" w:line="240" w:lineRule="auto"/>
            <w:ind w:left="1080"/>
            <w:rPr>
              <w:noProof/>
              <w:color w:val="000000"/>
            </w:rPr>
          </w:pPr>
          <w:hyperlink w:anchor="_geogm6wl2cpa">
            <w:r w:rsidR="00F36C8A">
              <w:rPr>
                <w:noProof/>
                <w:color w:val="000000"/>
              </w:rPr>
              <w:t>3.7.7.3 TDS Indicator Consumer</w:t>
            </w:r>
          </w:hyperlink>
          <w:r w:rsidR="00F36C8A">
            <w:rPr>
              <w:noProof/>
              <w:color w:val="000000"/>
            </w:rPr>
            <w:tab/>
          </w:r>
          <w:r w:rsidR="00F36C8A">
            <w:rPr>
              <w:noProof/>
            </w:rPr>
            <w:fldChar w:fldCharType="begin"/>
          </w:r>
          <w:r w:rsidR="00F36C8A">
            <w:rPr>
              <w:noProof/>
            </w:rPr>
            <w:instrText xml:space="preserve"> PAGEREF _geogm6wl2cpa \h </w:instrText>
          </w:r>
          <w:r w:rsidR="00F36C8A">
            <w:rPr>
              <w:noProof/>
            </w:rPr>
          </w:r>
          <w:r w:rsidR="00F36C8A">
            <w:rPr>
              <w:noProof/>
            </w:rPr>
            <w:fldChar w:fldCharType="separate"/>
          </w:r>
          <w:r w:rsidR="00217F50">
            <w:rPr>
              <w:noProof/>
            </w:rPr>
            <w:t>61</w:t>
          </w:r>
          <w:r w:rsidR="00F36C8A">
            <w:rPr>
              <w:noProof/>
            </w:rPr>
            <w:fldChar w:fldCharType="end"/>
          </w:r>
        </w:p>
        <w:p w14:paraId="6C71231F" w14:textId="0C5E9C00" w:rsidR="004B0339" w:rsidRDefault="00000000">
          <w:pPr>
            <w:tabs>
              <w:tab w:val="right" w:pos="9360"/>
            </w:tabs>
            <w:spacing w:before="60" w:line="240" w:lineRule="auto"/>
            <w:ind w:left="1080"/>
            <w:rPr>
              <w:noProof/>
              <w:color w:val="000000"/>
            </w:rPr>
          </w:pPr>
          <w:hyperlink w:anchor="_yq5n61g3gkea">
            <w:r w:rsidR="00F36C8A">
              <w:rPr>
                <w:noProof/>
                <w:color w:val="000000"/>
              </w:rPr>
              <w:t>3.7.7.4 SXC Indicator Consumer</w:t>
            </w:r>
          </w:hyperlink>
          <w:r w:rsidR="00F36C8A">
            <w:rPr>
              <w:noProof/>
              <w:color w:val="000000"/>
            </w:rPr>
            <w:tab/>
          </w:r>
          <w:r w:rsidR="00F36C8A">
            <w:rPr>
              <w:noProof/>
            </w:rPr>
            <w:fldChar w:fldCharType="begin"/>
          </w:r>
          <w:r w:rsidR="00F36C8A">
            <w:rPr>
              <w:noProof/>
            </w:rPr>
            <w:instrText xml:space="preserve"> PAGEREF _yq5n61g3gkea \h </w:instrText>
          </w:r>
          <w:r w:rsidR="00F36C8A">
            <w:rPr>
              <w:noProof/>
            </w:rPr>
          </w:r>
          <w:r w:rsidR="00F36C8A">
            <w:rPr>
              <w:noProof/>
            </w:rPr>
            <w:fldChar w:fldCharType="separate"/>
          </w:r>
          <w:r w:rsidR="00217F50">
            <w:rPr>
              <w:noProof/>
            </w:rPr>
            <w:t>62</w:t>
          </w:r>
          <w:r w:rsidR="00F36C8A">
            <w:rPr>
              <w:noProof/>
            </w:rPr>
            <w:fldChar w:fldCharType="end"/>
          </w:r>
        </w:p>
        <w:p w14:paraId="4B5D4576" w14:textId="4591AAAD" w:rsidR="004B0339" w:rsidRDefault="00000000">
          <w:pPr>
            <w:tabs>
              <w:tab w:val="right" w:pos="9360"/>
            </w:tabs>
            <w:spacing w:before="60" w:line="240" w:lineRule="auto"/>
            <w:ind w:left="1080"/>
            <w:rPr>
              <w:noProof/>
              <w:color w:val="000000"/>
            </w:rPr>
          </w:pPr>
          <w:hyperlink w:anchor="_8y98eg5gx2oj">
            <w:r w:rsidR="00F36C8A">
              <w:rPr>
                <w:noProof/>
                <w:color w:val="000000"/>
              </w:rPr>
              <w:t>3.7.7.5 SIEM Indicator Consumer</w:t>
            </w:r>
          </w:hyperlink>
          <w:r w:rsidR="00F36C8A">
            <w:rPr>
              <w:noProof/>
              <w:color w:val="000000"/>
            </w:rPr>
            <w:tab/>
          </w:r>
          <w:r w:rsidR="00F36C8A">
            <w:rPr>
              <w:noProof/>
            </w:rPr>
            <w:fldChar w:fldCharType="begin"/>
          </w:r>
          <w:r w:rsidR="00F36C8A">
            <w:rPr>
              <w:noProof/>
            </w:rPr>
            <w:instrText xml:space="preserve"> PAGEREF _8y98eg5gx2oj \h </w:instrText>
          </w:r>
          <w:r w:rsidR="00F36C8A">
            <w:rPr>
              <w:noProof/>
            </w:rPr>
          </w:r>
          <w:r w:rsidR="00F36C8A">
            <w:rPr>
              <w:noProof/>
            </w:rPr>
            <w:fldChar w:fldCharType="separate"/>
          </w:r>
          <w:r w:rsidR="00217F50">
            <w:rPr>
              <w:noProof/>
            </w:rPr>
            <w:t>62</w:t>
          </w:r>
          <w:r w:rsidR="00F36C8A">
            <w:rPr>
              <w:noProof/>
            </w:rPr>
            <w:fldChar w:fldCharType="end"/>
          </w:r>
        </w:p>
        <w:p w14:paraId="543E9A9B" w14:textId="375282CD" w:rsidR="004B0339" w:rsidRDefault="00000000">
          <w:pPr>
            <w:tabs>
              <w:tab w:val="right" w:pos="9360"/>
            </w:tabs>
            <w:spacing w:before="60" w:line="240" w:lineRule="auto"/>
            <w:ind w:left="360"/>
            <w:rPr>
              <w:noProof/>
              <w:color w:val="000000"/>
            </w:rPr>
          </w:pPr>
          <w:hyperlink w:anchor="_y1izbdu4mdh">
            <w:r w:rsidR="00F36C8A">
              <w:rPr>
                <w:noProof/>
                <w:color w:val="000000"/>
              </w:rPr>
              <w:t>3.8 Infrastructure Sharing</w:t>
            </w:r>
          </w:hyperlink>
          <w:r w:rsidR="00F36C8A">
            <w:rPr>
              <w:noProof/>
              <w:color w:val="000000"/>
            </w:rPr>
            <w:tab/>
          </w:r>
          <w:r w:rsidR="00F36C8A">
            <w:rPr>
              <w:noProof/>
            </w:rPr>
            <w:fldChar w:fldCharType="begin"/>
          </w:r>
          <w:r w:rsidR="00F36C8A">
            <w:rPr>
              <w:noProof/>
            </w:rPr>
            <w:instrText xml:space="preserve"> PAGEREF _y1izbdu4mdh \h </w:instrText>
          </w:r>
          <w:r w:rsidR="00F36C8A">
            <w:rPr>
              <w:noProof/>
            </w:rPr>
          </w:r>
          <w:r w:rsidR="00F36C8A">
            <w:rPr>
              <w:noProof/>
            </w:rPr>
            <w:fldChar w:fldCharType="separate"/>
          </w:r>
          <w:r w:rsidR="00217F50">
            <w:rPr>
              <w:noProof/>
            </w:rPr>
            <w:t>63</w:t>
          </w:r>
          <w:r w:rsidR="00F36C8A">
            <w:rPr>
              <w:noProof/>
            </w:rPr>
            <w:fldChar w:fldCharType="end"/>
          </w:r>
        </w:p>
        <w:p w14:paraId="00BE04E1" w14:textId="4932BAEE" w:rsidR="004B0339" w:rsidRDefault="00000000">
          <w:pPr>
            <w:tabs>
              <w:tab w:val="right" w:pos="9360"/>
            </w:tabs>
            <w:spacing w:before="60" w:line="240" w:lineRule="auto"/>
            <w:ind w:left="720"/>
            <w:rPr>
              <w:noProof/>
              <w:color w:val="000000"/>
            </w:rPr>
          </w:pPr>
          <w:hyperlink w:anchor="_gxydbiws8fz6">
            <w:r w:rsidR="00F36C8A">
              <w:rPr>
                <w:noProof/>
                <w:color w:val="000000"/>
              </w:rPr>
              <w:t>3.8.1 Description</w:t>
            </w:r>
          </w:hyperlink>
          <w:r w:rsidR="00F36C8A">
            <w:rPr>
              <w:noProof/>
              <w:color w:val="000000"/>
            </w:rPr>
            <w:tab/>
          </w:r>
          <w:r w:rsidR="00F36C8A">
            <w:rPr>
              <w:noProof/>
            </w:rPr>
            <w:fldChar w:fldCharType="begin"/>
          </w:r>
          <w:r w:rsidR="00F36C8A">
            <w:rPr>
              <w:noProof/>
            </w:rPr>
            <w:instrText xml:space="preserve"> PAGEREF _gxydbiws8fz6 \h </w:instrText>
          </w:r>
          <w:r w:rsidR="00F36C8A">
            <w:rPr>
              <w:noProof/>
            </w:rPr>
          </w:r>
          <w:r w:rsidR="00F36C8A">
            <w:rPr>
              <w:noProof/>
            </w:rPr>
            <w:fldChar w:fldCharType="separate"/>
          </w:r>
          <w:r w:rsidR="00217F50">
            <w:rPr>
              <w:noProof/>
            </w:rPr>
            <w:t>63</w:t>
          </w:r>
          <w:r w:rsidR="00F36C8A">
            <w:rPr>
              <w:noProof/>
            </w:rPr>
            <w:fldChar w:fldCharType="end"/>
          </w:r>
        </w:p>
        <w:p w14:paraId="14CDD3AE" w14:textId="6392C154" w:rsidR="004B0339" w:rsidRDefault="00000000">
          <w:pPr>
            <w:tabs>
              <w:tab w:val="right" w:pos="9360"/>
            </w:tabs>
            <w:spacing w:before="60" w:line="240" w:lineRule="auto"/>
            <w:ind w:left="720"/>
            <w:rPr>
              <w:noProof/>
              <w:color w:val="000000"/>
            </w:rPr>
          </w:pPr>
          <w:hyperlink w:anchor="_a7h6pv626vwl">
            <w:r w:rsidR="00F36C8A">
              <w:rPr>
                <w:noProof/>
                <w:color w:val="000000"/>
              </w:rPr>
              <w:t>3.8.2 Required Producer Persona Support</w:t>
            </w:r>
          </w:hyperlink>
          <w:r w:rsidR="00F36C8A">
            <w:rPr>
              <w:noProof/>
              <w:color w:val="000000"/>
            </w:rPr>
            <w:tab/>
          </w:r>
          <w:r w:rsidR="00F36C8A">
            <w:rPr>
              <w:noProof/>
            </w:rPr>
            <w:fldChar w:fldCharType="begin"/>
          </w:r>
          <w:r w:rsidR="00F36C8A">
            <w:rPr>
              <w:noProof/>
            </w:rPr>
            <w:instrText xml:space="preserve"> PAGEREF _a7h6pv626vwl \h </w:instrText>
          </w:r>
          <w:r w:rsidR="00F36C8A">
            <w:rPr>
              <w:noProof/>
            </w:rPr>
          </w:r>
          <w:r w:rsidR="00F36C8A">
            <w:rPr>
              <w:noProof/>
            </w:rPr>
            <w:fldChar w:fldCharType="separate"/>
          </w:r>
          <w:r w:rsidR="00217F50">
            <w:rPr>
              <w:noProof/>
            </w:rPr>
            <w:t>63</w:t>
          </w:r>
          <w:r w:rsidR="00F36C8A">
            <w:rPr>
              <w:noProof/>
            </w:rPr>
            <w:fldChar w:fldCharType="end"/>
          </w:r>
        </w:p>
        <w:p w14:paraId="373E6692" w14:textId="443DB939" w:rsidR="004B0339" w:rsidRDefault="00000000">
          <w:pPr>
            <w:tabs>
              <w:tab w:val="right" w:pos="9360"/>
            </w:tabs>
            <w:spacing w:before="60" w:line="240" w:lineRule="auto"/>
            <w:ind w:left="720"/>
            <w:rPr>
              <w:noProof/>
              <w:color w:val="000000"/>
            </w:rPr>
          </w:pPr>
          <w:hyperlink w:anchor="_5qnofl3dqjla">
            <w:r w:rsidR="00F36C8A">
              <w:rPr>
                <w:noProof/>
                <w:color w:val="000000"/>
              </w:rPr>
              <w:t>3.8.3 Producer Test Case Data</w:t>
            </w:r>
          </w:hyperlink>
          <w:r w:rsidR="00F36C8A">
            <w:rPr>
              <w:noProof/>
              <w:color w:val="000000"/>
            </w:rPr>
            <w:tab/>
          </w:r>
          <w:r w:rsidR="00F36C8A">
            <w:rPr>
              <w:noProof/>
            </w:rPr>
            <w:fldChar w:fldCharType="begin"/>
          </w:r>
          <w:r w:rsidR="00F36C8A">
            <w:rPr>
              <w:noProof/>
            </w:rPr>
            <w:instrText xml:space="preserve"> PAGEREF _5qnofl3dqjla \h </w:instrText>
          </w:r>
          <w:r w:rsidR="00F36C8A">
            <w:rPr>
              <w:noProof/>
            </w:rPr>
          </w:r>
          <w:r w:rsidR="00F36C8A">
            <w:rPr>
              <w:noProof/>
            </w:rPr>
            <w:fldChar w:fldCharType="separate"/>
          </w:r>
          <w:r w:rsidR="00217F50">
            <w:rPr>
              <w:noProof/>
            </w:rPr>
            <w:t>64</w:t>
          </w:r>
          <w:r w:rsidR="00F36C8A">
            <w:rPr>
              <w:noProof/>
            </w:rPr>
            <w:fldChar w:fldCharType="end"/>
          </w:r>
        </w:p>
        <w:p w14:paraId="6FF1C265" w14:textId="4DF248B3" w:rsidR="004B0339" w:rsidRDefault="00000000">
          <w:pPr>
            <w:tabs>
              <w:tab w:val="right" w:pos="9360"/>
            </w:tabs>
            <w:spacing w:before="60" w:line="240" w:lineRule="auto"/>
            <w:ind w:left="1080"/>
            <w:rPr>
              <w:noProof/>
              <w:color w:val="000000"/>
            </w:rPr>
          </w:pPr>
          <w:hyperlink w:anchor="_5oyvxgyi8f6u">
            <w:r w:rsidR="00F36C8A">
              <w:rPr>
                <w:noProof/>
                <w:color w:val="000000"/>
              </w:rPr>
              <w:t>3.8.3.1 Infrastructure Test Case</w:t>
            </w:r>
          </w:hyperlink>
          <w:r w:rsidR="00F36C8A">
            <w:rPr>
              <w:noProof/>
              <w:color w:val="000000"/>
            </w:rPr>
            <w:tab/>
          </w:r>
          <w:r w:rsidR="00F36C8A">
            <w:rPr>
              <w:noProof/>
            </w:rPr>
            <w:fldChar w:fldCharType="begin"/>
          </w:r>
          <w:r w:rsidR="00F36C8A">
            <w:rPr>
              <w:noProof/>
            </w:rPr>
            <w:instrText xml:space="preserve"> PAGEREF _5oyvxgyi8f6u \h </w:instrText>
          </w:r>
          <w:r w:rsidR="00F36C8A">
            <w:rPr>
              <w:noProof/>
            </w:rPr>
          </w:r>
          <w:r w:rsidR="00F36C8A">
            <w:rPr>
              <w:noProof/>
            </w:rPr>
            <w:fldChar w:fldCharType="separate"/>
          </w:r>
          <w:r w:rsidR="00217F50">
            <w:rPr>
              <w:noProof/>
            </w:rPr>
            <w:t>64</w:t>
          </w:r>
          <w:r w:rsidR="00F36C8A">
            <w:rPr>
              <w:noProof/>
            </w:rPr>
            <w:fldChar w:fldCharType="end"/>
          </w:r>
        </w:p>
        <w:p w14:paraId="28BB8CA3" w14:textId="2898C244" w:rsidR="004B0339" w:rsidRDefault="00000000">
          <w:pPr>
            <w:tabs>
              <w:tab w:val="right" w:pos="9360"/>
            </w:tabs>
            <w:spacing w:before="60" w:line="240" w:lineRule="auto"/>
            <w:ind w:left="720"/>
            <w:rPr>
              <w:noProof/>
              <w:color w:val="000000"/>
            </w:rPr>
          </w:pPr>
          <w:hyperlink w:anchor="_nhzf76zd2ap7">
            <w:r w:rsidR="00F36C8A">
              <w:rPr>
                <w:noProof/>
                <w:color w:val="000000"/>
              </w:rPr>
              <w:t>3.8.4 Producer Example Data</w:t>
            </w:r>
          </w:hyperlink>
          <w:r w:rsidR="00F36C8A">
            <w:rPr>
              <w:noProof/>
              <w:color w:val="000000"/>
            </w:rPr>
            <w:tab/>
          </w:r>
          <w:r w:rsidR="00F36C8A">
            <w:rPr>
              <w:noProof/>
            </w:rPr>
            <w:fldChar w:fldCharType="begin"/>
          </w:r>
          <w:r w:rsidR="00F36C8A">
            <w:rPr>
              <w:noProof/>
            </w:rPr>
            <w:instrText xml:space="preserve"> PAGEREF _nhzf76zd2ap7 \h </w:instrText>
          </w:r>
          <w:r w:rsidR="00F36C8A">
            <w:rPr>
              <w:noProof/>
            </w:rPr>
          </w:r>
          <w:r w:rsidR="00F36C8A">
            <w:rPr>
              <w:noProof/>
            </w:rPr>
            <w:fldChar w:fldCharType="separate"/>
          </w:r>
          <w:r w:rsidR="00217F50">
            <w:rPr>
              <w:noProof/>
            </w:rPr>
            <w:t>64</w:t>
          </w:r>
          <w:r w:rsidR="00F36C8A">
            <w:rPr>
              <w:noProof/>
            </w:rPr>
            <w:fldChar w:fldCharType="end"/>
          </w:r>
        </w:p>
        <w:p w14:paraId="3E0F0B14" w14:textId="433219A7" w:rsidR="004B0339" w:rsidRDefault="00000000">
          <w:pPr>
            <w:tabs>
              <w:tab w:val="right" w:pos="9360"/>
            </w:tabs>
            <w:spacing w:before="60" w:line="240" w:lineRule="auto"/>
            <w:ind w:left="1080"/>
            <w:rPr>
              <w:noProof/>
              <w:color w:val="000000"/>
            </w:rPr>
          </w:pPr>
          <w:hyperlink w:anchor="_xfwo481zpzbc">
            <w:r w:rsidR="00F36C8A">
              <w:rPr>
                <w:noProof/>
                <w:color w:val="000000"/>
              </w:rPr>
              <w:t>3.8.4.1 Vulnerabilities Discovered in Scans</w:t>
            </w:r>
          </w:hyperlink>
          <w:r w:rsidR="00F36C8A">
            <w:rPr>
              <w:noProof/>
              <w:color w:val="000000"/>
            </w:rPr>
            <w:tab/>
          </w:r>
          <w:r w:rsidR="00F36C8A">
            <w:rPr>
              <w:noProof/>
            </w:rPr>
            <w:fldChar w:fldCharType="begin"/>
          </w:r>
          <w:r w:rsidR="00F36C8A">
            <w:rPr>
              <w:noProof/>
            </w:rPr>
            <w:instrText xml:space="preserve"> PAGEREF _xfwo481zpzbc \h </w:instrText>
          </w:r>
          <w:r w:rsidR="00F36C8A">
            <w:rPr>
              <w:noProof/>
            </w:rPr>
          </w:r>
          <w:r w:rsidR="00F36C8A">
            <w:rPr>
              <w:noProof/>
            </w:rPr>
            <w:fldChar w:fldCharType="separate"/>
          </w:r>
          <w:r w:rsidR="00217F50">
            <w:rPr>
              <w:noProof/>
            </w:rPr>
            <w:t>64</w:t>
          </w:r>
          <w:r w:rsidR="00F36C8A">
            <w:rPr>
              <w:noProof/>
            </w:rPr>
            <w:fldChar w:fldCharType="end"/>
          </w:r>
        </w:p>
        <w:p w14:paraId="6228CB24" w14:textId="7A63AB1F" w:rsidR="004B0339" w:rsidRDefault="00000000">
          <w:pPr>
            <w:tabs>
              <w:tab w:val="right" w:pos="9360"/>
            </w:tabs>
            <w:spacing w:before="60" w:line="240" w:lineRule="auto"/>
            <w:ind w:left="1080"/>
            <w:rPr>
              <w:noProof/>
              <w:color w:val="000000"/>
            </w:rPr>
          </w:pPr>
          <w:hyperlink w:anchor="_84ajlw1g48et">
            <w:r w:rsidR="00F36C8A">
              <w:rPr>
                <w:noProof/>
                <w:color w:val="000000"/>
              </w:rPr>
              <w:t>3.8.4.2 Botnet Infrastructure</w:t>
            </w:r>
          </w:hyperlink>
          <w:r w:rsidR="00F36C8A">
            <w:rPr>
              <w:noProof/>
              <w:color w:val="000000"/>
            </w:rPr>
            <w:tab/>
          </w:r>
          <w:r w:rsidR="00F36C8A">
            <w:rPr>
              <w:noProof/>
            </w:rPr>
            <w:fldChar w:fldCharType="begin"/>
          </w:r>
          <w:r w:rsidR="00F36C8A">
            <w:rPr>
              <w:noProof/>
            </w:rPr>
            <w:instrText xml:space="preserve"> PAGEREF _84ajlw1g48et \h </w:instrText>
          </w:r>
          <w:r w:rsidR="00F36C8A">
            <w:rPr>
              <w:noProof/>
            </w:rPr>
          </w:r>
          <w:r w:rsidR="00F36C8A">
            <w:rPr>
              <w:noProof/>
            </w:rPr>
            <w:fldChar w:fldCharType="separate"/>
          </w:r>
          <w:r w:rsidR="00217F50">
            <w:rPr>
              <w:noProof/>
            </w:rPr>
            <w:t>66</w:t>
          </w:r>
          <w:r w:rsidR="00F36C8A">
            <w:rPr>
              <w:noProof/>
            </w:rPr>
            <w:fldChar w:fldCharType="end"/>
          </w:r>
        </w:p>
        <w:p w14:paraId="52060BDA" w14:textId="530CC963" w:rsidR="004B0339" w:rsidRDefault="00000000">
          <w:pPr>
            <w:tabs>
              <w:tab w:val="right" w:pos="9360"/>
            </w:tabs>
            <w:spacing w:before="60" w:line="240" w:lineRule="auto"/>
            <w:ind w:left="720"/>
            <w:rPr>
              <w:noProof/>
              <w:color w:val="000000"/>
            </w:rPr>
          </w:pPr>
          <w:hyperlink w:anchor="_ru8q1dxnm53q">
            <w:r w:rsidR="00F36C8A">
              <w:rPr>
                <w:noProof/>
                <w:color w:val="000000"/>
              </w:rPr>
              <w:t>3.8.5 Required Consumer Persona Support</w:t>
            </w:r>
          </w:hyperlink>
          <w:r w:rsidR="00F36C8A">
            <w:rPr>
              <w:noProof/>
              <w:color w:val="000000"/>
            </w:rPr>
            <w:tab/>
          </w:r>
          <w:r w:rsidR="00F36C8A">
            <w:rPr>
              <w:noProof/>
            </w:rPr>
            <w:fldChar w:fldCharType="begin"/>
          </w:r>
          <w:r w:rsidR="00F36C8A">
            <w:rPr>
              <w:noProof/>
            </w:rPr>
            <w:instrText xml:space="preserve"> PAGEREF _ru8q1dxnm53q \h </w:instrText>
          </w:r>
          <w:r w:rsidR="00F36C8A">
            <w:rPr>
              <w:noProof/>
            </w:rPr>
          </w:r>
          <w:r w:rsidR="00F36C8A">
            <w:rPr>
              <w:noProof/>
            </w:rPr>
            <w:fldChar w:fldCharType="separate"/>
          </w:r>
          <w:r w:rsidR="00217F50">
            <w:rPr>
              <w:noProof/>
            </w:rPr>
            <w:t>68</w:t>
          </w:r>
          <w:r w:rsidR="00F36C8A">
            <w:rPr>
              <w:noProof/>
            </w:rPr>
            <w:fldChar w:fldCharType="end"/>
          </w:r>
        </w:p>
        <w:p w14:paraId="4D0199FD" w14:textId="2FDC0F64" w:rsidR="004B0339" w:rsidRDefault="00000000">
          <w:pPr>
            <w:tabs>
              <w:tab w:val="right" w:pos="9360"/>
            </w:tabs>
            <w:spacing w:before="60" w:line="240" w:lineRule="auto"/>
            <w:ind w:left="720"/>
            <w:rPr>
              <w:noProof/>
              <w:color w:val="000000"/>
            </w:rPr>
          </w:pPr>
          <w:hyperlink w:anchor="_c1mso8waxmru">
            <w:r w:rsidR="00F36C8A">
              <w:rPr>
                <w:noProof/>
                <w:color w:val="000000"/>
              </w:rPr>
              <w:t>3.8.6 Consumer Test Case Data</w:t>
            </w:r>
          </w:hyperlink>
          <w:r w:rsidR="00F36C8A">
            <w:rPr>
              <w:noProof/>
              <w:color w:val="000000"/>
            </w:rPr>
            <w:tab/>
          </w:r>
          <w:r w:rsidR="00F36C8A">
            <w:rPr>
              <w:noProof/>
            </w:rPr>
            <w:fldChar w:fldCharType="begin"/>
          </w:r>
          <w:r w:rsidR="00F36C8A">
            <w:rPr>
              <w:noProof/>
            </w:rPr>
            <w:instrText xml:space="preserve"> PAGEREF _c1mso8waxmru \h </w:instrText>
          </w:r>
          <w:r w:rsidR="00F36C8A">
            <w:rPr>
              <w:noProof/>
            </w:rPr>
          </w:r>
          <w:r w:rsidR="00F36C8A">
            <w:rPr>
              <w:noProof/>
            </w:rPr>
            <w:fldChar w:fldCharType="separate"/>
          </w:r>
          <w:r w:rsidR="00217F50">
            <w:rPr>
              <w:noProof/>
            </w:rPr>
            <w:t>69</w:t>
          </w:r>
          <w:r w:rsidR="00F36C8A">
            <w:rPr>
              <w:noProof/>
            </w:rPr>
            <w:fldChar w:fldCharType="end"/>
          </w:r>
        </w:p>
        <w:p w14:paraId="517D590C" w14:textId="52B79DD1" w:rsidR="004B0339" w:rsidRDefault="00000000">
          <w:pPr>
            <w:tabs>
              <w:tab w:val="right" w:pos="9360"/>
            </w:tabs>
            <w:spacing w:before="60" w:line="240" w:lineRule="auto"/>
            <w:ind w:left="360"/>
            <w:rPr>
              <w:noProof/>
              <w:color w:val="000000"/>
            </w:rPr>
          </w:pPr>
          <w:hyperlink w:anchor="_e3a2j626fm2k">
            <w:r w:rsidR="00F36C8A">
              <w:rPr>
                <w:noProof/>
                <w:color w:val="000000"/>
              </w:rPr>
              <w:t>3.9 Intrusion Set Sharing</w:t>
            </w:r>
          </w:hyperlink>
          <w:r w:rsidR="00F36C8A">
            <w:rPr>
              <w:noProof/>
              <w:color w:val="000000"/>
            </w:rPr>
            <w:tab/>
          </w:r>
          <w:r w:rsidR="00F36C8A">
            <w:rPr>
              <w:noProof/>
            </w:rPr>
            <w:fldChar w:fldCharType="begin"/>
          </w:r>
          <w:r w:rsidR="00F36C8A">
            <w:rPr>
              <w:noProof/>
            </w:rPr>
            <w:instrText xml:space="preserve"> PAGEREF _e3a2j626fm2k \h </w:instrText>
          </w:r>
          <w:r w:rsidR="00F36C8A">
            <w:rPr>
              <w:noProof/>
            </w:rPr>
          </w:r>
          <w:r w:rsidR="00F36C8A">
            <w:rPr>
              <w:noProof/>
            </w:rPr>
            <w:fldChar w:fldCharType="separate"/>
          </w:r>
          <w:r w:rsidR="00217F50">
            <w:rPr>
              <w:noProof/>
            </w:rPr>
            <w:t>69</w:t>
          </w:r>
          <w:r w:rsidR="00F36C8A">
            <w:rPr>
              <w:noProof/>
            </w:rPr>
            <w:fldChar w:fldCharType="end"/>
          </w:r>
        </w:p>
        <w:p w14:paraId="50CE0EE7" w14:textId="2E51A1DE" w:rsidR="004B0339" w:rsidRDefault="00000000">
          <w:pPr>
            <w:tabs>
              <w:tab w:val="right" w:pos="9360"/>
            </w:tabs>
            <w:spacing w:before="60" w:line="240" w:lineRule="auto"/>
            <w:ind w:left="720"/>
            <w:rPr>
              <w:noProof/>
              <w:color w:val="000000"/>
            </w:rPr>
          </w:pPr>
          <w:hyperlink w:anchor="_8x3j7r7iqayy">
            <w:r w:rsidR="00F36C8A">
              <w:rPr>
                <w:noProof/>
                <w:color w:val="000000"/>
              </w:rPr>
              <w:t>3.9.1 Description</w:t>
            </w:r>
          </w:hyperlink>
          <w:r w:rsidR="00F36C8A">
            <w:rPr>
              <w:noProof/>
              <w:color w:val="000000"/>
            </w:rPr>
            <w:tab/>
          </w:r>
          <w:r w:rsidR="00F36C8A">
            <w:rPr>
              <w:noProof/>
            </w:rPr>
            <w:fldChar w:fldCharType="begin"/>
          </w:r>
          <w:r w:rsidR="00F36C8A">
            <w:rPr>
              <w:noProof/>
            </w:rPr>
            <w:instrText xml:space="preserve"> PAGEREF _8x3j7r7iqayy \h </w:instrText>
          </w:r>
          <w:r w:rsidR="00F36C8A">
            <w:rPr>
              <w:noProof/>
            </w:rPr>
          </w:r>
          <w:r w:rsidR="00F36C8A">
            <w:rPr>
              <w:noProof/>
            </w:rPr>
            <w:fldChar w:fldCharType="separate"/>
          </w:r>
          <w:r w:rsidR="00217F50">
            <w:rPr>
              <w:noProof/>
            </w:rPr>
            <w:t>69</w:t>
          </w:r>
          <w:r w:rsidR="00F36C8A">
            <w:rPr>
              <w:noProof/>
            </w:rPr>
            <w:fldChar w:fldCharType="end"/>
          </w:r>
        </w:p>
        <w:p w14:paraId="0C1EA331" w14:textId="0FAB713D" w:rsidR="004B0339" w:rsidRDefault="00000000">
          <w:pPr>
            <w:tabs>
              <w:tab w:val="right" w:pos="9360"/>
            </w:tabs>
            <w:spacing w:before="60" w:line="240" w:lineRule="auto"/>
            <w:ind w:left="720"/>
            <w:rPr>
              <w:noProof/>
              <w:color w:val="000000"/>
            </w:rPr>
          </w:pPr>
          <w:hyperlink w:anchor="_r0ulw3niyir1">
            <w:r w:rsidR="00F36C8A">
              <w:rPr>
                <w:noProof/>
                <w:color w:val="000000"/>
              </w:rPr>
              <w:t>3.9.2 Required Producer Persona Support</w:t>
            </w:r>
          </w:hyperlink>
          <w:r w:rsidR="00F36C8A">
            <w:rPr>
              <w:noProof/>
              <w:color w:val="000000"/>
            </w:rPr>
            <w:tab/>
          </w:r>
          <w:r w:rsidR="00F36C8A">
            <w:rPr>
              <w:noProof/>
            </w:rPr>
            <w:fldChar w:fldCharType="begin"/>
          </w:r>
          <w:r w:rsidR="00F36C8A">
            <w:rPr>
              <w:noProof/>
            </w:rPr>
            <w:instrText xml:space="preserve"> PAGEREF _r0ulw3niyir1 \h </w:instrText>
          </w:r>
          <w:r w:rsidR="00F36C8A">
            <w:rPr>
              <w:noProof/>
            </w:rPr>
          </w:r>
          <w:r w:rsidR="00F36C8A">
            <w:rPr>
              <w:noProof/>
            </w:rPr>
            <w:fldChar w:fldCharType="separate"/>
          </w:r>
          <w:r w:rsidR="00217F50">
            <w:rPr>
              <w:noProof/>
            </w:rPr>
            <w:t>69</w:t>
          </w:r>
          <w:r w:rsidR="00F36C8A">
            <w:rPr>
              <w:noProof/>
            </w:rPr>
            <w:fldChar w:fldCharType="end"/>
          </w:r>
        </w:p>
        <w:p w14:paraId="0E67382A" w14:textId="5FD329B4" w:rsidR="004B0339" w:rsidRDefault="00000000">
          <w:pPr>
            <w:tabs>
              <w:tab w:val="right" w:pos="9360"/>
            </w:tabs>
            <w:spacing w:before="60" w:line="240" w:lineRule="auto"/>
            <w:ind w:left="720"/>
            <w:rPr>
              <w:noProof/>
              <w:color w:val="000000"/>
            </w:rPr>
          </w:pPr>
          <w:hyperlink w:anchor="_aim09uhasjj3">
            <w:r w:rsidR="00F36C8A">
              <w:rPr>
                <w:noProof/>
                <w:color w:val="000000"/>
              </w:rPr>
              <w:t>3.9.3 Producer Test Case Data</w:t>
            </w:r>
          </w:hyperlink>
          <w:r w:rsidR="00F36C8A">
            <w:rPr>
              <w:noProof/>
              <w:color w:val="000000"/>
            </w:rPr>
            <w:tab/>
          </w:r>
          <w:r w:rsidR="00F36C8A">
            <w:rPr>
              <w:noProof/>
            </w:rPr>
            <w:fldChar w:fldCharType="begin"/>
          </w:r>
          <w:r w:rsidR="00F36C8A">
            <w:rPr>
              <w:noProof/>
            </w:rPr>
            <w:instrText xml:space="preserve"> PAGEREF _aim09uhasjj3 \h </w:instrText>
          </w:r>
          <w:r w:rsidR="00F36C8A">
            <w:rPr>
              <w:noProof/>
            </w:rPr>
          </w:r>
          <w:r w:rsidR="00F36C8A">
            <w:rPr>
              <w:noProof/>
            </w:rPr>
            <w:fldChar w:fldCharType="separate"/>
          </w:r>
          <w:r w:rsidR="00217F50">
            <w:rPr>
              <w:noProof/>
            </w:rPr>
            <w:t>70</w:t>
          </w:r>
          <w:r w:rsidR="00F36C8A">
            <w:rPr>
              <w:noProof/>
            </w:rPr>
            <w:fldChar w:fldCharType="end"/>
          </w:r>
        </w:p>
        <w:p w14:paraId="28E260ED" w14:textId="1D03492F" w:rsidR="004B0339" w:rsidRDefault="00000000">
          <w:pPr>
            <w:tabs>
              <w:tab w:val="right" w:pos="9360"/>
            </w:tabs>
            <w:spacing w:before="60" w:line="240" w:lineRule="auto"/>
            <w:ind w:left="1080"/>
            <w:rPr>
              <w:noProof/>
              <w:color w:val="000000"/>
            </w:rPr>
          </w:pPr>
          <w:hyperlink w:anchor="_rrblf17ao90">
            <w:r w:rsidR="00F36C8A">
              <w:rPr>
                <w:noProof/>
                <w:color w:val="000000"/>
              </w:rPr>
              <w:t>3.9.3.1 Intrusion Set Test Case</w:t>
            </w:r>
          </w:hyperlink>
          <w:r w:rsidR="00F36C8A">
            <w:rPr>
              <w:noProof/>
              <w:color w:val="000000"/>
            </w:rPr>
            <w:tab/>
          </w:r>
          <w:r w:rsidR="00F36C8A">
            <w:rPr>
              <w:noProof/>
            </w:rPr>
            <w:fldChar w:fldCharType="begin"/>
          </w:r>
          <w:r w:rsidR="00F36C8A">
            <w:rPr>
              <w:noProof/>
            </w:rPr>
            <w:instrText xml:space="preserve"> PAGEREF _rrblf17ao90 \h </w:instrText>
          </w:r>
          <w:r w:rsidR="00F36C8A">
            <w:rPr>
              <w:noProof/>
            </w:rPr>
          </w:r>
          <w:r w:rsidR="00F36C8A">
            <w:rPr>
              <w:noProof/>
            </w:rPr>
            <w:fldChar w:fldCharType="separate"/>
          </w:r>
          <w:r w:rsidR="00217F50">
            <w:rPr>
              <w:noProof/>
            </w:rPr>
            <w:t>70</w:t>
          </w:r>
          <w:r w:rsidR="00F36C8A">
            <w:rPr>
              <w:noProof/>
            </w:rPr>
            <w:fldChar w:fldCharType="end"/>
          </w:r>
        </w:p>
        <w:p w14:paraId="0FAD2A62" w14:textId="0BA4E245" w:rsidR="004B0339" w:rsidRDefault="00000000">
          <w:pPr>
            <w:tabs>
              <w:tab w:val="right" w:pos="9360"/>
            </w:tabs>
            <w:spacing w:before="60" w:line="240" w:lineRule="auto"/>
            <w:ind w:left="720"/>
            <w:rPr>
              <w:noProof/>
              <w:color w:val="000000"/>
            </w:rPr>
          </w:pPr>
          <w:hyperlink w:anchor="_qmsotkxpkima">
            <w:r w:rsidR="00F36C8A">
              <w:rPr>
                <w:noProof/>
                <w:color w:val="000000"/>
              </w:rPr>
              <w:t>3.9.4 Producer Example Data</w:t>
            </w:r>
          </w:hyperlink>
          <w:r w:rsidR="00F36C8A">
            <w:rPr>
              <w:noProof/>
              <w:color w:val="000000"/>
            </w:rPr>
            <w:tab/>
          </w:r>
          <w:r w:rsidR="00F36C8A">
            <w:rPr>
              <w:noProof/>
            </w:rPr>
            <w:fldChar w:fldCharType="begin"/>
          </w:r>
          <w:r w:rsidR="00F36C8A">
            <w:rPr>
              <w:noProof/>
            </w:rPr>
            <w:instrText xml:space="preserve"> PAGEREF _qmsotkxpkima \h </w:instrText>
          </w:r>
          <w:r w:rsidR="00F36C8A">
            <w:rPr>
              <w:noProof/>
            </w:rPr>
          </w:r>
          <w:r w:rsidR="00F36C8A">
            <w:rPr>
              <w:noProof/>
            </w:rPr>
            <w:fldChar w:fldCharType="separate"/>
          </w:r>
          <w:r w:rsidR="00217F50">
            <w:rPr>
              <w:noProof/>
            </w:rPr>
            <w:t>71</w:t>
          </w:r>
          <w:r w:rsidR="00F36C8A">
            <w:rPr>
              <w:noProof/>
            </w:rPr>
            <w:fldChar w:fldCharType="end"/>
          </w:r>
        </w:p>
        <w:p w14:paraId="013FB39E" w14:textId="59493151" w:rsidR="004B0339" w:rsidRDefault="00000000">
          <w:pPr>
            <w:tabs>
              <w:tab w:val="right" w:pos="9360"/>
            </w:tabs>
            <w:spacing w:before="60" w:line="240" w:lineRule="auto"/>
            <w:ind w:left="1080"/>
            <w:rPr>
              <w:noProof/>
              <w:color w:val="000000"/>
            </w:rPr>
          </w:pPr>
          <w:hyperlink w:anchor="_wr2l19svjhp8">
            <w:r w:rsidR="00F36C8A">
              <w:rPr>
                <w:noProof/>
                <w:color w:val="000000"/>
              </w:rPr>
              <w:t>3.9.4.1 Intrusion Set Owns Infrastructure</w:t>
            </w:r>
          </w:hyperlink>
          <w:r w:rsidR="00F36C8A">
            <w:rPr>
              <w:noProof/>
              <w:color w:val="000000"/>
            </w:rPr>
            <w:tab/>
          </w:r>
          <w:r w:rsidR="00F36C8A">
            <w:rPr>
              <w:noProof/>
            </w:rPr>
            <w:fldChar w:fldCharType="begin"/>
          </w:r>
          <w:r w:rsidR="00F36C8A">
            <w:rPr>
              <w:noProof/>
            </w:rPr>
            <w:instrText xml:space="preserve"> PAGEREF _wr2l19svjhp8 \h </w:instrText>
          </w:r>
          <w:r w:rsidR="00F36C8A">
            <w:rPr>
              <w:noProof/>
            </w:rPr>
          </w:r>
          <w:r w:rsidR="00F36C8A">
            <w:rPr>
              <w:noProof/>
            </w:rPr>
            <w:fldChar w:fldCharType="separate"/>
          </w:r>
          <w:r w:rsidR="00217F50">
            <w:rPr>
              <w:noProof/>
            </w:rPr>
            <w:t>71</w:t>
          </w:r>
          <w:r w:rsidR="00F36C8A">
            <w:rPr>
              <w:noProof/>
            </w:rPr>
            <w:fldChar w:fldCharType="end"/>
          </w:r>
        </w:p>
        <w:p w14:paraId="03DA68DA" w14:textId="5C9C7605" w:rsidR="004B0339" w:rsidRDefault="00000000">
          <w:pPr>
            <w:tabs>
              <w:tab w:val="right" w:pos="9360"/>
            </w:tabs>
            <w:spacing w:before="60" w:line="240" w:lineRule="auto"/>
            <w:ind w:left="1080"/>
            <w:rPr>
              <w:noProof/>
              <w:color w:val="000000"/>
            </w:rPr>
          </w:pPr>
          <w:hyperlink w:anchor="_3at8tmn4jpi3">
            <w:r w:rsidR="00F36C8A">
              <w:rPr>
                <w:noProof/>
                <w:color w:val="000000"/>
              </w:rPr>
              <w:t>3.9.4.2 Intrusion Set Originates from Location</w:t>
            </w:r>
          </w:hyperlink>
          <w:r w:rsidR="00F36C8A">
            <w:rPr>
              <w:noProof/>
              <w:color w:val="000000"/>
            </w:rPr>
            <w:tab/>
          </w:r>
          <w:r w:rsidR="00F36C8A">
            <w:rPr>
              <w:noProof/>
            </w:rPr>
            <w:fldChar w:fldCharType="begin"/>
          </w:r>
          <w:r w:rsidR="00F36C8A">
            <w:rPr>
              <w:noProof/>
            </w:rPr>
            <w:instrText xml:space="preserve"> PAGEREF _3at8tmn4jpi3 \h </w:instrText>
          </w:r>
          <w:r w:rsidR="00F36C8A">
            <w:rPr>
              <w:noProof/>
            </w:rPr>
          </w:r>
          <w:r w:rsidR="00F36C8A">
            <w:rPr>
              <w:noProof/>
            </w:rPr>
            <w:fldChar w:fldCharType="separate"/>
          </w:r>
          <w:r w:rsidR="00217F50">
            <w:rPr>
              <w:noProof/>
            </w:rPr>
            <w:t>72</w:t>
          </w:r>
          <w:r w:rsidR="00F36C8A">
            <w:rPr>
              <w:noProof/>
            </w:rPr>
            <w:fldChar w:fldCharType="end"/>
          </w:r>
        </w:p>
        <w:p w14:paraId="6CF52C5D" w14:textId="38221570" w:rsidR="004B0339" w:rsidRDefault="00000000">
          <w:pPr>
            <w:tabs>
              <w:tab w:val="right" w:pos="9360"/>
            </w:tabs>
            <w:spacing w:before="60" w:line="240" w:lineRule="auto"/>
            <w:ind w:left="720"/>
            <w:rPr>
              <w:noProof/>
              <w:color w:val="000000"/>
            </w:rPr>
          </w:pPr>
          <w:hyperlink w:anchor="_iuug2umb274">
            <w:r w:rsidR="00F36C8A">
              <w:rPr>
                <w:noProof/>
                <w:color w:val="000000"/>
              </w:rPr>
              <w:t>3.9.5 Required Consumer Persona Support</w:t>
            </w:r>
          </w:hyperlink>
          <w:r w:rsidR="00F36C8A">
            <w:rPr>
              <w:noProof/>
              <w:color w:val="000000"/>
            </w:rPr>
            <w:tab/>
          </w:r>
          <w:r w:rsidR="00F36C8A">
            <w:rPr>
              <w:noProof/>
            </w:rPr>
            <w:fldChar w:fldCharType="begin"/>
          </w:r>
          <w:r w:rsidR="00F36C8A">
            <w:rPr>
              <w:noProof/>
            </w:rPr>
            <w:instrText xml:space="preserve"> PAGEREF _iuug2umb274 \h </w:instrText>
          </w:r>
          <w:r w:rsidR="00F36C8A">
            <w:rPr>
              <w:noProof/>
            </w:rPr>
          </w:r>
          <w:r w:rsidR="00F36C8A">
            <w:rPr>
              <w:noProof/>
            </w:rPr>
            <w:fldChar w:fldCharType="separate"/>
          </w:r>
          <w:r w:rsidR="00217F50">
            <w:rPr>
              <w:noProof/>
            </w:rPr>
            <w:t>73</w:t>
          </w:r>
          <w:r w:rsidR="00F36C8A">
            <w:rPr>
              <w:noProof/>
            </w:rPr>
            <w:fldChar w:fldCharType="end"/>
          </w:r>
        </w:p>
        <w:p w14:paraId="14B3E7D4" w14:textId="3F040872" w:rsidR="004B0339" w:rsidRDefault="00000000">
          <w:pPr>
            <w:tabs>
              <w:tab w:val="right" w:pos="9360"/>
            </w:tabs>
            <w:spacing w:before="60" w:line="240" w:lineRule="auto"/>
            <w:ind w:left="720"/>
            <w:rPr>
              <w:noProof/>
              <w:color w:val="000000"/>
            </w:rPr>
          </w:pPr>
          <w:hyperlink w:anchor="_vmdlbtk64qjm">
            <w:r w:rsidR="00F36C8A">
              <w:rPr>
                <w:noProof/>
                <w:color w:val="000000"/>
              </w:rPr>
              <w:t>3.9.6 Consumer Test Case Data</w:t>
            </w:r>
          </w:hyperlink>
          <w:r w:rsidR="00F36C8A">
            <w:rPr>
              <w:noProof/>
              <w:color w:val="000000"/>
            </w:rPr>
            <w:tab/>
          </w:r>
          <w:r w:rsidR="00F36C8A">
            <w:rPr>
              <w:noProof/>
            </w:rPr>
            <w:fldChar w:fldCharType="begin"/>
          </w:r>
          <w:r w:rsidR="00F36C8A">
            <w:rPr>
              <w:noProof/>
            </w:rPr>
            <w:instrText xml:space="preserve"> PAGEREF _vmdlbtk64qjm \h </w:instrText>
          </w:r>
          <w:r w:rsidR="00F36C8A">
            <w:rPr>
              <w:noProof/>
            </w:rPr>
          </w:r>
          <w:r w:rsidR="00F36C8A">
            <w:rPr>
              <w:noProof/>
            </w:rPr>
            <w:fldChar w:fldCharType="separate"/>
          </w:r>
          <w:r w:rsidR="00217F50">
            <w:rPr>
              <w:noProof/>
            </w:rPr>
            <w:t>73</w:t>
          </w:r>
          <w:r w:rsidR="00F36C8A">
            <w:rPr>
              <w:noProof/>
            </w:rPr>
            <w:fldChar w:fldCharType="end"/>
          </w:r>
        </w:p>
        <w:p w14:paraId="54D163CA" w14:textId="4F9D0BA7" w:rsidR="004B0339" w:rsidRDefault="00000000">
          <w:pPr>
            <w:tabs>
              <w:tab w:val="right" w:pos="9360"/>
            </w:tabs>
            <w:spacing w:before="60" w:line="240" w:lineRule="auto"/>
            <w:ind w:left="360"/>
            <w:rPr>
              <w:noProof/>
              <w:color w:val="000000"/>
            </w:rPr>
          </w:pPr>
          <w:hyperlink w:anchor="_54nmms8mtlvp">
            <w:r w:rsidR="00F36C8A">
              <w:rPr>
                <w:noProof/>
                <w:color w:val="000000"/>
              </w:rPr>
              <w:t>3.10 Location Sharing</w:t>
            </w:r>
          </w:hyperlink>
          <w:r w:rsidR="00F36C8A">
            <w:rPr>
              <w:noProof/>
              <w:color w:val="000000"/>
            </w:rPr>
            <w:tab/>
          </w:r>
          <w:r w:rsidR="00F36C8A">
            <w:rPr>
              <w:noProof/>
            </w:rPr>
            <w:fldChar w:fldCharType="begin"/>
          </w:r>
          <w:r w:rsidR="00F36C8A">
            <w:rPr>
              <w:noProof/>
            </w:rPr>
            <w:instrText xml:space="preserve"> PAGEREF _54nmms8mtlvp \h </w:instrText>
          </w:r>
          <w:r w:rsidR="00F36C8A">
            <w:rPr>
              <w:noProof/>
            </w:rPr>
          </w:r>
          <w:r w:rsidR="00F36C8A">
            <w:rPr>
              <w:noProof/>
            </w:rPr>
            <w:fldChar w:fldCharType="separate"/>
          </w:r>
          <w:r w:rsidR="00217F50">
            <w:rPr>
              <w:noProof/>
            </w:rPr>
            <w:t>74</w:t>
          </w:r>
          <w:r w:rsidR="00F36C8A">
            <w:rPr>
              <w:noProof/>
            </w:rPr>
            <w:fldChar w:fldCharType="end"/>
          </w:r>
        </w:p>
        <w:p w14:paraId="7FEE29ED" w14:textId="3DDA638E" w:rsidR="004B0339" w:rsidRDefault="00000000">
          <w:pPr>
            <w:tabs>
              <w:tab w:val="right" w:pos="9360"/>
            </w:tabs>
            <w:spacing w:before="60" w:line="240" w:lineRule="auto"/>
            <w:ind w:left="720"/>
            <w:rPr>
              <w:noProof/>
              <w:color w:val="000000"/>
            </w:rPr>
          </w:pPr>
          <w:hyperlink w:anchor="_ngqi2vmfmt3h">
            <w:r w:rsidR="00F36C8A">
              <w:rPr>
                <w:noProof/>
                <w:color w:val="000000"/>
              </w:rPr>
              <w:t>3.10.1 Description</w:t>
            </w:r>
          </w:hyperlink>
          <w:r w:rsidR="00F36C8A">
            <w:rPr>
              <w:noProof/>
              <w:color w:val="000000"/>
            </w:rPr>
            <w:tab/>
          </w:r>
          <w:r w:rsidR="00F36C8A">
            <w:rPr>
              <w:noProof/>
            </w:rPr>
            <w:fldChar w:fldCharType="begin"/>
          </w:r>
          <w:r w:rsidR="00F36C8A">
            <w:rPr>
              <w:noProof/>
            </w:rPr>
            <w:instrText xml:space="preserve"> PAGEREF _ngqi2vmfmt3h \h </w:instrText>
          </w:r>
          <w:r w:rsidR="00F36C8A">
            <w:rPr>
              <w:noProof/>
            </w:rPr>
          </w:r>
          <w:r w:rsidR="00F36C8A">
            <w:rPr>
              <w:noProof/>
            </w:rPr>
            <w:fldChar w:fldCharType="separate"/>
          </w:r>
          <w:r w:rsidR="00217F50">
            <w:rPr>
              <w:noProof/>
            </w:rPr>
            <w:t>74</w:t>
          </w:r>
          <w:r w:rsidR="00F36C8A">
            <w:rPr>
              <w:noProof/>
            </w:rPr>
            <w:fldChar w:fldCharType="end"/>
          </w:r>
        </w:p>
        <w:p w14:paraId="6ECB585D" w14:textId="31C98A52" w:rsidR="004B0339" w:rsidRDefault="00000000">
          <w:pPr>
            <w:tabs>
              <w:tab w:val="right" w:pos="9360"/>
            </w:tabs>
            <w:spacing w:before="60" w:line="240" w:lineRule="auto"/>
            <w:ind w:left="720"/>
            <w:rPr>
              <w:noProof/>
              <w:color w:val="000000"/>
            </w:rPr>
          </w:pPr>
          <w:hyperlink w:anchor="_yp3ph6cczic">
            <w:r w:rsidR="00F36C8A">
              <w:rPr>
                <w:noProof/>
                <w:color w:val="000000"/>
              </w:rPr>
              <w:t>3.10.2 Required Producer Persona Support</w:t>
            </w:r>
          </w:hyperlink>
          <w:r w:rsidR="00F36C8A">
            <w:rPr>
              <w:noProof/>
              <w:color w:val="000000"/>
            </w:rPr>
            <w:tab/>
          </w:r>
          <w:r w:rsidR="00F36C8A">
            <w:rPr>
              <w:noProof/>
            </w:rPr>
            <w:fldChar w:fldCharType="begin"/>
          </w:r>
          <w:r w:rsidR="00F36C8A">
            <w:rPr>
              <w:noProof/>
            </w:rPr>
            <w:instrText xml:space="preserve"> PAGEREF _yp3ph6cczic \h </w:instrText>
          </w:r>
          <w:r w:rsidR="00F36C8A">
            <w:rPr>
              <w:noProof/>
            </w:rPr>
          </w:r>
          <w:r w:rsidR="00F36C8A">
            <w:rPr>
              <w:noProof/>
            </w:rPr>
            <w:fldChar w:fldCharType="separate"/>
          </w:r>
          <w:r w:rsidR="00217F50">
            <w:rPr>
              <w:noProof/>
            </w:rPr>
            <w:t>74</w:t>
          </w:r>
          <w:r w:rsidR="00F36C8A">
            <w:rPr>
              <w:noProof/>
            </w:rPr>
            <w:fldChar w:fldCharType="end"/>
          </w:r>
        </w:p>
        <w:p w14:paraId="0A09DDF3" w14:textId="04369E95" w:rsidR="004B0339" w:rsidRDefault="00000000">
          <w:pPr>
            <w:tabs>
              <w:tab w:val="right" w:pos="9360"/>
            </w:tabs>
            <w:spacing w:before="60" w:line="240" w:lineRule="auto"/>
            <w:ind w:left="720"/>
            <w:rPr>
              <w:noProof/>
              <w:color w:val="000000"/>
            </w:rPr>
          </w:pPr>
          <w:hyperlink w:anchor="_mom1louk7eei">
            <w:r w:rsidR="00F36C8A">
              <w:rPr>
                <w:noProof/>
                <w:color w:val="000000"/>
              </w:rPr>
              <w:t>3.10.3 Producer Test Case Data</w:t>
            </w:r>
          </w:hyperlink>
          <w:r w:rsidR="00F36C8A">
            <w:rPr>
              <w:noProof/>
              <w:color w:val="000000"/>
            </w:rPr>
            <w:tab/>
          </w:r>
          <w:r w:rsidR="00F36C8A">
            <w:rPr>
              <w:noProof/>
            </w:rPr>
            <w:fldChar w:fldCharType="begin"/>
          </w:r>
          <w:r w:rsidR="00F36C8A">
            <w:rPr>
              <w:noProof/>
            </w:rPr>
            <w:instrText xml:space="preserve"> PAGEREF _mom1louk7eei \h </w:instrText>
          </w:r>
          <w:r w:rsidR="00F36C8A">
            <w:rPr>
              <w:noProof/>
            </w:rPr>
          </w:r>
          <w:r w:rsidR="00F36C8A">
            <w:rPr>
              <w:noProof/>
            </w:rPr>
            <w:fldChar w:fldCharType="separate"/>
          </w:r>
          <w:r w:rsidR="00217F50">
            <w:rPr>
              <w:noProof/>
            </w:rPr>
            <w:t>74</w:t>
          </w:r>
          <w:r w:rsidR="00F36C8A">
            <w:rPr>
              <w:noProof/>
            </w:rPr>
            <w:fldChar w:fldCharType="end"/>
          </w:r>
        </w:p>
        <w:p w14:paraId="379477FD" w14:textId="2C10F4C2" w:rsidR="004B0339" w:rsidRDefault="00000000">
          <w:pPr>
            <w:tabs>
              <w:tab w:val="right" w:pos="9360"/>
            </w:tabs>
            <w:spacing w:before="60" w:line="240" w:lineRule="auto"/>
            <w:ind w:left="1080"/>
            <w:rPr>
              <w:noProof/>
              <w:color w:val="000000"/>
            </w:rPr>
          </w:pPr>
          <w:hyperlink w:anchor="_cbwu4p90whdl">
            <w:r w:rsidR="00F36C8A">
              <w:rPr>
                <w:noProof/>
                <w:color w:val="000000"/>
              </w:rPr>
              <w:t>3.10.3.1 Producing a Location Object</w:t>
            </w:r>
          </w:hyperlink>
          <w:r w:rsidR="00F36C8A">
            <w:rPr>
              <w:noProof/>
              <w:color w:val="000000"/>
            </w:rPr>
            <w:tab/>
          </w:r>
          <w:r w:rsidR="00F36C8A">
            <w:rPr>
              <w:noProof/>
            </w:rPr>
            <w:fldChar w:fldCharType="begin"/>
          </w:r>
          <w:r w:rsidR="00F36C8A">
            <w:rPr>
              <w:noProof/>
            </w:rPr>
            <w:instrText xml:space="preserve"> PAGEREF _cbwu4p90whdl \h </w:instrText>
          </w:r>
          <w:r w:rsidR="00F36C8A">
            <w:rPr>
              <w:noProof/>
            </w:rPr>
          </w:r>
          <w:r w:rsidR="00F36C8A">
            <w:rPr>
              <w:noProof/>
            </w:rPr>
            <w:fldChar w:fldCharType="separate"/>
          </w:r>
          <w:r w:rsidR="00217F50">
            <w:rPr>
              <w:noProof/>
            </w:rPr>
            <w:t>74</w:t>
          </w:r>
          <w:r w:rsidR="00F36C8A">
            <w:rPr>
              <w:noProof/>
            </w:rPr>
            <w:fldChar w:fldCharType="end"/>
          </w:r>
        </w:p>
        <w:p w14:paraId="55CBEE0A" w14:textId="5C593EE3" w:rsidR="004B0339" w:rsidRDefault="00000000">
          <w:pPr>
            <w:tabs>
              <w:tab w:val="right" w:pos="9360"/>
            </w:tabs>
            <w:spacing w:before="60" w:line="240" w:lineRule="auto"/>
            <w:ind w:left="1080"/>
            <w:rPr>
              <w:noProof/>
              <w:color w:val="000000"/>
            </w:rPr>
          </w:pPr>
          <w:hyperlink w:anchor="_1t7ka91ngulk">
            <w:r w:rsidR="00F36C8A">
              <w:rPr>
                <w:noProof/>
                <w:color w:val="000000"/>
              </w:rPr>
              <w:t>3.10.3.2 Location Hosting Infrastructure</w:t>
            </w:r>
          </w:hyperlink>
          <w:r w:rsidR="00F36C8A">
            <w:rPr>
              <w:noProof/>
              <w:color w:val="000000"/>
            </w:rPr>
            <w:tab/>
          </w:r>
          <w:r w:rsidR="00F36C8A">
            <w:rPr>
              <w:noProof/>
            </w:rPr>
            <w:fldChar w:fldCharType="begin"/>
          </w:r>
          <w:r w:rsidR="00F36C8A">
            <w:rPr>
              <w:noProof/>
            </w:rPr>
            <w:instrText xml:space="preserve"> PAGEREF _1t7ka91ngulk \h </w:instrText>
          </w:r>
          <w:r w:rsidR="00F36C8A">
            <w:rPr>
              <w:noProof/>
            </w:rPr>
          </w:r>
          <w:r w:rsidR="00F36C8A">
            <w:rPr>
              <w:noProof/>
            </w:rPr>
            <w:fldChar w:fldCharType="separate"/>
          </w:r>
          <w:r w:rsidR="00217F50">
            <w:rPr>
              <w:noProof/>
            </w:rPr>
            <w:t>75</w:t>
          </w:r>
          <w:r w:rsidR="00F36C8A">
            <w:rPr>
              <w:noProof/>
            </w:rPr>
            <w:fldChar w:fldCharType="end"/>
          </w:r>
        </w:p>
        <w:p w14:paraId="0B77DA44" w14:textId="1BB35EEB" w:rsidR="004B0339" w:rsidRDefault="00000000">
          <w:pPr>
            <w:tabs>
              <w:tab w:val="right" w:pos="9360"/>
            </w:tabs>
            <w:spacing w:before="60" w:line="240" w:lineRule="auto"/>
            <w:ind w:left="720"/>
            <w:rPr>
              <w:noProof/>
              <w:color w:val="000000"/>
            </w:rPr>
          </w:pPr>
          <w:hyperlink w:anchor="_jly24z8qboh0">
            <w:r w:rsidR="00F36C8A">
              <w:rPr>
                <w:noProof/>
                <w:color w:val="000000"/>
              </w:rPr>
              <w:t>3.10.4 Producer Example Data</w:t>
            </w:r>
          </w:hyperlink>
          <w:r w:rsidR="00F36C8A">
            <w:rPr>
              <w:noProof/>
              <w:color w:val="000000"/>
            </w:rPr>
            <w:tab/>
          </w:r>
          <w:r w:rsidR="00F36C8A">
            <w:rPr>
              <w:noProof/>
            </w:rPr>
            <w:fldChar w:fldCharType="begin"/>
          </w:r>
          <w:r w:rsidR="00F36C8A">
            <w:rPr>
              <w:noProof/>
            </w:rPr>
            <w:instrText xml:space="preserve"> PAGEREF _jly24z8qboh0 \h </w:instrText>
          </w:r>
          <w:r w:rsidR="00F36C8A">
            <w:rPr>
              <w:noProof/>
            </w:rPr>
          </w:r>
          <w:r w:rsidR="00F36C8A">
            <w:rPr>
              <w:noProof/>
            </w:rPr>
            <w:fldChar w:fldCharType="separate"/>
          </w:r>
          <w:r w:rsidR="00217F50">
            <w:rPr>
              <w:noProof/>
            </w:rPr>
            <w:t>76</w:t>
          </w:r>
          <w:r w:rsidR="00F36C8A">
            <w:rPr>
              <w:noProof/>
            </w:rPr>
            <w:fldChar w:fldCharType="end"/>
          </w:r>
        </w:p>
        <w:p w14:paraId="0FFD1402" w14:textId="67D99780" w:rsidR="004B0339" w:rsidRDefault="00000000">
          <w:pPr>
            <w:tabs>
              <w:tab w:val="right" w:pos="9360"/>
            </w:tabs>
            <w:spacing w:before="60" w:line="240" w:lineRule="auto"/>
            <w:ind w:left="1080"/>
            <w:rPr>
              <w:noProof/>
              <w:color w:val="000000"/>
            </w:rPr>
          </w:pPr>
          <w:hyperlink w:anchor="_b0h4n9iyfyt7">
            <w:r w:rsidR="00F36C8A">
              <w:rPr>
                <w:noProof/>
                <w:color w:val="000000"/>
              </w:rPr>
              <w:t>3.10.4.1 Threat Actor Location</w:t>
            </w:r>
          </w:hyperlink>
          <w:r w:rsidR="00F36C8A">
            <w:rPr>
              <w:noProof/>
              <w:color w:val="000000"/>
            </w:rPr>
            <w:tab/>
          </w:r>
          <w:r w:rsidR="00F36C8A">
            <w:rPr>
              <w:noProof/>
            </w:rPr>
            <w:fldChar w:fldCharType="begin"/>
          </w:r>
          <w:r w:rsidR="00F36C8A">
            <w:rPr>
              <w:noProof/>
            </w:rPr>
            <w:instrText xml:space="preserve"> PAGEREF _b0h4n9iyfyt7 \h </w:instrText>
          </w:r>
          <w:r w:rsidR="00F36C8A">
            <w:rPr>
              <w:noProof/>
            </w:rPr>
          </w:r>
          <w:r w:rsidR="00F36C8A">
            <w:rPr>
              <w:noProof/>
            </w:rPr>
            <w:fldChar w:fldCharType="separate"/>
          </w:r>
          <w:r w:rsidR="00217F50">
            <w:rPr>
              <w:noProof/>
            </w:rPr>
            <w:t>76</w:t>
          </w:r>
          <w:r w:rsidR="00F36C8A">
            <w:rPr>
              <w:noProof/>
            </w:rPr>
            <w:fldChar w:fldCharType="end"/>
          </w:r>
        </w:p>
        <w:p w14:paraId="7AF55821" w14:textId="11476F5D" w:rsidR="004B0339" w:rsidRDefault="00000000">
          <w:pPr>
            <w:tabs>
              <w:tab w:val="right" w:pos="9360"/>
            </w:tabs>
            <w:spacing w:before="60" w:line="240" w:lineRule="auto"/>
            <w:ind w:left="1080"/>
            <w:rPr>
              <w:noProof/>
              <w:color w:val="000000"/>
            </w:rPr>
          </w:pPr>
          <w:hyperlink w:anchor="_jd852v4j654y">
            <w:r w:rsidR="00F36C8A">
              <w:rPr>
                <w:noProof/>
                <w:color w:val="000000"/>
              </w:rPr>
              <w:t>3.10.4.2 Malware Originates from Location</w:t>
            </w:r>
          </w:hyperlink>
          <w:r w:rsidR="00F36C8A">
            <w:rPr>
              <w:noProof/>
              <w:color w:val="000000"/>
            </w:rPr>
            <w:tab/>
          </w:r>
          <w:r w:rsidR="00F36C8A">
            <w:rPr>
              <w:noProof/>
            </w:rPr>
            <w:fldChar w:fldCharType="begin"/>
          </w:r>
          <w:r w:rsidR="00F36C8A">
            <w:rPr>
              <w:noProof/>
            </w:rPr>
            <w:instrText xml:space="preserve"> PAGEREF _jd852v4j654y \h </w:instrText>
          </w:r>
          <w:r w:rsidR="00F36C8A">
            <w:rPr>
              <w:noProof/>
            </w:rPr>
          </w:r>
          <w:r w:rsidR="00F36C8A">
            <w:rPr>
              <w:noProof/>
            </w:rPr>
            <w:fldChar w:fldCharType="separate"/>
          </w:r>
          <w:r w:rsidR="00217F50">
            <w:rPr>
              <w:noProof/>
            </w:rPr>
            <w:t>77</w:t>
          </w:r>
          <w:r w:rsidR="00F36C8A">
            <w:rPr>
              <w:noProof/>
            </w:rPr>
            <w:fldChar w:fldCharType="end"/>
          </w:r>
        </w:p>
        <w:p w14:paraId="3142EE2A" w14:textId="06E83B0D" w:rsidR="004B0339" w:rsidRDefault="00000000">
          <w:pPr>
            <w:tabs>
              <w:tab w:val="right" w:pos="9360"/>
            </w:tabs>
            <w:spacing w:before="60" w:line="240" w:lineRule="auto"/>
            <w:ind w:left="1080"/>
            <w:rPr>
              <w:noProof/>
              <w:color w:val="000000"/>
            </w:rPr>
          </w:pPr>
          <w:hyperlink w:anchor="_f5ialcn6ddpx">
            <w:r w:rsidR="00F36C8A">
              <w:rPr>
                <w:noProof/>
                <w:color w:val="000000"/>
              </w:rPr>
              <w:t>3.10.4.3 Campaign Targets Location</w:t>
            </w:r>
          </w:hyperlink>
          <w:r w:rsidR="00F36C8A">
            <w:rPr>
              <w:noProof/>
              <w:color w:val="000000"/>
            </w:rPr>
            <w:tab/>
          </w:r>
          <w:r w:rsidR="00F36C8A">
            <w:rPr>
              <w:noProof/>
            </w:rPr>
            <w:fldChar w:fldCharType="begin"/>
          </w:r>
          <w:r w:rsidR="00F36C8A">
            <w:rPr>
              <w:noProof/>
            </w:rPr>
            <w:instrText xml:space="preserve"> PAGEREF _f5ialcn6ddpx \h </w:instrText>
          </w:r>
          <w:r w:rsidR="00F36C8A">
            <w:rPr>
              <w:noProof/>
            </w:rPr>
          </w:r>
          <w:r w:rsidR="00F36C8A">
            <w:rPr>
              <w:noProof/>
            </w:rPr>
            <w:fldChar w:fldCharType="separate"/>
          </w:r>
          <w:r w:rsidR="00217F50">
            <w:rPr>
              <w:noProof/>
            </w:rPr>
            <w:t>78</w:t>
          </w:r>
          <w:r w:rsidR="00F36C8A">
            <w:rPr>
              <w:noProof/>
            </w:rPr>
            <w:fldChar w:fldCharType="end"/>
          </w:r>
        </w:p>
        <w:p w14:paraId="6FB7849E" w14:textId="0015A108" w:rsidR="004B0339" w:rsidRDefault="00000000">
          <w:pPr>
            <w:tabs>
              <w:tab w:val="right" w:pos="9360"/>
            </w:tabs>
            <w:spacing w:before="60" w:line="240" w:lineRule="auto"/>
            <w:ind w:left="720"/>
            <w:rPr>
              <w:noProof/>
              <w:color w:val="000000"/>
            </w:rPr>
          </w:pPr>
          <w:hyperlink w:anchor="_39h04rlxz7co">
            <w:r w:rsidR="00F36C8A">
              <w:rPr>
                <w:noProof/>
                <w:color w:val="000000"/>
              </w:rPr>
              <w:t>3.10.5 Required Consumer Persona Support</w:t>
            </w:r>
          </w:hyperlink>
          <w:r w:rsidR="00F36C8A">
            <w:rPr>
              <w:noProof/>
              <w:color w:val="000000"/>
            </w:rPr>
            <w:tab/>
          </w:r>
          <w:r w:rsidR="00F36C8A">
            <w:rPr>
              <w:noProof/>
            </w:rPr>
            <w:fldChar w:fldCharType="begin"/>
          </w:r>
          <w:r w:rsidR="00F36C8A">
            <w:rPr>
              <w:noProof/>
            </w:rPr>
            <w:instrText xml:space="preserve"> PAGEREF _39h04rlxz7co \h </w:instrText>
          </w:r>
          <w:r w:rsidR="00F36C8A">
            <w:rPr>
              <w:noProof/>
            </w:rPr>
          </w:r>
          <w:r w:rsidR="00F36C8A">
            <w:rPr>
              <w:noProof/>
            </w:rPr>
            <w:fldChar w:fldCharType="separate"/>
          </w:r>
          <w:r w:rsidR="00217F50">
            <w:rPr>
              <w:noProof/>
            </w:rPr>
            <w:t>79</w:t>
          </w:r>
          <w:r w:rsidR="00F36C8A">
            <w:rPr>
              <w:noProof/>
            </w:rPr>
            <w:fldChar w:fldCharType="end"/>
          </w:r>
        </w:p>
        <w:p w14:paraId="6E67868D" w14:textId="2804AE30" w:rsidR="004B0339" w:rsidRDefault="00000000">
          <w:pPr>
            <w:tabs>
              <w:tab w:val="right" w:pos="9360"/>
            </w:tabs>
            <w:spacing w:before="60" w:line="240" w:lineRule="auto"/>
            <w:ind w:left="720"/>
            <w:rPr>
              <w:noProof/>
              <w:color w:val="000000"/>
            </w:rPr>
          </w:pPr>
          <w:hyperlink w:anchor="_a22njmfk6t7j">
            <w:r w:rsidR="00F36C8A">
              <w:rPr>
                <w:noProof/>
                <w:color w:val="000000"/>
              </w:rPr>
              <w:t>3.10.6 Consumer Test Case Data</w:t>
            </w:r>
          </w:hyperlink>
          <w:r w:rsidR="00F36C8A">
            <w:rPr>
              <w:noProof/>
              <w:color w:val="000000"/>
            </w:rPr>
            <w:tab/>
          </w:r>
          <w:r w:rsidR="00F36C8A">
            <w:rPr>
              <w:noProof/>
            </w:rPr>
            <w:fldChar w:fldCharType="begin"/>
          </w:r>
          <w:r w:rsidR="00F36C8A">
            <w:rPr>
              <w:noProof/>
            </w:rPr>
            <w:instrText xml:space="preserve"> PAGEREF _a22njmfk6t7j \h </w:instrText>
          </w:r>
          <w:r w:rsidR="00F36C8A">
            <w:rPr>
              <w:noProof/>
            </w:rPr>
          </w:r>
          <w:r w:rsidR="00F36C8A">
            <w:rPr>
              <w:noProof/>
            </w:rPr>
            <w:fldChar w:fldCharType="separate"/>
          </w:r>
          <w:r w:rsidR="00217F50">
            <w:rPr>
              <w:noProof/>
            </w:rPr>
            <w:t>79</w:t>
          </w:r>
          <w:r w:rsidR="00F36C8A">
            <w:rPr>
              <w:noProof/>
            </w:rPr>
            <w:fldChar w:fldCharType="end"/>
          </w:r>
        </w:p>
        <w:p w14:paraId="14A1B175" w14:textId="1CF054CC" w:rsidR="004B0339" w:rsidRDefault="00000000">
          <w:pPr>
            <w:tabs>
              <w:tab w:val="right" w:pos="9360"/>
            </w:tabs>
            <w:spacing w:before="60" w:line="240" w:lineRule="auto"/>
            <w:ind w:left="720"/>
            <w:rPr>
              <w:noProof/>
              <w:color w:val="000000"/>
            </w:rPr>
          </w:pPr>
          <w:hyperlink w:anchor="_ptz9nc367152">
            <w:r w:rsidR="00F36C8A">
              <w:rPr>
                <w:noProof/>
                <w:color w:val="000000"/>
              </w:rPr>
              <w:t>3.10.7 Consumer Example Data</w:t>
            </w:r>
          </w:hyperlink>
          <w:r w:rsidR="00F36C8A">
            <w:rPr>
              <w:noProof/>
              <w:color w:val="000000"/>
            </w:rPr>
            <w:tab/>
          </w:r>
          <w:r w:rsidR="00F36C8A">
            <w:rPr>
              <w:noProof/>
            </w:rPr>
            <w:fldChar w:fldCharType="begin"/>
          </w:r>
          <w:r w:rsidR="00F36C8A">
            <w:rPr>
              <w:noProof/>
            </w:rPr>
            <w:instrText xml:space="preserve"> PAGEREF _ptz9nc367152 \h </w:instrText>
          </w:r>
          <w:r w:rsidR="00F36C8A">
            <w:rPr>
              <w:noProof/>
            </w:rPr>
          </w:r>
          <w:r w:rsidR="00F36C8A">
            <w:rPr>
              <w:noProof/>
            </w:rPr>
            <w:fldChar w:fldCharType="separate"/>
          </w:r>
          <w:r w:rsidR="00217F50">
            <w:rPr>
              <w:noProof/>
            </w:rPr>
            <w:t>79</w:t>
          </w:r>
          <w:r w:rsidR="00F36C8A">
            <w:rPr>
              <w:noProof/>
            </w:rPr>
            <w:fldChar w:fldCharType="end"/>
          </w:r>
        </w:p>
        <w:p w14:paraId="1A218E14" w14:textId="385C5656" w:rsidR="004B0339" w:rsidRDefault="00000000">
          <w:pPr>
            <w:tabs>
              <w:tab w:val="right" w:pos="9360"/>
            </w:tabs>
            <w:spacing w:before="60" w:line="240" w:lineRule="auto"/>
            <w:ind w:left="1080"/>
            <w:rPr>
              <w:noProof/>
              <w:color w:val="000000"/>
            </w:rPr>
          </w:pPr>
          <w:hyperlink w:anchor="_pbxo3954nppq">
            <w:r w:rsidR="00F36C8A">
              <w:rPr>
                <w:noProof/>
                <w:color w:val="000000"/>
              </w:rPr>
              <w:t>3.10.7.1 Map a Location</w:t>
            </w:r>
          </w:hyperlink>
          <w:r w:rsidR="00F36C8A">
            <w:rPr>
              <w:noProof/>
              <w:color w:val="000000"/>
            </w:rPr>
            <w:tab/>
          </w:r>
          <w:r w:rsidR="00F36C8A">
            <w:rPr>
              <w:noProof/>
            </w:rPr>
            <w:fldChar w:fldCharType="begin"/>
          </w:r>
          <w:r w:rsidR="00F36C8A">
            <w:rPr>
              <w:noProof/>
            </w:rPr>
            <w:instrText xml:space="preserve"> PAGEREF _pbxo3954nppq \h </w:instrText>
          </w:r>
          <w:r w:rsidR="00F36C8A">
            <w:rPr>
              <w:noProof/>
            </w:rPr>
          </w:r>
          <w:r w:rsidR="00F36C8A">
            <w:rPr>
              <w:noProof/>
            </w:rPr>
            <w:fldChar w:fldCharType="separate"/>
          </w:r>
          <w:r w:rsidR="00217F50">
            <w:rPr>
              <w:noProof/>
            </w:rPr>
            <w:t>79</w:t>
          </w:r>
          <w:r w:rsidR="00F36C8A">
            <w:rPr>
              <w:noProof/>
            </w:rPr>
            <w:fldChar w:fldCharType="end"/>
          </w:r>
        </w:p>
        <w:p w14:paraId="14544E10" w14:textId="5D18D36B" w:rsidR="004B0339" w:rsidRDefault="00000000">
          <w:pPr>
            <w:tabs>
              <w:tab w:val="right" w:pos="9360"/>
            </w:tabs>
            <w:spacing w:before="60" w:line="240" w:lineRule="auto"/>
            <w:ind w:left="360"/>
            <w:rPr>
              <w:noProof/>
              <w:color w:val="000000"/>
            </w:rPr>
          </w:pPr>
          <w:hyperlink w:anchor="_vkzvgp3s34p1">
            <w:r w:rsidR="00F36C8A">
              <w:rPr>
                <w:noProof/>
                <w:color w:val="000000"/>
              </w:rPr>
              <w:t>3.11 Malware Analysis Sharing</w:t>
            </w:r>
          </w:hyperlink>
          <w:r w:rsidR="00F36C8A">
            <w:rPr>
              <w:noProof/>
              <w:color w:val="000000"/>
            </w:rPr>
            <w:tab/>
          </w:r>
          <w:r w:rsidR="00F36C8A">
            <w:rPr>
              <w:noProof/>
            </w:rPr>
            <w:fldChar w:fldCharType="begin"/>
          </w:r>
          <w:r w:rsidR="00F36C8A">
            <w:rPr>
              <w:noProof/>
            </w:rPr>
            <w:instrText xml:space="preserve"> PAGEREF _vkzvgp3s34p1 \h </w:instrText>
          </w:r>
          <w:r w:rsidR="00F36C8A">
            <w:rPr>
              <w:noProof/>
            </w:rPr>
          </w:r>
          <w:r w:rsidR="00F36C8A">
            <w:rPr>
              <w:noProof/>
            </w:rPr>
            <w:fldChar w:fldCharType="separate"/>
          </w:r>
          <w:r w:rsidR="00217F50">
            <w:rPr>
              <w:noProof/>
            </w:rPr>
            <w:t>80</w:t>
          </w:r>
          <w:r w:rsidR="00F36C8A">
            <w:rPr>
              <w:noProof/>
            </w:rPr>
            <w:fldChar w:fldCharType="end"/>
          </w:r>
        </w:p>
        <w:p w14:paraId="01438984" w14:textId="1937489E" w:rsidR="004B0339" w:rsidRDefault="00000000">
          <w:pPr>
            <w:tabs>
              <w:tab w:val="right" w:pos="9360"/>
            </w:tabs>
            <w:spacing w:before="60" w:line="240" w:lineRule="auto"/>
            <w:ind w:left="720"/>
            <w:rPr>
              <w:noProof/>
              <w:color w:val="000000"/>
            </w:rPr>
          </w:pPr>
          <w:hyperlink w:anchor="_k2pd20ggqeym">
            <w:r w:rsidR="00F36C8A">
              <w:rPr>
                <w:noProof/>
                <w:color w:val="000000"/>
              </w:rPr>
              <w:t>3.11.1 Description</w:t>
            </w:r>
          </w:hyperlink>
          <w:r w:rsidR="00F36C8A">
            <w:rPr>
              <w:noProof/>
              <w:color w:val="000000"/>
            </w:rPr>
            <w:tab/>
          </w:r>
          <w:r w:rsidR="00F36C8A">
            <w:rPr>
              <w:noProof/>
            </w:rPr>
            <w:fldChar w:fldCharType="begin"/>
          </w:r>
          <w:r w:rsidR="00F36C8A">
            <w:rPr>
              <w:noProof/>
            </w:rPr>
            <w:instrText xml:space="preserve"> PAGEREF _k2pd20ggqeym \h </w:instrText>
          </w:r>
          <w:r w:rsidR="00F36C8A">
            <w:rPr>
              <w:noProof/>
            </w:rPr>
          </w:r>
          <w:r w:rsidR="00F36C8A">
            <w:rPr>
              <w:noProof/>
            </w:rPr>
            <w:fldChar w:fldCharType="separate"/>
          </w:r>
          <w:r w:rsidR="00217F50">
            <w:rPr>
              <w:noProof/>
            </w:rPr>
            <w:t>80</w:t>
          </w:r>
          <w:r w:rsidR="00F36C8A">
            <w:rPr>
              <w:noProof/>
            </w:rPr>
            <w:fldChar w:fldCharType="end"/>
          </w:r>
        </w:p>
        <w:p w14:paraId="16FF4E4B" w14:textId="3387FBCA" w:rsidR="004B0339" w:rsidRDefault="00000000">
          <w:pPr>
            <w:tabs>
              <w:tab w:val="right" w:pos="9360"/>
            </w:tabs>
            <w:spacing w:before="60" w:line="240" w:lineRule="auto"/>
            <w:ind w:left="720"/>
            <w:rPr>
              <w:noProof/>
              <w:color w:val="000000"/>
            </w:rPr>
          </w:pPr>
          <w:hyperlink w:anchor="_yef56fb1u5m8">
            <w:r w:rsidR="00F36C8A">
              <w:rPr>
                <w:noProof/>
                <w:color w:val="000000"/>
              </w:rPr>
              <w:t>3.11.2 Required Producer Persona Support</w:t>
            </w:r>
          </w:hyperlink>
          <w:r w:rsidR="00F36C8A">
            <w:rPr>
              <w:noProof/>
              <w:color w:val="000000"/>
            </w:rPr>
            <w:tab/>
          </w:r>
          <w:r w:rsidR="00F36C8A">
            <w:rPr>
              <w:noProof/>
            </w:rPr>
            <w:fldChar w:fldCharType="begin"/>
          </w:r>
          <w:r w:rsidR="00F36C8A">
            <w:rPr>
              <w:noProof/>
            </w:rPr>
            <w:instrText xml:space="preserve"> PAGEREF _yef56fb1u5m8 \h </w:instrText>
          </w:r>
          <w:r w:rsidR="00F36C8A">
            <w:rPr>
              <w:noProof/>
            </w:rPr>
          </w:r>
          <w:r w:rsidR="00F36C8A">
            <w:rPr>
              <w:noProof/>
            </w:rPr>
            <w:fldChar w:fldCharType="separate"/>
          </w:r>
          <w:r w:rsidR="00217F50">
            <w:rPr>
              <w:noProof/>
            </w:rPr>
            <w:t>80</w:t>
          </w:r>
          <w:r w:rsidR="00F36C8A">
            <w:rPr>
              <w:noProof/>
            </w:rPr>
            <w:fldChar w:fldCharType="end"/>
          </w:r>
        </w:p>
        <w:p w14:paraId="5B6B55B5" w14:textId="7B78DFE6" w:rsidR="004B0339" w:rsidRDefault="00000000">
          <w:pPr>
            <w:tabs>
              <w:tab w:val="right" w:pos="9360"/>
            </w:tabs>
            <w:spacing w:before="60" w:line="240" w:lineRule="auto"/>
            <w:ind w:left="720"/>
            <w:rPr>
              <w:noProof/>
              <w:color w:val="000000"/>
            </w:rPr>
          </w:pPr>
          <w:hyperlink w:anchor="_hiltgijmbxn2">
            <w:r w:rsidR="00F36C8A">
              <w:rPr>
                <w:noProof/>
                <w:color w:val="000000"/>
              </w:rPr>
              <w:t>3.11.3 Producer Test Case Data</w:t>
            </w:r>
          </w:hyperlink>
          <w:r w:rsidR="00F36C8A">
            <w:rPr>
              <w:noProof/>
              <w:color w:val="000000"/>
            </w:rPr>
            <w:tab/>
          </w:r>
          <w:r w:rsidR="00F36C8A">
            <w:rPr>
              <w:noProof/>
            </w:rPr>
            <w:fldChar w:fldCharType="begin"/>
          </w:r>
          <w:r w:rsidR="00F36C8A">
            <w:rPr>
              <w:noProof/>
            </w:rPr>
            <w:instrText xml:space="preserve"> PAGEREF _hiltgijmbxn2 \h </w:instrText>
          </w:r>
          <w:r w:rsidR="00F36C8A">
            <w:rPr>
              <w:noProof/>
            </w:rPr>
          </w:r>
          <w:r w:rsidR="00F36C8A">
            <w:rPr>
              <w:noProof/>
            </w:rPr>
            <w:fldChar w:fldCharType="separate"/>
          </w:r>
          <w:r w:rsidR="00217F50">
            <w:rPr>
              <w:noProof/>
            </w:rPr>
            <w:t>81</w:t>
          </w:r>
          <w:r w:rsidR="00F36C8A">
            <w:rPr>
              <w:noProof/>
            </w:rPr>
            <w:fldChar w:fldCharType="end"/>
          </w:r>
        </w:p>
        <w:p w14:paraId="3FC3EA84" w14:textId="15771A58" w:rsidR="004B0339" w:rsidRDefault="00000000">
          <w:pPr>
            <w:tabs>
              <w:tab w:val="right" w:pos="9360"/>
            </w:tabs>
            <w:spacing w:before="60" w:line="240" w:lineRule="auto"/>
            <w:ind w:left="1080"/>
            <w:rPr>
              <w:noProof/>
              <w:color w:val="000000"/>
            </w:rPr>
          </w:pPr>
          <w:hyperlink w:anchor="_qqgqwuw8h25h">
            <w:r w:rsidR="00F36C8A">
              <w:rPr>
                <w:noProof/>
                <w:color w:val="000000"/>
              </w:rPr>
              <w:t>3.11.3.1 Malware Analysis without References</w:t>
            </w:r>
          </w:hyperlink>
          <w:r w:rsidR="00F36C8A">
            <w:rPr>
              <w:noProof/>
              <w:color w:val="000000"/>
            </w:rPr>
            <w:tab/>
          </w:r>
          <w:r w:rsidR="00F36C8A">
            <w:rPr>
              <w:noProof/>
            </w:rPr>
            <w:fldChar w:fldCharType="begin"/>
          </w:r>
          <w:r w:rsidR="00F36C8A">
            <w:rPr>
              <w:noProof/>
            </w:rPr>
            <w:instrText xml:space="preserve"> PAGEREF _qqgqwuw8h25h \h </w:instrText>
          </w:r>
          <w:r w:rsidR="00F36C8A">
            <w:rPr>
              <w:noProof/>
            </w:rPr>
          </w:r>
          <w:r w:rsidR="00F36C8A">
            <w:rPr>
              <w:noProof/>
            </w:rPr>
            <w:fldChar w:fldCharType="separate"/>
          </w:r>
          <w:r w:rsidR="00217F50">
            <w:rPr>
              <w:noProof/>
            </w:rPr>
            <w:t>81</w:t>
          </w:r>
          <w:r w:rsidR="00F36C8A">
            <w:rPr>
              <w:noProof/>
            </w:rPr>
            <w:fldChar w:fldCharType="end"/>
          </w:r>
        </w:p>
        <w:p w14:paraId="5A089F5F" w14:textId="7E003923" w:rsidR="004B0339" w:rsidRDefault="00000000">
          <w:pPr>
            <w:tabs>
              <w:tab w:val="right" w:pos="9360"/>
            </w:tabs>
            <w:spacing w:before="60" w:line="240" w:lineRule="auto"/>
            <w:ind w:left="720"/>
            <w:rPr>
              <w:noProof/>
              <w:color w:val="000000"/>
            </w:rPr>
          </w:pPr>
          <w:hyperlink w:anchor="_rmqjfvnqw60i">
            <w:r w:rsidR="00F36C8A">
              <w:rPr>
                <w:noProof/>
                <w:color w:val="000000"/>
              </w:rPr>
              <w:t>3.11.4 Producer Example Data</w:t>
            </w:r>
          </w:hyperlink>
          <w:r w:rsidR="00F36C8A">
            <w:rPr>
              <w:noProof/>
              <w:color w:val="000000"/>
            </w:rPr>
            <w:tab/>
          </w:r>
          <w:r w:rsidR="00F36C8A">
            <w:rPr>
              <w:noProof/>
            </w:rPr>
            <w:fldChar w:fldCharType="begin"/>
          </w:r>
          <w:r w:rsidR="00F36C8A">
            <w:rPr>
              <w:noProof/>
            </w:rPr>
            <w:instrText xml:space="preserve"> PAGEREF _rmqjfvnqw60i \h </w:instrText>
          </w:r>
          <w:r w:rsidR="00F36C8A">
            <w:rPr>
              <w:noProof/>
            </w:rPr>
          </w:r>
          <w:r w:rsidR="00F36C8A">
            <w:rPr>
              <w:noProof/>
            </w:rPr>
            <w:fldChar w:fldCharType="separate"/>
          </w:r>
          <w:r w:rsidR="00217F50">
            <w:rPr>
              <w:noProof/>
            </w:rPr>
            <w:t>82</w:t>
          </w:r>
          <w:r w:rsidR="00F36C8A">
            <w:rPr>
              <w:noProof/>
            </w:rPr>
            <w:fldChar w:fldCharType="end"/>
          </w:r>
        </w:p>
        <w:p w14:paraId="17D6DC0D" w14:textId="453DB06E" w:rsidR="004B0339" w:rsidRDefault="00000000">
          <w:pPr>
            <w:tabs>
              <w:tab w:val="right" w:pos="9360"/>
            </w:tabs>
            <w:spacing w:before="60" w:line="240" w:lineRule="auto"/>
            <w:ind w:left="1080"/>
            <w:rPr>
              <w:noProof/>
              <w:color w:val="000000"/>
            </w:rPr>
          </w:pPr>
          <w:hyperlink w:anchor="_ytxg1a2fvkv2">
            <w:r w:rsidR="00F36C8A">
              <w:rPr>
                <w:noProof/>
                <w:color w:val="000000"/>
              </w:rPr>
              <w:t>3.11.4.1 Malware Analysis with a Reference</w:t>
            </w:r>
          </w:hyperlink>
          <w:r w:rsidR="00F36C8A">
            <w:rPr>
              <w:noProof/>
              <w:color w:val="000000"/>
            </w:rPr>
            <w:tab/>
          </w:r>
          <w:r w:rsidR="00F36C8A">
            <w:rPr>
              <w:noProof/>
            </w:rPr>
            <w:fldChar w:fldCharType="begin"/>
          </w:r>
          <w:r w:rsidR="00F36C8A">
            <w:rPr>
              <w:noProof/>
            </w:rPr>
            <w:instrText xml:space="preserve"> PAGEREF _ytxg1a2fvkv2 \h </w:instrText>
          </w:r>
          <w:r w:rsidR="00F36C8A">
            <w:rPr>
              <w:noProof/>
            </w:rPr>
          </w:r>
          <w:r w:rsidR="00F36C8A">
            <w:rPr>
              <w:noProof/>
            </w:rPr>
            <w:fldChar w:fldCharType="separate"/>
          </w:r>
          <w:r w:rsidR="00217F50">
            <w:rPr>
              <w:noProof/>
            </w:rPr>
            <w:t>82</w:t>
          </w:r>
          <w:r w:rsidR="00F36C8A">
            <w:rPr>
              <w:noProof/>
            </w:rPr>
            <w:fldChar w:fldCharType="end"/>
          </w:r>
        </w:p>
        <w:p w14:paraId="28C49EB7" w14:textId="0999A696" w:rsidR="004B0339" w:rsidRDefault="00000000">
          <w:pPr>
            <w:tabs>
              <w:tab w:val="right" w:pos="9360"/>
            </w:tabs>
            <w:spacing w:before="60" w:line="240" w:lineRule="auto"/>
            <w:ind w:left="1080"/>
            <w:rPr>
              <w:noProof/>
              <w:color w:val="000000"/>
            </w:rPr>
          </w:pPr>
          <w:hyperlink w:anchor="_71rgjz5wa5rp">
            <w:r w:rsidR="00F36C8A">
              <w:rPr>
                <w:noProof/>
                <w:color w:val="000000"/>
              </w:rPr>
              <w:t>3.11.4.2 Malware Analysis of Malware</w:t>
            </w:r>
          </w:hyperlink>
          <w:r w:rsidR="00F36C8A">
            <w:rPr>
              <w:noProof/>
              <w:color w:val="000000"/>
            </w:rPr>
            <w:tab/>
          </w:r>
          <w:r w:rsidR="00F36C8A">
            <w:rPr>
              <w:noProof/>
            </w:rPr>
            <w:fldChar w:fldCharType="begin"/>
          </w:r>
          <w:r w:rsidR="00F36C8A">
            <w:rPr>
              <w:noProof/>
            </w:rPr>
            <w:instrText xml:space="preserve"> PAGEREF _71rgjz5wa5rp \h </w:instrText>
          </w:r>
          <w:r w:rsidR="00F36C8A">
            <w:rPr>
              <w:noProof/>
            </w:rPr>
          </w:r>
          <w:r w:rsidR="00F36C8A">
            <w:rPr>
              <w:noProof/>
            </w:rPr>
            <w:fldChar w:fldCharType="separate"/>
          </w:r>
          <w:r w:rsidR="00217F50">
            <w:rPr>
              <w:noProof/>
            </w:rPr>
            <w:t>83</w:t>
          </w:r>
          <w:r w:rsidR="00F36C8A">
            <w:rPr>
              <w:noProof/>
            </w:rPr>
            <w:fldChar w:fldCharType="end"/>
          </w:r>
        </w:p>
        <w:p w14:paraId="1A098A9B" w14:textId="025190D9" w:rsidR="004B0339" w:rsidRDefault="00000000">
          <w:pPr>
            <w:tabs>
              <w:tab w:val="right" w:pos="9360"/>
            </w:tabs>
            <w:spacing w:before="60" w:line="240" w:lineRule="auto"/>
            <w:ind w:left="720"/>
            <w:rPr>
              <w:noProof/>
              <w:color w:val="000000"/>
            </w:rPr>
          </w:pPr>
          <w:hyperlink w:anchor="_3shha7iarg6n">
            <w:r w:rsidR="00F36C8A">
              <w:rPr>
                <w:noProof/>
                <w:color w:val="000000"/>
              </w:rPr>
              <w:t>3.11.5 Required Consumer Persona Support</w:t>
            </w:r>
          </w:hyperlink>
          <w:r w:rsidR="00F36C8A">
            <w:rPr>
              <w:noProof/>
              <w:color w:val="000000"/>
            </w:rPr>
            <w:tab/>
          </w:r>
          <w:r w:rsidR="00F36C8A">
            <w:rPr>
              <w:noProof/>
            </w:rPr>
            <w:fldChar w:fldCharType="begin"/>
          </w:r>
          <w:r w:rsidR="00F36C8A">
            <w:rPr>
              <w:noProof/>
            </w:rPr>
            <w:instrText xml:space="preserve"> PAGEREF _3shha7iarg6n \h </w:instrText>
          </w:r>
          <w:r w:rsidR="00F36C8A">
            <w:rPr>
              <w:noProof/>
            </w:rPr>
          </w:r>
          <w:r w:rsidR="00F36C8A">
            <w:rPr>
              <w:noProof/>
            </w:rPr>
            <w:fldChar w:fldCharType="separate"/>
          </w:r>
          <w:r w:rsidR="00217F50">
            <w:rPr>
              <w:noProof/>
            </w:rPr>
            <w:t>84</w:t>
          </w:r>
          <w:r w:rsidR="00F36C8A">
            <w:rPr>
              <w:noProof/>
            </w:rPr>
            <w:fldChar w:fldCharType="end"/>
          </w:r>
        </w:p>
        <w:p w14:paraId="7B1711A7" w14:textId="2A66ADEB" w:rsidR="004B0339" w:rsidRDefault="00000000">
          <w:pPr>
            <w:tabs>
              <w:tab w:val="right" w:pos="9360"/>
            </w:tabs>
            <w:spacing w:before="60" w:line="240" w:lineRule="auto"/>
            <w:ind w:left="720"/>
            <w:rPr>
              <w:noProof/>
              <w:color w:val="000000"/>
            </w:rPr>
          </w:pPr>
          <w:hyperlink w:anchor="_fyqzje9xdjdv">
            <w:r w:rsidR="00F36C8A">
              <w:rPr>
                <w:noProof/>
                <w:color w:val="000000"/>
              </w:rPr>
              <w:t>3.11.6 Consumer Test Case Data</w:t>
            </w:r>
          </w:hyperlink>
          <w:r w:rsidR="00F36C8A">
            <w:rPr>
              <w:noProof/>
              <w:color w:val="000000"/>
            </w:rPr>
            <w:tab/>
          </w:r>
          <w:r w:rsidR="00F36C8A">
            <w:rPr>
              <w:noProof/>
            </w:rPr>
            <w:fldChar w:fldCharType="begin"/>
          </w:r>
          <w:r w:rsidR="00F36C8A">
            <w:rPr>
              <w:noProof/>
            </w:rPr>
            <w:instrText xml:space="preserve"> PAGEREF _fyqzje9xdjdv \h </w:instrText>
          </w:r>
          <w:r w:rsidR="00F36C8A">
            <w:rPr>
              <w:noProof/>
            </w:rPr>
          </w:r>
          <w:r w:rsidR="00F36C8A">
            <w:rPr>
              <w:noProof/>
            </w:rPr>
            <w:fldChar w:fldCharType="separate"/>
          </w:r>
          <w:r w:rsidR="00217F50">
            <w:rPr>
              <w:noProof/>
            </w:rPr>
            <w:t>85</w:t>
          </w:r>
          <w:r w:rsidR="00F36C8A">
            <w:rPr>
              <w:noProof/>
            </w:rPr>
            <w:fldChar w:fldCharType="end"/>
          </w:r>
        </w:p>
        <w:p w14:paraId="3F0D4075" w14:textId="46CD094B" w:rsidR="004B0339" w:rsidRDefault="00000000">
          <w:pPr>
            <w:tabs>
              <w:tab w:val="right" w:pos="9360"/>
            </w:tabs>
            <w:spacing w:before="60" w:line="240" w:lineRule="auto"/>
            <w:ind w:left="360"/>
            <w:rPr>
              <w:noProof/>
              <w:color w:val="000000"/>
            </w:rPr>
          </w:pPr>
          <w:hyperlink w:anchor="_o1o7yb8erhr">
            <w:r w:rsidR="00F36C8A">
              <w:rPr>
                <w:noProof/>
                <w:color w:val="000000"/>
              </w:rPr>
              <w:t>3.12 Malware Sharing</w:t>
            </w:r>
          </w:hyperlink>
          <w:r w:rsidR="00F36C8A">
            <w:rPr>
              <w:noProof/>
              <w:color w:val="000000"/>
            </w:rPr>
            <w:tab/>
          </w:r>
          <w:r w:rsidR="00F36C8A">
            <w:rPr>
              <w:noProof/>
            </w:rPr>
            <w:fldChar w:fldCharType="begin"/>
          </w:r>
          <w:r w:rsidR="00F36C8A">
            <w:rPr>
              <w:noProof/>
            </w:rPr>
            <w:instrText xml:space="preserve"> PAGEREF _o1o7yb8erhr \h </w:instrText>
          </w:r>
          <w:r w:rsidR="00F36C8A">
            <w:rPr>
              <w:noProof/>
            </w:rPr>
          </w:r>
          <w:r w:rsidR="00F36C8A">
            <w:rPr>
              <w:noProof/>
            </w:rPr>
            <w:fldChar w:fldCharType="separate"/>
          </w:r>
          <w:r w:rsidR="00217F50">
            <w:rPr>
              <w:noProof/>
            </w:rPr>
            <w:t>85</w:t>
          </w:r>
          <w:r w:rsidR="00F36C8A">
            <w:rPr>
              <w:noProof/>
            </w:rPr>
            <w:fldChar w:fldCharType="end"/>
          </w:r>
        </w:p>
        <w:p w14:paraId="7A6EAE07" w14:textId="33574F9D" w:rsidR="004B0339" w:rsidRDefault="00000000">
          <w:pPr>
            <w:tabs>
              <w:tab w:val="right" w:pos="9360"/>
            </w:tabs>
            <w:spacing w:before="60" w:line="240" w:lineRule="auto"/>
            <w:ind w:left="720"/>
            <w:rPr>
              <w:noProof/>
              <w:color w:val="000000"/>
            </w:rPr>
          </w:pPr>
          <w:hyperlink w:anchor="_lup9txapnwjq">
            <w:r w:rsidR="00F36C8A">
              <w:rPr>
                <w:noProof/>
                <w:color w:val="000000"/>
              </w:rPr>
              <w:t>3.12.1 Description</w:t>
            </w:r>
          </w:hyperlink>
          <w:r w:rsidR="00F36C8A">
            <w:rPr>
              <w:noProof/>
              <w:color w:val="000000"/>
            </w:rPr>
            <w:tab/>
          </w:r>
          <w:r w:rsidR="00F36C8A">
            <w:rPr>
              <w:noProof/>
            </w:rPr>
            <w:fldChar w:fldCharType="begin"/>
          </w:r>
          <w:r w:rsidR="00F36C8A">
            <w:rPr>
              <w:noProof/>
            </w:rPr>
            <w:instrText xml:space="preserve"> PAGEREF _lup9txapnwjq \h </w:instrText>
          </w:r>
          <w:r w:rsidR="00F36C8A">
            <w:rPr>
              <w:noProof/>
            </w:rPr>
          </w:r>
          <w:r w:rsidR="00F36C8A">
            <w:rPr>
              <w:noProof/>
            </w:rPr>
            <w:fldChar w:fldCharType="separate"/>
          </w:r>
          <w:r w:rsidR="00217F50">
            <w:rPr>
              <w:noProof/>
            </w:rPr>
            <w:t>85</w:t>
          </w:r>
          <w:r w:rsidR="00F36C8A">
            <w:rPr>
              <w:noProof/>
            </w:rPr>
            <w:fldChar w:fldCharType="end"/>
          </w:r>
        </w:p>
        <w:p w14:paraId="03174778" w14:textId="131DCEB5" w:rsidR="004B0339" w:rsidRDefault="00000000">
          <w:pPr>
            <w:tabs>
              <w:tab w:val="right" w:pos="9360"/>
            </w:tabs>
            <w:spacing w:before="60" w:line="240" w:lineRule="auto"/>
            <w:ind w:left="720"/>
            <w:rPr>
              <w:noProof/>
              <w:color w:val="000000"/>
            </w:rPr>
          </w:pPr>
          <w:hyperlink w:anchor="_2c1lvny1n19v">
            <w:r w:rsidR="00F36C8A">
              <w:rPr>
                <w:noProof/>
                <w:color w:val="000000"/>
              </w:rPr>
              <w:t>3.12.2 Required Producer Persona Support</w:t>
            </w:r>
          </w:hyperlink>
          <w:r w:rsidR="00F36C8A">
            <w:rPr>
              <w:noProof/>
              <w:color w:val="000000"/>
            </w:rPr>
            <w:tab/>
          </w:r>
          <w:r w:rsidR="00F36C8A">
            <w:rPr>
              <w:noProof/>
            </w:rPr>
            <w:fldChar w:fldCharType="begin"/>
          </w:r>
          <w:r w:rsidR="00F36C8A">
            <w:rPr>
              <w:noProof/>
            </w:rPr>
            <w:instrText xml:space="preserve"> PAGEREF _2c1lvny1n19v \h </w:instrText>
          </w:r>
          <w:r w:rsidR="00F36C8A">
            <w:rPr>
              <w:noProof/>
            </w:rPr>
          </w:r>
          <w:r w:rsidR="00F36C8A">
            <w:rPr>
              <w:noProof/>
            </w:rPr>
            <w:fldChar w:fldCharType="separate"/>
          </w:r>
          <w:r w:rsidR="00217F50">
            <w:rPr>
              <w:noProof/>
            </w:rPr>
            <w:t>85</w:t>
          </w:r>
          <w:r w:rsidR="00F36C8A">
            <w:rPr>
              <w:noProof/>
            </w:rPr>
            <w:fldChar w:fldCharType="end"/>
          </w:r>
        </w:p>
        <w:p w14:paraId="2F1D8310" w14:textId="168757AE" w:rsidR="004B0339" w:rsidRDefault="00000000">
          <w:pPr>
            <w:tabs>
              <w:tab w:val="right" w:pos="9360"/>
            </w:tabs>
            <w:spacing w:before="60" w:line="240" w:lineRule="auto"/>
            <w:ind w:left="720"/>
            <w:rPr>
              <w:noProof/>
              <w:color w:val="000000"/>
            </w:rPr>
          </w:pPr>
          <w:hyperlink w:anchor="_dyrgi9gg2vr4">
            <w:r w:rsidR="00F36C8A">
              <w:rPr>
                <w:noProof/>
                <w:color w:val="000000"/>
              </w:rPr>
              <w:t>3.12.3 Producer Test Case Data</w:t>
            </w:r>
          </w:hyperlink>
          <w:r w:rsidR="00F36C8A">
            <w:rPr>
              <w:noProof/>
              <w:color w:val="000000"/>
            </w:rPr>
            <w:tab/>
          </w:r>
          <w:r w:rsidR="00F36C8A">
            <w:rPr>
              <w:noProof/>
            </w:rPr>
            <w:fldChar w:fldCharType="begin"/>
          </w:r>
          <w:r w:rsidR="00F36C8A">
            <w:rPr>
              <w:noProof/>
            </w:rPr>
            <w:instrText xml:space="preserve"> PAGEREF _dyrgi9gg2vr4 \h </w:instrText>
          </w:r>
          <w:r w:rsidR="00F36C8A">
            <w:rPr>
              <w:noProof/>
            </w:rPr>
          </w:r>
          <w:r w:rsidR="00F36C8A">
            <w:rPr>
              <w:noProof/>
            </w:rPr>
            <w:fldChar w:fldCharType="separate"/>
          </w:r>
          <w:r w:rsidR="00217F50">
            <w:rPr>
              <w:noProof/>
            </w:rPr>
            <w:t>86</w:t>
          </w:r>
          <w:r w:rsidR="00F36C8A">
            <w:rPr>
              <w:noProof/>
            </w:rPr>
            <w:fldChar w:fldCharType="end"/>
          </w:r>
        </w:p>
        <w:p w14:paraId="1A39C6B2" w14:textId="3DC372C0" w:rsidR="004B0339" w:rsidRDefault="00000000">
          <w:pPr>
            <w:tabs>
              <w:tab w:val="right" w:pos="9360"/>
            </w:tabs>
            <w:spacing w:before="60" w:line="240" w:lineRule="auto"/>
            <w:ind w:left="1080"/>
            <w:rPr>
              <w:noProof/>
              <w:color w:val="000000"/>
            </w:rPr>
          </w:pPr>
          <w:hyperlink w:anchor="_6ozlnc8bto5h">
            <w:r w:rsidR="00F36C8A">
              <w:rPr>
                <w:noProof/>
                <w:color w:val="000000"/>
              </w:rPr>
              <w:t>3.12.3.1 Create Malware Object</w:t>
            </w:r>
          </w:hyperlink>
          <w:r w:rsidR="00F36C8A">
            <w:rPr>
              <w:noProof/>
              <w:color w:val="000000"/>
            </w:rPr>
            <w:tab/>
          </w:r>
          <w:r w:rsidR="00F36C8A">
            <w:rPr>
              <w:noProof/>
            </w:rPr>
            <w:fldChar w:fldCharType="begin"/>
          </w:r>
          <w:r w:rsidR="00F36C8A">
            <w:rPr>
              <w:noProof/>
            </w:rPr>
            <w:instrText xml:space="preserve"> PAGEREF _6ozlnc8bto5h \h </w:instrText>
          </w:r>
          <w:r w:rsidR="00F36C8A">
            <w:rPr>
              <w:noProof/>
            </w:rPr>
          </w:r>
          <w:r w:rsidR="00F36C8A">
            <w:rPr>
              <w:noProof/>
            </w:rPr>
            <w:fldChar w:fldCharType="separate"/>
          </w:r>
          <w:r w:rsidR="00217F50">
            <w:rPr>
              <w:noProof/>
            </w:rPr>
            <w:t>86</w:t>
          </w:r>
          <w:r w:rsidR="00F36C8A">
            <w:rPr>
              <w:noProof/>
            </w:rPr>
            <w:fldChar w:fldCharType="end"/>
          </w:r>
        </w:p>
        <w:p w14:paraId="358868E4" w14:textId="7B2D9D8C" w:rsidR="004B0339" w:rsidRDefault="00000000">
          <w:pPr>
            <w:tabs>
              <w:tab w:val="right" w:pos="9360"/>
            </w:tabs>
            <w:spacing w:before="60" w:line="240" w:lineRule="auto"/>
            <w:ind w:left="720"/>
            <w:rPr>
              <w:noProof/>
              <w:color w:val="000000"/>
            </w:rPr>
          </w:pPr>
          <w:hyperlink w:anchor="_wabusohecnmo">
            <w:r w:rsidR="00F36C8A">
              <w:rPr>
                <w:noProof/>
                <w:color w:val="000000"/>
              </w:rPr>
              <w:t>3.12.4 Producer Example Data</w:t>
            </w:r>
          </w:hyperlink>
          <w:r w:rsidR="00F36C8A">
            <w:rPr>
              <w:noProof/>
              <w:color w:val="000000"/>
            </w:rPr>
            <w:tab/>
          </w:r>
          <w:r w:rsidR="00F36C8A">
            <w:rPr>
              <w:noProof/>
            </w:rPr>
            <w:fldChar w:fldCharType="begin"/>
          </w:r>
          <w:r w:rsidR="00F36C8A">
            <w:rPr>
              <w:noProof/>
            </w:rPr>
            <w:instrText xml:space="preserve"> PAGEREF _wabusohecnmo \h </w:instrText>
          </w:r>
          <w:r w:rsidR="00F36C8A">
            <w:rPr>
              <w:noProof/>
            </w:rPr>
          </w:r>
          <w:r w:rsidR="00F36C8A">
            <w:rPr>
              <w:noProof/>
            </w:rPr>
            <w:fldChar w:fldCharType="separate"/>
          </w:r>
          <w:r w:rsidR="00217F50">
            <w:rPr>
              <w:noProof/>
            </w:rPr>
            <w:t>87</w:t>
          </w:r>
          <w:r w:rsidR="00F36C8A">
            <w:rPr>
              <w:noProof/>
            </w:rPr>
            <w:fldChar w:fldCharType="end"/>
          </w:r>
        </w:p>
        <w:p w14:paraId="4D2CBE95" w14:textId="05EA4804" w:rsidR="004B0339" w:rsidRDefault="00000000">
          <w:pPr>
            <w:tabs>
              <w:tab w:val="right" w:pos="9360"/>
            </w:tabs>
            <w:spacing w:before="60" w:line="240" w:lineRule="auto"/>
            <w:ind w:left="1080"/>
            <w:rPr>
              <w:noProof/>
              <w:color w:val="000000"/>
            </w:rPr>
          </w:pPr>
          <w:hyperlink w:anchor="_cw6hy4600ozr">
            <w:r w:rsidR="00F36C8A">
              <w:rPr>
                <w:noProof/>
                <w:color w:val="000000"/>
              </w:rPr>
              <w:t>3.12.4.1 Provide Actionable Intelligence Data via Threat Feed</w:t>
            </w:r>
          </w:hyperlink>
          <w:r w:rsidR="00F36C8A">
            <w:rPr>
              <w:noProof/>
              <w:color w:val="000000"/>
            </w:rPr>
            <w:tab/>
          </w:r>
          <w:r w:rsidR="00F36C8A">
            <w:rPr>
              <w:noProof/>
            </w:rPr>
            <w:fldChar w:fldCharType="begin"/>
          </w:r>
          <w:r w:rsidR="00F36C8A">
            <w:rPr>
              <w:noProof/>
            </w:rPr>
            <w:instrText xml:space="preserve"> PAGEREF _cw6hy4600ozr \h </w:instrText>
          </w:r>
          <w:r w:rsidR="00F36C8A">
            <w:rPr>
              <w:noProof/>
            </w:rPr>
          </w:r>
          <w:r w:rsidR="00F36C8A">
            <w:rPr>
              <w:noProof/>
            </w:rPr>
            <w:fldChar w:fldCharType="separate"/>
          </w:r>
          <w:r w:rsidR="00217F50">
            <w:rPr>
              <w:noProof/>
            </w:rPr>
            <w:t>87</w:t>
          </w:r>
          <w:r w:rsidR="00F36C8A">
            <w:rPr>
              <w:noProof/>
            </w:rPr>
            <w:fldChar w:fldCharType="end"/>
          </w:r>
        </w:p>
        <w:p w14:paraId="4898261B" w14:textId="3B454D32" w:rsidR="004B0339" w:rsidRDefault="00000000">
          <w:pPr>
            <w:tabs>
              <w:tab w:val="right" w:pos="9360"/>
            </w:tabs>
            <w:spacing w:before="60" w:line="240" w:lineRule="auto"/>
            <w:ind w:left="720"/>
            <w:rPr>
              <w:noProof/>
              <w:color w:val="000000"/>
            </w:rPr>
          </w:pPr>
          <w:hyperlink w:anchor="_vn3dyak4p8u1">
            <w:r w:rsidR="00F36C8A">
              <w:rPr>
                <w:noProof/>
                <w:color w:val="000000"/>
              </w:rPr>
              <w:t>3.12.5 Required Consumer Persona</w:t>
            </w:r>
          </w:hyperlink>
          <w:r w:rsidR="00F36C8A">
            <w:rPr>
              <w:noProof/>
              <w:color w:val="000000"/>
            </w:rPr>
            <w:tab/>
          </w:r>
          <w:r w:rsidR="00F36C8A">
            <w:rPr>
              <w:noProof/>
            </w:rPr>
            <w:fldChar w:fldCharType="begin"/>
          </w:r>
          <w:r w:rsidR="00F36C8A">
            <w:rPr>
              <w:noProof/>
            </w:rPr>
            <w:instrText xml:space="preserve"> PAGEREF _vn3dyak4p8u1 \h </w:instrText>
          </w:r>
          <w:r w:rsidR="00F36C8A">
            <w:rPr>
              <w:noProof/>
            </w:rPr>
          </w:r>
          <w:r w:rsidR="00F36C8A">
            <w:rPr>
              <w:noProof/>
            </w:rPr>
            <w:fldChar w:fldCharType="separate"/>
          </w:r>
          <w:r w:rsidR="00217F50">
            <w:rPr>
              <w:noProof/>
            </w:rPr>
            <w:t>88</w:t>
          </w:r>
          <w:r w:rsidR="00F36C8A">
            <w:rPr>
              <w:noProof/>
            </w:rPr>
            <w:fldChar w:fldCharType="end"/>
          </w:r>
        </w:p>
        <w:p w14:paraId="0FFABAB2" w14:textId="1BD4CFC6" w:rsidR="004B0339" w:rsidRDefault="00000000">
          <w:pPr>
            <w:tabs>
              <w:tab w:val="right" w:pos="9360"/>
            </w:tabs>
            <w:spacing w:before="60" w:line="240" w:lineRule="auto"/>
            <w:ind w:left="720"/>
            <w:rPr>
              <w:noProof/>
              <w:color w:val="000000"/>
            </w:rPr>
          </w:pPr>
          <w:hyperlink w:anchor="_nmj0itqx79kj">
            <w:r w:rsidR="00F36C8A">
              <w:rPr>
                <w:noProof/>
                <w:color w:val="000000"/>
              </w:rPr>
              <w:t>3.12.6 Consumer Test Case Data</w:t>
            </w:r>
          </w:hyperlink>
          <w:r w:rsidR="00F36C8A">
            <w:rPr>
              <w:noProof/>
              <w:color w:val="000000"/>
            </w:rPr>
            <w:tab/>
          </w:r>
          <w:r w:rsidR="00F36C8A">
            <w:rPr>
              <w:noProof/>
            </w:rPr>
            <w:fldChar w:fldCharType="begin"/>
          </w:r>
          <w:r w:rsidR="00F36C8A">
            <w:rPr>
              <w:noProof/>
            </w:rPr>
            <w:instrText xml:space="preserve"> PAGEREF _nmj0itqx79kj \h </w:instrText>
          </w:r>
          <w:r w:rsidR="00F36C8A">
            <w:rPr>
              <w:noProof/>
            </w:rPr>
          </w:r>
          <w:r w:rsidR="00F36C8A">
            <w:rPr>
              <w:noProof/>
            </w:rPr>
            <w:fldChar w:fldCharType="separate"/>
          </w:r>
          <w:r w:rsidR="00217F50">
            <w:rPr>
              <w:noProof/>
            </w:rPr>
            <w:t>89</w:t>
          </w:r>
          <w:r w:rsidR="00F36C8A">
            <w:rPr>
              <w:noProof/>
            </w:rPr>
            <w:fldChar w:fldCharType="end"/>
          </w:r>
        </w:p>
        <w:p w14:paraId="20D8ECD2" w14:textId="2AFA77AA" w:rsidR="004B0339" w:rsidRDefault="00000000">
          <w:pPr>
            <w:tabs>
              <w:tab w:val="right" w:pos="9360"/>
            </w:tabs>
            <w:spacing w:before="60" w:line="240" w:lineRule="auto"/>
            <w:ind w:left="720"/>
            <w:rPr>
              <w:noProof/>
              <w:color w:val="000000"/>
            </w:rPr>
          </w:pPr>
          <w:hyperlink w:anchor="_l2k5orrxw05l">
            <w:r w:rsidR="00F36C8A">
              <w:rPr>
                <w:noProof/>
                <w:color w:val="000000"/>
              </w:rPr>
              <w:t>3.12.7 Consumer Example Data</w:t>
            </w:r>
          </w:hyperlink>
          <w:r w:rsidR="00F36C8A">
            <w:rPr>
              <w:noProof/>
              <w:color w:val="000000"/>
            </w:rPr>
            <w:tab/>
          </w:r>
          <w:r w:rsidR="00F36C8A">
            <w:rPr>
              <w:noProof/>
            </w:rPr>
            <w:fldChar w:fldCharType="begin"/>
          </w:r>
          <w:r w:rsidR="00F36C8A">
            <w:rPr>
              <w:noProof/>
            </w:rPr>
            <w:instrText xml:space="preserve"> PAGEREF _l2k5orrxw05l \h </w:instrText>
          </w:r>
          <w:r w:rsidR="00F36C8A">
            <w:rPr>
              <w:noProof/>
            </w:rPr>
          </w:r>
          <w:r w:rsidR="00F36C8A">
            <w:rPr>
              <w:noProof/>
            </w:rPr>
            <w:fldChar w:fldCharType="separate"/>
          </w:r>
          <w:r w:rsidR="00217F50">
            <w:rPr>
              <w:noProof/>
            </w:rPr>
            <w:t>89</w:t>
          </w:r>
          <w:r w:rsidR="00F36C8A">
            <w:rPr>
              <w:noProof/>
            </w:rPr>
            <w:fldChar w:fldCharType="end"/>
          </w:r>
        </w:p>
        <w:p w14:paraId="3D0209EF" w14:textId="14F94DE7" w:rsidR="004B0339" w:rsidRDefault="00000000">
          <w:pPr>
            <w:tabs>
              <w:tab w:val="right" w:pos="9360"/>
            </w:tabs>
            <w:spacing w:before="60" w:line="240" w:lineRule="auto"/>
            <w:ind w:left="1080"/>
            <w:rPr>
              <w:noProof/>
              <w:color w:val="000000"/>
            </w:rPr>
          </w:pPr>
          <w:hyperlink w:anchor="_j1n8c9d9nbmu">
            <w:r w:rsidR="00F36C8A">
              <w:rPr>
                <w:noProof/>
                <w:color w:val="000000"/>
              </w:rPr>
              <w:t>3.12.7.1 Ingest Threat Intelligence Data</w:t>
            </w:r>
          </w:hyperlink>
          <w:r w:rsidR="00F36C8A">
            <w:rPr>
              <w:noProof/>
              <w:color w:val="000000"/>
            </w:rPr>
            <w:tab/>
          </w:r>
          <w:r w:rsidR="00F36C8A">
            <w:rPr>
              <w:noProof/>
            </w:rPr>
            <w:fldChar w:fldCharType="begin"/>
          </w:r>
          <w:r w:rsidR="00F36C8A">
            <w:rPr>
              <w:noProof/>
            </w:rPr>
            <w:instrText xml:space="preserve"> PAGEREF _j1n8c9d9nbmu \h </w:instrText>
          </w:r>
          <w:r w:rsidR="00F36C8A">
            <w:rPr>
              <w:noProof/>
            </w:rPr>
          </w:r>
          <w:r w:rsidR="00F36C8A">
            <w:rPr>
              <w:noProof/>
            </w:rPr>
            <w:fldChar w:fldCharType="separate"/>
          </w:r>
          <w:r w:rsidR="00217F50">
            <w:rPr>
              <w:noProof/>
            </w:rPr>
            <w:t>89</w:t>
          </w:r>
          <w:r w:rsidR="00F36C8A">
            <w:rPr>
              <w:noProof/>
            </w:rPr>
            <w:fldChar w:fldCharType="end"/>
          </w:r>
        </w:p>
        <w:p w14:paraId="1243E0E8" w14:textId="7A2253C6" w:rsidR="004B0339" w:rsidRDefault="00000000">
          <w:pPr>
            <w:tabs>
              <w:tab w:val="right" w:pos="9360"/>
            </w:tabs>
            <w:spacing w:before="60" w:line="240" w:lineRule="auto"/>
            <w:ind w:left="360"/>
            <w:rPr>
              <w:noProof/>
              <w:color w:val="000000"/>
            </w:rPr>
          </w:pPr>
          <w:hyperlink w:anchor="_fpubksajatad">
            <w:r w:rsidR="00F36C8A">
              <w:rPr>
                <w:noProof/>
                <w:color w:val="000000"/>
              </w:rPr>
              <w:t>3.13 Note Sharing</w:t>
            </w:r>
          </w:hyperlink>
          <w:r w:rsidR="00F36C8A">
            <w:rPr>
              <w:noProof/>
              <w:color w:val="000000"/>
            </w:rPr>
            <w:tab/>
          </w:r>
          <w:r w:rsidR="00F36C8A">
            <w:rPr>
              <w:noProof/>
            </w:rPr>
            <w:fldChar w:fldCharType="begin"/>
          </w:r>
          <w:r w:rsidR="00F36C8A">
            <w:rPr>
              <w:noProof/>
            </w:rPr>
            <w:instrText xml:space="preserve"> PAGEREF _fpubksajatad \h </w:instrText>
          </w:r>
          <w:r w:rsidR="00F36C8A">
            <w:rPr>
              <w:noProof/>
            </w:rPr>
          </w:r>
          <w:r w:rsidR="00F36C8A">
            <w:rPr>
              <w:noProof/>
            </w:rPr>
            <w:fldChar w:fldCharType="separate"/>
          </w:r>
          <w:r w:rsidR="00217F50">
            <w:rPr>
              <w:noProof/>
            </w:rPr>
            <w:t>89</w:t>
          </w:r>
          <w:r w:rsidR="00F36C8A">
            <w:rPr>
              <w:noProof/>
            </w:rPr>
            <w:fldChar w:fldCharType="end"/>
          </w:r>
        </w:p>
        <w:p w14:paraId="5117D7E8" w14:textId="7768DBB3" w:rsidR="004B0339" w:rsidRDefault="00000000">
          <w:pPr>
            <w:tabs>
              <w:tab w:val="right" w:pos="9360"/>
            </w:tabs>
            <w:spacing w:before="60" w:line="240" w:lineRule="auto"/>
            <w:ind w:left="720"/>
            <w:rPr>
              <w:noProof/>
              <w:color w:val="000000"/>
            </w:rPr>
          </w:pPr>
          <w:hyperlink w:anchor="_bp7lsjl8gj45">
            <w:r w:rsidR="00F36C8A">
              <w:rPr>
                <w:noProof/>
                <w:color w:val="000000"/>
              </w:rPr>
              <w:t>3.13.1 Description</w:t>
            </w:r>
          </w:hyperlink>
          <w:r w:rsidR="00F36C8A">
            <w:rPr>
              <w:noProof/>
              <w:color w:val="000000"/>
            </w:rPr>
            <w:tab/>
          </w:r>
          <w:r w:rsidR="00F36C8A">
            <w:rPr>
              <w:noProof/>
            </w:rPr>
            <w:fldChar w:fldCharType="begin"/>
          </w:r>
          <w:r w:rsidR="00F36C8A">
            <w:rPr>
              <w:noProof/>
            </w:rPr>
            <w:instrText xml:space="preserve"> PAGEREF _bp7lsjl8gj45 \h </w:instrText>
          </w:r>
          <w:r w:rsidR="00F36C8A">
            <w:rPr>
              <w:noProof/>
            </w:rPr>
          </w:r>
          <w:r w:rsidR="00F36C8A">
            <w:rPr>
              <w:noProof/>
            </w:rPr>
            <w:fldChar w:fldCharType="separate"/>
          </w:r>
          <w:r w:rsidR="00217F50">
            <w:rPr>
              <w:noProof/>
            </w:rPr>
            <w:t>89</w:t>
          </w:r>
          <w:r w:rsidR="00F36C8A">
            <w:rPr>
              <w:noProof/>
            </w:rPr>
            <w:fldChar w:fldCharType="end"/>
          </w:r>
        </w:p>
        <w:p w14:paraId="1AC2BEE4" w14:textId="71C2A486" w:rsidR="004B0339" w:rsidRDefault="00000000">
          <w:pPr>
            <w:tabs>
              <w:tab w:val="right" w:pos="9360"/>
            </w:tabs>
            <w:spacing w:before="60" w:line="240" w:lineRule="auto"/>
            <w:ind w:left="720"/>
            <w:rPr>
              <w:noProof/>
              <w:color w:val="000000"/>
            </w:rPr>
          </w:pPr>
          <w:hyperlink w:anchor="_nmx6ix80l804">
            <w:r w:rsidR="00F36C8A">
              <w:rPr>
                <w:noProof/>
                <w:color w:val="000000"/>
              </w:rPr>
              <w:t>3.13.2 Required Producer Persona Support</w:t>
            </w:r>
          </w:hyperlink>
          <w:r w:rsidR="00F36C8A">
            <w:rPr>
              <w:noProof/>
              <w:color w:val="000000"/>
            </w:rPr>
            <w:tab/>
          </w:r>
          <w:r w:rsidR="00F36C8A">
            <w:rPr>
              <w:noProof/>
            </w:rPr>
            <w:fldChar w:fldCharType="begin"/>
          </w:r>
          <w:r w:rsidR="00F36C8A">
            <w:rPr>
              <w:noProof/>
            </w:rPr>
            <w:instrText xml:space="preserve"> PAGEREF _nmx6ix80l804 \h </w:instrText>
          </w:r>
          <w:r w:rsidR="00F36C8A">
            <w:rPr>
              <w:noProof/>
            </w:rPr>
          </w:r>
          <w:r w:rsidR="00F36C8A">
            <w:rPr>
              <w:noProof/>
            </w:rPr>
            <w:fldChar w:fldCharType="separate"/>
          </w:r>
          <w:r w:rsidR="00217F50">
            <w:rPr>
              <w:noProof/>
            </w:rPr>
            <w:t>90</w:t>
          </w:r>
          <w:r w:rsidR="00F36C8A">
            <w:rPr>
              <w:noProof/>
            </w:rPr>
            <w:fldChar w:fldCharType="end"/>
          </w:r>
        </w:p>
        <w:p w14:paraId="3C2201FA" w14:textId="410BCCAC" w:rsidR="004B0339" w:rsidRDefault="00000000">
          <w:pPr>
            <w:tabs>
              <w:tab w:val="right" w:pos="9360"/>
            </w:tabs>
            <w:spacing w:before="60" w:line="240" w:lineRule="auto"/>
            <w:ind w:left="720"/>
            <w:rPr>
              <w:noProof/>
              <w:color w:val="000000"/>
            </w:rPr>
          </w:pPr>
          <w:hyperlink w:anchor="_z6c00xlopqf1">
            <w:r w:rsidR="00F36C8A">
              <w:rPr>
                <w:noProof/>
                <w:color w:val="000000"/>
              </w:rPr>
              <w:t>3.13.3 Producer Test Case Data</w:t>
            </w:r>
          </w:hyperlink>
          <w:r w:rsidR="00F36C8A">
            <w:rPr>
              <w:noProof/>
              <w:color w:val="000000"/>
            </w:rPr>
            <w:tab/>
          </w:r>
          <w:r w:rsidR="00F36C8A">
            <w:rPr>
              <w:noProof/>
            </w:rPr>
            <w:fldChar w:fldCharType="begin"/>
          </w:r>
          <w:r w:rsidR="00F36C8A">
            <w:rPr>
              <w:noProof/>
            </w:rPr>
            <w:instrText xml:space="preserve"> PAGEREF _z6c00xlopqf1 \h </w:instrText>
          </w:r>
          <w:r w:rsidR="00F36C8A">
            <w:rPr>
              <w:noProof/>
            </w:rPr>
          </w:r>
          <w:r w:rsidR="00F36C8A">
            <w:rPr>
              <w:noProof/>
            </w:rPr>
            <w:fldChar w:fldCharType="separate"/>
          </w:r>
          <w:r w:rsidR="00217F50">
            <w:rPr>
              <w:noProof/>
            </w:rPr>
            <w:t>90</w:t>
          </w:r>
          <w:r w:rsidR="00F36C8A">
            <w:rPr>
              <w:noProof/>
            </w:rPr>
            <w:fldChar w:fldCharType="end"/>
          </w:r>
        </w:p>
        <w:p w14:paraId="7FB2A2CB" w14:textId="2FC92D70" w:rsidR="004B0339" w:rsidRDefault="00000000">
          <w:pPr>
            <w:tabs>
              <w:tab w:val="right" w:pos="9360"/>
            </w:tabs>
            <w:spacing w:before="60" w:line="240" w:lineRule="auto"/>
            <w:ind w:left="1080"/>
            <w:rPr>
              <w:noProof/>
              <w:color w:val="000000"/>
            </w:rPr>
          </w:pPr>
          <w:hyperlink w:anchor="_7izl8ca0pldj">
            <w:r w:rsidR="00F36C8A">
              <w:rPr>
                <w:noProof/>
                <w:color w:val="000000"/>
              </w:rPr>
              <w:t>3.13.3.1 Note on Threat Actor</w:t>
            </w:r>
          </w:hyperlink>
          <w:r w:rsidR="00F36C8A">
            <w:rPr>
              <w:noProof/>
              <w:color w:val="000000"/>
            </w:rPr>
            <w:tab/>
          </w:r>
          <w:r w:rsidR="00F36C8A">
            <w:rPr>
              <w:noProof/>
            </w:rPr>
            <w:fldChar w:fldCharType="begin"/>
          </w:r>
          <w:r w:rsidR="00F36C8A">
            <w:rPr>
              <w:noProof/>
            </w:rPr>
            <w:instrText xml:space="preserve"> PAGEREF _7izl8ca0pldj \h </w:instrText>
          </w:r>
          <w:r w:rsidR="00F36C8A">
            <w:rPr>
              <w:noProof/>
            </w:rPr>
          </w:r>
          <w:r w:rsidR="00F36C8A">
            <w:rPr>
              <w:noProof/>
            </w:rPr>
            <w:fldChar w:fldCharType="separate"/>
          </w:r>
          <w:r w:rsidR="00217F50">
            <w:rPr>
              <w:noProof/>
            </w:rPr>
            <w:t>90</w:t>
          </w:r>
          <w:r w:rsidR="00F36C8A">
            <w:rPr>
              <w:noProof/>
            </w:rPr>
            <w:fldChar w:fldCharType="end"/>
          </w:r>
        </w:p>
        <w:p w14:paraId="031C30D3" w14:textId="773591B2" w:rsidR="004B0339" w:rsidRDefault="00000000">
          <w:pPr>
            <w:tabs>
              <w:tab w:val="right" w:pos="9360"/>
            </w:tabs>
            <w:spacing w:before="60" w:line="240" w:lineRule="auto"/>
            <w:ind w:left="720"/>
            <w:rPr>
              <w:noProof/>
              <w:color w:val="000000"/>
            </w:rPr>
          </w:pPr>
          <w:hyperlink w:anchor="_47pe4du64r58">
            <w:r w:rsidR="00F36C8A">
              <w:rPr>
                <w:noProof/>
                <w:color w:val="000000"/>
              </w:rPr>
              <w:t>3.13.4 Producer Example Data</w:t>
            </w:r>
          </w:hyperlink>
          <w:r w:rsidR="00F36C8A">
            <w:rPr>
              <w:noProof/>
              <w:color w:val="000000"/>
            </w:rPr>
            <w:tab/>
          </w:r>
          <w:r w:rsidR="00F36C8A">
            <w:rPr>
              <w:noProof/>
            </w:rPr>
            <w:fldChar w:fldCharType="begin"/>
          </w:r>
          <w:r w:rsidR="00F36C8A">
            <w:rPr>
              <w:noProof/>
            </w:rPr>
            <w:instrText xml:space="preserve"> PAGEREF _47pe4du64r58 \h </w:instrText>
          </w:r>
          <w:r w:rsidR="00F36C8A">
            <w:rPr>
              <w:noProof/>
            </w:rPr>
          </w:r>
          <w:r w:rsidR="00F36C8A">
            <w:rPr>
              <w:noProof/>
            </w:rPr>
            <w:fldChar w:fldCharType="separate"/>
          </w:r>
          <w:r w:rsidR="00217F50">
            <w:rPr>
              <w:noProof/>
            </w:rPr>
            <w:t>91</w:t>
          </w:r>
          <w:r w:rsidR="00F36C8A">
            <w:rPr>
              <w:noProof/>
            </w:rPr>
            <w:fldChar w:fldCharType="end"/>
          </w:r>
        </w:p>
        <w:p w14:paraId="6B89B17E" w14:textId="31AB5AD8" w:rsidR="004B0339" w:rsidRDefault="00000000">
          <w:pPr>
            <w:tabs>
              <w:tab w:val="right" w:pos="9360"/>
            </w:tabs>
            <w:spacing w:before="60" w:line="240" w:lineRule="auto"/>
            <w:ind w:left="1080"/>
            <w:rPr>
              <w:noProof/>
              <w:color w:val="000000"/>
            </w:rPr>
          </w:pPr>
          <w:hyperlink w:anchor="_97efept43f8o">
            <w:r w:rsidR="00F36C8A">
              <w:rPr>
                <w:noProof/>
                <w:color w:val="000000"/>
              </w:rPr>
              <w:t>3.13.4.1 Note on Sighting of Malware</w:t>
            </w:r>
          </w:hyperlink>
          <w:r w:rsidR="00F36C8A">
            <w:rPr>
              <w:noProof/>
              <w:color w:val="000000"/>
            </w:rPr>
            <w:tab/>
          </w:r>
          <w:r w:rsidR="00F36C8A">
            <w:rPr>
              <w:noProof/>
            </w:rPr>
            <w:fldChar w:fldCharType="begin"/>
          </w:r>
          <w:r w:rsidR="00F36C8A">
            <w:rPr>
              <w:noProof/>
            </w:rPr>
            <w:instrText xml:space="preserve"> PAGEREF _97efept43f8o \h </w:instrText>
          </w:r>
          <w:r w:rsidR="00F36C8A">
            <w:rPr>
              <w:noProof/>
            </w:rPr>
          </w:r>
          <w:r w:rsidR="00F36C8A">
            <w:rPr>
              <w:noProof/>
            </w:rPr>
            <w:fldChar w:fldCharType="separate"/>
          </w:r>
          <w:r w:rsidR="00217F50">
            <w:rPr>
              <w:noProof/>
            </w:rPr>
            <w:t>91</w:t>
          </w:r>
          <w:r w:rsidR="00F36C8A">
            <w:rPr>
              <w:noProof/>
            </w:rPr>
            <w:fldChar w:fldCharType="end"/>
          </w:r>
        </w:p>
        <w:p w14:paraId="1C6B1A60" w14:textId="547BF0C8" w:rsidR="004B0339" w:rsidRDefault="00000000">
          <w:pPr>
            <w:tabs>
              <w:tab w:val="right" w:pos="9360"/>
            </w:tabs>
            <w:spacing w:before="60" w:line="240" w:lineRule="auto"/>
            <w:ind w:left="720"/>
            <w:rPr>
              <w:noProof/>
              <w:color w:val="000000"/>
            </w:rPr>
          </w:pPr>
          <w:hyperlink w:anchor="_xrhorujfohex">
            <w:r w:rsidR="00F36C8A">
              <w:rPr>
                <w:noProof/>
                <w:color w:val="000000"/>
              </w:rPr>
              <w:t>3.13.5 Required Consumer Persona Support</w:t>
            </w:r>
          </w:hyperlink>
          <w:r w:rsidR="00F36C8A">
            <w:rPr>
              <w:noProof/>
              <w:color w:val="000000"/>
            </w:rPr>
            <w:tab/>
          </w:r>
          <w:r w:rsidR="00F36C8A">
            <w:rPr>
              <w:noProof/>
            </w:rPr>
            <w:fldChar w:fldCharType="begin"/>
          </w:r>
          <w:r w:rsidR="00F36C8A">
            <w:rPr>
              <w:noProof/>
            </w:rPr>
            <w:instrText xml:space="preserve"> PAGEREF _xrhorujfohex \h </w:instrText>
          </w:r>
          <w:r w:rsidR="00F36C8A">
            <w:rPr>
              <w:noProof/>
            </w:rPr>
          </w:r>
          <w:r w:rsidR="00F36C8A">
            <w:rPr>
              <w:noProof/>
            </w:rPr>
            <w:fldChar w:fldCharType="separate"/>
          </w:r>
          <w:r w:rsidR="00217F50">
            <w:rPr>
              <w:noProof/>
            </w:rPr>
            <w:t>92</w:t>
          </w:r>
          <w:r w:rsidR="00F36C8A">
            <w:rPr>
              <w:noProof/>
            </w:rPr>
            <w:fldChar w:fldCharType="end"/>
          </w:r>
        </w:p>
        <w:p w14:paraId="53DF9922" w14:textId="39BB7AEC" w:rsidR="004B0339" w:rsidRDefault="00000000">
          <w:pPr>
            <w:tabs>
              <w:tab w:val="right" w:pos="9360"/>
            </w:tabs>
            <w:spacing w:before="60" w:line="240" w:lineRule="auto"/>
            <w:ind w:left="720"/>
            <w:rPr>
              <w:noProof/>
              <w:color w:val="000000"/>
            </w:rPr>
          </w:pPr>
          <w:hyperlink w:anchor="_khx1nexy5yq0">
            <w:r w:rsidR="00F36C8A">
              <w:rPr>
                <w:noProof/>
                <w:color w:val="000000"/>
              </w:rPr>
              <w:t>3.13.6 Consumer Test Case Data</w:t>
            </w:r>
          </w:hyperlink>
          <w:r w:rsidR="00F36C8A">
            <w:rPr>
              <w:noProof/>
              <w:color w:val="000000"/>
            </w:rPr>
            <w:tab/>
          </w:r>
          <w:r w:rsidR="00F36C8A">
            <w:rPr>
              <w:noProof/>
            </w:rPr>
            <w:fldChar w:fldCharType="begin"/>
          </w:r>
          <w:r w:rsidR="00F36C8A">
            <w:rPr>
              <w:noProof/>
            </w:rPr>
            <w:instrText xml:space="preserve"> PAGEREF _khx1nexy5yq0 \h </w:instrText>
          </w:r>
          <w:r w:rsidR="00F36C8A">
            <w:rPr>
              <w:noProof/>
            </w:rPr>
          </w:r>
          <w:r w:rsidR="00F36C8A">
            <w:rPr>
              <w:noProof/>
            </w:rPr>
            <w:fldChar w:fldCharType="separate"/>
          </w:r>
          <w:r w:rsidR="00217F50">
            <w:rPr>
              <w:noProof/>
            </w:rPr>
            <w:t>93</w:t>
          </w:r>
          <w:r w:rsidR="00F36C8A">
            <w:rPr>
              <w:noProof/>
            </w:rPr>
            <w:fldChar w:fldCharType="end"/>
          </w:r>
        </w:p>
        <w:p w14:paraId="44029966" w14:textId="667D44ED" w:rsidR="004B0339" w:rsidRDefault="00000000">
          <w:pPr>
            <w:tabs>
              <w:tab w:val="right" w:pos="9360"/>
            </w:tabs>
            <w:spacing w:before="60" w:line="240" w:lineRule="auto"/>
            <w:ind w:left="360"/>
            <w:rPr>
              <w:noProof/>
              <w:color w:val="000000"/>
            </w:rPr>
          </w:pPr>
          <w:hyperlink w:anchor="_8x4pt11721e5">
            <w:r w:rsidR="00F36C8A">
              <w:rPr>
                <w:noProof/>
                <w:color w:val="000000"/>
              </w:rPr>
              <w:t>3.14 Observed Data Sharing</w:t>
            </w:r>
          </w:hyperlink>
          <w:r w:rsidR="00F36C8A">
            <w:rPr>
              <w:noProof/>
              <w:color w:val="000000"/>
            </w:rPr>
            <w:tab/>
          </w:r>
          <w:r w:rsidR="00F36C8A">
            <w:rPr>
              <w:noProof/>
            </w:rPr>
            <w:fldChar w:fldCharType="begin"/>
          </w:r>
          <w:r w:rsidR="00F36C8A">
            <w:rPr>
              <w:noProof/>
            </w:rPr>
            <w:instrText xml:space="preserve"> PAGEREF _8x4pt11721e5 \h </w:instrText>
          </w:r>
          <w:r w:rsidR="00F36C8A">
            <w:rPr>
              <w:noProof/>
            </w:rPr>
          </w:r>
          <w:r w:rsidR="00F36C8A">
            <w:rPr>
              <w:noProof/>
            </w:rPr>
            <w:fldChar w:fldCharType="separate"/>
          </w:r>
          <w:r w:rsidR="00217F50">
            <w:rPr>
              <w:noProof/>
            </w:rPr>
            <w:t>93</w:t>
          </w:r>
          <w:r w:rsidR="00F36C8A">
            <w:rPr>
              <w:noProof/>
            </w:rPr>
            <w:fldChar w:fldCharType="end"/>
          </w:r>
        </w:p>
        <w:p w14:paraId="32C3B50C" w14:textId="5D0A28B9" w:rsidR="004B0339" w:rsidRDefault="00000000">
          <w:pPr>
            <w:tabs>
              <w:tab w:val="right" w:pos="9360"/>
            </w:tabs>
            <w:spacing w:before="60" w:line="240" w:lineRule="auto"/>
            <w:ind w:left="720"/>
            <w:rPr>
              <w:noProof/>
              <w:color w:val="000000"/>
            </w:rPr>
          </w:pPr>
          <w:hyperlink w:anchor="_6buoyzczetjw">
            <w:r w:rsidR="00F36C8A">
              <w:rPr>
                <w:noProof/>
                <w:color w:val="000000"/>
              </w:rPr>
              <w:t>3.14.1 Description</w:t>
            </w:r>
          </w:hyperlink>
          <w:r w:rsidR="00F36C8A">
            <w:rPr>
              <w:noProof/>
              <w:color w:val="000000"/>
            </w:rPr>
            <w:tab/>
          </w:r>
          <w:r w:rsidR="00F36C8A">
            <w:rPr>
              <w:noProof/>
            </w:rPr>
            <w:fldChar w:fldCharType="begin"/>
          </w:r>
          <w:r w:rsidR="00F36C8A">
            <w:rPr>
              <w:noProof/>
            </w:rPr>
            <w:instrText xml:space="preserve"> PAGEREF _6buoyzczetjw \h </w:instrText>
          </w:r>
          <w:r w:rsidR="00F36C8A">
            <w:rPr>
              <w:noProof/>
            </w:rPr>
          </w:r>
          <w:r w:rsidR="00F36C8A">
            <w:rPr>
              <w:noProof/>
            </w:rPr>
            <w:fldChar w:fldCharType="separate"/>
          </w:r>
          <w:r w:rsidR="00217F50">
            <w:rPr>
              <w:noProof/>
            </w:rPr>
            <w:t>93</w:t>
          </w:r>
          <w:r w:rsidR="00F36C8A">
            <w:rPr>
              <w:noProof/>
            </w:rPr>
            <w:fldChar w:fldCharType="end"/>
          </w:r>
        </w:p>
        <w:p w14:paraId="190562C8" w14:textId="65FF4BEC" w:rsidR="004B0339" w:rsidRDefault="00000000">
          <w:pPr>
            <w:tabs>
              <w:tab w:val="right" w:pos="9360"/>
            </w:tabs>
            <w:spacing w:before="60" w:line="240" w:lineRule="auto"/>
            <w:ind w:left="720"/>
            <w:rPr>
              <w:noProof/>
              <w:color w:val="000000"/>
            </w:rPr>
          </w:pPr>
          <w:hyperlink w:anchor="_cq5he9dxchgs">
            <w:r w:rsidR="00F36C8A">
              <w:rPr>
                <w:noProof/>
                <w:color w:val="000000"/>
              </w:rPr>
              <w:t>3.14.2 Required Producer Persona Support</w:t>
            </w:r>
          </w:hyperlink>
          <w:r w:rsidR="00F36C8A">
            <w:rPr>
              <w:noProof/>
              <w:color w:val="000000"/>
            </w:rPr>
            <w:tab/>
          </w:r>
          <w:r w:rsidR="00F36C8A">
            <w:rPr>
              <w:noProof/>
            </w:rPr>
            <w:fldChar w:fldCharType="begin"/>
          </w:r>
          <w:r w:rsidR="00F36C8A">
            <w:rPr>
              <w:noProof/>
            </w:rPr>
            <w:instrText xml:space="preserve"> PAGEREF _cq5he9dxchgs \h </w:instrText>
          </w:r>
          <w:r w:rsidR="00F36C8A">
            <w:rPr>
              <w:noProof/>
            </w:rPr>
          </w:r>
          <w:r w:rsidR="00F36C8A">
            <w:rPr>
              <w:noProof/>
            </w:rPr>
            <w:fldChar w:fldCharType="separate"/>
          </w:r>
          <w:r w:rsidR="00217F50">
            <w:rPr>
              <w:noProof/>
            </w:rPr>
            <w:t>93</w:t>
          </w:r>
          <w:r w:rsidR="00F36C8A">
            <w:rPr>
              <w:noProof/>
            </w:rPr>
            <w:fldChar w:fldCharType="end"/>
          </w:r>
        </w:p>
        <w:p w14:paraId="7EAB48D3" w14:textId="2B7056BF" w:rsidR="004B0339" w:rsidRDefault="00000000">
          <w:pPr>
            <w:tabs>
              <w:tab w:val="right" w:pos="9360"/>
            </w:tabs>
            <w:spacing w:before="60" w:line="240" w:lineRule="auto"/>
            <w:ind w:left="720"/>
            <w:rPr>
              <w:noProof/>
              <w:color w:val="000000"/>
            </w:rPr>
          </w:pPr>
          <w:hyperlink w:anchor="_seffy7qttbi4">
            <w:r w:rsidR="00F36C8A">
              <w:rPr>
                <w:noProof/>
                <w:color w:val="000000"/>
              </w:rPr>
              <w:t>3.14.3 Producer Test Case Data</w:t>
            </w:r>
          </w:hyperlink>
          <w:r w:rsidR="00F36C8A">
            <w:rPr>
              <w:noProof/>
              <w:color w:val="000000"/>
            </w:rPr>
            <w:tab/>
          </w:r>
          <w:r w:rsidR="00F36C8A">
            <w:rPr>
              <w:noProof/>
            </w:rPr>
            <w:fldChar w:fldCharType="begin"/>
          </w:r>
          <w:r w:rsidR="00F36C8A">
            <w:rPr>
              <w:noProof/>
            </w:rPr>
            <w:instrText xml:space="preserve"> PAGEREF _seffy7qttbi4 \h </w:instrText>
          </w:r>
          <w:r w:rsidR="00F36C8A">
            <w:rPr>
              <w:noProof/>
            </w:rPr>
          </w:r>
          <w:r w:rsidR="00F36C8A">
            <w:rPr>
              <w:noProof/>
            </w:rPr>
            <w:fldChar w:fldCharType="separate"/>
          </w:r>
          <w:r w:rsidR="00217F50">
            <w:rPr>
              <w:noProof/>
            </w:rPr>
            <w:t>94</w:t>
          </w:r>
          <w:r w:rsidR="00F36C8A">
            <w:rPr>
              <w:noProof/>
            </w:rPr>
            <w:fldChar w:fldCharType="end"/>
          </w:r>
        </w:p>
        <w:p w14:paraId="0C15D35F" w14:textId="50D1B72A" w:rsidR="004B0339" w:rsidRDefault="00000000">
          <w:pPr>
            <w:tabs>
              <w:tab w:val="right" w:pos="9360"/>
            </w:tabs>
            <w:spacing w:before="60" w:line="240" w:lineRule="auto"/>
            <w:ind w:left="1080"/>
            <w:rPr>
              <w:noProof/>
              <w:color w:val="000000"/>
            </w:rPr>
          </w:pPr>
          <w:hyperlink w:anchor="_6ktms5phlbjg">
            <w:r w:rsidR="00F36C8A">
              <w:rPr>
                <w:noProof/>
                <w:color w:val="000000"/>
              </w:rPr>
              <w:t>3.14.3.1 Observed Data of File Hash</w:t>
            </w:r>
          </w:hyperlink>
          <w:r w:rsidR="00F36C8A">
            <w:rPr>
              <w:noProof/>
              <w:color w:val="000000"/>
            </w:rPr>
            <w:tab/>
          </w:r>
          <w:r w:rsidR="00F36C8A">
            <w:rPr>
              <w:noProof/>
            </w:rPr>
            <w:fldChar w:fldCharType="begin"/>
          </w:r>
          <w:r w:rsidR="00F36C8A">
            <w:rPr>
              <w:noProof/>
            </w:rPr>
            <w:instrText xml:space="preserve"> PAGEREF _6ktms5phlbjg \h </w:instrText>
          </w:r>
          <w:r w:rsidR="00F36C8A">
            <w:rPr>
              <w:noProof/>
            </w:rPr>
          </w:r>
          <w:r w:rsidR="00F36C8A">
            <w:rPr>
              <w:noProof/>
            </w:rPr>
            <w:fldChar w:fldCharType="separate"/>
          </w:r>
          <w:r w:rsidR="00217F50">
            <w:rPr>
              <w:noProof/>
            </w:rPr>
            <w:t>95</w:t>
          </w:r>
          <w:r w:rsidR="00F36C8A">
            <w:rPr>
              <w:noProof/>
            </w:rPr>
            <w:fldChar w:fldCharType="end"/>
          </w:r>
        </w:p>
        <w:p w14:paraId="3C5A9BC9" w14:textId="187505B5" w:rsidR="004B0339" w:rsidRDefault="00000000">
          <w:pPr>
            <w:tabs>
              <w:tab w:val="right" w:pos="9360"/>
            </w:tabs>
            <w:spacing w:before="60" w:line="240" w:lineRule="auto"/>
            <w:ind w:left="1080"/>
            <w:rPr>
              <w:noProof/>
              <w:color w:val="000000"/>
            </w:rPr>
          </w:pPr>
          <w:hyperlink w:anchor="_jeybjp1qkcmx">
            <w:r w:rsidR="00F36C8A">
              <w:rPr>
                <w:noProof/>
                <w:color w:val="000000"/>
              </w:rPr>
              <w:t>3.14.3.2 Observed Data of Domain Name and IP Address</w:t>
            </w:r>
          </w:hyperlink>
          <w:r w:rsidR="00F36C8A">
            <w:rPr>
              <w:noProof/>
              <w:color w:val="000000"/>
            </w:rPr>
            <w:tab/>
          </w:r>
          <w:r w:rsidR="00F36C8A">
            <w:rPr>
              <w:noProof/>
            </w:rPr>
            <w:fldChar w:fldCharType="begin"/>
          </w:r>
          <w:r w:rsidR="00F36C8A">
            <w:rPr>
              <w:noProof/>
            </w:rPr>
            <w:instrText xml:space="preserve"> PAGEREF _jeybjp1qkcmx \h </w:instrText>
          </w:r>
          <w:r w:rsidR="00F36C8A">
            <w:rPr>
              <w:noProof/>
            </w:rPr>
          </w:r>
          <w:r w:rsidR="00F36C8A">
            <w:rPr>
              <w:noProof/>
            </w:rPr>
            <w:fldChar w:fldCharType="separate"/>
          </w:r>
          <w:r w:rsidR="00217F50">
            <w:rPr>
              <w:noProof/>
            </w:rPr>
            <w:t>95</w:t>
          </w:r>
          <w:r w:rsidR="00F36C8A">
            <w:rPr>
              <w:noProof/>
            </w:rPr>
            <w:fldChar w:fldCharType="end"/>
          </w:r>
        </w:p>
        <w:p w14:paraId="7B17314D" w14:textId="37B0233E" w:rsidR="004B0339" w:rsidRDefault="00000000">
          <w:pPr>
            <w:tabs>
              <w:tab w:val="right" w:pos="9360"/>
            </w:tabs>
            <w:spacing w:before="60" w:line="240" w:lineRule="auto"/>
            <w:ind w:left="720"/>
            <w:rPr>
              <w:noProof/>
              <w:color w:val="000000"/>
            </w:rPr>
          </w:pPr>
          <w:hyperlink w:anchor="_ejxc1wkv1s5t">
            <w:r w:rsidR="00F36C8A">
              <w:rPr>
                <w:noProof/>
                <w:color w:val="000000"/>
              </w:rPr>
              <w:t>3.14.4 Producer Example Data</w:t>
            </w:r>
          </w:hyperlink>
          <w:r w:rsidR="00F36C8A">
            <w:rPr>
              <w:noProof/>
              <w:color w:val="000000"/>
            </w:rPr>
            <w:tab/>
          </w:r>
          <w:r w:rsidR="00F36C8A">
            <w:rPr>
              <w:noProof/>
            </w:rPr>
            <w:fldChar w:fldCharType="begin"/>
          </w:r>
          <w:r w:rsidR="00F36C8A">
            <w:rPr>
              <w:noProof/>
            </w:rPr>
            <w:instrText xml:space="preserve"> PAGEREF _ejxc1wkv1s5t \h </w:instrText>
          </w:r>
          <w:r w:rsidR="00F36C8A">
            <w:rPr>
              <w:noProof/>
            </w:rPr>
          </w:r>
          <w:r w:rsidR="00F36C8A">
            <w:rPr>
              <w:noProof/>
            </w:rPr>
            <w:fldChar w:fldCharType="separate"/>
          </w:r>
          <w:r w:rsidR="00217F50">
            <w:rPr>
              <w:noProof/>
            </w:rPr>
            <w:t>96</w:t>
          </w:r>
          <w:r w:rsidR="00F36C8A">
            <w:rPr>
              <w:noProof/>
            </w:rPr>
            <w:fldChar w:fldCharType="end"/>
          </w:r>
        </w:p>
        <w:p w14:paraId="43CB5B85" w14:textId="18C6314F" w:rsidR="004B0339" w:rsidRDefault="00000000">
          <w:pPr>
            <w:tabs>
              <w:tab w:val="right" w:pos="9360"/>
            </w:tabs>
            <w:spacing w:before="60" w:line="240" w:lineRule="auto"/>
            <w:ind w:left="1080"/>
            <w:rPr>
              <w:noProof/>
              <w:color w:val="000000"/>
            </w:rPr>
          </w:pPr>
          <w:hyperlink w:anchor="_7hu72nf8xdx1">
            <w:r w:rsidR="00F36C8A">
              <w:rPr>
                <w:noProof/>
                <w:color w:val="000000"/>
              </w:rPr>
              <w:t>3.14.4.1 Observed Data with Several SCOs</w:t>
            </w:r>
          </w:hyperlink>
          <w:r w:rsidR="00F36C8A">
            <w:rPr>
              <w:noProof/>
              <w:color w:val="000000"/>
            </w:rPr>
            <w:tab/>
          </w:r>
          <w:r w:rsidR="00F36C8A">
            <w:rPr>
              <w:noProof/>
            </w:rPr>
            <w:fldChar w:fldCharType="begin"/>
          </w:r>
          <w:r w:rsidR="00F36C8A">
            <w:rPr>
              <w:noProof/>
            </w:rPr>
            <w:instrText xml:space="preserve"> PAGEREF _7hu72nf8xdx1 \h </w:instrText>
          </w:r>
          <w:r w:rsidR="00F36C8A">
            <w:rPr>
              <w:noProof/>
            </w:rPr>
          </w:r>
          <w:r w:rsidR="00F36C8A">
            <w:rPr>
              <w:noProof/>
            </w:rPr>
            <w:fldChar w:fldCharType="separate"/>
          </w:r>
          <w:r w:rsidR="00217F50">
            <w:rPr>
              <w:noProof/>
            </w:rPr>
            <w:t>96</w:t>
          </w:r>
          <w:r w:rsidR="00F36C8A">
            <w:rPr>
              <w:noProof/>
            </w:rPr>
            <w:fldChar w:fldCharType="end"/>
          </w:r>
        </w:p>
        <w:p w14:paraId="6B82E397" w14:textId="6DD598E9" w:rsidR="004B0339" w:rsidRDefault="00000000">
          <w:pPr>
            <w:tabs>
              <w:tab w:val="right" w:pos="9360"/>
            </w:tabs>
            <w:spacing w:before="60" w:line="240" w:lineRule="auto"/>
            <w:ind w:left="720"/>
            <w:rPr>
              <w:noProof/>
              <w:color w:val="000000"/>
            </w:rPr>
          </w:pPr>
          <w:hyperlink w:anchor="_3mg5viya49es">
            <w:r w:rsidR="00F36C8A">
              <w:rPr>
                <w:noProof/>
                <w:color w:val="000000"/>
              </w:rPr>
              <w:t>3.14.5 Required Consumer Persona Support</w:t>
            </w:r>
          </w:hyperlink>
          <w:r w:rsidR="00F36C8A">
            <w:rPr>
              <w:noProof/>
              <w:color w:val="000000"/>
            </w:rPr>
            <w:tab/>
          </w:r>
          <w:r w:rsidR="00F36C8A">
            <w:rPr>
              <w:noProof/>
            </w:rPr>
            <w:fldChar w:fldCharType="begin"/>
          </w:r>
          <w:r w:rsidR="00F36C8A">
            <w:rPr>
              <w:noProof/>
            </w:rPr>
            <w:instrText xml:space="preserve"> PAGEREF _3mg5viya49es \h </w:instrText>
          </w:r>
          <w:r w:rsidR="00F36C8A">
            <w:rPr>
              <w:noProof/>
            </w:rPr>
          </w:r>
          <w:r w:rsidR="00F36C8A">
            <w:rPr>
              <w:noProof/>
            </w:rPr>
            <w:fldChar w:fldCharType="separate"/>
          </w:r>
          <w:r w:rsidR="00217F50">
            <w:rPr>
              <w:noProof/>
            </w:rPr>
            <w:t>98</w:t>
          </w:r>
          <w:r w:rsidR="00F36C8A">
            <w:rPr>
              <w:noProof/>
            </w:rPr>
            <w:fldChar w:fldCharType="end"/>
          </w:r>
        </w:p>
        <w:p w14:paraId="176215BD" w14:textId="6DF2F3F0" w:rsidR="004B0339" w:rsidRDefault="00000000">
          <w:pPr>
            <w:tabs>
              <w:tab w:val="right" w:pos="9360"/>
            </w:tabs>
            <w:spacing w:before="60" w:line="240" w:lineRule="auto"/>
            <w:ind w:left="720"/>
            <w:rPr>
              <w:noProof/>
              <w:color w:val="000000"/>
            </w:rPr>
          </w:pPr>
          <w:hyperlink w:anchor="_gq818qpzxwa1">
            <w:r w:rsidR="00F36C8A">
              <w:rPr>
                <w:noProof/>
                <w:color w:val="000000"/>
              </w:rPr>
              <w:t>3.14.6 Consumer Test Case Data</w:t>
            </w:r>
          </w:hyperlink>
          <w:r w:rsidR="00F36C8A">
            <w:rPr>
              <w:noProof/>
              <w:color w:val="000000"/>
            </w:rPr>
            <w:tab/>
          </w:r>
          <w:r w:rsidR="00F36C8A">
            <w:rPr>
              <w:noProof/>
            </w:rPr>
            <w:fldChar w:fldCharType="begin"/>
          </w:r>
          <w:r w:rsidR="00F36C8A">
            <w:rPr>
              <w:noProof/>
            </w:rPr>
            <w:instrText xml:space="preserve"> PAGEREF _gq818qpzxwa1 \h </w:instrText>
          </w:r>
          <w:r w:rsidR="00F36C8A">
            <w:rPr>
              <w:noProof/>
            </w:rPr>
          </w:r>
          <w:r w:rsidR="00F36C8A">
            <w:rPr>
              <w:noProof/>
            </w:rPr>
            <w:fldChar w:fldCharType="separate"/>
          </w:r>
          <w:r w:rsidR="00217F50">
            <w:rPr>
              <w:noProof/>
            </w:rPr>
            <w:t>98</w:t>
          </w:r>
          <w:r w:rsidR="00F36C8A">
            <w:rPr>
              <w:noProof/>
            </w:rPr>
            <w:fldChar w:fldCharType="end"/>
          </w:r>
        </w:p>
        <w:p w14:paraId="28E8AD22" w14:textId="3E80B675" w:rsidR="004B0339" w:rsidRDefault="00000000">
          <w:pPr>
            <w:tabs>
              <w:tab w:val="right" w:pos="9360"/>
            </w:tabs>
            <w:spacing w:before="60" w:line="240" w:lineRule="auto"/>
            <w:ind w:left="360"/>
            <w:rPr>
              <w:noProof/>
              <w:color w:val="000000"/>
            </w:rPr>
          </w:pPr>
          <w:hyperlink w:anchor="_bl2ryufnqxkg">
            <w:r w:rsidR="00F36C8A">
              <w:rPr>
                <w:noProof/>
                <w:color w:val="000000"/>
              </w:rPr>
              <w:t>3.15 Opinion Sharing</w:t>
            </w:r>
          </w:hyperlink>
          <w:r w:rsidR="00F36C8A">
            <w:rPr>
              <w:noProof/>
              <w:color w:val="000000"/>
            </w:rPr>
            <w:tab/>
          </w:r>
          <w:r w:rsidR="00F36C8A">
            <w:rPr>
              <w:noProof/>
            </w:rPr>
            <w:fldChar w:fldCharType="begin"/>
          </w:r>
          <w:r w:rsidR="00F36C8A">
            <w:rPr>
              <w:noProof/>
            </w:rPr>
            <w:instrText xml:space="preserve"> PAGEREF _bl2ryufnqxkg \h </w:instrText>
          </w:r>
          <w:r w:rsidR="00F36C8A">
            <w:rPr>
              <w:noProof/>
            </w:rPr>
          </w:r>
          <w:r w:rsidR="00F36C8A">
            <w:rPr>
              <w:noProof/>
            </w:rPr>
            <w:fldChar w:fldCharType="separate"/>
          </w:r>
          <w:r w:rsidR="00217F50">
            <w:rPr>
              <w:noProof/>
            </w:rPr>
            <w:t>98</w:t>
          </w:r>
          <w:r w:rsidR="00F36C8A">
            <w:rPr>
              <w:noProof/>
            </w:rPr>
            <w:fldChar w:fldCharType="end"/>
          </w:r>
        </w:p>
        <w:p w14:paraId="0146B10B" w14:textId="5B479FB3" w:rsidR="004B0339" w:rsidRDefault="00000000">
          <w:pPr>
            <w:tabs>
              <w:tab w:val="right" w:pos="9360"/>
            </w:tabs>
            <w:spacing w:before="60" w:line="240" w:lineRule="auto"/>
            <w:ind w:left="720"/>
            <w:rPr>
              <w:noProof/>
              <w:color w:val="000000"/>
            </w:rPr>
          </w:pPr>
          <w:hyperlink w:anchor="_nakl5if2p7x8">
            <w:r w:rsidR="00F36C8A">
              <w:rPr>
                <w:noProof/>
                <w:color w:val="000000"/>
              </w:rPr>
              <w:t>3.15.1 Description</w:t>
            </w:r>
          </w:hyperlink>
          <w:r w:rsidR="00F36C8A">
            <w:rPr>
              <w:noProof/>
              <w:color w:val="000000"/>
            </w:rPr>
            <w:tab/>
          </w:r>
          <w:r w:rsidR="00F36C8A">
            <w:rPr>
              <w:noProof/>
            </w:rPr>
            <w:fldChar w:fldCharType="begin"/>
          </w:r>
          <w:r w:rsidR="00F36C8A">
            <w:rPr>
              <w:noProof/>
            </w:rPr>
            <w:instrText xml:space="preserve"> PAGEREF _nakl5if2p7x8 \h </w:instrText>
          </w:r>
          <w:r w:rsidR="00F36C8A">
            <w:rPr>
              <w:noProof/>
            </w:rPr>
          </w:r>
          <w:r w:rsidR="00F36C8A">
            <w:rPr>
              <w:noProof/>
            </w:rPr>
            <w:fldChar w:fldCharType="separate"/>
          </w:r>
          <w:r w:rsidR="00217F50">
            <w:rPr>
              <w:noProof/>
            </w:rPr>
            <w:t>98</w:t>
          </w:r>
          <w:r w:rsidR="00F36C8A">
            <w:rPr>
              <w:noProof/>
            </w:rPr>
            <w:fldChar w:fldCharType="end"/>
          </w:r>
        </w:p>
        <w:p w14:paraId="1002B59C" w14:textId="0AEC103C" w:rsidR="004B0339" w:rsidRDefault="00000000">
          <w:pPr>
            <w:tabs>
              <w:tab w:val="right" w:pos="9360"/>
            </w:tabs>
            <w:spacing w:before="60" w:line="240" w:lineRule="auto"/>
            <w:ind w:left="720"/>
            <w:rPr>
              <w:noProof/>
              <w:color w:val="000000"/>
            </w:rPr>
          </w:pPr>
          <w:hyperlink w:anchor="_cr3gkc8bn0al">
            <w:r w:rsidR="00F36C8A">
              <w:rPr>
                <w:noProof/>
                <w:color w:val="000000"/>
              </w:rPr>
              <w:t>3.15.2 Required Producer Persona Support</w:t>
            </w:r>
          </w:hyperlink>
          <w:r w:rsidR="00F36C8A">
            <w:rPr>
              <w:noProof/>
              <w:color w:val="000000"/>
            </w:rPr>
            <w:tab/>
          </w:r>
          <w:r w:rsidR="00F36C8A">
            <w:rPr>
              <w:noProof/>
            </w:rPr>
            <w:fldChar w:fldCharType="begin"/>
          </w:r>
          <w:r w:rsidR="00F36C8A">
            <w:rPr>
              <w:noProof/>
            </w:rPr>
            <w:instrText xml:space="preserve"> PAGEREF _cr3gkc8bn0al \h </w:instrText>
          </w:r>
          <w:r w:rsidR="00F36C8A">
            <w:rPr>
              <w:noProof/>
            </w:rPr>
          </w:r>
          <w:r w:rsidR="00F36C8A">
            <w:rPr>
              <w:noProof/>
            </w:rPr>
            <w:fldChar w:fldCharType="separate"/>
          </w:r>
          <w:r w:rsidR="00217F50">
            <w:rPr>
              <w:noProof/>
            </w:rPr>
            <w:t>98</w:t>
          </w:r>
          <w:r w:rsidR="00F36C8A">
            <w:rPr>
              <w:noProof/>
            </w:rPr>
            <w:fldChar w:fldCharType="end"/>
          </w:r>
        </w:p>
        <w:p w14:paraId="52FDE781" w14:textId="7641A245" w:rsidR="004B0339" w:rsidRDefault="00000000">
          <w:pPr>
            <w:tabs>
              <w:tab w:val="right" w:pos="9360"/>
            </w:tabs>
            <w:spacing w:before="60" w:line="240" w:lineRule="auto"/>
            <w:ind w:left="720"/>
            <w:rPr>
              <w:noProof/>
              <w:color w:val="000000"/>
            </w:rPr>
          </w:pPr>
          <w:hyperlink w:anchor="_momur3h1wtuw">
            <w:r w:rsidR="00F36C8A">
              <w:rPr>
                <w:noProof/>
                <w:color w:val="000000"/>
              </w:rPr>
              <w:t>3.15.3 Producer Test Case Data</w:t>
            </w:r>
          </w:hyperlink>
          <w:r w:rsidR="00F36C8A">
            <w:rPr>
              <w:noProof/>
              <w:color w:val="000000"/>
            </w:rPr>
            <w:tab/>
          </w:r>
          <w:r w:rsidR="00F36C8A">
            <w:rPr>
              <w:noProof/>
            </w:rPr>
            <w:fldChar w:fldCharType="begin"/>
          </w:r>
          <w:r w:rsidR="00F36C8A">
            <w:rPr>
              <w:noProof/>
            </w:rPr>
            <w:instrText xml:space="preserve"> PAGEREF _momur3h1wtuw \h </w:instrText>
          </w:r>
          <w:r w:rsidR="00F36C8A">
            <w:rPr>
              <w:noProof/>
            </w:rPr>
          </w:r>
          <w:r w:rsidR="00F36C8A">
            <w:rPr>
              <w:noProof/>
            </w:rPr>
            <w:fldChar w:fldCharType="separate"/>
          </w:r>
          <w:r w:rsidR="00217F50">
            <w:rPr>
              <w:noProof/>
            </w:rPr>
            <w:t>99</w:t>
          </w:r>
          <w:r w:rsidR="00F36C8A">
            <w:rPr>
              <w:noProof/>
            </w:rPr>
            <w:fldChar w:fldCharType="end"/>
          </w:r>
        </w:p>
        <w:p w14:paraId="71A7304A" w14:textId="149B4175" w:rsidR="004B0339" w:rsidRDefault="00000000">
          <w:pPr>
            <w:tabs>
              <w:tab w:val="right" w:pos="9360"/>
            </w:tabs>
            <w:spacing w:before="60" w:line="240" w:lineRule="auto"/>
            <w:ind w:left="1080"/>
            <w:rPr>
              <w:noProof/>
              <w:color w:val="000000"/>
            </w:rPr>
          </w:pPr>
          <w:hyperlink w:anchor="_ou8vxpohehwu">
            <w:r w:rsidR="00F36C8A">
              <w:rPr>
                <w:noProof/>
                <w:color w:val="000000"/>
              </w:rPr>
              <w:t>3.15.3.1 Opinion on Indicator Created by Different Identity</w:t>
            </w:r>
          </w:hyperlink>
          <w:r w:rsidR="00F36C8A">
            <w:rPr>
              <w:noProof/>
              <w:color w:val="000000"/>
            </w:rPr>
            <w:tab/>
          </w:r>
          <w:r w:rsidR="00F36C8A">
            <w:rPr>
              <w:noProof/>
            </w:rPr>
            <w:fldChar w:fldCharType="begin"/>
          </w:r>
          <w:r w:rsidR="00F36C8A">
            <w:rPr>
              <w:noProof/>
            </w:rPr>
            <w:instrText xml:space="preserve"> PAGEREF _ou8vxpohehwu \h </w:instrText>
          </w:r>
          <w:r w:rsidR="00F36C8A">
            <w:rPr>
              <w:noProof/>
            </w:rPr>
          </w:r>
          <w:r w:rsidR="00F36C8A">
            <w:rPr>
              <w:noProof/>
            </w:rPr>
            <w:fldChar w:fldCharType="separate"/>
          </w:r>
          <w:r w:rsidR="00217F50">
            <w:rPr>
              <w:noProof/>
            </w:rPr>
            <w:t>99</w:t>
          </w:r>
          <w:r w:rsidR="00F36C8A">
            <w:rPr>
              <w:noProof/>
            </w:rPr>
            <w:fldChar w:fldCharType="end"/>
          </w:r>
        </w:p>
        <w:p w14:paraId="35F4891C" w14:textId="3CE45197" w:rsidR="004B0339" w:rsidRDefault="00000000">
          <w:pPr>
            <w:tabs>
              <w:tab w:val="right" w:pos="9360"/>
            </w:tabs>
            <w:spacing w:before="60" w:line="240" w:lineRule="auto"/>
            <w:ind w:left="1080"/>
            <w:rPr>
              <w:noProof/>
              <w:color w:val="000000"/>
            </w:rPr>
          </w:pPr>
          <w:hyperlink w:anchor="_gb6617k1tlw7">
            <w:r w:rsidR="00F36C8A">
              <w:rPr>
                <w:noProof/>
                <w:color w:val="000000"/>
              </w:rPr>
              <w:t>3.15.3.2 Opinion on Malware Created by Different Identity</w:t>
            </w:r>
          </w:hyperlink>
          <w:r w:rsidR="00F36C8A">
            <w:rPr>
              <w:noProof/>
              <w:color w:val="000000"/>
            </w:rPr>
            <w:tab/>
          </w:r>
          <w:r w:rsidR="00F36C8A">
            <w:rPr>
              <w:noProof/>
            </w:rPr>
            <w:fldChar w:fldCharType="begin"/>
          </w:r>
          <w:r w:rsidR="00F36C8A">
            <w:rPr>
              <w:noProof/>
            </w:rPr>
            <w:instrText xml:space="preserve"> PAGEREF _gb6617k1tlw7 \h </w:instrText>
          </w:r>
          <w:r w:rsidR="00F36C8A">
            <w:rPr>
              <w:noProof/>
            </w:rPr>
          </w:r>
          <w:r w:rsidR="00F36C8A">
            <w:rPr>
              <w:noProof/>
            </w:rPr>
            <w:fldChar w:fldCharType="separate"/>
          </w:r>
          <w:r w:rsidR="00217F50">
            <w:rPr>
              <w:noProof/>
            </w:rPr>
            <w:t>100</w:t>
          </w:r>
          <w:r w:rsidR="00F36C8A">
            <w:rPr>
              <w:noProof/>
            </w:rPr>
            <w:fldChar w:fldCharType="end"/>
          </w:r>
        </w:p>
        <w:p w14:paraId="013CC554" w14:textId="08AA8FAD" w:rsidR="004B0339" w:rsidRDefault="00000000">
          <w:pPr>
            <w:tabs>
              <w:tab w:val="right" w:pos="9360"/>
            </w:tabs>
            <w:spacing w:before="60" w:line="240" w:lineRule="auto"/>
            <w:ind w:left="720"/>
            <w:rPr>
              <w:noProof/>
              <w:color w:val="000000"/>
            </w:rPr>
          </w:pPr>
          <w:hyperlink w:anchor="_3xpgmn2stxtc">
            <w:r w:rsidR="00F36C8A">
              <w:rPr>
                <w:noProof/>
                <w:color w:val="000000"/>
              </w:rPr>
              <w:t>3.15.4 Producer Example Data</w:t>
            </w:r>
          </w:hyperlink>
          <w:r w:rsidR="00F36C8A">
            <w:rPr>
              <w:noProof/>
              <w:color w:val="000000"/>
            </w:rPr>
            <w:tab/>
          </w:r>
          <w:r w:rsidR="00F36C8A">
            <w:rPr>
              <w:noProof/>
            </w:rPr>
            <w:fldChar w:fldCharType="begin"/>
          </w:r>
          <w:r w:rsidR="00F36C8A">
            <w:rPr>
              <w:noProof/>
            </w:rPr>
            <w:instrText xml:space="preserve"> PAGEREF _3xpgmn2stxtc \h </w:instrText>
          </w:r>
          <w:r w:rsidR="00F36C8A">
            <w:rPr>
              <w:noProof/>
            </w:rPr>
          </w:r>
          <w:r w:rsidR="00F36C8A">
            <w:rPr>
              <w:noProof/>
            </w:rPr>
            <w:fldChar w:fldCharType="separate"/>
          </w:r>
          <w:r w:rsidR="00217F50">
            <w:rPr>
              <w:noProof/>
            </w:rPr>
            <w:t>101</w:t>
          </w:r>
          <w:r w:rsidR="00F36C8A">
            <w:rPr>
              <w:noProof/>
            </w:rPr>
            <w:fldChar w:fldCharType="end"/>
          </w:r>
        </w:p>
        <w:p w14:paraId="136AC5F1" w14:textId="1FD17825" w:rsidR="004B0339" w:rsidRDefault="00000000">
          <w:pPr>
            <w:tabs>
              <w:tab w:val="right" w:pos="9360"/>
            </w:tabs>
            <w:spacing w:before="60" w:line="240" w:lineRule="auto"/>
            <w:ind w:left="1080"/>
            <w:rPr>
              <w:noProof/>
              <w:color w:val="000000"/>
            </w:rPr>
          </w:pPr>
          <w:hyperlink w:anchor="_4r4ka082kyki">
            <w:r w:rsidR="00F36C8A">
              <w:rPr>
                <w:noProof/>
                <w:color w:val="000000"/>
              </w:rPr>
              <w:t>3.15.4.1 Opinion with Explanation and Authors</w:t>
            </w:r>
          </w:hyperlink>
          <w:r w:rsidR="00F36C8A">
            <w:rPr>
              <w:noProof/>
              <w:color w:val="000000"/>
            </w:rPr>
            <w:tab/>
          </w:r>
          <w:r w:rsidR="00F36C8A">
            <w:rPr>
              <w:noProof/>
            </w:rPr>
            <w:fldChar w:fldCharType="begin"/>
          </w:r>
          <w:r w:rsidR="00F36C8A">
            <w:rPr>
              <w:noProof/>
            </w:rPr>
            <w:instrText xml:space="preserve"> PAGEREF _4r4ka082kyki \h </w:instrText>
          </w:r>
          <w:r w:rsidR="00F36C8A">
            <w:rPr>
              <w:noProof/>
            </w:rPr>
          </w:r>
          <w:r w:rsidR="00F36C8A">
            <w:rPr>
              <w:noProof/>
            </w:rPr>
            <w:fldChar w:fldCharType="separate"/>
          </w:r>
          <w:r w:rsidR="00217F50">
            <w:rPr>
              <w:noProof/>
            </w:rPr>
            <w:t>101</w:t>
          </w:r>
          <w:r w:rsidR="00F36C8A">
            <w:rPr>
              <w:noProof/>
            </w:rPr>
            <w:fldChar w:fldCharType="end"/>
          </w:r>
        </w:p>
        <w:p w14:paraId="0238584B" w14:textId="4FD45E61" w:rsidR="004B0339" w:rsidRDefault="00000000">
          <w:pPr>
            <w:tabs>
              <w:tab w:val="right" w:pos="9360"/>
            </w:tabs>
            <w:spacing w:before="60" w:line="240" w:lineRule="auto"/>
            <w:ind w:left="720"/>
            <w:rPr>
              <w:noProof/>
              <w:color w:val="000000"/>
            </w:rPr>
          </w:pPr>
          <w:hyperlink w:anchor="_siig7gp5qfr7">
            <w:r w:rsidR="00F36C8A">
              <w:rPr>
                <w:noProof/>
                <w:color w:val="000000"/>
              </w:rPr>
              <w:t>3.15.5 Required Consumer Persona Support</w:t>
            </w:r>
          </w:hyperlink>
          <w:r w:rsidR="00F36C8A">
            <w:rPr>
              <w:noProof/>
              <w:color w:val="000000"/>
            </w:rPr>
            <w:tab/>
          </w:r>
          <w:r w:rsidR="00F36C8A">
            <w:rPr>
              <w:noProof/>
            </w:rPr>
            <w:fldChar w:fldCharType="begin"/>
          </w:r>
          <w:r w:rsidR="00F36C8A">
            <w:rPr>
              <w:noProof/>
            </w:rPr>
            <w:instrText xml:space="preserve"> PAGEREF _siig7gp5qfr7 \h </w:instrText>
          </w:r>
          <w:r w:rsidR="00F36C8A">
            <w:rPr>
              <w:noProof/>
            </w:rPr>
          </w:r>
          <w:r w:rsidR="00F36C8A">
            <w:rPr>
              <w:noProof/>
            </w:rPr>
            <w:fldChar w:fldCharType="separate"/>
          </w:r>
          <w:r w:rsidR="00217F50">
            <w:rPr>
              <w:noProof/>
            </w:rPr>
            <w:t>102</w:t>
          </w:r>
          <w:r w:rsidR="00F36C8A">
            <w:rPr>
              <w:noProof/>
            </w:rPr>
            <w:fldChar w:fldCharType="end"/>
          </w:r>
        </w:p>
        <w:p w14:paraId="469FD487" w14:textId="1CA503C7" w:rsidR="004B0339" w:rsidRDefault="00000000">
          <w:pPr>
            <w:tabs>
              <w:tab w:val="right" w:pos="9360"/>
            </w:tabs>
            <w:spacing w:before="60" w:line="240" w:lineRule="auto"/>
            <w:ind w:left="720"/>
            <w:rPr>
              <w:noProof/>
              <w:color w:val="000000"/>
            </w:rPr>
          </w:pPr>
          <w:hyperlink w:anchor="_7sos5wuii6h0">
            <w:r w:rsidR="00F36C8A">
              <w:rPr>
                <w:noProof/>
                <w:color w:val="000000"/>
              </w:rPr>
              <w:t>3.15.6 Consumer Test Case Data</w:t>
            </w:r>
          </w:hyperlink>
          <w:r w:rsidR="00F36C8A">
            <w:rPr>
              <w:noProof/>
              <w:color w:val="000000"/>
            </w:rPr>
            <w:tab/>
          </w:r>
          <w:r w:rsidR="00F36C8A">
            <w:rPr>
              <w:noProof/>
            </w:rPr>
            <w:fldChar w:fldCharType="begin"/>
          </w:r>
          <w:r w:rsidR="00F36C8A">
            <w:rPr>
              <w:noProof/>
            </w:rPr>
            <w:instrText xml:space="preserve"> PAGEREF _7sos5wuii6h0 \h </w:instrText>
          </w:r>
          <w:r w:rsidR="00F36C8A">
            <w:rPr>
              <w:noProof/>
            </w:rPr>
          </w:r>
          <w:r w:rsidR="00F36C8A">
            <w:rPr>
              <w:noProof/>
            </w:rPr>
            <w:fldChar w:fldCharType="separate"/>
          </w:r>
          <w:r w:rsidR="00217F50">
            <w:rPr>
              <w:noProof/>
            </w:rPr>
            <w:t>103</w:t>
          </w:r>
          <w:r w:rsidR="00F36C8A">
            <w:rPr>
              <w:noProof/>
            </w:rPr>
            <w:fldChar w:fldCharType="end"/>
          </w:r>
        </w:p>
        <w:p w14:paraId="7CA925BB" w14:textId="59E7034B" w:rsidR="004B0339" w:rsidRDefault="00000000">
          <w:pPr>
            <w:tabs>
              <w:tab w:val="right" w:pos="9360"/>
            </w:tabs>
            <w:spacing w:before="60" w:line="240" w:lineRule="auto"/>
            <w:ind w:left="360"/>
            <w:rPr>
              <w:noProof/>
              <w:color w:val="000000"/>
            </w:rPr>
          </w:pPr>
          <w:hyperlink w:anchor="_5ganm6lz2pq0">
            <w:r w:rsidR="00F36C8A">
              <w:rPr>
                <w:noProof/>
                <w:color w:val="000000"/>
              </w:rPr>
              <w:t>3.16 Report Sharing</w:t>
            </w:r>
          </w:hyperlink>
          <w:r w:rsidR="00F36C8A">
            <w:rPr>
              <w:noProof/>
              <w:color w:val="000000"/>
            </w:rPr>
            <w:tab/>
          </w:r>
          <w:r w:rsidR="00F36C8A">
            <w:rPr>
              <w:noProof/>
            </w:rPr>
            <w:fldChar w:fldCharType="begin"/>
          </w:r>
          <w:r w:rsidR="00F36C8A">
            <w:rPr>
              <w:noProof/>
            </w:rPr>
            <w:instrText xml:space="preserve"> PAGEREF _5ganm6lz2pq0 \h </w:instrText>
          </w:r>
          <w:r w:rsidR="00F36C8A">
            <w:rPr>
              <w:noProof/>
            </w:rPr>
          </w:r>
          <w:r w:rsidR="00F36C8A">
            <w:rPr>
              <w:noProof/>
            </w:rPr>
            <w:fldChar w:fldCharType="separate"/>
          </w:r>
          <w:r w:rsidR="00217F50">
            <w:rPr>
              <w:noProof/>
            </w:rPr>
            <w:t>103</w:t>
          </w:r>
          <w:r w:rsidR="00F36C8A">
            <w:rPr>
              <w:noProof/>
            </w:rPr>
            <w:fldChar w:fldCharType="end"/>
          </w:r>
        </w:p>
        <w:p w14:paraId="00197890" w14:textId="6970A0FE" w:rsidR="004B0339" w:rsidRDefault="00000000">
          <w:pPr>
            <w:tabs>
              <w:tab w:val="right" w:pos="9360"/>
            </w:tabs>
            <w:spacing w:before="60" w:line="240" w:lineRule="auto"/>
            <w:ind w:left="720"/>
            <w:rPr>
              <w:noProof/>
              <w:color w:val="000000"/>
            </w:rPr>
          </w:pPr>
          <w:hyperlink w:anchor="_6sd1egxj8cn8">
            <w:r w:rsidR="00F36C8A">
              <w:rPr>
                <w:noProof/>
                <w:color w:val="000000"/>
              </w:rPr>
              <w:t>3.16.1 Description</w:t>
            </w:r>
          </w:hyperlink>
          <w:r w:rsidR="00F36C8A">
            <w:rPr>
              <w:noProof/>
              <w:color w:val="000000"/>
            </w:rPr>
            <w:tab/>
          </w:r>
          <w:r w:rsidR="00F36C8A">
            <w:rPr>
              <w:noProof/>
            </w:rPr>
            <w:fldChar w:fldCharType="begin"/>
          </w:r>
          <w:r w:rsidR="00F36C8A">
            <w:rPr>
              <w:noProof/>
            </w:rPr>
            <w:instrText xml:space="preserve"> PAGEREF _6sd1egxj8cn8 \h </w:instrText>
          </w:r>
          <w:r w:rsidR="00F36C8A">
            <w:rPr>
              <w:noProof/>
            </w:rPr>
          </w:r>
          <w:r w:rsidR="00F36C8A">
            <w:rPr>
              <w:noProof/>
            </w:rPr>
            <w:fldChar w:fldCharType="separate"/>
          </w:r>
          <w:r w:rsidR="00217F50">
            <w:rPr>
              <w:noProof/>
            </w:rPr>
            <w:t>103</w:t>
          </w:r>
          <w:r w:rsidR="00F36C8A">
            <w:rPr>
              <w:noProof/>
            </w:rPr>
            <w:fldChar w:fldCharType="end"/>
          </w:r>
        </w:p>
        <w:p w14:paraId="6C32E914" w14:textId="5F299A8B" w:rsidR="004B0339" w:rsidRDefault="00000000">
          <w:pPr>
            <w:tabs>
              <w:tab w:val="right" w:pos="9360"/>
            </w:tabs>
            <w:spacing w:before="60" w:line="240" w:lineRule="auto"/>
            <w:ind w:left="720"/>
            <w:rPr>
              <w:noProof/>
              <w:color w:val="000000"/>
            </w:rPr>
          </w:pPr>
          <w:hyperlink w:anchor="_9slpxm97jgk9">
            <w:r w:rsidR="00F36C8A">
              <w:rPr>
                <w:noProof/>
                <w:color w:val="000000"/>
              </w:rPr>
              <w:t>3.16.2 Required Producer Persona Support</w:t>
            </w:r>
          </w:hyperlink>
          <w:r w:rsidR="00F36C8A">
            <w:rPr>
              <w:noProof/>
              <w:color w:val="000000"/>
            </w:rPr>
            <w:tab/>
          </w:r>
          <w:r w:rsidR="00F36C8A">
            <w:rPr>
              <w:noProof/>
            </w:rPr>
            <w:fldChar w:fldCharType="begin"/>
          </w:r>
          <w:r w:rsidR="00F36C8A">
            <w:rPr>
              <w:noProof/>
            </w:rPr>
            <w:instrText xml:space="preserve"> PAGEREF _9slpxm97jgk9 \h </w:instrText>
          </w:r>
          <w:r w:rsidR="00F36C8A">
            <w:rPr>
              <w:noProof/>
            </w:rPr>
          </w:r>
          <w:r w:rsidR="00F36C8A">
            <w:rPr>
              <w:noProof/>
            </w:rPr>
            <w:fldChar w:fldCharType="separate"/>
          </w:r>
          <w:r w:rsidR="00217F50">
            <w:rPr>
              <w:noProof/>
            </w:rPr>
            <w:t>103</w:t>
          </w:r>
          <w:r w:rsidR="00F36C8A">
            <w:rPr>
              <w:noProof/>
            </w:rPr>
            <w:fldChar w:fldCharType="end"/>
          </w:r>
        </w:p>
        <w:p w14:paraId="78248A04" w14:textId="4EC46407" w:rsidR="004B0339" w:rsidRDefault="00000000">
          <w:pPr>
            <w:tabs>
              <w:tab w:val="right" w:pos="9360"/>
            </w:tabs>
            <w:spacing w:before="60" w:line="240" w:lineRule="auto"/>
            <w:ind w:left="720"/>
            <w:rPr>
              <w:noProof/>
              <w:color w:val="000000"/>
            </w:rPr>
          </w:pPr>
          <w:hyperlink w:anchor="_we4gx0300ub6">
            <w:r w:rsidR="00F36C8A">
              <w:rPr>
                <w:noProof/>
                <w:color w:val="000000"/>
              </w:rPr>
              <w:t>3.16.3 Producer Test Case Data</w:t>
            </w:r>
          </w:hyperlink>
          <w:r w:rsidR="00F36C8A">
            <w:rPr>
              <w:noProof/>
              <w:color w:val="000000"/>
            </w:rPr>
            <w:tab/>
          </w:r>
          <w:r w:rsidR="00F36C8A">
            <w:rPr>
              <w:noProof/>
            </w:rPr>
            <w:fldChar w:fldCharType="begin"/>
          </w:r>
          <w:r w:rsidR="00F36C8A">
            <w:rPr>
              <w:noProof/>
            </w:rPr>
            <w:instrText xml:space="preserve"> PAGEREF _we4gx0300ub6 \h </w:instrText>
          </w:r>
          <w:r w:rsidR="00F36C8A">
            <w:rPr>
              <w:noProof/>
            </w:rPr>
          </w:r>
          <w:r w:rsidR="00F36C8A">
            <w:rPr>
              <w:noProof/>
            </w:rPr>
            <w:fldChar w:fldCharType="separate"/>
          </w:r>
          <w:r w:rsidR="00217F50">
            <w:rPr>
              <w:noProof/>
            </w:rPr>
            <w:t>104</w:t>
          </w:r>
          <w:r w:rsidR="00F36C8A">
            <w:rPr>
              <w:noProof/>
            </w:rPr>
            <w:fldChar w:fldCharType="end"/>
          </w:r>
        </w:p>
        <w:p w14:paraId="2CCFBCB5" w14:textId="7385F9EC" w:rsidR="004B0339" w:rsidRDefault="00000000">
          <w:pPr>
            <w:tabs>
              <w:tab w:val="right" w:pos="9360"/>
            </w:tabs>
            <w:spacing w:before="60" w:line="240" w:lineRule="auto"/>
            <w:ind w:left="1080"/>
            <w:rPr>
              <w:noProof/>
              <w:color w:val="000000"/>
            </w:rPr>
          </w:pPr>
          <w:hyperlink w:anchor="_c2arvdtvulk">
            <w:r w:rsidR="00F36C8A">
              <w:rPr>
                <w:noProof/>
                <w:color w:val="000000"/>
              </w:rPr>
              <w:t>3.16.3.1 Create Report Object</w:t>
            </w:r>
          </w:hyperlink>
          <w:r w:rsidR="00F36C8A">
            <w:rPr>
              <w:noProof/>
              <w:color w:val="000000"/>
            </w:rPr>
            <w:tab/>
          </w:r>
          <w:r w:rsidR="00F36C8A">
            <w:rPr>
              <w:noProof/>
            </w:rPr>
            <w:fldChar w:fldCharType="begin"/>
          </w:r>
          <w:r w:rsidR="00F36C8A">
            <w:rPr>
              <w:noProof/>
            </w:rPr>
            <w:instrText xml:space="preserve"> PAGEREF _c2arvdtvulk \h </w:instrText>
          </w:r>
          <w:r w:rsidR="00F36C8A">
            <w:rPr>
              <w:noProof/>
            </w:rPr>
          </w:r>
          <w:r w:rsidR="00F36C8A">
            <w:rPr>
              <w:noProof/>
            </w:rPr>
            <w:fldChar w:fldCharType="separate"/>
          </w:r>
          <w:r w:rsidR="00217F50">
            <w:rPr>
              <w:noProof/>
            </w:rPr>
            <w:t>104</w:t>
          </w:r>
          <w:r w:rsidR="00F36C8A">
            <w:rPr>
              <w:noProof/>
            </w:rPr>
            <w:fldChar w:fldCharType="end"/>
          </w:r>
        </w:p>
        <w:p w14:paraId="38872BF8" w14:textId="0D345756" w:rsidR="004B0339" w:rsidRDefault="00000000">
          <w:pPr>
            <w:tabs>
              <w:tab w:val="right" w:pos="9360"/>
            </w:tabs>
            <w:spacing w:before="60" w:line="240" w:lineRule="auto"/>
            <w:ind w:left="720"/>
            <w:rPr>
              <w:noProof/>
              <w:color w:val="000000"/>
            </w:rPr>
          </w:pPr>
          <w:hyperlink w:anchor="_570ud5v1q0tg">
            <w:r w:rsidR="00F36C8A">
              <w:rPr>
                <w:noProof/>
                <w:color w:val="000000"/>
              </w:rPr>
              <w:t>3.16.4 Producer Example Data</w:t>
            </w:r>
          </w:hyperlink>
          <w:r w:rsidR="00F36C8A">
            <w:rPr>
              <w:noProof/>
              <w:color w:val="000000"/>
            </w:rPr>
            <w:tab/>
          </w:r>
          <w:r w:rsidR="00F36C8A">
            <w:rPr>
              <w:noProof/>
            </w:rPr>
            <w:fldChar w:fldCharType="begin"/>
          </w:r>
          <w:r w:rsidR="00F36C8A">
            <w:rPr>
              <w:noProof/>
            </w:rPr>
            <w:instrText xml:space="preserve"> PAGEREF _570ud5v1q0tg \h </w:instrText>
          </w:r>
          <w:r w:rsidR="00F36C8A">
            <w:rPr>
              <w:noProof/>
            </w:rPr>
          </w:r>
          <w:r w:rsidR="00F36C8A">
            <w:rPr>
              <w:noProof/>
            </w:rPr>
            <w:fldChar w:fldCharType="separate"/>
          </w:r>
          <w:r w:rsidR="00217F50">
            <w:rPr>
              <w:noProof/>
            </w:rPr>
            <w:t>105</w:t>
          </w:r>
          <w:r w:rsidR="00F36C8A">
            <w:rPr>
              <w:noProof/>
            </w:rPr>
            <w:fldChar w:fldCharType="end"/>
          </w:r>
        </w:p>
        <w:p w14:paraId="34AE961F" w14:textId="2A087D28" w:rsidR="004B0339" w:rsidRDefault="00000000">
          <w:pPr>
            <w:tabs>
              <w:tab w:val="right" w:pos="9360"/>
            </w:tabs>
            <w:spacing w:before="60" w:line="240" w:lineRule="auto"/>
            <w:ind w:left="1080"/>
            <w:rPr>
              <w:noProof/>
              <w:color w:val="000000"/>
            </w:rPr>
          </w:pPr>
          <w:hyperlink w:anchor="_77y7nljrjor0">
            <w:r w:rsidR="00F36C8A">
              <w:rPr>
                <w:noProof/>
                <w:color w:val="000000"/>
              </w:rPr>
              <w:t>3.16.4.1 Campaign Report</w:t>
            </w:r>
          </w:hyperlink>
          <w:r w:rsidR="00F36C8A">
            <w:rPr>
              <w:noProof/>
              <w:color w:val="000000"/>
            </w:rPr>
            <w:tab/>
          </w:r>
          <w:r w:rsidR="00F36C8A">
            <w:rPr>
              <w:noProof/>
            </w:rPr>
            <w:fldChar w:fldCharType="begin"/>
          </w:r>
          <w:r w:rsidR="00F36C8A">
            <w:rPr>
              <w:noProof/>
            </w:rPr>
            <w:instrText xml:space="preserve"> PAGEREF _77y7nljrjor0 \h </w:instrText>
          </w:r>
          <w:r w:rsidR="00F36C8A">
            <w:rPr>
              <w:noProof/>
            </w:rPr>
          </w:r>
          <w:r w:rsidR="00F36C8A">
            <w:rPr>
              <w:noProof/>
            </w:rPr>
            <w:fldChar w:fldCharType="separate"/>
          </w:r>
          <w:r w:rsidR="00217F50">
            <w:rPr>
              <w:noProof/>
            </w:rPr>
            <w:t>105</w:t>
          </w:r>
          <w:r w:rsidR="00F36C8A">
            <w:rPr>
              <w:noProof/>
            </w:rPr>
            <w:fldChar w:fldCharType="end"/>
          </w:r>
        </w:p>
        <w:p w14:paraId="28C1F29D" w14:textId="42FCC1F2" w:rsidR="004B0339" w:rsidRDefault="00000000">
          <w:pPr>
            <w:tabs>
              <w:tab w:val="right" w:pos="9360"/>
            </w:tabs>
            <w:spacing w:before="60" w:line="240" w:lineRule="auto"/>
            <w:ind w:left="1080"/>
            <w:rPr>
              <w:noProof/>
              <w:color w:val="000000"/>
            </w:rPr>
          </w:pPr>
          <w:hyperlink w:anchor="_7uitk7eyz1sv">
            <w:r w:rsidR="00F36C8A">
              <w:rPr>
                <w:noProof/>
                <w:color w:val="000000"/>
              </w:rPr>
              <w:t>3.16.4.2 Malware Analysis Report</w:t>
            </w:r>
          </w:hyperlink>
          <w:r w:rsidR="00F36C8A">
            <w:rPr>
              <w:noProof/>
              <w:color w:val="000000"/>
            </w:rPr>
            <w:tab/>
          </w:r>
          <w:r w:rsidR="00F36C8A">
            <w:rPr>
              <w:noProof/>
            </w:rPr>
            <w:fldChar w:fldCharType="begin"/>
          </w:r>
          <w:r w:rsidR="00F36C8A">
            <w:rPr>
              <w:noProof/>
            </w:rPr>
            <w:instrText xml:space="preserve"> PAGEREF _7uitk7eyz1sv \h </w:instrText>
          </w:r>
          <w:r w:rsidR="00F36C8A">
            <w:rPr>
              <w:noProof/>
            </w:rPr>
          </w:r>
          <w:r w:rsidR="00F36C8A">
            <w:rPr>
              <w:noProof/>
            </w:rPr>
            <w:fldChar w:fldCharType="separate"/>
          </w:r>
          <w:r w:rsidR="00217F50">
            <w:rPr>
              <w:noProof/>
            </w:rPr>
            <w:t>106</w:t>
          </w:r>
          <w:r w:rsidR="00F36C8A">
            <w:rPr>
              <w:noProof/>
            </w:rPr>
            <w:fldChar w:fldCharType="end"/>
          </w:r>
        </w:p>
        <w:p w14:paraId="33853239" w14:textId="77A496C4" w:rsidR="004B0339" w:rsidRDefault="00000000">
          <w:pPr>
            <w:tabs>
              <w:tab w:val="right" w:pos="9360"/>
            </w:tabs>
            <w:spacing w:before="60" w:line="240" w:lineRule="auto"/>
            <w:ind w:left="720"/>
            <w:rPr>
              <w:noProof/>
              <w:color w:val="000000"/>
            </w:rPr>
          </w:pPr>
          <w:hyperlink w:anchor="_g0ua1z7bss48">
            <w:r w:rsidR="00F36C8A">
              <w:rPr>
                <w:noProof/>
                <w:color w:val="000000"/>
              </w:rPr>
              <w:t>3.16.5 Required Consumer Persona Support</w:t>
            </w:r>
          </w:hyperlink>
          <w:r w:rsidR="00F36C8A">
            <w:rPr>
              <w:noProof/>
              <w:color w:val="000000"/>
            </w:rPr>
            <w:tab/>
          </w:r>
          <w:r w:rsidR="00F36C8A">
            <w:rPr>
              <w:noProof/>
            </w:rPr>
            <w:fldChar w:fldCharType="begin"/>
          </w:r>
          <w:r w:rsidR="00F36C8A">
            <w:rPr>
              <w:noProof/>
            </w:rPr>
            <w:instrText xml:space="preserve"> PAGEREF _g0ua1z7bss48 \h </w:instrText>
          </w:r>
          <w:r w:rsidR="00F36C8A">
            <w:rPr>
              <w:noProof/>
            </w:rPr>
          </w:r>
          <w:r w:rsidR="00F36C8A">
            <w:rPr>
              <w:noProof/>
            </w:rPr>
            <w:fldChar w:fldCharType="separate"/>
          </w:r>
          <w:r w:rsidR="00217F50">
            <w:rPr>
              <w:noProof/>
            </w:rPr>
            <w:t>109</w:t>
          </w:r>
          <w:r w:rsidR="00F36C8A">
            <w:rPr>
              <w:noProof/>
            </w:rPr>
            <w:fldChar w:fldCharType="end"/>
          </w:r>
        </w:p>
        <w:p w14:paraId="17E48F99" w14:textId="1F5C3E7F" w:rsidR="004B0339" w:rsidRDefault="00000000">
          <w:pPr>
            <w:tabs>
              <w:tab w:val="right" w:pos="9360"/>
            </w:tabs>
            <w:spacing w:before="60" w:line="240" w:lineRule="auto"/>
            <w:ind w:left="720"/>
            <w:rPr>
              <w:noProof/>
              <w:color w:val="000000"/>
            </w:rPr>
          </w:pPr>
          <w:hyperlink w:anchor="_jjil8mv7lfzs">
            <w:r w:rsidR="00F36C8A">
              <w:rPr>
                <w:noProof/>
                <w:color w:val="000000"/>
              </w:rPr>
              <w:t>3.16.6 Consumer Test Case Data</w:t>
            </w:r>
          </w:hyperlink>
          <w:r w:rsidR="00F36C8A">
            <w:rPr>
              <w:noProof/>
              <w:color w:val="000000"/>
            </w:rPr>
            <w:tab/>
          </w:r>
          <w:r w:rsidR="00F36C8A">
            <w:rPr>
              <w:noProof/>
            </w:rPr>
            <w:fldChar w:fldCharType="begin"/>
          </w:r>
          <w:r w:rsidR="00F36C8A">
            <w:rPr>
              <w:noProof/>
            </w:rPr>
            <w:instrText xml:space="preserve"> PAGEREF _jjil8mv7lfzs \h </w:instrText>
          </w:r>
          <w:r w:rsidR="00F36C8A">
            <w:rPr>
              <w:noProof/>
            </w:rPr>
          </w:r>
          <w:r w:rsidR="00F36C8A">
            <w:rPr>
              <w:noProof/>
            </w:rPr>
            <w:fldChar w:fldCharType="separate"/>
          </w:r>
          <w:r w:rsidR="00217F50">
            <w:rPr>
              <w:noProof/>
            </w:rPr>
            <w:t>109</w:t>
          </w:r>
          <w:r w:rsidR="00F36C8A">
            <w:rPr>
              <w:noProof/>
            </w:rPr>
            <w:fldChar w:fldCharType="end"/>
          </w:r>
        </w:p>
        <w:p w14:paraId="3665A0B9" w14:textId="2B0F7103" w:rsidR="004B0339" w:rsidRDefault="00000000">
          <w:pPr>
            <w:tabs>
              <w:tab w:val="right" w:pos="9360"/>
            </w:tabs>
            <w:spacing w:before="60" w:line="240" w:lineRule="auto"/>
            <w:ind w:left="360"/>
            <w:rPr>
              <w:noProof/>
              <w:color w:val="000000"/>
            </w:rPr>
          </w:pPr>
          <w:hyperlink w:anchor="_2grqrue">
            <w:r w:rsidR="00F36C8A">
              <w:rPr>
                <w:noProof/>
                <w:color w:val="000000"/>
              </w:rPr>
              <w:t>3.17 Sighting Sharing</w:t>
            </w:r>
          </w:hyperlink>
          <w:r w:rsidR="00F36C8A">
            <w:rPr>
              <w:noProof/>
              <w:color w:val="000000"/>
            </w:rPr>
            <w:tab/>
          </w:r>
          <w:r w:rsidR="00F36C8A">
            <w:rPr>
              <w:noProof/>
            </w:rPr>
            <w:fldChar w:fldCharType="begin"/>
          </w:r>
          <w:r w:rsidR="00F36C8A">
            <w:rPr>
              <w:noProof/>
            </w:rPr>
            <w:instrText xml:space="preserve"> PAGEREF _2grqrue \h </w:instrText>
          </w:r>
          <w:r w:rsidR="00F36C8A">
            <w:rPr>
              <w:noProof/>
            </w:rPr>
          </w:r>
          <w:r w:rsidR="00F36C8A">
            <w:rPr>
              <w:noProof/>
            </w:rPr>
            <w:fldChar w:fldCharType="separate"/>
          </w:r>
          <w:r w:rsidR="00217F50">
            <w:rPr>
              <w:noProof/>
            </w:rPr>
            <w:t>109</w:t>
          </w:r>
          <w:r w:rsidR="00F36C8A">
            <w:rPr>
              <w:noProof/>
            </w:rPr>
            <w:fldChar w:fldCharType="end"/>
          </w:r>
        </w:p>
        <w:p w14:paraId="73D39F43" w14:textId="699556C4" w:rsidR="004B0339" w:rsidRDefault="00000000">
          <w:pPr>
            <w:tabs>
              <w:tab w:val="right" w:pos="9360"/>
            </w:tabs>
            <w:spacing w:before="60" w:line="240" w:lineRule="auto"/>
            <w:ind w:left="720"/>
            <w:rPr>
              <w:noProof/>
              <w:color w:val="000000"/>
            </w:rPr>
          </w:pPr>
          <w:hyperlink w:anchor="_vx1227">
            <w:r w:rsidR="00F36C8A">
              <w:rPr>
                <w:noProof/>
                <w:color w:val="000000"/>
              </w:rPr>
              <w:t>3.17.1 Description</w:t>
            </w:r>
          </w:hyperlink>
          <w:r w:rsidR="00F36C8A">
            <w:rPr>
              <w:noProof/>
              <w:color w:val="000000"/>
            </w:rPr>
            <w:tab/>
          </w:r>
          <w:r w:rsidR="00F36C8A">
            <w:rPr>
              <w:noProof/>
            </w:rPr>
            <w:fldChar w:fldCharType="begin"/>
          </w:r>
          <w:r w:rsidR="00F36C8A">
            <w:rPr>
              <w:noProof/>
            </w:rPr>
            <w:instrText xml:space="preserve"> PAGEREF _vx1227 \h </w:instrText>
          </w:r>
          <w:r w:rsidR="00F36C8A">
            <w:rPr>
              <w:noProof/>
            </w:rPr>
          </w:r>
          <w:r w:rsidR="00F36C8A">
            <w:rPr>
              <w:noProof/>
            </w:rPr>
            <w:fldChar w:fldCharType="separate"/>
          </w:r>
          <w:r w:rsidR="00217F50">
            <w:rPr>
              <w:noProof/>
            </w:rPr>
            <w:t>110</w:t>
          </w:r>
          <w:r w:rsidR="00F36C8A">
            <w:rPr>
              <w:noProof/>
            </w:rPr>
            <w:fldChar w:fldCharType="end"/>
          </w:r>
        </w:p>
        <w:p w14:paraId="1891C72D" w14:textId="1006C23F" w:rsidR="004B0339" w:rsidRDefault="00000000">
          <w:pPr>
            <w:tabs>
              <w:tab w:val="right" w:pos="9360"/>
            </w:tabs>
            <w:spacing w:before="60" w:line="240" w:lineRule="auto"/>
            <w:ind w:left="720"/>
            <w:rPr>
              <w:noProof/>
              <w:color w:val="000000"/>
            </w:rPr>
          </w:pPr>
          <w:hyperlink w:anchor="_3fwokq0">
            <w:r w:rsidR="00F36C8A">
              <w:rPr>
                <w:noProof/>
                <w:color w:val="000000"/>
              </w:rPr>
              <w:t>3.17.2 Required Producer Persona Support</w:t>
            </w:r>
          </w:hyperlink>
          <w:r w:rsidR="00F36C8A">
            <w:rPr>
              <w:noProof/>
              <w:color w:val="000000"/>
            </w:rPr>
            <w:tab/>
          </w:r>
          <w:r w:rsidR="00F36C8A">
            <w:rPr>
              <w:noProof/>
            </w:rPr>
            <w:fldChar w:fldCharType="begin"/>
          </w:r>
          <w:r w:rsidR="00F36C8A">
            <w:rPr>
              <w:noProof/>
            </w:rPr>
            <w:instrText xml:space="preserve"> PAGEREF _3fwokq0 \h </w:instrText>
          </w:r>
          <w:r w:rsidR="00F36C8A">
            <w:rPr>
              <w:noProof/>
            </w:rPr>
          </w:r>
          <w:r w:rsidR="00F36C8A">
            <w:rPr>
              <w:noProof/>
            </w:rPr>
            <w:fldChar w:fldCharType="separate"/>
          </w:r>
          <w:r w:rsidR="00217F50">
            <w:rPr>
              <w:noProof/>
            </w:rPr>
            <w:t>110</w:t>
          </w:r>
          <w:r w:rsidR="00F36C8A">
            <w:rPr>
              <w:noProof/>
            </w:rPr>
            <w:fldChar w:fldCharType="end"/>
          </w:r>
        </w:p>
        <w:p w14:paraId="2B92CA50" w14:textId="0E02F092" w:rsidR="004B0339" w:rsidRDefault="00000000">
          <w:pPr>
            <w:tabs>
              <w:tab w:val="right" w:pos="9360"/>
            </w:tabs>
            <w:spacing w:before="60" w:line="240" w:lineRule="auto"/>
            <w:ind w:left="720"/>
            <w:rPr>
              <w:noProof/>
              <w:color w:val="000000"/>
            </w:rPr>
          </w:pPr>
          <w:hyperlink w:anchor="_1v1yuxt">
            <w:r w:rsidR="00F36C8A">
              <w:rPr>
                <w:noProof/>
                <w:color w:val="000000"/>
              </w:rPr>
              <w:t>3.17.3 Producer Test Case Data</w:t>
            </w:r>
          </w:hyperlink>
          <w:r w:rsidR="00F36C8A">
            <w:rPr>
              <w:noProof/>
              <w:color w:val="000000"/>
            </w:rPr>
            <w:tab/>
          </w:r>
          <w:r w:rsidR="00F36C8A">
            <w:rPr>
              <w:noProof/>
            </w:rPr>
            <w:fldChar w:fldCharType="begin"/>
          </w:r>
          <w:r w:rsidR="00F36C8A">
            <w:rPr>
              <w:noProof/>
            </w:rPr>
            <w:instrText xml:space="preserve"> PAGEREF _1v1yuxt \h </w:instrText>
          </w:r>
          <w:r w:rsidR="00F36C8A">
            <w:rPr>
              <w:noProof/>
            </w:rPr>
          </w:r>
          <w:r w:rsidR="00F36C8A">
            <w:rPr>
              <w:noProof/>
            </w:rPr>
            <w:fldChar w:fldCharType="separate"/>
          </w:r>
          <w:r w:rsidR="00217F50">
            <w:rPr>
              <w:noProof/>
            </w:rPr>
            <w:t>110</w:t>
          </w:r>
          <w:r w:rsidR="00F36C8A">
            <w:rPr>
              <w:noProof/>
            </w:rPr>
            <w:fldChar w:fldCharType="end"/>
          </w:r>
        </w:p>
        <w:p w14:paraId="3968250C" w14:textId="54044F2D" w:rsidR="004B0339" w:rsidRDefault="00000000">
          <w:pPr>
            <w:tabs>
              <w:tab w:val="right" w:pos="9360"/>
            </w:tabs>
            <w:spacing w:before="60" w:line="240" w:lineRule="auto"/>
            <w:ind w:left="1080"/>
            <w:rPr>
              <w:noProof/>
              <w:color w:val="000000"/>
            </w:rPr>
          </w:pPr>
          <w:hyperlink w:anchor="_et161xgebduh">
            <w:r w:rsidR="00F36C8A">
              <w:rPr>
                <w:noProof/>
                <w:color w:val="000000"/>
              </w:rPr>
              <w:t>3.17.3.1 Sighting of Indicator</w:t>
            </w:r>
          </w:hyperlink>
          <w:r w:rsidR="00F36C8A">
            <w:rPr>
              <w:noProof/>
              <w:color w:val="000000"/>
            </w:rPr>
            <w:tab/>
          </w:r>
          <w:r w:rsidR="00F36C8A">
            <w:rPr>
              <w:noProof/>
            </w:rPr>
            <w:fldChar w:fldCharType="begin"/>
          </w:r>
          <w:r w:rsidR="00F36C8A">
            <w:rPr>
              <w:noProof/>
            </w:rPr>
            <w:instrText xml:space="preserve"> PAGEREF _et161xgebduh \h </w:instrText>
          </w:r>
          <w:r w:rsidR="00F36C8A">
            <w:rPr>
              <w:noProof/>
            </w:rPr>
          </w:r>
          <w:r w:rsidR="00F36C8A">
            <w:rPr>
              <w:noProof/>
            </w:rPr>
            <w:fldChar w:fldCharType="separate"/>
          </w:r>
          <w:r w:rsidR="00217F50">
            <w:rPr>
              <w:noProof/>
            </w:rPr>
            <w:t>110</w:t>
          </w:r>
          <w:r w:rsidR="00F36C8A">
            <w:rPr>
              <w:noProof/>
            </w:rPr>
            <w:fldChar w:fldCharType="end"/>
          </w:r>
        </w:p>
        <w:p w14:paraId="6B6209DC" w14:textId="720F6FBE" w:rsidR="004B0339" w:rsidRDefault="00000000">
          <w:pPr>
            <w:tabs>
              <w:tab w:val="right" w:pos="9360"/>
            </w:tabs>
            <w:spacing w:before="60" w:line="240" w:lineRule="auto"/>
            <w:ind w:left="720"/>
            <w:rPr>
              <w:noProof/>
              <w:color w:val="000000"/>
            </w:rPr>
          </w:pPr>
          <w:hyperlink w:anchor="_kakk9ow11v28">
            <w:r w:rsidR="00F36C8A">
              <w:rPr>
                <w:noProof/>
                <w:color w:val="000000"/>
              </w:rPr>
              <w:t>3.17.4 Producer Example Data</w:t>
            </w:r>
          </w:hyperlink>
          <w:r w:rsidR="00F36C8A">
            <w:rPr>
              <w:noProof/>
              <w:color w:val="000000"/>
            </w:rPr>
            <w:tab/>
          </w:r>
          <w:r w:rsidR="00F36C8A">
            <w:rPr>
              <w:noProof/>
            </w:rPr>
            <w:fldChar w:fldCharType="begin"/>
          </w:r>
          <w:r w:rsidR="00F36C8A">
            <w:rPr>
              <w:noProof/>
            </w:rPr>
            <w:instrText xml:space="preserve"> PAGEREF _kakk9ow11v28 \h </w:instrText>
          </w:r>
          <w:r w:rsidR="00F36C8A">
            <w:rPr>
              <w:noProof/>
            </w:rPr>
          </w:r>
          <w:r w:rsidR="00F36C8A">
            <w:rPr>
              <w:noProof/>
            </w:rPr>
            <w:fldChar w:fldCharType="separate"/>
          </w:r>
          <w:r w:rsidR="00217F50">
            <w:rPr>
              <w:noProof/>
            </w:rPr>
            <w:t>111</w:t>
          </w:r>
          <w:r w:rsidR="00F36C8A">
            <w:rPr>
              <w:noProof/>
            </w:rPr>
            <w:fldChar w:fldCharType="end"/>
          </w:r>
        </w:p>
        <w:p w14:paraId="2B212839" w14:textId="63A6B067" w:rsidR="004B0339" w:rsidRDefault="00000000">
          <w:pPr>
            <w:tabs>
              <w:tab w:val="right" w:pos="9360"/>
            </w:tabs>
            <w:spacing w:before="60" w:line="240" w:lineRule="auto"/>
            <w:ind w:left="1080"/>
            <w:rPr>
              <w:noProof/>
              <w:color w:val="000000"/>
            </w:rPr>
          </w:pPr>
          <w:hyperlink w:anchor="_4c9662q88wuc">
            <w:r w:rsidR="00F36C8A">
              <w:rPr>
                <w:noProof/>
                <w:color w:val="000000"/>
              </w:rPr>
              <w:t>3.17.4.1 Sighting of Indicator with Observed Data</w:t>
            </w:r>
          </w:hyperlink>
          <w:r w:rsidR="00F36C8A">
            <w:rPr>
              <w:noProof/>
              <w:color w:val="000000"/>
            </w:rPr>
            <w:tab/>
          </w:r>
          <w:r w:rsidR="00F36C8A">
            <w:rPr>
              <w:noProof/>
            </w:rPr>
            <w:fldChar w:fldCharType="begin"/>
          </w:r>
          <w:r w:rsidR="00F36C8A">
            <w:rPr>
              <w:noProof/>
            </w:rPr>
            <w:instrText xml:space="preserve"> PAGEREF _4c9662q88wuc \h </w:instrText>
          </w:r>
          <w:r w:rsidR="00F36C8A">
            <w:rPr>
              <w:noProof/>
            </w:rPr>
          </w:r>
          <w:r w:rsidR="00F36C8A">
            <w:rPr>
              <w:noProof/>
            </w:rPr>
            <w:fldChar w:fldCharType="separate"/>
          </w:r>
          <w:r w:rsidR="00217F50">
            <w:rPr>
              <w:noProof/>
            </w:rPr>
            <w:t>111</w:t>
          </w:r>
          <w:r w:rsidR="00F36C8A">
            <w:rPr>
              <w:noProof/>
            </w:rPr>
            <w:fldChar w:fldCharType="end"/>
          </w:r>
        </w:p>
        <w:p w14:paraId="3210CA61" w14:textId="497E570C" w:rsidR="004B0339" w:rsidRDefault="00000000">
          <w:pPr>
            <w:tabs>
              <w:tab w:val="right" w:pos="9360"/>
            </w:tabs>
            <w:spacing w:before="60" w:line="240" w:lineRule="auto"/>
            <w:ind w:left="720"/>
            <w:rPr>
              <w:noProof/>
              <w:color w:val="000000"/>
            </w:rPr>
          </w:pPr>
          <w:hyperlink w:anchor="_4f1mdlm">
            <w:r w:rsidR="00F36C8A">
              <w:rPr>
                <w:noProof/>
                <w:color w:val="000000"/>
              </w:rPr>
              <w:t>3.17.5 Required Consumer Persona Support</w:t>
            </w:r>
          </w:hyperlink>
          <w:r w:rsidR="00F36C8A">
            <w:rPr>
              <w:noProof/>
              <w:color w:val="000000"/>
            </w:rPr>
            <w:tab/>
          </w:r>
          <w:r w:rsidR="00F36C8A">
            <w:rPr>
              <w:noProof/>
            </w:rPr>
            <w:fldChar w:fldCharType="begin"/>
          </w:r>
          <w:r w:rsidR="00F36C8A">
            <w:rPr>
              <w:noProof/>
            </w:rPr>
            <w:instrText xml:space="preserve"> PAGEREF _4f1mdlm \h </w:instrText>
          </w:r>
          <w:r w:rsidR="00F36C8A">
            <w:rPr>
              <w:noProof/>
            </w:rPr>
          </w:r>
          <w:r w:rsidR="00F36C8A">
            <w:rPr>
              <w:noProof/>
            </w:rPr>
            <w:fldChar w:fldCharType="separate"/>
          </w:r>
          <w:r w:rsidR="00217F50">
            <w:rPr>
              <w:noProof/>
            </w:rPr>
            <w:t>112</w:t>
          </w:r>
          <w:r w:rsidR="00F36C8A">
            <w:rPr>
              <w:noProof/>
            </w:rPr>
            <w:fldChar w:fldCharType="end"/>
          </w:r>
        </w:p>
        <w:p w14:paraId="4930C381" w14:textId="0032EACC" w:rsidR="004B0339" w:rsidRDefault="00000000">
          <w:pPr>
            <w:tabs>
              <w:tab w:val="right" w:pos="9360"/>
            </w:tabs>
            <w:spacing w:before="60" w:line="240" w:lineRule="auto"/>
            <w:ind w:left="720"/>
            <w:rPr>
              <w:noProof/>
              <w:color w:val="000000"/>
            </w:rPr>
          </w:pPr>
          <w:hyperlink w:anchor="_2u6wntf">
            <w:r w:rsidR="00F36C8A">
              <w:rPr>
                <w:noProof/>
                <w:color w:val="000000"/>
              </w:rPr>
              <w:t>3.17.6 Consumer Test Case Data</w:t>
            </w:r>
          </w:hyperlink>
          <w:r w:rsidR="00F36C8A">
            <w:rPr>
              <w:noProof/>
              <w:color w:val="000000"/>
            </w:rPr>
            <w:tab/>
          </w:r>
          <w:r w:rsidR="00F36C8A">
            <w:rPr>
              <w:noProof/>
            </w:rPr>
            <w:fldChar w:fldCharType="begin"/>
          </w:r>
          <w:r w:rsidR="00F36C8A">
            <w:rPr>
              <w:noProof/>
            </w:rPr>
            <w:instrText xml:space="preserve"> PAGEREF _2u6wntf \h </w:instrText>
          </w:r>
          <w:r w:rsidR="00F36C8A">
            <w:rPr>
              <w:noProof/>
            </w:rPr>
          </w:r>
          <w:r w:rsidR="00F36C8A">
            <w:rPr>
              <w:noProof/>
            </w:rPr>
            <w:fldChar w:fldCharType="separate"/>
          </w:r>
          <w:r w:rsidR="00217F50">
            <w:rPr>
              <w:noProof/>
            </w:rPr>
            <w:t>113</w:t>
          </w:r>
          <w:r w:rsidR="00F36C8A">
            <w:rPr>
              <w:noProof/>
            </w:rPr>
            <w:fldChar w:fldCharType="end"/>
          </w:r>
        </w:p>
        <w:p w14:paraId="6EC904A7" w14:textId="3ADDB6C7" w:rsidR="004B0339" w:rsidRDefault="00000000">
          <w:pPr>
            <w:tabs>
              <w:tab w:val="right" w:pos="9360"/>
            </w:tabs>
            <w:spacing w:before="60" w:line="240" w:lineRule="auto"/>
            <w:ind w:left="360"/>
            <w:rPr>
              <w:noProof/>
              <w:color w:val="000000"/>
            </w:rPr>
          </w:pPr>
          <w:hyperlink w:anchor="_jvxkyzuj49et">
            <w:r w:rsidR="00F36C8A">
              <w:rPr>
                <w:noProof/>
                <w:color w:val="000000"/>
              </w:rPr>
              <w:t>3.18 Threat Actor Sharing</w:t>
            </w:r>
          </w:hyperlink>
          <w:r w:rsidR="00F36C8A">
            <w:rPr>
              <w:noProof/>
              <w:color w:val="000000"/>
            </w:rPr>
            <w:tab/>
          </w:r>
          <w:r w:rsidR="00F36C8A">
            <w:rPr>
              <w:noProof/>
            </w:rPr>
            <w:fldChar w:fldCharType="begin"/>
          </w:r>
          <w:r w:rsidR="00F36C8A">
            <w:rPr>
              <w:noProof/>
            </w:rPr>
            <w:instrText xml:space="preserve"> PAGEREF _jvxkyzuj49et \h </w:instrText>
          </w:r>
          <w:r w:rsidR="00F36C8A">
            <w:rPr>
              <w:noProof/>
            </w:rPr>
          </w:r>
          <w:r w:rsidR="00F36C8A">
            <w:rPr>
              <w:noProof/>
            </w:rPr>
            <w:fldChar w:fldCharType="separate"/>
          </w:r>
          <w:r w:rsidR="00217F50">
            <w:rPr>
              <w:noProof/>
            </w:rPr>
            <w:t>113</w:t>
          </w:r>
          <w:r w:rsidR="00F36C8A">
            <w:rPr>
              <w:noProof/>
            </w:rPr>
            <w:fldChar w:fldCharType="end"/>
          </w:r>
        </w:p>
        <w:p w14:paraId="30C45DE0" w14:textId="00C8A950" w:rsidR="004B0339" w:rsidRDefault="00000000">
          <w:pPr>
            <w:tabs>
              <w:tab w:val="right" w:pos="9360"/>
            </w:tabs>
            <w:spacing w:before="60" w:line="240" w:lineRule="auto"/>
            <w:ind w:left="720"/>
            <w:rPr>
              <w:noProof/>
              <w:color w:val="000000"/>
            </w:rPr>
          </w:pPr>
          <w:hyperlink w:anchor="_xdntx2jnwvok">
            <w:r w:rsidR="00F36C8A">
              <w:rPr>
                <w:noProof/>
                <w:color w:val="000000"/>
              </w:rPr>
              <w:t>3.18.1 Description</w:t>
            </w:r>
          </w:hyperlink>
          <w:r w:rsidR="00F36C8A">
            <w:rPr>
              <w:noProof/>
              <w:color w:val="000000"/>
            </w:rPr>
            <w:tab/>
          </w:r>
          <w:r w:rsidR="00F36C8A">
            <w:rPr>
              <w:noProof/>
            </w:rPr>
            <w:fldChar w:fldCharType="begin"/>
          </w:r>
          <w:r w:rsidR="00F36C8A">
            <w:rPr>
              <w:noProof/>
            </w:rPr>
            <w:instrText xml:space="preserve"> PAGEREF _xdntx2jnwvok \h </w:instrText>
          </w:r>
          <w:r w:rsidR="00F36C8A">
            <w:rPr>
              <w:noProof/>
            </w:rPr>
          </w:r>
          <w:r w:rsidR="00F36C8A">
            <w:rPr>
              <w:noProof/>
            </w:rPr>
            <w:fldChar w:fldCharType="separate"/>
          </w:r>
          <w:r w:rsidR="00217F50">
            <w:rPr>
              <w:noProof/>
            </w:rPr>
            <w:t>113</w:t>
          </w:r>
          <w:r w:rsidR="00F36C8A">
            <w:rPr>
              <w:noProof/>
            </w:rPr>
            <w:fldChar w:fldCharType="end"/>
          </w:r>
        </w:p>
        <w:p w14:paraId="785220BB" w14:textId="75015285" w:rsidR="004B0339" w:rsidRDefault="00000000">
          <w:pPr>
            <w:tabs>
              <w:tab w:val="right" w:pos="9360"/>
            </w:tabs>
            <w:spacing w:before="60" w:line="240" w:lineRule="auto"/>
            <w:ind w:left="720"/>
            <w:rPr>
              <w:noProof/>
              <w:color w:val="000000"/>
            </w:rPr>
          </w:pPr>
          <w:hyperlink w:anchor="_uw008abis0he">
            <w:r w:rsidR="00F36C8A">
              <w:rPr>
                <w:noProof/>
                <w:color w:val="000000"/>
              </w:rPr>
              <w:t>3.18.2 Required Producer Persona Support</w:t>
            </w:r>
          </w:hyperlink>
          <w:r w:rsidR="00F36C8A">
            <w:rPr>
              <w:noProof/>
              <w:color w:val="000000"/>
            </w:rPr>
            <w:tab/>
          </w:r>
          <w:r w:rsidR="00F36C8A">
            <w:rPr>
              <w:noProof/>
            </w:rPr>
            <w:fldChar w:fldCharType="begin"/>
          </w:r>
          <w:r w:rsidR="00F36C8A">
            <w:rPr>
              <w:noProof/>
            </w:rPr>
            <w:instrText xml:space="preserve"> PAGEREF _uw008abis0he \h </w:instrText>
          </w:r>
          <w:r w:rsidR="00F36C8A">
            <w:rPr>
              <w:noProof/>
            </w:rPr>
          </w:r>
          <w:r w:rsidR="00F36C8A">
            <w:rPr>
              <w:noProof/>
            </w:rPr>
            <w:fldChar w:fldCharType="separate"/>
          </w:r>
          <w:r w:rsidR="00217F50">
            <w:rPr>
              <w:noProof/>
            </w:rPr>
            <w:t>113</w:t>
          </w:r>
          <w:r w:rsidR="00F36C8A">
            <w:rPr>
              <w:noProof/>
            </w:rPr>
            <w:fldChar w:fldCharType="end"/>
          </w:r>
        </w:p>
        <w:p w14:paraId="01BE9548" w14:textId="5F05C7B3" w:rsidR="004B0339" w:rsidRDefault="00000000">
          <w:pPr>
            <w:tabs>
              <w:tab w:val="right" w:pos="9360"/>
            </w:tabs>
            <w:spacing w:before="60" w:line="240" w:lineRule="auto"/>
            <w:ind w:left="720"/>
            <w:rPr>
              <w:noProof/>
              <w:color w:val="000000"/>
            </w:rPr>
          </w:pPr>
          <w:hyperlink w:anchor="_2df4h5nq0z">
            <w:r w:rsidR="00F36C8A">
              <w:rPr>
                <w:noProof/>
                <w:color w:val="000000"/>
              </w:rPr>
              <w:t>3.18.3 Producer Test Case Data</w:t>
            </w:r>
          </w:hyperlink>
          <w:r w:rsidR="00F36C8A">
            <w:rPr>
              <w:noProof/>
              <w:color w:val="000000"/>
            </w:rPr>
            <w:tab/>
          </w:r>
          <w:r w:rsidR="00F36C8A">
            <w:rPr>
              <w:noProof/>
            </w:rPr>
            <w:fldChar w:fldCharType="begin"/>
          </w:r>
          <w:r w:rsidR="00F36C8A">
            <w:rPr>
              <w:noProof/>
            </w:rPr>
            <w:instrText xml:space="preserve"> PAGEREF _2df4h5nq0z \h </w:instrText>
          </w:r>
          <w:r w:rsidR="00F36C8A">
            <w:rPr>
              <w:noProof/>
            </w:rPr>
          </w:r>
          <w:r w:rsidR="00F36C8A">
            <w:rPr>
              <w:noProof/>
            </w:rPr>
            <w:fldChar w:fldCharType="separate"/>
          </w:r>
          <w:r w:rsidR="00217F50">
            <w:rPr>
              <w:noProof/>
            </w:rPr>
            <w:t>115</w:t>
          </w:r>
          <w:r w:rsidR="00F36C8A">
            <w:rPr>
              <w:noProof/>
            </w:rPr>
            <w:fldChar w:fldCharType="end"/>
          </w:r>
        </w:p>
        <w:p w14:paraId="07719BA3" w14:textId="393CBBA7" w:rsidR="004B0339" w:rsidRDefault="00000000">
          <w:pPr>
            <w:tabs>
              <w:tab w:val="right" w:pos="9360"/>
            </w:tabs>
            <w:spacing w:before="60" w:line="240" w:lineRule="auto"/>
            <w:ind w:left="1080"/>
            <w:rPr>
              <w:noProof/>
              <w:color w:val="000000"/>
            </w:rPr>
          </w:pPr>
          <w:hyperlink w:anchor="_j04s1hn0k7z2">
            <w:r w:rsidR="00F36C8A">
              <w:rPr>
                <w:noProof/>
                <w:color w:val="000000"/>
              </w:rPr>
              <w:t>3.18.3.1 Threat Actor Test Case</w:t>
            </w:r>
          </w:hyperlink>
          <w:r w:rsidR="00F36C8A">
            <w:rPr>
              <w:noProof/>
              <w:color w:val="000000"/>
            </w:rPr>
            <w:tab/>
          </w:r>
          <w:r w:rsidR="00F36C8A">
            <w:rPr>
              <w:noProof/>
            </w:rPr>
            <w:fldChar w:fldCharType="begin"/>
          </w:r>
          <w:r w:rsidR="00F36C8A">
            <w:rPr>
              <w:noProof/>
            </w:rPr>
            <w:instrText xml:space="preserve"> PAGEREF _j04s1hn0k7z2 \h </w:instrText>
          </w:r>
          <w:r w:rsidR="00F36C8A">
            <w:rPr>
              <w:noProof/>
            </w:rPr>
          </w:r>
          <w:r w:rsidR="00F36C8A">
            <w:rPr>
              <w:noProof/>
            </w:rPr>
            <w:fldChar w:fldCharType="separate"/>
          </w:r>
          <w:r w:rsidR="00217F50">
            <w:rPr>
              <w:noProof/>
            </w:rPr>
            <w:t>115</w:t>
          </w:r>
          <w:r w:rsidR="00F36C8A">
            <w:rPr>
              <w:noProof/>
            </w:rPr>
            <w:fldChar w:fldCharType="end"/>
          </w:r>
        </w:p>
        <w:p w14:paraId="2C6C83B3" w14:textId="5F7C66F4" w:rsidR="004B0339" w:rsidRDefault="00000000">
          <w:pPr>
            <w:tabs>
              <w:tab w:val="right" w:pos="9360"/>
            </w:tabs>
            <w:spacing w:before="60" w:line="240" w:lineRule="auto"/>
            <w:ind w:left="1080"/>
            <w:rPr>
              <w:noProof/>
              <w:color w:val="000000"/>
            </w:rPr>
          </w:pPr>
          <w:hyperlink w:anchor="_2lml5p5adtrb">
            <w:r w:rsidR="00F36C8A">
              <w:rPr>
                <w:noProof/>
                <w:color w:val="000000"/>
              </w:rPr>
              <w:t>3.18.3.2 Campaign Attributed to Threat Actor</w:t>
            </w:r>
          </w:hyperlink>
          <w:r w:rsidR="00F36C8A">
            <w:rPr>
              <w:noProof/>
              <w:color w:val="000000"/>
            </w:rPr>
            <w:tab/>
          </w:r>
          <w:r w:rsidR="00F36C8A">
            <w:rPr>
              <w:noProof/>
            </w:rPr>
            <w:fldChar w:fldCharType="begin"/>
          </w:r>
          <w:r w:rsidR="00F36C8A">
            <w:rPr>
              <w:noProof/>
            </w:rPr>
            <w:instrText xml:space="preserve"> PAGEREF _2lml5p5adtrb \h </w:instrText>
          </w:r>
          <w:r w:rsidR="00F36C8A">
            <w:rPr>
              <w:noProof/>
            </w:rPr>
          </w:r>
          <w:r w:rsidR="00F36C8A">
            <w:rPr>
              <w:noProof/>
            </w:rPr>
            <w:fldChar w:fldCharType="separate"/>
          </w:r>
          <w:r w:rsidR="00217F50">
            <w:rPr>
              <w:noProof/>
            </w:rPr>
            <w:t>116</w:t>
          </w:r>
          <w:r w:rsidR="00F36C8A">
            <w:rPr>
              <w:noProof/>
            </w:rPr>
            <w:fldChar w:fldCharType="end"/>
          </w:r>
        </w:p>
        <w:p w14:paraId="5A053F6F" w14:textId="3E413BE7" w:rsidR="004B0339" w:rsidRDefault="00000000">
          <w:pPr>
            <w:tabs>
              <w:tab w:val="right" w:pos="9360"/>
            </w:tabs>
            <w:spacing w:before="60" w:line="240" w:lineRule="auto"/>
            <w:ind w:left="720"/>
            <w:rPr>
              <w:noProof/>
              <w:color w:val="000000"/>
            </w:rPr>
          </w:pPr>
          <w:hyperlink w:anchor="_ywabpwd1iltf">
            <w:r w:rsidR="00F36C8A">
              <w:rPr>
                <w:noProof/>
                <w:color w:val="000000"/>
              </w:rPr>
              <w:t>3.18.4 Producer Example Data</w:t>
            </w:r>
          </w:hyperlink>
          <w:r w:rsidR="00F36C8A">
            <w:rPr>
              <w:noProof/>
              <w:color w:val="000000"/>
            </w:rPr>
            <w:tab/>
          </w:r>
          <w:r w:rsidR="00F36C8A">
            <w:rPr>
              <w:noProof/>
            </w:rPr>
            <w:fldChar w:fldCharType="begin"/>
          </w:r>
          <w:r w:rsidR="00F36C8A">
            <w:rPr>
              <w:noProof/>
            </w:rPr>
            <w:instrText xml:space="preserve"> PAGEREF _ywabpwd1iltf \h </w:instrText>
          </w:r>
          <w:r w:rsidR="00F36C8A">
            <w:rPr>
              <w:noProof/>
            </w:rPr>
          </w:r>
          <w:r w:rsidR="00F36C8A">
            <w:rPr>
              <w:noProof/>
            </w:rPr>
            <w:fldChar w:fldCharType="separate"/>
          </w:r>
          <w:r w:rsidR="00217F50">
            <w:rPr>
              <w:noProof/>
            </w:rPr>
            <w:t>117</w:t>
          </w:r>
          <w:r w:rsidR="00F36C8A">
            <w:rPr>
              <w:noProof/>
            </w:rPr>
            <w:fldChar w:fldCharType="end"/>
          </w:r>
        </w:p>
        <w:p w14:paraId="165F78FB" w14:textId="17E39A9D" w:rsidR="004B0339" w:rsidRDefault="00000000">
          <w:pPr>
            <w:tabs>
              <w:tab w:val="right" w:pos="9360"/>
            </w:tabs>
            <w:spacing w:before="60" w:line="240" w:lineRule="auto"/>
            <w:ind w:left="1080"/>
            <w:rPr>
              <w:noProof/>
              <w:color w:val="000000"/>
            </w:rPr>
          </w:pPr>
          <w:hyperlink w:anchor="_bz53efw1ipp6">
            <w:r w:rsidR="00F36C8A">
              <w:rPr>
                <w:noProof/>
                <w:color w:val="000000"/>
              </w:rPr>
              <w:t>3.18.4.1 Threat Actor Attributed to an Identity</w:t>
            </w:r>
          </w:hyperlink>
          <w:r w:rsidR="00F36C8A">
            <w:rPr>
              <w:noProof/>
              <w:color w:val="000000"/>
            </w:rPr>
            <w:tab/>
          </w:r>
          <w:r w:rsidR="00F36C8A">
            <w:rPr>
              <w:noProof/>
            </w:rPr>
            <w:fldChar w:fldCharType="begin"/>
          </w:r>
          <w:r w:rsidR="00F36C8A">
            <w:rPr>
              <w:noProof/>
            </w:rPr>
            <w:instrText xml:space="preserve"> PAGEREF _bz53efw1ipp6 \h </w:instrText>
          </w:r>
          <w:r w:rsidR="00F36C8A">
            <w:rPr>
              <w:noProof/>
            </w:rPr>
          </w:r>
          <w:r w:rsidR="00F36C8A">
            <w:rPr>
              <w:noProof/>
            </w:rPr>
            <w:fldChar w:fldCharType="separate"/>
          </w:r>
          <w:r w:rsidR="00217F50">
            <w:rPr>
              <w:noProof/>
            </w:rPr>
            <w:t>117</w:t>
          </w:r>
          <w:r w:rsidR="00F36C8A">
            <w:rPr>
              <w:noProof/>
            </w:rPr>
            <w:fldChar w:fldCharType="end"/>
          </w:r>
        </w:p>
        <w:p w14:paraId="67B0E356" w14:textId="0ACF524C" w:rsidR="004B0339" w:rsidRDefault="00000000">
          <w:pPr>
            <w:tabs>
              <w:tab w:val="right" w:pos="9360"/>
            </w:tabs>
            <w:spacing w:before="60" w:line="240" w:lineRule="auto"/>
            <w:ind w:left="1080"/>
            <w:rPr>
              <w:noProof/>
              <w:color w:val="000000"/>
            </w:rPr>
          </w:pPr>
          <w:hyperlink w:anchor="_1t74q3d4rynd">
            <w:r w:rsidR="00F36C8A">
              <w:rPr>
                <w:noProof/>
                <w:color w:val="000000"/>
              </w:rPr>
              <w:t>3.18.4.2 Threat Actor Uses Malware</w:t>
            </w:r>
          </w:hyperlink>
          <w:r w:rsidR="00F36C8A">
            <w:rPr>
              <w:noProof/>
              <w:color w:val="000000"/>
            </w:rPr>
            <w:tab/>
          </w:r>
          <w:r w:rsidR="00F36C8A">
            <w:rPr>
              <w:noProof/>
            </w:rPr>
            <w:fldChar w:fldCharType="begin"/>
          </w:r>
          <w:r w:rsidR="00F36C8A">
            <w:rPr>
              <w:noProof/>
            </w:rPr>
            <w:instrText xml:space="preserve"> PAGEREF _1t74q3d4rynd \h </w:instrText>
          </w:r>
          <w:r w:rsidR="00F36C8A">
            <w:rPr>
              <w:noProof/>
            </w:rPr>
          </w:r>
          <w:r w:rsidR="00F36C8A">
            <w:rPr>
              <w:noProof/>
            </w:rPr>
            <w:fldChar w:fldCharType="separate"/>
          </w:r>
          <w:r w:rsidR="00217F50">
            <w:rPr>
              <w:noProof/>
            </w:rPr>
            <w:t>118</w:t>
          </w:r>
          <w:r w:rsidR="00F36C8A">
            <w:rPr>
              <w:noProof/>
            </w:rPr>
            <w:fldChar w:fldCharType="end"/>
          </w:r>
        </w:p>
        <w:p w14:paraId="080E5641" w14:textId="401E9F94" w:rsidR="004B0339" w:rsidRDefault="00000000">
          <w:pPr>
            <w:tabs>
              <w:tab w:val="right" w:pos="9360"/>
            </w:tabs>
            <w:spacing w:before="60" w:line="240" w:lineRule="auto"/>
            <w:ind w:left="720"/>
            <w:rPr>
              <w:noProof/>
              <w:color w:val="000000"/>
            </w:rPr>
          </w:pPr>
          <w:hyperlink w:anchor="_cutmk3y9bcjh">
            <w:r w:rsidR="00F36C8A">
              <w:rPr>
                <w:noProof/>
                <w:color w:val="000000"/>
              </w:rPr>
              <w:t>3.18.5 Required Consumer Persona Support</w:t>
            </w:r>
          </w:hyperlink>
          <w:r w:rsidR="00F36C8A">
            <w:rPr>
              <w:noProof/>
              <w:color w:val="000000"/>
            </w:rPr>
            <w:tab/>
          </w:r>
          <w:r w:rsidR="00F36C8A">
            <w:rPr>
              <w:noProof/>
            </w:rPr>
            <w:fldChar w:fldCharType="begin"/>
          </w:r>
          <w:r w:rsidR="00F36C8A">
            <w:rPr>
              <w:noProof/>
            </w:rPr>
            <w:instrText xml:space="preserve"> PAGEREF _cutmk3y9bcjh \h </w:instrText>
          </w:r>
          <w:r w:rsidR="00F36C8A">
            <w:rPr>
              <w:noProof/>
            </w:rPr>
          </w:r>
          <w:r w:rsidR="00F36C8A">
            <w:rPr>
              <w:noProof/>
            </w:rPr>
            <w:fldChar w:fldCharType="separate"/>
          </w:r>
          <w:r w:rsidR="00217F50">
            <w:rPr>
              <w:noProof/>
            </w:rPr>
            <w:t>119</w:t>
          </w:r>
          <w:r w:rsidR="00F36C8A">
            <w:rPr>
              <w:noProof/>
            </w:rPr>
            <w:fldChar w:fldCharType="end"/>
          </w:r>
        </w:p>
        <w:p w14:paraId="290FA054" w14:textId="3EBCE953" w:rsidR="004B0339" w:rsidRDefault="00000000">
          <w:pPr>
            <w:tabs>
              <w:tab w:val="right" w:pos="9360"/>
            </w:tabs>
            <w:spacing w:before="60" w:line="240" w:lineRule="auto"/>
            <w:ind w:left="720"/>
            <w:rPr>
              <w:noProof/>
              <w:color w:val="000000"/>
            </w:rPr>
          </w:pPr>
          <w:hyperlink w:anchor="_1u3ipaazrcju">
            <w:r w:rsidR="00F36C8A">
              <w:rPr>
                <w:noProof/>
                <w:color w:val="000000"/>
              </w:rPr>
              <w:t>3.18.6 Consumer Test Case Data</w:t>
            </w:r>
          </w:hyperlink>
          <w:r w:rsidR="00F36C8A">
            <w:rPr>
              <w:noProof/>
              <w:color w:val="000000"/>
            </w:rPr>
            <w:tab/>
          </w:r>
          <w:r w:rsidR="00F36C8A">
            <w:rPr>
              <w:noProof/>
            </w:rPr>
            <w:fldChar w:fldCharType="begin"/>
          </w:r>
          <w:r w:rsidR="00F36C8A">
            <w:rPr>
              <w:noProof/>
            </w:rPr>
            <w:instrText xml:space="preserve"> PAGEREF _1u3ipaazrcju \h </w:instrText>
          </w:r>
          <w:r w:rsidR="00F36C8A">
            <w:rPr>
              <w:noProof/>
            </w:rPr>
          </w:r>
          <w:r w:rsidR="00F36C8A">
            <w:rPr>
              <w:noProof/>
            </w:rPr>
            <w:fldChar w:fldCharType="separate"/>
          </w:r>
          <w:r w:rsidR="00217F50">
            <w:rPr>
              <w:noProof/>
            </w:rPr>
            <w:t>120</w:t>
          </w:r>
          <w:r w:rsidR="00F36C8A">
            <w:rPr>
              <w:noProof/>
            </w:rPr>
            <w:fldChar w:fldCharType="end"/>
          </w:r>
        </w:p>
        <w:p w14:paraId="57869081" w14:textId="46484FAB" w:rsidR="004B0339" w:rsidRDefault="00000000">
          <w:pPr>
            <w:tabs>
              <w:tab w:val="right" w:pos="9360"/>
            </w:tabs>
            <w:spacing w:before="60" w:line="240" w:lineRule="auto"/>
            <w:ind w:left="360"/>
            <w:rPr>
              <w:noProof/>
              <w:color w:val="000000"/>
            </w:rPr>
          </w:pPr>
          <w:hyperlink w:anchor="_aom1beei2el9">
            <w:r w:rsidR="00F36C8A">
              <w:rPr>
                <w:noProof/>
                <w:color w:val="000000"/>
              </w:rPr>
              <w:t>3.19 Tool Sharing</w:t>
            </w:r>
          </w:hyperlink>
          <w:r w:rsidR="00F36C8A">
            <w:rPr>
              <w:noProof/>
              <w:color w:val="000000"/>
            </w:rPr>
            <w:tab/>
          </w:r>
          <w:r w:rsidR="00F36C8A">
            <w:rPr>
              <w:noProof/>
            </w:rPr>
            <w:fldChar w:fldCharType="begin"/>
          </w:r>
          <w:r w:rsidR="00F36C8A">
            <w:rPr>
              <w:noProof/>
            </w:rPr>
            <w:instrText xml:space="preserve"> PAGEREF _aom1beei2el9 \h </w:instrText>
          </w:r>
          <w:r w:rsidR="00F36C8A">
            <w:rPr>
              <w:noProof/>
            </w:rPr>
          </w:r>
          <w:r w:rsidR="00F36C8A">
            <w:rPr>
              <w:noProof/>
            </w:rPr>
            <w:fldChar w:fldCharType="separate"/>
          </w:r>
          <w:r w:rsidR="00217F50">
            <w:rPr>
              <w:noProof/>
            </w:rPr>
            <w:t>120</w:t>
          </w:r>
          <w:r w:rsidR="00F36C8A">
            <w:rPr>
              <w:noProof/>
            </w:rPr>
            <w:fldChar w:fldCharType="end"/>
          </w:r>
        </w:p>
        <w:p w14:paraId="60628478" w14:textId="30E72348" w:rsidR="004B0339" w:rsidRDefault="00000000">
          <w:pPr>
            <w:tabs>
              <w:tab w:val="right" w:pos="9360"/>
            </w:tabs>
            <w:spacing w:before="60" w:line="240" w:lineRule="auto"/>
            <w:ind w:left="720"/>
            <w:rPr>
              <w:noProof/>
              <w:color w:val="000000"/>
            </w:rPr>
          </w:pPr>
          <w:hyperlink w:anchor="_pj0kjqlw2rfx">
            <w:r w:rsidR="00F36C8A">
              <w:rPr>
                <w:noProof/>
                <w:color w:val="000000"/>
              </w:rPr>
              <w:t>3.19.1 Description</w:t>
            </w:r>
          </w:hyperlink>
          <w:r w:rsidR="00F36C8A">
            <w:rPr>
              <w:noProof/>
              <w:color w:val="000000"/>
            </w:rPr>
            <w:tab/>
          </w:r>
          <w:r w:rsidR="00F36C8A">
            <w:rPr>
              <w:noProof/>
            </w:rPr>
            <w:fldChar w:fldCharType="begin"/>
          </w:r>
          <w:r w:rsidR="00F36C8A">
            <w:rPr>
              <w:noProof/>
            </w:rPr>
            <w:instrText xml:space="preserve"> PAGEREF _pj0kjqlw2rfx \h </w:instrText>
          </w:r>
          <w:r w:rsidR="00F36C8A">
            <w:rPr>
              <w:noProof/>
            </w:rPr>
          </w:r>
          <w:r w:rsidR="00F36C8A">
            <w:rPr>
              <w:noProof/>
            </w:rPr>
            <w:fldChar w:fldCharType="separate"/>
          </w:r>
          <w:r w:rsidR="00217F50">
            <w:rPr>
              <w:noProof/>
            </w:rPr>
            <w:t>120</w:t>
          </w:r>
          <w:r w:rsidR="00F36C8A">
            <w:rPr>
              <w:noProof/>
            </w:rPr>
            <w:fldChar w:fldCharType="end"/>
          </w:r>
        </w:p>
        <w:p w14:paraId="3E80E71B" w14:textId="19AC1893" w:rsidR="004B0339" w:rsidRDefault="00000000">
          <w:pPr>
            <w:tabs>
              <w:tab w:val="right" w:pos="9360"/>
            </w:tabs>
            <w:spacing w:before="60" w:line="240" w:lineRule="auto"/>
            <w:ind w:left="720"/>
            <w:rPr>
              <w:noProof/>
              <w:color w:val="000000"/>
            </w:rPr>
          </w:pPr>
          <w:hyperlink w:anchor="_7yd0z1ymcql">
            <w:r w:rsidR="00F36C8A">
              <w:rPr>
                <w:noProof/>
                <w:color w:val="000000"/>
              </w:rPr>
              <w:t>3.19.2 Required Producer Persona Support</w:t>
            </w:r>
          </w:hyperlink>
          <w:r w:rsidR="00F36C8A">
            <w:rPr>
              <w:noProof/>
              <w:color w:val="000000"/>
            </w:rPr>
            <w:tab/>
          </w:r>
          <w:r w:rsidR="00F36C8A">
            <w:rPr>
              <w:noProof/>
            </w:rPr>
            <w:fldChar w:fldCharType="begin"/>
          </w:r>
          <w:r w:rsidR="00F36C8A">
            <w:rPr>
              <w:noProof/>
            </w:rPr>
            <w:instrText xml:space="preserve"> PAGEREF _7yd0z1ymcql \h </w:instrText>
          </w:r>
          <w:r w:rsidR="00F36C8A">
            <w:rPr>
              <w:noProof/>
            </w:rPr>
          </w:r>
          <w:r w:rsidR="00F36C8A">
            <w:rPr>
              <w:noProof/>
            </w:rPr>
            <w:fldChar w:fldCharType="separate"/>
          </w:r>
          <w:r w:rsidR="00217F50">
            <w:rPr>
              <w:noProof/>
            </w:rPr>
            <w:t>120</w:t>
          </w:r>
          <w:r w:rsidR="00F36C8A">
            <w:rPr>
              <w:noProof/>
            </w:rPr>
            <w:fldChar w:fldCharType="end"/>
          </w:r>
        </w:p>
        <w:p w14:paraId="722EC5C8" w14:textId="3CF6EB22" w:rsidR="004B0339" w:rsidRDefault="00000000">
          <w:pPr>
            <w:tabs>
              <w:tab w:val="right" w:pos="9360"/>
            </w:tabs>
            <w:spacing w:before="60" w:line="240" w:lineRule="auto"/>
            <w:ind w:left="720"/>
            <w:rPr>
              <w:noProof/>
              <w:color w:val="000000"/>
            </w:rPr>
          </w:pPr>
          <w:hyperlink w:anchor="_qnorqwigl62y">
            <w:r w:rsidR="00F36C8A">
              <w:rPr>
                <w:noProof/>
                <w:color w:val="000000"/>
              </w:rPr>
              <w:t>3.19.3 Producer Test Case Data</w:t>
            </w:r>
          </w:hyperlink>
          <w:r w:rsidR="00F36C8A">
            <w:rPr>
              <w:noProof/>
              <w:color w:val="000000"/>
            </w:rPr>
            <w:tab/>
          </w:r>
          <w:r w:rsidR="00F36C8A">
            <w:rPr>
              <w:noProof/>
            </w:rPr>
            <w:fldChar w:fldCharType="begin"/>
          </w:r>
          <w:r w:rsidR="00F36C8A">
            <w:rPr>
              <w:noProof/>
            </w:rPr>
            <w:instrText xml:space="preserve"> PAGEREF _qnorqwigl62y \h </w:instrText>
          </w:r>
          <w:r w:rsidR="00F36C8A">
            <w:rPr>
              <w:noProof/>
            </w:rPr>
          </w:r>
          <w:r w:rsidR="00F36C8A">
            <w:rPr>
              <w:noProof/>
            </w:rPr>
            <w:fldChar w:fldCharType="separate"/>
          </w:r>
          <w:r w:rsidR="00217F50">
            <w:rPr>
              <w:noProof/>
            </w:rPr>
            <w:t>120</w:t>
          </w:r>
          <w:r w:rsidR="00F36C8A">
            <w:rPr>
              <w:noProof/>
            </w:rPr>
            <w:fldChar w:fldCharType="end"/>
          </w:r>
        </w:p>
        <w:p w14:paraId="076674BC" w14:textId="198F0EB7" w:rsidR="004B0339" w:rsidRDefault="00000000">
          <w:pPr>
            <w:tabs>
              <w:tab w:val="right" w:pos="9360"/>
            </w:tabs>
            <w:spacing w:before="60" w:line="240" w:lineRule="auto"/>
            <w:ind w:left="1080"/>
            <w:rPr>
              <w:noProof/>
              <w:color w:val="000000"/>
            </w:rPr>
          </w:pPr>
          <w:hyperlink w:anchor="_9ya94d42jgsg">
            <w:r w:rsidR="00F36C8A">
              <w:rPr>
                <w:noProof/>
                <w:color w:val="000000"/>
              </w:rPr>
              <w:t>3.19.3.1 Remote Access Tool</w:t>
            </w:r>
          </w:hyperlink>
          <w:r w:rsidR="00F36C8A">
            <w:rPr>
              <w:noProof/>
              <w:color w:val="000000"/>
            </w:rPr>
            <w:tab/>
          </w:r>
          <w:r w:rsidR="00F36C8A">
            <w:rPr>
              <w:noProof/>
            </w:rPr>
            <w:fldChar w:fldCharType="begin"/>
          </w:r>
          <w:r w:rsidR="00F36C8A">
            <w:rPr>
              <w:noProof/>
            </w:rPr>
            <w:instrText xml:space="preserve"> PAGEREF _9ya94d42jgsg \h </w:instrText>
          </w:r>
          <w:r w:rsidR="00F36C8A">
            <w:rPr>
              <w:noProof/>
            </w:rPr>
          </w:r>
          <w:r w:rsidR="00F36C8A">
            <w:rPr>
              <w:noProof/>
            </w:rPr>
            <w:fldChar w:fldCharType="separate"/>
          </w:r>
          <w:r w:rsidR="00217F50">
            <w:rPr>
              <w:noProof/>
            </w:rPr>
            <w:t>121</w:t>
          </w:r>
          <w:r w:rsidR="00F36C8A">
            <w:rPr>
              <w:noProof/>
            </w:rPr>
            <w:fldChar w:fldCharType="end"/>
          </w:r>
        </w:p>
        <w:p w14:paraId="0098F325" w14:textId="1125E5BA" w:rsidR="004B0339" w:rsidRDefault="00000000">
          <w:pPr>
            <w:tabs>
              <w:tab w:val="right" w:pos="9360"/>
            </w:tabs>
            <w:spacing w:before="60" w:line="240" w:lineRule="auto"/>
            <w:ind w:left="720"/>
            <w:rPr>
              <w:noProof/>
              <w:color w:val="000000"/>
            </w:rPr>
          </w:pPr>
          <w:hyperlink w:anchor="_b0atsyvvbxqp">
            <w:r w:rsidR="00F36C8A">
              <w:rPr>
                <w:noProof/>
                <w:color w:val="000000"/>
              </w:rPr>
              <w:t>3.19.4 Producer Example Data</w:t>
            </w:r>
          </w:hyperlink>
          <w:r w:rsidR="00F36C8A">
            <w:rPr>
              <w:noProof/>
              <w:color w:val="000000"/>
            </w:rPr>
            <w:tab/>
          </w:r>
          <w:r w:rsidR="00F36C8A">
            <w:rPr>
              <w:noProof/>
            </w:rPr>
            <w:fldChar w:fldCharType="begin"/>
          </w:r>
          <w:r w:rsidR="00F36C8A">
            <w:rPr>
              <w:noProof/>
            </w:rPr>
            <w:instrText xml:space="preserve"> PAGEREF _b0atsyvvbxqp \h </w:instrText>
          </w:r>
          <w:r w:rsidR="00F36C8A">
            <w:rPr>
              <w:noProof/>
            </w:rPr>
          </w:r>
          <w:r w:rsidR="00F36C8A">
            <w:rPr>
              <w:noProof/>
            </w:rPr>
            <w:fldChar w:fldCharType="separate"/>
          </w:r>
          <w:r w:rsidR="00217F50">
            <w:rPr>
              <w:noProof/>
            </w:rPr>
            <w:t>121</w:t>
          </w:r>
          <w:r w:rsidR="00F36C8A">
            <w:rPr>
              <w:noProof/>
            </w:rPr>
            <w:fldChar w:fldCharType="end"/>
          </w:r>
        </w:p>
        <w:p w14:paraId="06B47151" w14:textId="4B27C9C1" w:rsidR="004B0339" w:rsidRDefault="00000000">
          <w:pPr>
            <w:tabs>
              <w:tab w:val="right" w:pos="9360"/>
            </w:tabs>
            <w:spacing w:before="60" w:line="240" w:lineRule="auto"/>
            <w:ind w:left="1080"/>
            <w:rPr>
              <w:noProof/>
              <w:color w:val="000000"/>
            </w:rPr>
          </w:pPr>
          <w:hyperlink w:anchor="_pju7ei58gmt">
            <w:r w:rsidR="00F36C8A">
              <w:rPr>
                <w:noProof/>
                <w:color w:val="000000"/>
              </w:rPr>
              <w:t>3.19.4.1 Tool Drops Malware</w:t>
            </w:r>
          </w:hyperlink>
          <w:r w:rsidR="00F36C8A">
            <w:rPr>
              <w:noProof/>
              <w:color w:val="000000"/>
            </w:rPr>
            <w:tab/>
          </w:r>
          <w:r w:rsidR="00F36C8A">
            <w:rPr>
              <w:noProof/>
            </w:rPr>
            <w:fldChar w:fldCharType="begin"/>
          </w:r>
          <w:r w:rsidR="00F36C8A">
            <w:rPr>
              <w:noProof/>
            </w:rPr>
            <w:instrText xml:space="preserve"> PAGEREF _pju7ei58gmt \h </w:instrText>
          </w:r>
          <w:r w:rsidR="00F36C8A">
            <w:rPr>
              <w:noProof/>
            </w:rPr>
          </w:r>
          <w:r w:rsidR="00F36C8A">
            <w:rPr>
              <w:noProof/>
            </w:rPr>
            <w:fldChar w:fldCharType="separate"/>
          </w:r>
          <w:r w:rsidR="00217F50">
            <w:rPr>
              <w:noProof/>
            </w:rPr>
            <w:t>121</w:t>
          </w:r>
          <w:r w:rsidR="00F36C8A">
            <w:rPr>
              <w:noProof/>
            </w:rPr>
            <w:fldChar w:fldCharType="end"/>
          </w:r>
        </w:p>
        <w:p w14:paraId="536BDD9C" w14:textId="05EA3C8F" w:rsidR="004B0339" w:rsidRDefault="00000000">
          <w:pPr>
            <w:tabs>
              <w:tab w:val="right" w:pos="9360"/>
            </w:tabs>
            <w:spacing w:before="60" w:line="240" w:lineRule="auto"/>
            <w:ind w:left="720"/>
            <w:rPr>
              <w:noProof/>
              <w:color w:val="000000"/>
            </w:rPr>
          </w:pPr>
          <w:hyperlink w:anchor="_ztkkv1092es">
            <w:r w:rsidR="00F36C8A">
              <w:rPr>
                <w:noProof/>
                <w:color w:val="000000"/>
              </w:rPr>
              <w:t>3.19.5 Required Consumer Persona Support</w:t>
            </w:r>
          </w:hyperlink>
          <w:r w:rsidR="00F36C8A">
            <w:rPr>
              <w:noProof/>
              <w:color w:val="000000"/>
            </w:rPr>
            <w:tab/>
          </w:r>
          <w:r w:rsidR="00F36C8A">
            <w:rPr>
              <w:noProof/>
            </w:rPr>
            <w:fldChar w:fldCharType="begin"/>
          </w:r>
          <w:r w:rsidR="00F36C8A">
            <w:rPr>
              <w:noProof/>
            </w:rPr>
            <w:instrText xml:space="preserve"> PAGEREF _ztkkv1092es \h </w:instrText>
          </w:r>
          <w:r w:rsidR="00F36C8A">
            <w:rPr>
              <w:noProof/>
            </w:rPr>
          </w:r>
          <w:r w:rsidR="00F36C8A">
            <w:rPr>
              <w:noProof/>
            </w:rPr>
            <w:fldChar w:fldCharType="separate"/>
          </w:r>
          <w:r w:rsidR="00217F50">
            <w:rPr>
              <w:noProof/>
            </w:rPr>
            <w:t>122</w:t>
          </w:r>
          <w:r w:rsidR="00F36C8A">
            <w:rPr>
              <w:noProof/>
            </w:rPr>
            <w:fldChar w:fldCharType="end"/>
          </w:r>
        </w:p>
        <w:p w14:paraId="6C217CF4" w14:textId="5BFD9E88" w:rsidR="004B0339" w:rsidRDefault="00000000">
          <w:pPr>
            <w:tabs>
              <w:tab w:val="right" w:pos="9360"/>
            </w:tabs>
            <w:spacing w:before="60" w:line="240" w:lineRule="auto"/>
            <w:ind w:left="720"/>
            <w:rPr>
              <w:noProof/>
              <w:color w:val="000000"/>
            </w:rPr>
          </w:pPr>
          <w:hyperlink w:anchor="_qlngoa3bfjmu">
            <w:r w:rsidR="00F36C8A">
              <w:rPr>
                <w:noProof/>
                <w:color w:val="000000"/>
              </w:rPr>
              <w:t>3.19.6 Consumer Test Case Data</w:t>
            </w:r>
          </w:hyperlink>
          <w:r w:rsidR="00F36C8A">
            <w:rPr>
              <w:noProof/>
              <w:color w:val="000000"/>
            </w:rPr>
            <w:tab/>
          </w:r>
          <w:r w:rsidR="00F36C8A">
            <w:rPr>
              <w:noProof/>
            </w:rPr>
            <w:fldChar w:fldCharType="begin"/>
          </w:r>
          <w:r w:rsidR="00F36C8A">
            <w:rPr>
              <w:noProof/>
            </w:rPr>
            <w:instrText xml:space="preserve"> PAGEREF _qlngoa3bfjmu \h </w:instrText>
          </w:r>
          <w:r w:rsidR="00F36C8A">
            <w:rPr>
              <w:noProof/>
            </w:rPr>
          </w:r>
          <w:r w:rsidR="00F36C8A">
            <w:rPr>
              <w:noProof/>
            </w:rPr>
            <w:fldChar w:fldCharType="separate"/>
          </w:r>
          <w:r w:rsidR="00217F50">
            <w:rPr>
              <w:noProof/>
            </w:rPr>
            <w:t>122</w:t>
          </w:r>
          <w:r w:rsidR="00F36C8A">
            <w:rPr>
              <w:noProof/>
            </w:rPr>
            <w:fldChar w:fldCharType="end"/>
          </w:r>
        </w:p>
        <w:p w14:paraId="5BC3858A" w14:textId="3F69B748" w:rsidR="004B0339" w:rsidRDefault="00000000">
          <w:pPr>
            <w:tabs>
              <w:tab w:val="right" w:pos="9360"/>
            </w:tabs>
            <w:spacing w:before="60" w:line="240" w:lineRule="auto"/>
            <w:ind w:left="360"/>
            <w:rPr>
              <w:noProof/>
              <w:color w:val="000000"/>
            </w:rPr>
          </w:pPr>
          <w:hyperlink w:anchor="_2lwamvv">
            <w:r w:rsidR="00F36C8A">
              <w:rPr>
                <w:noProof/>
                <w:color w:val="000000"/>
              </w:rPr>
              <w:t>3.20 ​Versioning</w:t>
            </w:r>
          </w:hyperlink>
          <w:r w:rsidR="00F36C8A">
            <w:rPr>
              <w:noProof/>
              <w:color w:val="000000"/>
            </w:rPr>
            <w:tab/>
          </w:r>
          <w:r w:rsidR="00F36C8A">
            <w:rPr>
              <w:noProof/>
            </w:rPr>
            <w:fldChar w:fldCharType="begin"/>
          </w:r>
          <w:r w:rsidR="00F36C8A">
            <w:rPr>
              <w:noProof/>
            </w:rPr>
            <w:instrText xml:space="preserve"> PAGEREF _2lwamvv \h </w:instrText>
          </w:r>
          <w:r w:rsidR="00F36C8A">
            <w:rPr>
              <w:noProof/>
            </w:rPr>
          </w:r>
          <w:r w:rsidR="00F36C8A">
            <w:rPr>
              <w:noProof/>
            </w:rPr>
            <w:fldChar w:fldCharType="separate"/>
          </w:r>
          <w:r w:rsidR="00217F50">
            <w:rPr>
              <w:noProof/>
            </w:rPr>
            <w:t>123</w:t>
          </w:r>
          <w:r w:rsidR="00F36C8A">
            <w:rPr>
              <w:noProof/>
            </w:rPr>
            <w:fldChar w:fldCharType="end"/>
          </w:r>
        </w:p>
        <w:p w14:paraId="76E6E45C" w14:textId="54BDA6CF" w:rsidR="004B0339" w:rsidRDefault="00000000">
          <w:pPr>
            <w:tabs>
              <w:tab w:val="right" w:pos="9360"/>
            </w:tabs>
            <w:spacing w:before="60" w:line="240" w:lineRule="auto"/>
            <w:ind w:left="720"/>
            <w:rPr>
              <w:noProof/>
              <w:color w:val="000000"/>
            </w:rPr>
          </w:pPr>
          <w:hyperlink w:anchor="_111kx3o">
            <w:r w:rsidR="00F36C8A">
              <w:rPr>
                <w:noProof/>
                <w:color w:val="000000"/>
              </w:rPr>
              <w:t>3.20.1 Description</w:t>
            </w:r>
          </w:hyperlink>
          <w:r w:rsidR="00F36C8A">
            <w:rPr>
              <w:noProof/>
              <w:color w:val="000000"/>
            </w:rPr>
            <w:tab/>
          </w:r>
          <w:r w:rsidR="00F36C8A">
            <w:rPr>
              <w:noProof/>
            </w:rPr>
            <w:fldChar w:fldCharType="begin"/>
          </w:r>
          <w:r w:rsidR="00F36C8A">
            <w:rPr>
              <w:noProof/>
            </w:rPr>
            <w:instrText xml:space="preserve"> PAGEREF _111kx3o \h </w:instrText>
          </w:r>
          <w:r w:rsidR="00F36C8A">
            <w:rPr>
              <w:noProof/>
            </w:rPr>
          </w:r>
          <w:r w:rsidR="00F36C8A">
            <w:rPr>
              <w:noProof/>
            </w:rPr>
            <w:fldChar w:fldCharType="separate"/>
          </w:r>
          <w:r w:rsidR="00217F50">
            <w:rPr>
              <w:noProof/>
            </w:rPr>
            <w:t>123</w:t>
          </w:r>
          <w:r w:rsidR="00F36C8A">
            <w:rPr>
              <w:noProof/>
            </w:rPr>
            <w:fldChar w:fldCharType="end"/>
          </w:r>
        </w:p>
        <w:p w14:paraId="12D38679" w14:textId="62293A57" w:rsidR="004B0339" w:rsidRDefault="00000000">
          <w:pPr>
            <w:tabs>
              <w:tab w:val="right" w:pos="9360"/>
            </w:tabs>
            <w:spacing w:before="60" w:line="240" w:lineRule="auto"/>
            <w:ind w:left="720"/>
            <w:rPr>
              <w:noProof/>
              <w:color w:val="000000"/>
            </w:rPr>
          </w:pPr>
          <w:hyperlink w:anchor="_3l18frh">
            <w:r w:rsidR="00F36C8A">
              <w:rPr>
                <w:noProof/>
                <w:color w:val="000000"/>
              </w:rPr>
              <w:t>3.20.2 Creation Required Producer Persona Support</w:t>
            </w:r>
          </w:hyperlink>
          <w:r w:rsidR="00F36C8A">
            <w:rPr>
              <w:noProof/>
              <w:color w:val="000000"/>
            </w:rPr>
            <w:tab/>
          </w:r>
          <w:r w:rsidR="00F36C8A">
            <w:rPr>
              <w:noProof/>
            </w:rPr>
            <w:fldChar w:fldCharType="begin"/>
          </w:r>
          <w:r w:rsidR="00F36C8A">
            <w:rPr>
              <w:noProof/>
            </w:rPr>
            <w:instrText xml:space="preserve"> PAGEREF _3l18frh \h </w:instrText>
          </w:r>
          <w:r w:rsidR="00F36C8A">
            <w:rPr>
              <w:noProof/>
            </w:rPr>
          </w:r>
          <w:r w:rsidR="00F36C8A">
            <w:rPr>
              <w:noProof/>
            </w:rPr>
            <w:fldChar w:fldCharType="separate"/>
          </w:r>
          <w:r w:rsidR="00217F50">
            <w:rPr>
              <w:noProof/>
            </w:rPr>
            <w:t>123</w:t>
          </w:r>
          <w:r w:rsidR="00F36C8A">
            <w:rPr>
              <w:noProof/>
            </w:rPr>
            <w:fldChar w:fldCharType="end"/>
          </w:r>
        </w:p>
        <w:p w14:paraId="57DA9CE8" w14:textId="152E13A8" w:rsidR="004B0339" w:rsidRDefault="00000000">
          <w:pPr>
            <w:tabs>
              <w:tab w:val="right" w:pos="9360"/>
            </w:tabs>
            <w:spacing w:before="60" w:line="240" w:lineRule="auto"/>
            <w:ind w:left="720"/>
            <w:rPr>
              <w:noProof/>
              <w:color w:val="000000"/>
            </w:rPr>
          </w:pPr>
          <w:hyperlink w:anchor="_206ipza">
            <w:r w:rsidR="00F36C8A">
              <w:rPr>
                <w:noProof/>
                <w:color w:val="000000"/>
              </w:rPr>
              <w:t>3.20.3 Creation Producer Test Case Data</w:t>
            </w:r>
          </w:hyperlink>
          <w:r w:rsidR="00F36C8A">
            <w:rPr>
              <w:noProof/>
              <w:color w:val="000000"/>
            </w:rPr>
            <w:tab/>
          </w:r>
          <w:r w:rsidR="00F36C8A">
            <w:rPr>
              <w:noProof/>
            </w:rPr>
            <w:fldChar w:fldCharType="begin"/>
          </w:r>
          <w:r w:rsidR="00F36C8A">
            <w:rPr>
              <w:noProof/>
            </w:rPr>
            <w:instrText xml:space="preserve"> PAGEREF _206ipza \h </w:instrText>
          </w:r>
          <w:r w:rsidR="00F36C8A">
            <w:rPr>
              <w:noProof/>
            </w:rPr>
          </w:r>
          <w:r w:rsidR="00F36C8A">
            <w:rPr>
              <w:noProof/>
            </w:rPr>
            <w:fldChar w:fldCharType="separate"/>
          </w:r>
          <w:r w:rsidR="00217F50">
            <w:rPr>
              <w:noProof/>
            </w:rPr>
            <w:t>123</w:t>
          </w:r>
          <w:r w:rsidR="00F36C8A">
            <w:rPr>
              <w:noProof/>
            </w:rPr>
            <w:fldChar w:fldCharType="end"/>
          </w:r>
        </w:p>
        <w:p w14:paraId="78C25F06" w14:textId="696D96DD" w:rsidR="004B0339" w:rsidRDefault="00000000">
          <w:pPr>
            <w:tabs>
              <w:tab w:val="right" w:pos="9360"/>
            </w:tabs>
            <w:spacing w:before="60" w:line="240" w:lineRule="auto"/>
            <w:ind w:left="1080"/>
            <w:rPr>
              <w:noProof/>
              <w:color w:val="000000"/>
            </w:rPr>
          </w:pPr>
          <w:hyperlink w:anchor="_4k668n3">
            <w:r w:rsidR="00F36C8A">
              <w:rPr>
                <w:noProof/>
                <w:color w:val="000000"/>
              </w:rPr>
              <w:t>3.20.3.1 Creation of an Indicator</w:t>
            </w:r>
          </w:hyperlink>
          <w:r w:rsidR="00F36C8A">
            <w:rPr>
              <w:noProof/>
              <w:color w:val="000000"/>
            </w:rPr>
            <w:tab/>
          </w:r>
          <w:r w:rsidR="00F36C8A">
            <w:rPr>
              <w:noProof/>
            </w:rPr>
            <w:fldChar w:fldCharType="begin"/>
          </w:r>
          <w:r w:rsidR="00F36C8A">
            <w:rPr>
              <w:noProof/>
            </w:rPr>
            <w:instrText xml:space="preserve"> PAGEREF _4k668n3 \h </w:instrText>
          </w:r>
          <w:r w:rsidR="00F36C8A">
            <w:rPr>
              <w:noProof/>
            </w:rPr>
          </w:r>
          <w:r w:rsidR="00F36C8A">
            <w:rPr>
              <w:noProof/>
            </w:rPr>
            <w:fldChar w:fldCharType="separate"/>
          </w:r>
          <w:r w:rsidR="00217F50">
            <w:rPr>
              <w:noProof/>
            </w:rPr>
            <w:t>124</w:t>
          </w:r>
          <w:r w:rsidR="00F36C8A">
            <w:rPr>
              <w:noProof/>
            </w:rPr>
            <w:fldChar w:fldCharType="end"/>
          </w:r>
        </w:p>
        <w:p w14:paraId="53C454DA" w14:textId="671B32C2" w:rsidR="004B0339" w:rsidRDefault="00000000">
          <w:pPr>
            <w:tabs>
              <w:tab w:val="right" w:pos="9360"/>
            </w:tabs>
            <w:spacing w:before="60" w:line="240" w:lineRule="auto"/>
            <w:ind w:left="1080"/>
            <w:rPr>
              <w:noProof/>
              <w:color w:val="000000"/>
            </w:rPr>
          </w:pPr>
          <w:hyperlink w:anchor="_7mliw14rw2ak">
            <w:r w:rsidR="00F36C8A">
              <w:rPr>
                <w:noProof/>
                <w:color w:val="000000"/>
              </w:rPr>
              <w:t>3.20.3.2 Creation of a Sighting</w:t>
            </w:r>
          </w:hyperlink>
          <w:r w:rsidR="00F36C8A">
            <w:rPr>
              <w:noProof/>
              <w:color w:val="000000"/>
            </w:rPr>
            <w:tab/>
          </w:r>
          <w:r w:rsidR="00F36C8A">
            <w:rPr>
              <w:noProof/>
            </w:rPr>
            <w:fldChar w:fldCharType="begin"/>
          </w:r>
          <w:r w:rsidR="00F36C8A">
            <w:rPr>
              <w:noProof/>
            </w:rPr>
            <w:instrText xml:space="preserve"> PAGEREF _7mliw14rw2ak \h </w:instrText>
          </w:r>
          <w:r w:rsidR="00F36C8A">
            <w:rPr>
              <w:noProof/>
            </w:rPr>
          </w:r>
          <w:r w:rsidR="00F36C8A">
            <w:rPr>
              <w:noProof/>
            </w:rPr>
            <w:fldChar w:fldCharType="separate"/>
          </w:r>
          <w:r w:rsidR="00217F50">
            <w:rPr>
              <w:noProof/>
            </w:rPr>
            <w:t>124</w:t>
          </w:r>
          <w:r w:rsidR="00F36C8A">
            <w:rPr>
              <w:noProof/>
            </w:rPr>
            <w:fldChar w:fldCharType="end"/>
          </w:r>
        </w:p>
        <w:p w14:paraId="2DF809C9" w14:textId="0DCA379C" w:rsidR="004B0339" w:rsidRDefault="00000000">
          <w:pPr>
            <w:tabs>
              <w:tab w:val="right" w:pos="9360"/>
            </w:tabs>
            <w:spacing w:before="60" w:line="240" w:lineRule="auto"/>
            <w:ind w:left="720"/>
            <w:rPr>
              <w:noProof/>
              <w:color w:val="000000"/>
            </w:rPr>
          </w:pPr>
          <w:hyperlink w:anchor="_1egqt2p">
            <w:r w:rsidR="00F36C8A">
              <w:rPr>
                <w:noProof/>
                <w:color w:val="000000"/>
              </w:rPr>
              <w:t>3.20.4 Creation Required Consumer Persona Support</w:t>
            </w:r>
          </w:hyperlink>
          <w:r w:rsidR="00F36C8A">
            <w:rPr>
              <w:noProof/>
              <w:color w:val="000000"/>
            </w:rPr>
            <w:tab/>
          </w:r>
          <w:r w:rsidR="00F36C8A">
            <w:rPr>
              <w:noProof/>
            </w:rPr>
            <w:fldChar w:fldCharType="begin"/>
          </w:r>
          <w:r w:rsidR="00F36C8A">
            <w:rPr>
              <w:noProof/>
            </w:rPr>
            <w:instrText xml:space="preserve"> PAGEREF _1egqt2p \h </w:instrText>
          </w:r>
          <w:r w:rsidR="00F36C8A">
            <w:rPr>
              <w:noProof/>
            </w:rPr>
          </w:r>
          <w:r w:rsidR="00F36C8A">
            <w:rPr>
              <w:noProof/>
            </w:rPr>
            <w:fldChar w:fldCharType="separate"/>
          </w:r>
          <w:r w:rsidR="00217F50">
            <w:rPr>
              <w:noProof/>
            </w:rPr>
            <w:t>125</w:t>
          </w:r>
          <w:r w:rsidR="00F36C8A">
            <w:rPr>
              <w:noProof/>
            </w:rPr>
            <w:fldChar w:fldCharType="end"/>
          </w:r>
        </w:p>
        <w:p w14:paraId="1F9C2EA7" w14:textId="7CD31074" w:rsidR="004B0339" w:rsidRDefault="00000000">
          <w:pPr>
            <w:tabs>
              <w:tab w:val="right" w:pos="9360"/>
            </w:tabs>
            <w:spacing w:before="60" w:line="240" w:lineRule="auto"/>
            <w:ind w:left="720"/>
            <w:rPr>
              <w:noProof/>
              <w:color w:val="000000"/>
            </w:rPr>
          </w:pPr>
          <w:hyperlink w:anchor="_3ygebqi">
            <w:r w:rsidR="00F36C8A">
              <w:rPr>
                <w:noProof/>
                <w:color w:val="000000"/>
              </w:rPr>
              <w:t>3.20.5 Creation Consumer Test Case Data</w:t>
            </w:r>
          </w:hyperlink>
          <w:r w:rsidR="00F36C8A">
            <w:rPr>
              <w:noProof/>
              <w:color w:val="000000"/>
            </w:rPr>
            <w:tab/>
          </w:r>
          <w:r w:rsidR="00F36C8A">
            <w:rPr>
              <w:noProof/>
            </w:rPr>
            <w:fldChar w:fldCharType="begin"/>
          </w:r>
          <w:r w:rsidR="00F36C8A">
            <w:rPr>
              <w:noProof/>
            </w:rPr>
            <w:instrText xml:space="preserve"> PAGEREF _3ygebqi \h </w:instrText>
          </w:r>
          <w:r w:rsidR="00F36C8A">
            <w:rPr>
              <w:noProof/>
            </w:rPr>
          </w:r>
          <w:r w:rsidR="00F36C8A">
            <w:rPr>
              <w:noProof/>
            </w:rPr>
            <w:fldChar w:fldCharType="separate"/>
          </w:r>
          <w:r w:rsidR="00217F50">
            <w:rPr>
              <w:noProof/>
            </w:rPr>
            <w:t>125</w:t>
          </w:r>
          <w:r w:rsidR="00F36C8A">
            <w:rPr>
              <w:noProof/>
            </w:rPr>
            <w:fldChar w:fldCharType="end"/>
          </w:r>
        </w:p>
        <w:p w14:paraId="45B66CD9" w14:textId="38CD5308" w:rsidR="004B0339" w:rsidRDefault="00000000">
          <w:pPr>
            <w:tabs>
              <w:tab w:val="right" w:pos="9360"/>
            </w:tabs>
            <w:spacing w:before="60" w:line="240" w:lineRule="auto"/>
            <w:ind w:left="720"/>
            <w:rPr>
              <w:noProof/>
              <w:color w:val="000000"/>
            </w:rPr>
          </w:pPr>
          <w:hyperlink w:anchor="_2dlolyb">
            <w:r w:rsidR="00F36C8A">
              <w:rPr>
                <w:noProof/>
                <w:color w:val="000000"/>
              </w:rPr>
              <w:t>3.20.6 Modification Required Producer Persona Support</w:t>
            </w:r>
          </w:hyperlink>
          <w:r w:rsidR="00F36C8A">
            <w:rPr>
              <w:noProof/>
              <w:color w:val="000000"/>
            </w:rPr>
            <w:tab/>
          </w:r>
          <w:r w:rsidR="00F36C8A">
            <w:rPr>
              <w:noProof/>
            </w:rPr>
            <w:fldChar w:fldCharType="begin"/>
          </w:r>
          <w:r w:rsidR="00F36C8A">
            <w:rPr>
              <w:noProof/>
            </w:rPr>
            <w:instrText xml:space="preserve"> PAGEREF _2dlolyb \h </w:instrText>
          </w:r>
          <w:r w:rsidR="00F36C8A">
            <w:rPr>
              <w:noProof/>
            </w:rPr>
          </w:r>
          <w:r w:rsidR="00F36C8A">
            <w:rPr>
              <w:noProof/>
            </w:rPr>
            <w:fldChar w:fldCharType="separate"/>
          </w:r>
          <w:r w:rsidR="00217F50">
            <w:rPr>
              <w:noProof/>
            </w:rPr>
            <w:t>125</w:t>
          </w:r>
          <w:r w:rsidR="00F36C8A">
            <w:rPr>
              <w:noProof/>
            </w:rPr>
            <w:fldChar w:fldCharType="end"/>
          </w:r>
        </w:p>
        <w:p w14:paraId="027A92CF" w14:textId="20892392" w:rsidR="004B0339" w:rsidRDefault="00000000">
          <w:pPr>
            <w:tabs>
              <w:tab w:val="right" w:pos="9360"/>
            </w:tabs>
            <w:spacing w:before="60" w:line="240" w:lineRule="auto"/>
            <w:ind w:left="720"/>
            <w:rPr>
              <w:noProof/>
              <w:color w:val="000000"/>
            </w:rPr>
          </w:pPr>
          <w:hyperlink w:anchor="_sqyw64">
            <w:r w:rsidR="00F36C8A">
              <w:rPr>
                <w:noProof/>
                <w:color w:val="000000"/>
              </w:rPr>
              <w:t>3.20.7 Modification Producer Test Case Data</w:t>
            </w:r>
          </w:hyperlink>
          <w:r w:rsidR="00F36C8A">
            <w:rPr>
              <w:noProof/>
              <w:color w:val="000000"/>
            </w:rPr>
            <w:tab/>
          </w:r>
          <w:r w:rsidR="00F36C8A">
            <w:rPr>
              <w:noProof/>
            </w:rPr>
            <w:fldChar w:fldCharType="begin"/>
          </w:r>
          <w:r w:rsidR="00F36C8A">
            <w:rPr>
              <w:noProof/>
            </w:rPr>
            <w:instrText xml:space="preserve"> PAGEREF _sqyw64 \h </w:instrText>
          </w:r>
          <w:r w:rsidR="00F36C8A">
            <w:rPr>
              <w:noProof/>
            </w:rPr>
          </w:r>
          <w:r w:rsidR="00F36C8A">
            <w:rPr>
              <w:noProof/>
            </w:rPr>
            <w:fldChar w:fldCharType="separate"/>
          </w:r>
          <w:r w:rsidR="00217F50">
            <w:rPr>
              <w:noProof/>
            </w:rPr>
            <w:t>126</w:t>
          </w:r>
          <w:r w:rsidR="00F36C8A">
            <w:rPr>
              <w:noProof/>
            </w:rPr>
            <w:fldChar w:fldCharType="end"/>
          </w:r>
        </w:p>
        <w:p w14:paraId="335EB7BD" w14:textId="0353944A" w:rsidR="004B0339" w:rsidRDefault="00000000">
          <w:pPr>
            <w:tabs>
              <w:tab w:val="right" w:pos="9360"/>
            </w:tabs>
            <w:spacing w:before="60" w:line="240" w:lineRule="auto"/>
            <w:ind w:left="1080"/>
            <w:rPr>
              <w:noProof/>
              <w:color w:val="000000"/>
            </w:rPr>
          </w:pPr>
          <w:hyperlink w:anchor="_3cqmetx">
            <w:r w:rsidR="00F36C8A">
              <w:rPr>
                <w:noProof/>
                <w:color w:val="000000"/>
              </w:rPr>
              <w:t>3.20.7.1 Modification of an Indicator</w:t>
            </w:r>
          </w:hyperlink>
          <w:r w:rsidR="00F36C8A">
            <w:rPr>
              <w:noProof/>
              <w:color w:val="000000"/>
            </w:rPr>
            <w:tab/>
          </w:r>
          <w:r w:rsidR="00F36C8A">
            <w:rPr>
              <w:noProof/>
            </w:rPr>
            <w:fldChar w:fldCharType="begin"/>
          </w:r>
          <w:r w:rsidR="00F36C8A">
            <w:rPr>
              <w:noProof/>
            </w:rPr>
            <w:instrText xml:space="preserve"> PAGEREF _3cqmetx \h </w:instrText>
          </w:r>
          <w:r w:rsidR="00F36C8A">
            <w:rPr>
              <w:noProof/>
            </w:rPr>
          </w:r>
          <w:r w:rsidR="00F36C8A">
            <w:rPr>
              <w:noProof/>
            </w:rPr>
            <w:fldChar w:fldCharType="separate"/>
          </w:r>
          <w:r w:rsidR="00217F50">
            <w:rPr>
              <w:noProof/>
            </w:rPr>
            <w:t>126</w:t>
          </w:r>
          <w:r w:rsidR="00F36C8A">
            <w:rPr>
              <w:noProof/>
            </w:rPr>
            <w:fldChar w:fldCharType="end"/>
          </w:r>
        </w:p>
        <w:p w14:paraId="53BB8B67" w14:textId="367BDE29" w:rsidR="004B0339" w:rsidRDefault="00000000">
          <w:pPr>
            <w:tabs>
              <w:tab w:val="right" w:pos="9360"/>
            </w:tabs>
            <w:spacing w:before="60" w:line="240" w:lineRule="auto"/>
            <w:ind w:left="1080"/>
            <w:rPr>
              <w:noProof/>
              <w:color w:val="000000"/>
            </w:rPr>
          </w:pPr>
          <w:hyperlink w:anchor="_1rvwp1q">
            <w:r w:rsidR="00F36C8A">
              <w:rPr>
                <w:noProof/>
                <w:color w:val="000000"/>
              </w:rPr>
              <w:t>3.20.7.2 Modification of a Sighting</w:t>
            </w:r>
          </w:hyperlink>
          <w:r w:rsidR="00F36C8A">
            <w:rPr>
              <w:noProof/>
              <w:color w:val="000000"/>
            </w:rPr>
            <w:tab/>
          </w:r>
          <w:r w:rsidR="00F36C8A">
            <w:rPr>
              <w:noProof/>
            </w:rPr>
            <w:fldChar w:fldCharType="begin"/>
          </w:r>
          <w:r w:rsidR="00F36C8A">
            <w:rPr>
              <w:noProof/>
            </w:rPr>
            <w:instrText xml:space="preserve"> PAGEREF _1rvwp1q \h </w:instrText>
          </w:r>
          <w:r w:rsidR="00F36C8A">
            <w:rPr>
              <w:noProof/>
            </w:rPr>
          </w:r>
          <w:r w:rsidR="00F36C8A">
            <w:rPr>
              <w:noProof/>
            </w:rPr>
            <w:fldChar w:fldCharType="separate"/>
          </w:r>
          <w:r w:rsidR="00217F50">
            <w:rPr>
              <w:noProof/>
            </w:rPr>
            <w:t>126</w:t>
          </w:r>
          <w:r w:rsidR="00F36C8A">
            <w:rPr>
              <w:noProof/>
            </w:rPr>
            <w:fldChar w:fldCharType="end"/>
          </w:r>
        </w:p>
        <w:p w14:paraId="5CDFD2AC" w14:textId="1BAEB738" w:rsidR="004B0339" w:rsidRDefault="00000000">
          <w:pPr>
            <w:tabs>
              <w:tab w:val="right" w:pos="9360"/>
            </w:tabs>
            <w:spacing w:before="60" w:line="240" w:lineRule="auto"/>
            <w:ind w:left="720"/>
            <w:rPr>
              <w:noProof/>
              <w:color w:val="000000"/>
            </w:rPr>
          </w:pPr>
          <w:hyperlink w:anchor="_4bvk7pj">
            <w:r w:rsidR="00F36C8A">
              <w:rPr>
                <w:noProof/>
                <w:color w:val="000000"/>
              </w:rPr>
              <w:t>3.20.8 Modification Required Consumer Persona Support</w:t>
            </w:r>
          </w:hyperlink>
          <w:r w:rsidR="00F36C8A">
            <w:rPr>
              <w:noProof/>
              <w:color w:val="000000"/>
            </w:rPr>
            <w:tab/>
          </w:r>
          <w:r w:rsidR="00F36C8A">
            <w:rPr>
              <w:noProof/>
            </w:rPr>
            <w:fldChar w:fldCharType="begin"/>
          </w:r>
          <w:r w:rsidR="00F36C8A">
            <w:rPr>
              <w:noProof/>
            </w:rPr>
            <w:instrText xml:space="preserve"> PAGEREF _4bvk7pj \h </w:instrText>
          </w:r>
          <w:r w:rsidR="00F36C8A">
            <w:rPr>
              <w:noProof/>
            </w:rPr>
          </w:r>
          <w:r w:rsidR="00F36C8A">
            <w:rPr>
              <w:noProof/>
            </w:rPr>
            <w:fldChar w:fldCharType="separate"/>
          </w:r>
          <w:r w:rsidR="00217F50">
            <w:rPr>
              <w:noProof/>
            </w:rPr>
            <w:t>127</w:t>
          </w:r>
          <w:r w:rsidR="00F36C8A">
            <w:rPr>
              <w:noProof/>
            </w:rPr>
            <w:fldChar w:fldCharType="end"/>
          </w:r>
        </w:p>
        <w:p w14:paraId="11A1EBAD" w14:textId="551B18E0" w:rsidR="004B0339" w:rsidRDefault="00000000">
          <w:pPr>
            <w:tabs>
              <w:tab w:val="right" w:pos="9360"/>
            </w:tabs>
            <w:spacing w:before="60" w:line="240" w:lineRule="auto"/>
            <w:ind w:left="720"/>
            <w:rPr>
              <w:noProof/>
              <w:color w:val="000000"/>
            </w:rPr>
          </w:pPr>
          <w:hyperlink w:anchor="_2r0uhxc">
            <w:r w:rsidR="00F36C8A">
              <w:rPr>
                <w:noProof/>
                <w:color w:val="000000"/>
              </w:rPr>
              <w:t>3.20.9 Modification Consumer Test Case Data</w:t>
            </w:r>
          </w:hyperlink>
          <w:r w:rsidR="00F36C8A">
            <w:rPr>
              <w:noProof/>
              <w:color w:val="000000"/>
            </w:rPr>
            <w:tab/>
          </w:r>
          <w:r w:rsidR="00F36C8A">
            <w:rPr>
              <w:noProof/>
            </w:rPr>
            <w:fldChar w:fldCharType="begin"/>
          </w:r>
          <w:r w:rsidR="00F36C8A">
            <w:rPr>
              <w:noProof/>
            </w:rPr>
            <w:instrText xml:space="preserve"> PAGEREF _2r0uhxc \h </w:instrText>
          </w:r>
          <w:r w:rsidR="00F36C8A">
            <w:rPr>
              <w:noProof/>
            </w:rPr>
          </w:r>
          <w:r w:rsidR="00F36C8A">
            <w:rPr>
              <w:noProof/>
            </w:rPr>
            <w:fldChar w:fldCharType="separate"/>
          </w:r>
          <w:r w:rsidR="00217F50">
            <w:rPr>
              <w:noProof/>
            </w:rPr>
            <w:t>127</w:t>
          </w:r>
          <w:r w:rsidR="00F36C8A">
            <w:rPr>
              <w:noProof/>
            </w:rPr>
            <w:fldChar w:fldCharType="end"/>
          </w:r>
        </w:p>
        <w:p w14:paraId="0BDB0180" w14:textId="1A394200" w:rsidR="004B0339" w:rsidRDefault="00000000">
          <w:pPr>
            <w:tabs>
              <w:tab w:val="right" w:pos="9360"/>
            </w:tabs>
            <w:spacing w:before="60" w:line="240" w:lineRule="auto"/>
            <w:ind w:left="720"/>
            <w:rPr>
              <w:noProof/>
              <w:color w:val="000000"/>
            </w:rPr>
          </w:pPr>
          <w:hyperlink w:anchor="_1664s55">
            <w:r w:rsidR="00F36C8A">
              <w:rPr>
                <w:noProof/>
                <w:color w:val="000000"/>
              </w:rPr>
              <w:t>3.20.10 Revocation Required Producer Persona Support</w:t>
            </w:r>
          </w:hyperlink>
          <w:r w:rsidR="00F36C8A">
            <w:rPr>
              <w:noProof/>
              <w:color w:val="000000"/>
            </w:rPr>
            <w:tab/>
          </w:r>
          <w:r w:rsidR="00F36C8A">
            <w:rPr>
              <w:noProof/>
            </w:rPr>
            <w:fldChar w:fldCharType="begin"/>
          </w:r>
          <w:r w:rsidR="00F36C8A">
            <w:rPr>
              <w:noProof/>
            </w:rPr>
            <w:instrText xml:space="preserve"> PAGEREF _1664s55 \h </w:instrText>
          </w:r>
          <w:r w:rsidR="00F36C8A">
            <w:rPr>
              <w:noProof/>
            </w:rPr>
          </w:r>
          <w:r w:rsidR="00F36C8A">
            <w:rPr>
              <w:noProof/>
            </w:rPr>
            <w:fldChar w:fldCharType="separate"/>
          </w:r>
          <w:r w:rsidR="00217F50">
            <w:rPr>
              <w:noProof/>
            </w:rPr>
            <w:t>128</w:t>
          </w:r>
          <w:r w:rsidR="00F36C8A">
            <w:rPr>
              <w:noProof/>
            </w:rPr>
            <w:fldChar w:fldCharType="end"/>
          </w:r>
        </w:p>
        <w:p w14:paraId="6BD54112" w14:textId="6CAF2AF9" w:rsidR="004B0339" w:rsidRDefault="00000000">
          <w:pPr>
            <w:tabs>
              <w:tab w:val="right" w:pos="9360"/>
            </w:tabs>
            <w:spacing w:before="60" w:line="240" w:lineRule="auto"/>
            <w:ind w:left="720"/>
            <w:rPr>
              <w:noProof/>
              <w:color w:val="000000"/>
            </w:rPr>
          </w:pPr>
          <w:hyperlink w:anchor="_3q5sasy">
            <w:r w:rsidR="00F36C8A">
              <w:rPr>
                <w:noProof/>
                <w:color w:val="000000"/>
              </w:rPr>
              <w:t>3.20.11 Revocation Producer Test Case Data</w:t>
            </w:r>
          </w:hyperlink>
          <w:r w:rsidR="00F36C8A">
            <w:rPr>
              <w:noProof/>
              <w:color w:val="000000"/>
            </w:rPr>
            <w:tab/>
          </w:r>
          <w:r w:rsidR="00F36C8A">
            <w:rPr>
              <w:noProof/>
            </w:rPr>
            <w:fldChar w:fldCharType="begin"/>
          </w:r>
          <w:r w:rsidR="00F36C8A">
            <w:rPr>
              <w:noProof/>
            </w:rPr>
            <w:instrText xml:space="preserve"> PAGEREF _3q5sasy \h </w:instrText>
          </w:r>
          <w:r w:rsidR="00F36C8A">
            <w:rPr>
              <w:noProof/>
            </w:rPr>
          </w:r>
          <w:r w:rsidR="00F36C8A">
            <w:rPr>
              <w:noProof/>
            </w:rPr>
            <w:fldChar w:fldCharType="separate"/>
          </w:r>
          <w:r w:rsidR="00217F50">
            <w:rPr>
              <w:noProof/>
            </w:rPr>
            <w:t>128</w:t>
          </w:r>
          <w:r w:rsidR="00F36C8A">
            <w:rPr>
              <w:noProof/>
            </w:rPr>
            <w:fldChar w:fldCharType="end"/>
          </w:r>
        </w:p>
        <w:p w14:paraId="6F2E4ADE" w14:textId="6DFA5BA0" w:rsidR="004B0339" w:rsidRDefault="00000000">
          <w:pPr>
            <w:tabs>
              <w:tab w:val="right" w:pos="9360"/>
            </w:tabs>
            <w:spacing w:before="60" w:line="240" w:lineRule="auto"/>
            <w:ind w:left="1080"/>
            <w:rPr>
              <w:noProof/>
              <w:color w:val="000000"/>
            </w:rPr>
          </w:pPr>
          <w:hyperlink w:anchor="_25b2l0r">
            <w:r w:rsidR="00F36C8A">
              <w:rPr>
                <w:noProof/>
                <w:color w:val="000000"/>
              </w:rPr>
              <w:t>3.20.11.1 Revocation of an Indicator</w:t>
            </w:r>
          </w:hyperlink>
          <w:r w:rsidR="00F36C8A">
            <w:rPr>
              <w:noProof/>
              <w:color w:val="000000"/>
            </w:rPr>
            <w:tab/>
          </w:r>
          <w:r w:rsidR="00F36C8A">
            <w:rPr>
              <w:noProof/>
            </w:rPr>
            <w:fldChar w:fldCharType="begin"/>
          </w:r>
          <w:r w:rsidR="00F36C8A">
            <w:rPr>
              <w:noProof/>
            </w:rPr>
            <w:instrText xml:space="preserve"> PAGEREF _25b2l0r \h </w:instrText>
          </w:r>
          <w:r w:rsidR="00F36C8A">
            <w:rPr>
              <w:noProof/>
            </w:rPr>
          </w:r>
          <w:r w:rsidR="00F36C8A">
            <w:rPr>
              <w:noProof/>
            </w:rPr>
            <w:fldChar w:fldCharType="separate"/>
          </w:r>
          <w:r w:rsidR="00217F50">
            <w:rPr>
              <w:noProof/>
            </w:rPr>
            <w:t>128</w:t>
          </w:r>
          <w:r w:rsidR="00F36C8A">
            <w:rPr>
              <w:noProof/>
            </w:rPr>
            <w:fldChar w:fldCharType="end"/>
          </w:r>
        </w:p>
        <w:p w14:paraId="5DFB2640" w14:textId="0919C532" w:rsidR="004B0339" w:rsidRDefault="00000000">
          <w:pPr>
            <w:tabs>
              <w:tab w:val="right" w:pos="9360"/>
            </w:tabs>
            <w:spacing w:before="60" w:line="240" w:lineRule="auto"/>
            <w:ind w:left="1080"/>
            <w:rPr>
              <w:noProof/>
              <w:color w:val="000000"/>
            </w:rPr>
          </w:pPr>
          <w:hyperlink w:anchor="_c71j17h25ms9">
            <w:r w:rsidR="00F36C8A">
              <w:rPr>
                <w:noProof/>
                <w:color w:val="000000"/>
              </w:rPr>
              <w:t>3.20.11.2 Revocation of a Sighting</w:t>
            </w:r>
          </w:hyperlink>
          <w:r w:rsidR="00F36C8A">
            <w:rPr>
              <w:noProof/>
              <w:color w:val="000000"/>
            </w:rPr>
            <w:tab/>
          </w:r>
          <w:r w:rsidR="00F36C8A">
            <w:rPr>
              <w:noProof/>
            </w:rPr>
            <w:fldChar w:fldCharType="begin"/>
          </w:r>
          <w:r w:rsidR="00F36C8A">
            <w:rPr>
              <w:noProof/>
            </w:rPr>
            <w:instrText xml:space="preserve"> PAGEREF _c71j17h25ms9 \h </w:instrText>
          </w:r>
          <w:r w:rsidR="00F36C8A">
            <w:rPr>
              <w:noProof/>
            </w:rPr>
          </w:r>
          <w:r w:rsidR="00F36C8A">
            <w:rPr>
              <w:noProof/>
            </w:rPr>
            <w:fldChar w:fldCharType="separate"/>
          </w:r>
          <w:r w:rsidR="00217F50">
            <w:rPr>
              <w:noProof/>
            </w:rPr>
            <w:t>129</w:t>
          </w:r>
          <w:r w:rsidR="00F36C8A">
            <w:rPr>
              <w:noProof/>
            </w:rPr>
            <w:fldChar w:fldCharType="end"/>
          </w:r>
        </w:p>
        <w:p w14:paraId="06F74BFB" w14:textId="15099ACD" w:rsidR="004B0339" w:rsidRDefault="00000000">
          <w:pPr>
            <w:tabs>
              <w:tab w:val="right" w:pos="9360"/>
            </w:tabs>
            <w:spacing w:before="60" w:line="240" w:lineRule="auto"/>
            <w:ind w:left="720"/>
            <w:rPr>
              <w:noProof/>
              <w:color w:val="000000"/>
            </w:rPr>
          </w:pPr>
          <w:hyperlink w:anchor="_34g0dwd">
            <w:r w:rsidR="00F36C8A">
              <w:rPr>
                <w:noProof/>
                <w:color w:val="000000"/>
              </w:rPr>
              <w:t>3.20.12 Revocation ​Required Consumer Persona Support</w:t>
            </w:r>
          </w:hyperlink>
          <w:r w:rsidR="00F36C8A">
            <w:rPr>
              <w:noProof/>
              <w:color w:val="000000"/>
            </w:rPr>
            <w:tab/>
          </w:r>
          <w:r w:rsidR="00F36C8A">
            <w:rPr>
              <w:noProof/>
            </w:rPr>
            <w:fldChar w:fldCharType="begin"/>
          </w:r>
          <w:r w:rsidR="00F36C8A">
            <w:rPr>
              <w:noProof/>
            </w:rPr>
            <w:instrText xml:space="preserve"> PAGEREF _34g0dwd \h </w:instrText>
          </w:r>
          <w:r w:rsidR="00F36C8A">
            <w:rPr>
              <w:noProof/>
            </w:rPr>
          </w:r>
          <w:r w:rsidR="00F36C8A">
            <w:rPr>
              <w:noProof/>
            </w:rPr>
            <w:fldChar w:fldCharType="separate"/>
          </w:r>
          <w:r w:rsidR="00217F50">
            <w:rPr>
              <w:noProof/>
            </w:rPr>
            <w:t>129</w:t>
          </w:r>
          <w:r w:rsidR="00F36C8A">
            <w:rPr>
              <w:noProof/>
            </w:rPr>
            <w:fldChar w:fldCharType="end"/>
          </w:r>
        </w:p>
        <w:p w14:paraId="582A90C8" w14:textId="6C546D9D" w:rsidR="004B0339" w:rsidRDefault="00000000">
          <w:pPr>
            <w:tabs>
              <w:tab w:val="right" w:pos="9360"/>
            </w:tabs>
            <w:spacing w:before="60" w:line="240" w:lineRule="auto"/>
            <w:ind w:left="720"/>
            <w:rPr>
              <w:noProof/>
              <w:color w:val="000000"/>
            </w:rPr>
          </w:pPr>
          <w:hyperlink w:anchor="_1jlao46">
            <w:r w:rsidR="00F36C8A">
              <w:rPr>
                <w:noProof/>
                <w:color w:val="000000"/>
              </w:rPr>
              <w:t>3.20.13 Consumer Test Case Revocation Data</w:t>
            </w:r>
          </w:hyperlink>
          <w:r w:rsidR="00F36C8A">
            <w:rPr>
              <w:noProof/>
              <w:color w:val="000000"/>
            </w:rPr>
            <w:tab/>
          </w:r>
          <w:r w:rsidR="00F36C8A">
            <w:rPr>
              <w:noProof/>
            </w:rPr>
            <w:fldChar w:fldCharType="begin"/>
          </w:r>
          <w:r w:rsidR="00F36C8A">
            <w:rPr>
              <w:noProof/>
            </w:rPr>
            <w:instrText xml:space="preserve"> PAGEREF _1jlao46 \h </w:instrText>
          </w:r>
          <w:r w:rsidR="00F36C8A">
            <w:rPr>
              <w:noProof/>
            </w:rPr>
          </w:r>
          <w:r w:rsidR="00F36C8A">
            <w:rPr>
              <w:noProof/>
            </w:rPr>
            <w:fldChar w:fldCharType="separate"/>
          </w:r>
          <w:r w:rsidR="00217F50">
            <w:rPr>
              <w:noProof/>
            </w:rPr>
            <w:t>130</w:t>
          </w:r>
          <w:r w:rsidR="00F36C8A">
            <w:rPr>
              <w:noProof/>
            </w:rPr>
            <w:fldChar w:fldCharType="end"/>
          </w:r>
        </w:p>
        <w:p w14:paraId="74013620" w14:textId="1478EBEA" w:rsidR="004B0339" w:rsidRDefault="00000000">
          <w:pPr>
            <w:tabs>
              <w:tab w:val="right" w:pos="9360"/>
            </w:tabs>
            <w:spacing w:before="60" w:line="240" w:lineRule="auto"/>
            <w:ind w:left="360"/>
            <w:rPr>
              <w:noProof/>
              <w:color w:val="000000"/>
            </w:rPr>
          </w:pPr>
          <w:hyperlink w:anchor="_akc0c6p9q2p7">
            <w:r w:rsidR="00F36C8A">
              <w:rPr>
                <w:noProof/>
                <w:color w:val="000000"/>
              </w:rPr>
              <w:t>3.21 Vulnerability Sharing</w:t>
            </w:r>
          </w:hyperlink>
          <w:r w:rsidR="00F36C8A">
            <w:rPr>
              <w:noProof/>
              <w:color w:val="000000"/>
            </w:rPr>
            <w:tab/>
          </w:r>
          <w:r w:rsidR="00F36C8A">
            <w:rPr>
              <w:noProof/>
            </w:rPr>
            <w:fldChar w:fldCharType="begin"/>
          </w:r>
          <w:r w:rsidR="00F36C8A">
            <w:rPr>
              <w:noProof/>
            </w:rPr>
            <w:instrText xml:space="preserve"> PAGEREF _akc0c6p9q2p7 \h </w:instrText>
          </w:r>
          <w:r w:rsidR="00F36C8A">
            <w:rPr>
              <w:noProof/>
            </w:rPr>
          </w:r>
          <w:r w:rsidR="00F36C8A">
            <w:rPr>
              <w:noProof/>
            </w:rPr>
            <w:fldChar w:fldCharType="separate"/>
          </w:r>
          <w:r w:rsidR="00217F50">
            <w:rPr>
              <w:noProof/>
            </w:rPr>
            <w:t>130</w:t>
          </w:r>
          <w:r w:rsidR="00F36C8A">
            <w:rPr>
              <w:noProof/>
            </w:rPr>
            <w:fldChar w:fldCharType="end"/>
          </w:r>
        </w:p>
        <w:p w14:paraId="6D8651EC" w14:textId="40DB93E4" w:rsidR="004B0339" w:rsidRDefault="00000000">
          <w:pPr>
            <w:tabs>
              <w:tab w:val="right" w:pos="9360"/>
            </w:tabs>
            <w:spacing w:before="60" w:line="240" w:lineRule="auto"/>
            <w:ind w:left="720"/>
            <w:rPr>
              <w:noProof/>
              <w:color w:val="000000"/>
            </w:rPr>
          </w:pPr>
          <w:hyperlink w:anchor="_jktvx6xmfn9o">
            <w:r w:rsidR="00F36C8A">
              <w:rPr>
                <w:noProof/>
                <w:color w:val="000000"/>
              </w:rPr>
              <w:t>3.21.1 Description</w:t>
            </w:r>
          </w:hyperlink>
          <w:r w:rsidR="00F36C8A">
            <w:rPr>
              <w:noProof/>
              <w:color w:val="000000"/>
            </w:rPr>
            <w:tab/>
          </w:r>
          <w:r w:rsidR="00F36C8A">
            <w:rPr>
              <w:noProof/>
            </w:rPr>
            <w:fldChar w:fldCharType="begin"/>
          </w:r>
          <w:r w:rsidR="00F36C8A">
            <w:rPr>
              <w:noProof/>
            </w:rPr>
            <w:instrText xml:space="preserve"> PAGEREF _jktvx6xmfn9o \h </w:instrText>
          </w:r>
          <w:r w:rsidR="00F36C8A">
            <w:rPr>
              <w:noProof/>
            </w:rPr>
          </w:r>
          <w:r w:rsidR="00F36C8A">
            <w:rPr>
              <w:noProof/>
            </w:rPr>
            <w:fldChar w:fldCharType="separate"/>
          </w:r>
          <w:r w:rsidR="00217F50">
            <w:rPr>
              <w:noProof/>
            </w:rPr>
            <w:t>130</w:t>
          </w:r>
          <w:r w:rsidR="00F36C8A">
            <w:rPr>
              <w:noProof/>
            </w:rPr>
            <w:fldChar w:fldCharType="end"/>
          </w:r>
        </w:p>
        <w:p w14:paraId="5501C4F1" w14:textId="29C35C2D" w:rsidR="004B0339" w:rsidRDefault="00000000">
          <w:pPr>
            <w:tabs>
              <w:tab w:val="right" w:pos="9360"/>
            </w:tabs>
            <w:spacing w:before="60" w:line="240" w:lineRule="auto"/>
            <w:ind w:left="720"/>
            <w:rPr>
              <w:noProof/>
              <w:color w:val="000000"/>
            </w:rPr>
          </w:pPr>
          <w:hyperlink w:anchor="_dg9x0dmfddn">
            <w:r w:rsidR="00F36C8A">
              <w:rPr>
                <w:noProof/>
                <w:color w:val="000000"/>
              </w:rPr>
              <w:t>3.21.2 Required Producer Persona Support</w:t>
            </w:r>
          </w:hyperlink>
          <w:r w:rsidR="00F36C8A">
            <w:rPr>
              <w:noProof/>
              <w:color w:val="000000"/>
            </w:rPr>
            <w:tab/>
          </w:r>
          <w:r w:rsidR="00F36C8A">
            <w:rPr>
              <w:noProof/>
            </w:rPr>
            <w:fldChar w:fldCharType="begin"/>
          </w:r>
          <w:r w:rsidR="00F36C8A">
            <w:rPr>
              <w:noProof/>
            </w:rPr>
            <w:instrText xml:space="preserve"> PAGEREF _dg9x0dmfddn \h </w:instrText>
          </w:r>
          <w:r w:rsidR="00F36C8A">
            <w:rPr>
              <w:noProof/>
            </w:rPr>
          </w:r>
          <w:r w:rsidR="00F36C8A">
            <w:rPr>
              <w:noProof/>
            </w:rPr>
            <w:fldChar w:fldCharType="separate"/>
          </w:r>
          <w:r w:rsidR="00217F50">
            <w:rPr>
              <w:noProof/>
            </w:rPr>
            <w:t>130</w:t>
          </w:r>
          <w:r w:rsidR="00F36C8A">
            <w:rPr>
              <w:noProof/>
            </w:rPr>
            <w:fldChar w:fldCharType="end"/>
          </w:r>
        </w:p>
        <w:p w14:paraId="3FED3548" w14:textId="7FDB5C18" w:rsidR="004B0339" w:rsidRDefault="00000000">
          <w:pPr>
            <w:tabs>
              <w:tab w:val="right" w:pos="9360"/>
            </w:tabs>
            <w:spacing w:before="60" w:line="240" w:lineRule="auto"/>
            <w:ind w:left="720"/>
            <w:rPr>
              <w:noProof/>
              <w:color w:val="000000"/>
            </w:rPr>
          </w:pPr>
          <w:hyperlink w:anchor="_g3f74eg3p9fn">
            <w:r w:rsidR="00F36C8A">
              <w:rPr>
                <w:noProof/>
                <w:color w:val="000000"/>
              </w:rPr>
              <w:t>3.21.3 Producer Test Case Data</w:t>
            </w:r>
          </w:hyperlink>
          <w:r w:rsidR="00F36C8A">
            <w:rPr>
              <w:noProof/>
              <w:color w:val="000000"/>
            </w:rPr>
            <w:tab/>
          </w:r>
          <w:r w:rsidR="00F36C8A">
            <w:rPr>
              <w:noProof/>
            </w:rPr>
            <w:fldChar w:fldCharType="begin"/>
          </w:r>
          <w:r w:rsidR="00F36C8A">
            <w:rPr>
              <w:noProof/>
            </w:rPr>
            <w:instrText xml:space="preserve"> PAGEREF _g3f74eg3p9fn \h </w:instrText>
          </w:r>
          <w:r w:rsidR="00F36C8A">
            <w:rPr>
              <w:noProof/>
            </w:rPr>
          </w:r>
          <w:r w:rsidR="00F36C8A">
            <w:rPr>
              <w:noProof/>
            </w:rPr>
            <w:fldChar w:fldCharType="separate"/>
          </w:r>
          <w:r w:rsidR="00217F50">
            <w:rPr>
              <w:noProof/>
            </w:rPr>
            <w:t>131</w:t>
          </w:r>
          <w:r w:rsidR="00F36C8A">
            <w:rPr>
              <w:noProof/>
            </w:rPr>
            <w:fldChar w:fldCharType="end"/>
          </w:r>
        </w:p>
        <w:p w14:paraId="0A21DBEF" w14:textId="5F45369F" w:rsidR="004B0339" w:rsidRDefault="00000000">
          <w:pPr>
            <w:tabs>
              <w:tab w:val="right" w:pos="9360"/>
            </w:tabs>
            <w:spacing w:before="60" w:line="240" w:lineRule="auto"/>
            <w:ind w:left="1080"/>
            <w:rPr>
              <w:noProof/>
              <w:color w:val="000000"/>
            </w:rPr>
          </w:pPr>
          <w:hyperlink w:anchor="_alw6jadbhuxq">
            <w:r w:rsidR="00F36C8A">
              <w:rPr>
                <w:noProof/>
                <w:color w:val="000000"/>
              </w:rPr>
              <w:t>3.21.3.1 Create Vulnerability Object</w:t>
            </w:r>
          </w:hyperlink>
          <w:r w:rsidR="00F36C8A">
            <w:rPr>
              <w:noProof/>
              <w:color w:val="000000"/>
            </w:rPr>
            <w:tab/>
          </w:r>
          <w:r w:rsidR="00F36C8A">
            <w:rPr>
              <w:noProof/>
            </w:rPr>
            <w:fldChar w:fldCharType="begin"/>
          </w:r>
          <w:r w:rsidR="00F36C8A">
            <w:rPr>
              <w:noProof/>
            </w:rPr>
            <w:instrText xml:space="preserve"> PAGEREF _alw6jadbhuxq \h </w:instrText>
          </w:r>
          <w:r w:rsidR="00F36C8A">
            <w:rPr>
              <w:noProof/>
            </w:rPr>
          </w:r>
          <w:r w:rsidR="00F36C8A">
            <w:rPr>
              <w:noProof/>
            </w:rPr>
            <w:fldChar w:fldCharType="separate"/>
          </w:r>
          <w:r w:rsidR="00217F50">
            <w:rPr>
              <w:noProof/>
            </w:rPr>
            <w:t>131</w:t>
          </w:r>
          <w:r w:rsidR="00F36C8A">
            <w:rPr>
              <w:noProof/>
            </w:rPr>
            <w:fldChar w:fldCharType="end"/>
          </w:r>
        </w:p>
        <w:p w14:paraId="4FFF0BF5" w14:textId="19BEC018" w:rsidR="004B0339" w:rsidRDefault="00000000">
          <w:pPr>
            <w:tabs>
              <w:tab w:val="right" w:pos="9360"/>
            </w:tabs>
            <w:spacing w:before="60" w:line="240" w:lineRule="auto"/>
            <w:ind w:left="720"/>
            <w:rPr>
              <w:noProof/>
              <w:color w:val="000000"/>
            </w:rPr>
          </w:pPr>
          <w:hyperlink w:anchor="_pdkenavjik1z">
            <w:r w:rsidR="00F36C8A">
              <w:rPr>
                <w:noProof/>
                <w:color w:val="000000"/>
              </w:rPr>
              <w:t>3.21.4 Producer Example Data</w:t>
            </w:r>
          </w:hyperlink>
          <w:r w:rsidR="00F36C8A">
            <w:rPr>
              <w:noProof/>
              <w:color w:val="000000"/>
            </w:rPr>
            <w:tab/>
          </w:r>
          <w:r w:rsidR="00F36C8A">
            <w:rPr>
              <w:noProof/>
            </w:rPr>
            <w:fldChar w:fldCharType="begin"/>
          </w:r>
          <w:r w:rsidR="00F36C8A">
            <w:rPr>
              <w:noProof/>
            </w:rPr>
            <w:instrText xml:space="preserve"> PAGEREF _pdkenavjik1z \h </w:instrText>
          </w:r>
          <w:r w:rsidR="00F36C8A">
            <w:rPr>
              <w:noProof/>
            </w:rPr>
          </w:r>
          <w:r w:rsidR="00F36C8A">
            <w:rPr>
              <w:noProof/>
            </w:rPr>
            <w:fldChar w:fldCharType="separate"/>
          </w:r>
          <w:r w:rsidR="00217F50">
            <w:rPr>
              <w:noProof/>
            </w:rPr>
            <w:t>132</w:t>
          </w:r>
          <w:r w:rsidR="00F36C8A">
            <w:rPr>
              <w:noProof/>
            </w:rPr>
            <w:fldChar w:fldCharType="end"/>
          </w:r>
        </w:p>
        <w:p w14:paraId="067A8F53" w14:textId="271FDC94" w:rsidR="004B0339" w:rsidRDefault="00000000">
          <w:pPr>
            <w:tabs>
              <w:tab w:val="right" w:pos="9360"/>
            </w:tabs>
            <w:spacing w:before="60" w:line="240" w:lineRule="auto"/>
            <w:ind w:left="1080"/>
            <w:rPr>
              <w:noProof/>
              <w:color w:val="000000"/>
            </w:rPr>
          </w:pPr>
          <w:hyperlink w:anchor="_ffy5svxbmwln">
            <w:r w:rsidR="00F36C8A">
              <w:rPr>
                <w:noProof/>
                <w:color w:val="000000"/>
              </w:rPr>
              <w:t>3.21.4.1 Malware Targets a Vulnerability</w:t>
            </w:r>
          </w:hyperlink>
          <w:r w:rsidR="00F36C8A">
            <w:rPr>
              <w:noProof/>
              <w:color w:val="000000"/>
            </w:rPr>
            <w:tab/>
          </w:r>
          <w:r w:rsidR="00F36C8A">
            <w:rPr>
              <w:noProof/>
            </w:rPr>
            <w:fldChar w:fldCharType="begin"/>
          </w:r>
          <w:r w:rsidR="00F36C8A">
            <w:rPr>
              <w:noProof/>
            </w:rPr>
            <w:instrText xml:space="preserve"> PAGEREF _ffy5svxbmwln \h </w:instrText>
          </w:r>
          <w:r w:rsidR="00F36C8A">
            <w:rPr>
              <w:noProof/>
            </w:rPr>
          </w:r>
          <w:r w:rsidR="00F36C8A">
            <w:rPr>
              <w:noProof/>
            </w:rPr>
            <w:fldChar w:fldCharType="separate"/>
          </w:r>
          <w:r w:rsidR="00217F50">
            <w:rPr>
              <w:noProof/>
            </w:rPr>
            <w:t>132</w:t>
          </w:r>
          <w:r w:rsidR="00F36C8A">
            <w:rPr>
              <w:noProof/>
            </w:rPr>
            <w:fldChar w:fldCharType="end"/>
          </w:r>
        </w:p>
        <w:p w14:paraId="26D9040C" w14:textId="07638082" w:rsidR="004B0339" w:rsidRDefault="00000000">
          <w:pPr>
            <w:tabs>
              <w:tab w:val="right" w:pos="9360"/>
            </w:tabs>
            <w:spacing w:before="60" w:line="240" w:lineRule="auto"/>
            <w:ind w:left="1080"/>
            <w:rPr>
              <w:noProof/>
              <w:color w:val="000000"/>
            </w:rPr>
          </w:pPr>
          <w:hyperlink w:anchor="_y4oxtcfdjl8p">
            <w:r w:rsidR="00F36C8A">
              <w:rPr>
                <w:noProof/>
                <w:color w:val="000000"/>
              </w:rPr>
              <w:t>3.21.4.2 Threat Actor Targets a Vulnerability</w:t>
            </w:r>
          </w:hyperlink>
          <w:r w:rsidR="00F36C8A">
            <w:rPr>
              <w:noProof/>
              <w:color w:val="000000"/>
            </w:rPr>
            <w:tab/>
          </w:r>
          <w:r w:rsidR="00F36C8A">
            <w:rPr>
              <w:noProof/>
            </w:rPr>
            <w:fldChar w:fldCharType="begin"/>
          </w:r>
          <w:r w:rsidR="00F36C8A">
            <w:rPr>
              <w:noProof/>
            </w:rPr>
            <w:instrText xml:space="preserve"> PAGEREF _y4oxtcfdjl8p \h </w:instrText>
          </w:r>
          <w:r w:rsidR="00F36C8A">
            <w:rPr>
              <w:noProof/>
            </w:rPr>
          </w:r>
          <w:r w:rsidR="00F36C8A">
            <w:rPr>
              <w:noProof/>
            </w:rPr>
            <w:fldChar w:fldCharType="separate"/>
          </w:r>
          <w:r w:rsidR="00217F50">
            <w:rPr>
              <w:noProof/>
            </w:rPr>
            <w:t>133</w:t>
          </w:r>
          <w:r w:rsidR="00F36C8A">
            <w:rPr>
              <w:noProof/>
            </w:rPr>
            <w:fldChar w:fldCharType="end"/>
          </w:r>
        </w:p>
        <w:p w14:paraId="6E7D103B" w14:textId="7E26CE40" w:rsidR="004B0339" w:rsidRDefault="00000000">
          <w:pPr>
            <w:tabs>
              <w:tab w:val="right" w:pos="9360"/>
            </w:tabs>
            <w:spacing w:before="60" w:line="240" w:lineRule="auto"/>
            <w:ind w:left="720"/>
            <w:rPr>
              <w:noProof/>
              <w:color w:val="000000"/>
            </w:rPr>
          </w:pPr>
          <w:hyperlink w:anchor="_s5zaj3ri6qa4">
            <w:r w:rsidR="00F36C8A">
              <w:rPr>
                <w:noProof/>
                <w:color w:val="000000"/>
              </w:rPr>
              <w:t>3.21.5 Required Consumer Persona Support</w:t>
            </w:r>
          </w:hyperlink>
          <w:r w:rsidR="00F36C8A">
            <w:rPr>
              <w:noProof/>
              <w:color w:val="000000"/>
            </w:rPr>
            <w:tab/>
          </w:r>
          <w:r w:rsidR="00F36C8A">
            <w:rPr>
              <w:noProof/>
            </w:rPr>
            <w:fldChar w:fldCharType="begin"/>
          </w:r>
          <w:r w:rsidR="00F36C8A">
            <w:rPr>
              <w:noProof/>
            </w:rPr>
            <w:instrText xml:space="preserve"> PAGEREF _s5zaj3ri6qa4 \h </w:instrText>
          </w:r>
          <w:r w:rsidR="00F36C8A">
            <w:rPr>
              <w:noProof/>
            </w:rPr>
          </w:r>
          <w:r w:rsidR="00F36C8A">
            <w:rPr>
              <w:noProof/>
            </w:rPr>
            <w:fldChar w:fldCharType="separate"/>
          </w:r>
          <w:r w:rsidR="00217F50">
            <w:rPr>
              <w:noProof/>
            </w:rPr>
            <w:t>134</w:t>
          </w:r>
          <w:r w:rsidR="00F36C8A">
            <w:rPr>
              <w:noProof/>
            </w:rPr>
            <w:fldChar w:fldCharType="end"/>
          </w:r>
        </w:p>
        <w:p w14:paraId="4EE49966" w14:textId="30FA5082" w:rsidR="004B0339" w:rsidRDefault="00000000">
          <w:pPr>
            <w:tabs>
              <w:tab w:val="right" w:pos="9360"/>
            </w:tabs>
            <w:spacing w:before="60" w:line="240" w:lineRule="auto"/>
            <w:ind w:left="720"/>
            <w:rPr>
              <w:noProof/>
              <w:color w:val="000000"/>
            </w:rPr>
          </w:pPr>
          <w:hyperlink w:anchor="_e9a2aek04gbb">
            <w:r w:rsidR="00F36C8A">
              <w:rPr>
                <w:noProof/>
                <w:color w:val="000000"/>
              </w:rPr>
              <w:t>3.21.6 Consumer Test Case Data</w:t>
            </w:r>
          </w:hyperlink>
          <w:r w:rsidR="00F36C8A">
            <w:rPr>
              <w:noProof/>
              <w:color w:val="000000"/>
            </w:rPr>
            <w:tab/>
          </w:r>
          <w:r w:rsidR="00F36C8A">
            <w:rPr>
              <w:noProof/>
            </w:rPr>
            <w:fldChar w:fldCharType="begin"/>
          </w:r>
          <w:r w:rsidR="00F36C8A">
            <w:rPr>
              <w:noProof/>
            </w:rPr>
            <w:instrText xml:space="preserve"> PAGEREF _e9a2aek04gbb \h </w:instrText>
          </w:r>
          <w:r w:rsidR="00F36C8A">
            <w:rPr>
              <w:noProof/>
            </w:rPr>
          </w:r>
          <w:r w:rsidR="00F36C8A">
            <w:rPr>
              <w:noProof/>
            </w:rPr>
            <w:fldChar w:fldCharType="separate"/>
          </w:r>
          <w:r w:rsidR="00217F50">
            <w:rPr>
              <w:noProof/>
            </w:rPr>
            <w:t>134</w:t>
          </w:r>
          <w:r w:rsidR="00F36C8A">
            <w:rPr>
              <w:noProof/>
            </w:rPr>
            <w:fldChar w:fldCharType="end"/>
          </w:r>
        </w:p>
        <w:p w14:paraId="32DDC289" w14:textId="350AA314" w:rsidR="004B0339" w:rsidRDefault="00000000">
          <w:pPr>
            <w:tabs>
              <w:tab w:val="right" w:pos="9360"/>
            </w:tabs>
            <w:spacing w:before="200" w:line="240" w:lineRule="auto"/>
            <w:rPr>
              <w:b/>
              <w:noProof/>
              <w:color w:val="000000"/>
            </w:rPr>
          </w:pPr>
          <w:hyperlink w:anchor="_alvy47utojr">
            <w:r w:rsidR="00F36C8A">
              <w:rPr>
                <w:b/>
                <w:noProof/>
                <w:color w:val="000000"/>
              </w:rPr>
              <w:t>4 Persona Checklist</w:t>
            </w:r>
          </w:hyperlink>
          <w:r w:rsidR="00F36C8A">
            <w:rPr>
              <w:b/>
              <w:noProof/>
              <w:color w:val="000000"/>
            </w:rPr>
            <w:tab/>
          </w:r>
          <w:r w:rsidR="00F36C8A">
            <w:rPr>
              <w:noProof/>
            </w:rPr>
            <w:fldChar w:fldCharType="begin"/>
          </w:r>
          <w:r w:rsidR="00F36C8A">
            <w:rPr>
              <w:noProof/>
            </w:rPr>
            <w:instrText xml:space="preserve"> PAGEREF _alvy47utojr \h </w:instrText>
          </w:r>
          <w:r w:rsidR="00F36C8A">
            <w:rPr>
              <w:noProof/>
            </w:rPr>
          </w:r>
          <w:r w:rsidR="00F36C8A">
            <w:rPr>
              <w:noProof/>
            </w:rPr>
            <w:fldChar w:fldCharType="separate"/>
          </w:r>
          <w:r w:rsidR="00217F50">
            <w:rPr>
              <w:noProof/>
            </w:rPr>
            <w:t>135</w:t>
          </w:r>
          <w:r w:rsidR="00F36C8A">
            <w:rPr>
              <w:noProof/>
            </w:rPr>
            <w:fldChar w:fldCharType="end"/>
          </w:r>
        </w:p>
        <w:p w14:paraId="007CCB81" w14:textId="67F2FF62" w:rsidR="004B0339" w:rsidRDefault="00000000">
          <w:pPr>
            <w:tabs>
              <w:tab w:val="right" w:pos="9360"/>
            </w:tabs>
            <w:spacing w:before="60" w:line="240" w:lineRule="auto"/>
            <w:ind w:left="360"/>
            <w:rPr>
              <w:noProof/>
              <w:color w:val="000000"/>
            </w:rPr>
          </w:pPr>
          <w:hyperlink w:anchor="_2szc72q">
            <w:r w:rsidR="00F36C8A">
              <w:rPr>
                <w:noProof/>
                <w:color w:val="000000"/>
              </w:rPr>
              <w:t>4.1 Defined Persona Checklists</w:t>
            </w:r>
          </w:hyperlink>
          <w:r w:rsidR="00F36C8A">
            <w:rPr>
              <w:noProof/>
              <w:color w:val="000000"/>
            </w:rPr>
            <w:tab/>
          </w:r>
          <w:r w:rsidR="00F36C8A">
            <w:rPr>
              <w:noProof/>
            </w:rPr>
            <w:fldChar w:fldCharType="begin"/>
          </w:r>
          <w:r w:rsidR="00F36C8A">
            <w:rPr>
              <w:noProof/>
            </w:rPr>
            <w:instrText xml:space="preserve"> PAGEREF _2szc72q \h </w:instrText>
          </w:r>
          <w:r w:rsidR="00F36C8A">
            <w:rPr>
              <w:noProof/>
            </w:rPr>
          </w:r>
          <w:r w:rsidR="00F36C8A">
            <w:rPr>
              <w:noProof/>
            </w:rPr>
            <w:fldChar w:fldCharType="separate"/>
          </w:r>
          <w:r w:rsidR="00217F50">
            <w:rPr>
              <w:noProof/>
            </w:rPr>
            <w:t>135</w:t>
          </w:r>
          <w:r w:rsidR="00F36C8A">
            <w:rPr>
              <w:noProof/>
            </w:rPr>
            <w:fldChar w:fldCharType="end"/>
          </w:r>
        </w:p>
        <w:p w14:paraId="4E97BD26" w14:textId="511FAA19" w:rsidR="004B0339" w:rsidRDefault="00000000">
          <w:pPr>
            <w:tabs>
              <w:tab w:val="right" w:pos="9360"/>
            </w:tabs>
            <w:spacing w:before="60" w:line="240" w:lineRule="auto"/>
            <w:ind w:left="720"/>
            <w:rPr>
              <w:noProof/>
            </w:rPr>
          </w:pPr>
          <w:hyperlink w:anchor="_fo2s9vgdel8">
            <w:r w:rsidR="00F36C8A">
              <w:rPr>
                <w:noProof/>
              </w:rPr>
              <w:t>4.1.1 Adversary Infrastructure Mapping (AIM)</w:t>
            </w:r>
          </w:hyperlink>
          <w:r w:rsidR="00F36C8A">
            <w:rPr>
              <w:noProof/>
            </w:rPr>
            <w:tab/>
          </w:r>
          <w:r w:rsidR="00F36C8A">
            <w:rPr>
              <w:noProof/>
            </w:rPr>
            <w:fldChar w:fldCharType="begin"/>
          </w:r>
          <w:r w:rsidR="00F36C8A">
            <w:rPr>
              <w:noProof/>
            </w:rPr>
            <w:instrText xml:space="preserve"> PAGEREF _fo2s9vgdel8 \h </w:instrText>
          </w:r>
          <w:r w:rsidR="00F36C8A">
            <w:rPr>
              <w:noProof/>
            </w:rPr>
          </w:r>
          <w:r w:rsidR="00F36C8A">
            <w:rPr>
              <w:noProof/>
            </w:rPr>
            <w:fldChar w:fldCharType="separate"/>
          </w:r>
          <w:r w:rsidR="00217F50">
            <w:rPr>
              <w:noProof/>
            </w:rPr>
            <w:t>135</w:t>
          </w:r>
          <w:r w:rsidR="00F36C8A">
            <w:rPr>
              <w:noProof/>
            </w:rPr>
            <w:fldChar w:fldCharType="end"/>
          </w:r>
        </w:p>
        <w:p w14:paraId="2E4037DE" w14:textId="52283EBF" w:rsidR="004B0339" w:rsidRDefault="00000000">
          <w:pPr>
            <w:tabs>
              <w:tab w:val="right" w:pos="9360"/>
            </w:tabs>
            <w:spacing w:before="60" w:line="240" w:lineRule="auto"/>
            <w:ind w:left="720"/>
            <w:rPr>
              <w:noProof/>
              <w:color w:val="000000"/>
            </w:rPr>
          </w:pPr>
          <w:hyperlink w:anchor="_184mhaj">
            <w:r w:rsidR="00F36C8A">
              <w:rPr>
                <w:noProof/>
                <w:color w:val="000000"/>
              </w:rPr>
              <w:t>4.1.2 Local Infrastructure Mapping (LIM)</w:t>
            </w:r>
          </w:hyperlink>
          <w:r w:rsidR="00F36C8A">
            <w:rPr>
              <w:noProof/>
              <w:color w:val="000000"/>
            </w:rPr>
            <w:tab/>
          </w:r>
          <w:r w:rsidR="00F36C8A">
            <w:rPr>
              <w:noProof/>
            </w:rPr>
            <w:fldChar w:fldCharType="begin"/>
          </w:r>
          <w:r w:rsidR="00F36C8A">
            <w:rPr>
              <w:noProof/>
            </w:rPr>
            <w:instrText xml:space="preserve"> PAGEREF _184mhaj \h </w:instrText>
          </w:r>
          <w:r w:rsidR="00F36C8A">
            <w:rPr>
              <w:noProof/>
            </w:rPr>
          </w:r>
          <w:r w:rsidR="00F36C8A">
            <w:rPr>
              <w:noProof/>
            </w:rPr>
            <w:fldChar w:fldCharType="separate"/>
          </w:r>
          <w:r w:rsidR="00217F50">
            <w:rPr>
              <w:noProof/>
            </w:rPr>
            <w:t>136</w:t>
          </w:r>
          <w:r w:rsidR="00F36C8A">
            <w:rPr>
              <w:noProof/>
            </w:rPr>
            <w:fldChar w:fldCharType="end"/>
          </w:r>
        </w:p>
        <w:p w14:paraId="70AC1583" w14:textId="1BA0588E" w:rsidR="004B0339" w:rsidRDefault="00000000">
          <w:pPr>
            <w:tabs>
              <w:tab w:val="right" w:pos="9360"/>
            </w:tabs>
            <w:spacing w:before="60" w:line="240" w:lineRule="auto"/>
            <w:ind w:left="720"/>
            <w:rPr>
              <w:noProof/>
              <w:color w:val="000000"/>
            </w:rPr>
          </w:pPr>
          <w:hyperlink w:anchor="_mcn53m15lvuz">
            <w:r w:rsidR="00F36C8A">
              <w:rPr>
                <w:noProof/>
                <w:color w:val="000000"/>
              </w:rPr>
              <w:t>4.1.3 Malware Analysis System (MAS)</w:t>
            </w:r>
          </w:hyperlink>
          <w:r w:rsidR="00F36C8A">
            <w:rPr>
              <w:noProof/>
              <w:color w:val="000000"/>
            </w:rPr>
            <w:tab/>
          </w:r>
          <w:r w:rsidR="00F36C8A">
            <w:rPr>
              <w:noProof/>
            </w:rPr>
            <w:fldChar w:fldCharType="begin"/>
          </w:r>
          <w:r w:rsidR="00F36C8A">
            <w:rPr>
              <w:noProof/>
            </w:rPr>
            <w:instrText xml:space="preserve"> PAGEREF _mcn53m15lvuz \h </w:instrText>
          </w:r>
          <w:r w:rsidR="00F36C8A">
            <w:rPr>
              <w:noProof/>
            </w:rPr>
          </w:r>
          <w:r w:rsidR="00F36C8A">
            <w:rPr>
              <w:noProof/>
            </w:rPr>
            <w:fldChar w:fldCharType="separate"/>
          </w:r>
          <w:r w:rsidR="00217F50">
            <w:rPr>
              <w:noProof/>
            </w:rPr>
            <w:t>136</w:t>
          </w:r>
          <w:r w:rsidR="00F36C8A">
            <w:rPr>
              <w:noProof/>
            </w:rPr>
            <w:fldChar w:fldCharType="end"/>
          </w:r>
        </w:p>
        <w:p w14:paraId="14C248F0" w14:textId="3BB47C6A" w:rsidR="004B0339" w:rsidRDefault="00000000">
          <w:pPr>
            <w:tabs>
              <w:tab w:val="right" w:pos="9360"/>
            </w:tabs>
            <w:spacing w:before="60" w:line="240" w:lineRule="auto"/>
            <w:ind w:left="720"/>
            <w:rPr>
              <w:noProof/>
              <w:color w:val="000000"/>
            </w:rPr>
          </w:pPr>
          <w:hyperlink w:anchor="_3s49zyc">
            <w:r w:rsidR="00F36C8A">
              <w:rPr>
                <w:noProof/>
                <w:color w:val="000000"/>
              </w:rPr>
              <w:t>4.1.4 Security Incident and Event Management (SIEM)</w:t>
            </w:r>
          </w:hyperlink>
          <w:r w:rsidR="00F36C8A">
            <w:rPr>
              <w:noProof/>
              <w:color w:val="000000"/>
            </w:rPr>
            <w:tab/>
          </w:r>
          <w:r w:rsidR="00F36C8A">
            <w:rPr>
              <w:noProof/>
            </w:rPr>
            <w:fldChar w:fldCharType="begin"/>
          </w:r>
          <w:r w:rsidR="00F36C8A">
            <w:rPr>
              <w:noProof/>
            </w:rPr>
            <w:instrText xml:space="preserve"> PAGEREF _3s49zyc \h </w:instrText>
          </w:r>
          <w:r w:rsidR="00F36C8A">
            <w:rPr>
              <w:noProof/>
            </w:rPr>
          </w:r>
          <w:r w:rsidR="00F36C8A">
            <w:rPr>
              <w:noProof/>
            </w:rPr>
            <w:fldChar w:fldCharType="separate"/>
          </w:r>
          <w:r w:rsidR="00217F50">
            <w:rPr>
              <w:noProof/>
            </w:rPr>
            <w:t>137</w:t>
          </w:r>
          <w:r w:rsidR="00F36C8A">
            <w:rPr>
              <w:noProof/>
            </w:rPr>
            <w:fldChar w:fldCharType="end"/>
          </w:r>
        </w:p>
        <w:p w14:paraId="7C74ECE3" w14:textId="5E463DE6" w:rsidR="004B0339" w:rsidRDefault="00000000">
          <w:pPr>
            <w:tabs>
              <w:tab w:val="right" w:pos="9360"/>
            </w:tabs>
            <w:spacing w:before="60" w:line="240" w:lineRule="auto"/>
            <w:ind w:left="720"/>
            <w:rPr>
              <w:noProof/>
              <w:color w:val="000000"/>
            </w:rPr>
          </w:pPr>
          <w:hyperlink w:anchor="_9gykdfsb3cpc">
            <w:r w:rsidR="00F36C8A">
              <w:rPr>
                <w:noProof/>
                <w:color w:val="000000"/>
              </w:rPr>
              <w:t>4.1.5 Threat Detection System (TDS)</w:t>
            </w:r>
          </w:hyperlink>
          <w:r w:rsidR="00F36C8A">
            <w:rPr>
              <w:noProof/>
              <w:color w:val="000000"/>
            </w:rPr>
            <w:tab/>
          </w:r>
          <w:r w:rsidR="00F36C8A">
            <w:rPr>
              <w:noProof/>
            </w:rPr>
            <w:fldChar w:fldCharType="begin"/>
          </w:r>
          <w:r w:rsidR="00F36C8A">
            <w:rPr>
              <w:noProof/>
            </w:rPr>
            <w:instrText xml:space="preserve"> PAGEREF _9gykdfsb3cpc \h </w:instrText>
          </w:r>
          <w:r w:rsidR="00F36C8A">
            <w:rPr>
              <w:noProof/>
            </w:rPr>
          </w:r>
          <w:r w:rsidR="00F36C8A">
            <w:rPr>
              <w:noProof/>
            </w:rPr>
            <w:fldChar w:fldCharType="separate"/>
          </w:r>
          <w:r w:rsidR="00217F50">
            <w:rPr>
              <w:noProof/>
            </w:rPr>
            <w:t>137</w:t>
          </w:r>
          <w:r w:rsidR="00F36C8A">
            <w:rPr>
              <w:noProof/>
            </w:rPr>
            <w:fldChar w:fldCharType="end"/>
          </w:r>
        </w:p>
        <w:p w14:paraId="2CB0A82B" w14:textId="643689B9" w:rsidR="004B0339" w:rsidRDefault="00000000">
          <w:pPr>
            <w:tabs>
              <w:tab w:val="right" w:pos="9360"/>
            </w:tabs>
            <w:spacing w:before="60" w:line="240" w:lineRule="auto"/>
            <w:ind w:left="720"/>
            <w:rPr>
              <w:noProof/>
            </w:rPr>
          </w:pPr>
          <w:hyperlink w:anchor="_khymv020pr5h">
            <w:r w:rsidR="00F36C8A">
              <w:rPr>
                <w:noProof/>
              </w:rPr>
              <w:t>4.1.6 ​Threat Intelligence Platform (TIP)</w:t>
            </w:r>
          </w:hyperlink>
          <w:r w:rsidR="00F36C8A">
            <w:rPr>
              <w:noProof/>
            </w:rPr>
            <w:tab/>
          </w:r>
          <w:r w:rsidR="00F36C8A">
            <w:rPr>
              <w:noProof/>
            </w:rPr>
            <w:fldChar w:fldCharType="begin"/>
          </w:r>
          <w:r w:rsidR="00F36C8A">
            <w:rPr>
              <w:noProof/>
            </w:rPr>
            <w:instrText xml:space="preserve"> PAGEREF _khymv020pr5h \h </w:instrText>
          </w:r>
          <w:r w:rsidR="00F36C8A">
            <w:rPr>
              <w:noProof/>
            </w:rPr>
          </w:r>
          <w:r w:rsidR="00F36C8A">
            <w:rPr>
              <w:noProof/>
            </w:rPr>
            <w:fldChar w:fldCharType="separate"/>
          </w:r>
          <w:r w:rsidR="00217F50">
            <w:rPr>
              <w:noProof/>
            </w:rPr>
            <w:t>138</w:t>
          </w:r>
          <w:r w:rsidR="00F36C8A">
            <w:rPr>
              <w:noProof/>
            </w:rPr>
            <w:fldChar w:fldCharType="end"/>
          </w:r>
        </w:p>
        <w:p w14:paraId="10303C16" w14:textId="2C12624D" w:rsidR="004B0339" w:rsidRDefault="00000000">
          <w:pPr>
            <w:tabs>
              <w:tab w:val="right" w:pos="9360"/>
            </w:tabs>
            <w:spacing w:before="60" w:line="240" w:lineRule="auto"/>
            <w:ind w:left="720"/>
            <w:rPr>
              <w:noProof/>
              <w:color w:val="000000"/>
            </w:rPr>
          </w:pPr>
          <w:hyperlink w:anchor="_279ka65">
            <w:r w:rsidR="00F36C8A">
              <w:rPr>
                <w:noProof/>
                <w:color w:val="000000"/>
              </w:rPr>
              <w:t>4.1.7 Threat Mitigation System (TMS)</w:t>
            </w:r>
          </w:hyperlink>
          <w:r w:rsidR="00F36C8A">
            <w:rPr>
              <w:noProof/>
              <w:color w:val="000000"/>
            </w:rPr>
            <w:tab/>
          </w:r>
          <w:r w:rsidR="00F36C8A">
            <w:rPr>
              <w:noProof/>
            </w:rPr>
            <w:fldChar w:fldCharType="begin"/>
          </w:r>
          <w:r w:rsidR="00F36C8A">
            <w:rPr>
              <w:noProof/>
            </w:rPr>
            <w:instrText xml:space="preserve"> PAGEREF _279ka65 \h </w:instrText>
          </w:r>
          <w:r w:rsidR="00F36C8A">
            <w:rPr>
              <w:noProof/>
            </w:rPr>
          </w:r>
          <w:r w:rsidR="00F36C8A">
            <w:rPr>
              <w:noProof/>
            </w:rPr>
            <w:fldChar w:fldCharType="separate"/>
          </w:r>
          <w:r w:rsidR="00217F50">
            <w:rPr>
              <w:noProof/>
            </w:rPr>
            <w:t>140</w:t>
          </w:r>
          <w:r w:rsidR="00F36C8A">
            <w:rPr>
              <w:noProof/>
            </w:rPr>
            <w:fldChar w:fldCharType="end"/>
          </w:r>
        </w:p>
        <w:p w14:paraId="257DCFE4" w14:textId="5C9FA4F1" w:rsidR="004B0339" w:rsidRDefault="00000000">
          <w:pPr>
            <w:tabs>
              <w:tab w:val="right" w:pos="9360"/>
            </w:tabs>
            <w:spacing w:before="60" w:line="240" w:lineRule="auto"/>
            <w:ind w:left="360"/>
            <w:rPr>
              <w:noProof/>
            </w:rPr>
          </w:pPr>
          <w:hyperlink w:anchor="_7dll2itwzxtu">
            <w:r w:rsidR="00F36C8A">
              <w:rPr>
                <w:noProof/>
              </w:rPr>
              <w:t>4.2 Generic Persona Checklists</w:t>
            </w:r>
          </w:hyperlink>
          <w:r w:rsidR="00F36C8A">
            <w:rPr>
              <w:noProof/>
            </w:rPr>
            <w:tab/>
          </w:r>
          <w:r w:rsidR="00F36C8A">
            <w:rPr>
              <w:noProof/>
            </w:rPr>
            <w:fldChar w:fldCharType="begin"/>
          </w:r>
          <w:r w:rsidR="00F36C8A">
            <w:rPr>
              <w:noProof/>
            </w:rPr>
            <w:instrText xml:space="preserve"> PAGEREF _7dll2itwzxtu \h </w:instrText>
          </w:r>
          <w:r w:rsidR="00F36C8A">
            <w:rPr>
              <w:noProof/>
            </w:rPr>
          </w:r>
          <w:r w:rsidR="00F36C8A">
            <w:rPr>
              <w:noProof/>
            </w:rPr>
            <w:fldChar w:fldCharType="separate"/>
          </w:r>
          <w:r w:rsidR="00217F50">
            <w:rPr>
              <w:noProof/>
            </w:rPr>
            <w:t>141</w:t>
          </w:r>
          <w:r w:rsidR="00F36C8A">
            <w:rPr>
              <w:noProof/>
            </w:rPr>
            <w:fldChar w:fldCharType="end"/>
          </w:r>
        </w:p>
        <w:p w14:paraId="669D24A2" w14:textId="1D9349C2" w:rsidR="004B0339" w:rsidRDefault="00000000">
          <w:pPr>
            <w:tabs>
              <w:tab w:val="right" w:pos="9360"/>
            </w:tabs>
            <w:spacing w:before="60" w:line="240" w:lineRule="auto"/>
            <w:ind w:left="720"/>
            <w:rPr>
              <w:noProof/>
              <w:color w:val="000000"/>
            </w:rPr>
          </w:pPr>
          <w:hyperlink w:anchor="_1ljsd9k">
            <w:r w:rsidR="00F36C8A">
              <w:rPr>
                <w:noProof/>
                <w:color w:val="000000"/>
              </w:rPr>
              <w:t>4.2.1 STIX Consumer (SXC)</w:t>
            </w:r>
          </w:hyperlink>
          <w:r w:rsidR="00F36C8A">
            <w:rPr>
              <w:noProof/>
              <w:color w:val="000000"/>
            </w:rPr>
            <w:tab/>
          </w:r>
          <w:r w:rsidR="00F36C8A">
            <w:rPr>
              <w:noProof/>
            </w:rPr>
            <w:fldChar w:fldCharType="begin"/>
          </w:r>
          <w:r w:rsidR="00F36C8A">
            <w:rPr>
              <w:noProof/>
            </w:rPr>
            <w:instrText xml:space="preserve"> PAGEREF _1ljsd9k \h </w:instrText>
          </w:r>
          <w:r w:rsidR="00F36C8A">
            <w:rPr>
              <w:noProof/>
            </w:rPr>
          </w:r>
          <w:r w:rsidR="00F36C8A">
            <w:rPr>
              <w:noProof/>
            </w:rPr>
            <w:fldChar w:fldCharType="separate"/>
          </w:r>
          <w:r w:rsidR="00217F50">
            <w:rPr>
              <w:noProof/>
            </w:rPr>
            <w:t>141</w:t>
          </w:r>
          <w:r w:rsidR="00F36C8A">
            <w:rPr>
              <w:noProof/>
            </w:rPr>
            <w:fldChar w:fldCharType="end"/>
          </w:r>
        </w:p>
        <w:p w14:paraId="35934DA5" w14:textId="36815F42" w:rsidR="004B0339" w:rsidRDefault="00000000">
          <w:pPr>
            <w:tabs>
              <w:tab w:val="right" w:pos="9360"/>
            </w:tabs>
            <w:spacing w:before="60" w:line="240" w:lineRule="auto"/>
            <w:ind w:left="720"/>
            <w:rPr>
              <w:noProof/>
              <w:color w:val="000000"/>
            </w:rPr>
          </w:pPr>
          <w:hyperlink w:anchor="_y27t6pkhikp1">
            <w:r w:rsidR="00F36C8A">
              <w:rPr>
                <w:noProof/>
                <w:color w:val="000000"/>
              </w:rPr>
              <w:t>4.2.2 STIX Producer (SXP)</w:t>
            </w:r>
          </w:hyperlink>
          <w:r w:rsidR="00F36C8A">
            <w:rPr>
              <w:noProof/>
              <w:color w:val="000000"/>
            </w:rPr>
            <w:tab/>
          </w:r>
          <w:r w:rsidR="00F36C8A">
            <w:rPr>
              <w:noProof/>
            </w:rPr>
            <w:fldChar w:fldCharType="begin"/>
          </w:r>
          <w:r w:rsidR="00F36C8A">
            <w:rPr>
              <w:noProof/>
            </w:rPr>
            <w:instrText xml:space="preserve"> PAGEREF _y27t6pkhikp1 \h </w:instrText>
          </w:r>
          <w:r w:rsidR="00F36C8A">
            <w:rPr>
              <w:noProof/>
            </w:rPr>
          </w:r>
          <w:r w:rsidR="00F36C8A">
            <w:rPr>
              <w:noProof/>
            </w:rPr>
            <w:fldChar w:fldCharType="separate"/>
          </w:r>
          <w:r w:rsidR="00217F50">
            <w:rPr>
              <w:noProof/>
            </w:rPr>
            <w:t>142</w:t>
          </w:r>
          <w:r w:rsidR="00F36C8A">
            <w:rPr>
              <w:noProof/>
            </w:rPr>
            <w:fldChar w:fldCharType="end"/>
          </w:r>
        </w:p>
        <w:p w14:paraId="6F1670E8" w14:textId="1332912F" w:rsidR="004B0339" w:rsidRDefault="00000000">
          <w:pPr>
            <w:tabs>
              <w:tab w:val="right" w:pos="9360"/>
            </w:tabs>
            <w:spacing w:before="200" w:line="240" w:lineRule="auto"/>
            <w:rPr>
              <w:b/>
              <w:noProof/>
              <w:color w:val="000000"/>
            </w:rPr>
          </w:pPr>
          <w:hyperlink w:anchor="_utty08gtiyos">
            <w:r w:rsidR="00F36C8A">
              <w:rPr>
                <w:b/>
                <w:noProof/>
                <w:color w:val="000000"/>
              </w:rPr>
              <w:t>Appendix A. Acknowledgments</w:t>
            </w:r>
          </w:hyperlink>
          <w:r w:rsidR="00F36C8A">
            <w:rPr>
              <w:b/>
              <w:noProof/>
              <w:color w:val="000000"/>
            </w:rPr>
            <w:tab/>
          </w:r>
          <w:r w:rsidR="00F36C8A">
            <w:rPr>
              <w:noProof/>
            </w:rPr>
            <w:fldChar w:fldCharType="begin"/>
          </w:r>
          <w:r w:rsidR="00F36C8A">
            <w:rPr>
              <w:noProof/>
            </w:rPr>
            <w:instrText xml:space="preserve"> PAGEREF _utty08gtiyos \h </w:instrText>
          </w:r>
          <w:r w:rsidR="00F36C8A">
            <w:rPr>
              <w:noProof/>
            </w:rPr>
          </w:r>
          <w:r w:rsidR="00F36C8A">
            <w:rPr>
              <w:noProof/>
            </w:rPr>
            <w:fldChar w:fldCharType="separate"/>
          </w:r>
          <w:r w:rsidR="00217F50">
            <w:rPr>
              <w:noProof/>
            </w:rPr>
            <w:t>144</w:t>
          </w:r>
          <w:r w:rsidR="00F36C8A">
            <w:rPr>
              <w:noProof/>
            </w:rPr>
            <w:fldChar w:fldCharType="end"/>
          </w:r>
        </w:p>
        <w:p w14:paraId="4AF65670" w14:textId="7673AFB1" w:rsidR="004B0339" w:rsidRDefault="00000000">
          <w:pPr>
            <w:tabs>
              <w:tab w:val="right" w:pos="9360"/>
            </w:tabs>
            <w:spacing w:before="60" w:line="240" w:lineRule="auto"/>
            <w:ind w:left="360"/>
            <w:rPr>
              <w:noProof/>
              <w:color w:val="000000"/>
            </w:rPr>
          </w:pPr>
          <w:hyperlink w:anchor="_cw198za5nv6v">
            <w:r w:rsidR="00F36C8A">
              <w:rPr>
                <w:noProof/>
                <w:color w:val="000000"/>
              </w:rPr>
              <w:t>Interoperability Subcommittee Chairs</w:t>
            </w:r>
          </w:hyperlink>
          <w:r w:rsidR="00F36C8A">
            <w:rPr>
              <w:noProof/>
              <w:color w:val="000000"/>
            </w:rPr>
            <w:tab/>
          </w:r>
          <w:r w:rsidR="00F36C8A">
            <w:rPr>
              <w:noProof/>
            </w:rPr>
            <w:fldChar w:fldCharType="begin"/>
          </w:r>
          <w:r w:rsidR="00F36C8A">
            <w:rPr>
              <w:noProof/>
            </w:rPr>
            <w:instrText xml:space="preserve"> PAGEREF _cw198za5nv6v \h </w:instrText>
          </w:r>
          <w:r w:rsidR="00F36C8A">
            <w:rPr>
              <w:noProof/>
            </w:rPr>
          </w:r>
          <w:r w:rsidR="00F36C8A">
            <w:rPr>
              <w:noProof/>
            </w:rPr>
            <w:fldChar w:fldCharType="separate"/>
          </w:r>
          <w:r w:rsidR="00217F50">
            <w:rPr>
              <w:noProof/>
            </w:rPr>
            <w:t>144</w:t>
          </w:r>
          <w:r w:rsidR="00F36C8A">
            <w:rPr>
              <w:noProof/>
            </w:rPr>
            <w:fldChar w:fldCharType="end"/>
          </w:r>
        </w:p>
        <w:p w14:paraId="675EDEBA" w14:textId="5155D0F3" w:rsidR="004B0339" w:rsidRDefault="00000000">
          <w:pPr>
            <w:tabs>
              <w:tab w:val="right" w:pos="9360"/>
            </w:tabs>
            <w:spacing w:before="60" w:line="240" w:lineRule="auto"/>
            <w:ind w:left="360"/>
            <w:rPr>
              <w:noProof/>
              <w:color w:val="000000"/>
            </w:rPr>
          </w:pPr>
          <w:hyperlink w:anchor="_ivuwwbidfgfc">
            <w:r w:rsidR="00F36C8A">
              <w:rPr>
                <w:noProof/>
                <w:color w:val="000000"/>
              </w:rPr>
              <w:t>Special Thanks</w:t>
            </w:r>
          </w:hyperlink>
          <w:r w:rsidR="00F36C8A">
            <w:rPr>
              <w:noProof/>
              <w:color w:val="000000"/>
            </w:rPr>
            <w:tab/>
          </w:r>
          <w:r w:rsidR="00F36C8A">
            <w:rPr>
              <w:noProof/>
            </w:rPr>
            <w:fldChar w:fldCharType="begin"/>
          </w:r>
          <w:r w:rsidR="00F36C8A">
            <w:rPr>
              <w:noProof/>
            </w:rPr>
            <w:instrText xml:space="preserve"> PAGEREF _ivuwwbidfgfc \h </w:instrText>
          </w:r>
          <w:r w:rsidR="00F36C8A">
            <w:rPr>
              <w:noProof/>
            </w:rPr>
          </w:r>
          <w:r w:rsidR="00F36C8A">
            <w:rPr>
              <w:noProof/>
            </w:rPr>
            <w:fldChar w:fldCharType="separate"/>
          </w:r>
          <w:r w:rsidR="00217F50">
            <w:rPr>
              <w:noProof/>
            </w:rPr>
            <w:t>144</w:t>
          </w:r>
          <w:r w:rsidR="00F36C8A">
            <w:rPr>
              <w:noProof/>
            </w:rPr>
            <w:fldChar w:fldCharType="end"/>
          </w:r>
        </w:p>
        <w:p w14:paraId="3D936FD2" w14:textId="358057BB" w:rsidR="004B0339" w:rsidRDefault="00000000">
          <w:pPr>
            <w:tabs>
              <w:tab w:val="right" w:pos="9360"/>
            </w:tabs>
            <w:spacing w:before="60" w:line="240" w:lineRule="auto"/>
            <w:ind w:left="360"/>
            <w:rPr>
              <w:noProof/>
              <w:color w:val="000000"/>
            </w:rPr>
          </w:pPr>
          <w:hyperlink w:anchor="_cdtyhta6w24x">
            <w:r w:rsidR="00F36C8A">
              <w:rPr>
                <w:noProof/>
                <w:color w:val="000000"/>
              </w:rPr>
              <w:t>Participants</w:t>
            </w:r>
          </w:hyperlink>
          <w:r w:rsidR="00F36C8A">
            <w:rPr>
              <w:noProof/>
              <w:color w:val="000000"/>
            </w:rPr>
            <w:tab/>
          </w:r>
          <w:r w:rsidR="00F36C8A">
            <w:rPr>
              <w:noProof/>
            </w:rPr>
            <w:fldChar w:fldCharType="begin"/>
          </w:r>
          <w:r w:rsidR="00F36C8A">
            <w:rPr>
              <w:noProof/>
            </w:rPr>
            <w:instrText xml:space="preserve"> PAGEREF _cdtyhta6w24x \h </w:instrText>
          </w:r>
          <w:r w:rsidR="00F36C8A">
            <w:rPr>
              <w:noProof/>
            </w:rPr>
          </w:r>
          <w:r w:rsidR="00F36C8A">
            <w:rPr>
              <w:noProof/>
            </w:rPr>
            <w:fldChar w:fldCharType="separate"/>
          </w:r>
          <w:r w:rsidR="00217F50">
            <w:rPr>
              <w:noProof/>
            </w:rPr>
            <w:t>144</w:t>
          </w:r>
          <w:r w:rsidR="00F36C8A">
            <w:rPr>
              <w:noProof/>
            </w:rPr>
            <w:fldChar w:fldCharType="end"/>
          </w:r>
        </w:p>
        <w:p w14:paraId="5C35947E" w14:textId="354DAD67" w:rsidR="004B0339" w:rsidRDefault="00000000">
          <w:pPr>
            <w:tabs>
              <w:tab w:val="right" w:pos="9360"/>
            </w:tabs>
            <w:spacing w:before="200" w:after="80" w:line="240" w:lineRule="auto"/>
            <w:rPr>
              <w:b/>
              <w:color w:val="000000"/>
            </w:rPr>
          </w:pPr>
          <w:hyperlink w:anchor="_en7cuvgz19jp">
            <w:r w:rsidR="00F36C8A">
              <w:rPr>
                <w:b/>
                <w:noProof/>
                <w:color w:val="000000"/>
              </w:rPr>
              <w:t>Appendix B. Revision History</w:t>
            </w:r>
          </w:hyperlink>
          <w:r w:rsidR="00F36C8A">
            <w:rPr>
              <w:b/>
              <w:noProof/>
              <w:color w:val="000000"/>
            </w:rPr>
            <w:tab/>
          </w:r>
          <w:r w:rsidR="00F36C8A">
            <w:rPr>
              <w:noProof/>
            </w:rPr>
            <w:fldChar w:fldCharType="begin"/>
          </w:r>
          <w:r w:rsidR="00F36C8A">
            <w:rPr>
              <w:noProof/>
            </w:rPr>
            <w:instrText xml:space="preserve"> PAGEREF _en7cuvgz19jp \h </w:instrText>
          </w:r>
          <w:r w:rsidR="00F36C8A">
            <w:rPr>
              <w:noProof/>
            </w:rPr>
          </w:r>
          <w:r w:rsidR="00F36C8A">
            <w:rPr>
              <w:noProof/>
            </w:rPr>
            <w:fldChar w:fldCharType="separate"/>
          </w:r>
          <w:r w:rsidR="00217F50">
            <w:rPr>
              <w:noProof/>
            </w:rPr>
            <w:t>159</w:t>
          </w:r>
          <w:r w:rsidR="00F36C8A">
            <w:rPr>
              <w:noProof/>
            </w:rPr>
            <w:fldChar w:fldCharType="end"/>
          </w:r>
          <w:r w:rsidR="00F36C8A">
            <w:fldChar w:fldCharType="end"/>
          </w:r>
        </w:p>
      </w:sdtContent>
    </w:sdt>
    <w:p w14:paraId="0E8E9160" w14:textId="77777777" w:rsidR="004B0339" w:rsidRDefault="00F36C8A">
      <w:pPr>
        <w:tabs>
          <w:tab w:val="right" w:pos="9350"/>
        </w:tabs>
        <w:spacing w:after="100"/>
        <w:rPr>
          <w:rFonts w:ascii="Calibri" w:eastAsia="Calibri" w:hAnsi="Calibri" w:cs="Calibri"/>
          <w:sz w:val="24"/>
          <w:szCs w:val="24"/>
        </w:rPr>
      </w:pPr>
      <w:bookmarkStart w:id="5" w:name="_55h5ajqh2crh" w:colFirst="0" w:colLast="0"/>
      <w:bookmarkEnd w:id="5"/>
      <w:r>
        <w:br w:type="page"/>
      </w:r>
    </w:p>
    <w:p w14:paraId="0E6BBD0F" w14:textId="77777777" w:rsidR="004B0339" w:rsidRDefault="00000000">
      <w:r>
        <w:lastRenderedPageBreak/>
        <w:pict w14:anchorId="59A4A52A">
          <v:rect id="_x0000_i1028" style="width:0;height:1.5pt" o:hralign="center" o:hrstd="t" o:hr="t" fillcolor="#a0a0a0" stroked="f"/>
        </w:pict>
      </w:r>
    </w:p>
    <w:p w14:paraId="5640B03B" w14:textId="77777777" w:rsidR="004B0339" w:rsidRDefault="00F36C8A">
      <w:pPr>
        <w:pStyle w:val="Heading1"/>
      </w:pPr>
      <w:bookmarkStart w:id="6" w:name="_7q0vvx5djbz6" w:colFirst="0" w:colLast="0"/>
      <w:bookmarkEnd w:id="6"/>
      <w:r>
        <w:t>1 Introduction</w:t>
      </w:r>
    </w:p>
    <w:p w14:paraId="0AB5A1BA" w14:textId="1C304145" w:rsidR="004B0339" w:rsidRDefault="00F36C8A">
      <w:r>
        <w:t xml:space="preserve">This document provides details of the Structured Threat Information Expression (STIX) 2.1 Interoperability Test Documents. It lists a set of use cases that a persona (see section </w:t>
      </w:r>
      <w:hyperlink w:anchor="_44sinio">
        <w:r>
          <w:rPr>
            <w:color w:val="1155CC"/>
            <w:u w:val="single"/>
          </w:rPr>
          <w:t>1.2.1</w:t>
        </w:r>
      </w:hyperlink>
      <w:r>
        <w:t xml:space="preserve">) </w:t>
      </w:r>
      <w:r>
        <w:rPr>
          <w:b/>
        </w:rPr>
        <w:t xml:space="preserve">MUST </w:t>
      </w:r>
      <w:r>
        <w:t xml:space="preserve">follow as they develop minimally viable STIX-compliant tools and services. To claim STIX interoperability compliance, persona tools/services </w:t>
      </w:r>
      <w:r>
        <w:rPr>
          <w:b/>
        </w:rPr>
        <w:t xml:space="preserve">MUST </w:t>
      </w:r>
      <w:r>
        <w:t xml:space="preserve">adhere to expected behaviors and outcomes as detailed in the use cases. </w:t>
      </w:r>
    </w:p>
    <w:p w14:paraId="750A0B53" w14:textId="77777777" w:rsidR="004B0339" w:rsidRDefault="004B0339"/>
    <w:p w14:paraId="1D61562E" w14:textId="143B9240" w:rsidR="004B0339" w:rsidRDefault="00F36C8A">
      <w:r>
        <w:t xml:space="preserve">The OASIS Cyber Threat Intelligence Technical Committee (CTI TC) recommends users of this test document become familiar with the STIX 2.1 OASIS Standard  </w:t>
      </w:r>
      <w:hyperlink r:id="rId46">
        <w:r>
          <w:rPr>
            <w:color w:val="1155CC"/>
            <w:u w:val="single"/>
          </w:rPr>
          <w:t>https://www.oasis-open.org/standard/stix-version-2-1/</w:t>
        </w:r>
      </w:hyperlink>
      <w:r>
        <w:t xml:space="preserve">  (as given in the Related Work section above) prior to implementing the use cases in this document. This is what this document is referring to when it mentions “STIX 2.1 OASIS Standard”.</w:t>
      </w:r>
    </w:p>
    <w:p w14:paraId="3A33F342" w14:textId="77777777" w:rsidR="004B0339" w:rsidRDefault="004B0339"/>
    <w:p w14:paraId="76080EEE" w14:textId="77777777" w:rsidR="004B0339" w:rsidRDefault="00F36C8A">
      <w:r>
        <w:t>NOTE: The STIX 2.1 OASIS Standard contains normative references to other specifications with which an implementation may need to reference and meet in order to comply with these specifications. This document assumes that such requirements are also met.</w:t>
      </w:r>
    </w:p>
    <w:p w14:paraId="2E31A624" w14:textId="77777777" w:rsidR="004B0339" w:rsidRDefault="00F36C8A">
      <w:pPr>
        <w:pStyle w:val="Heading2"/>
      </w:pPr>
      <w:bookmarkStart w:id="7" w:name="_f6kv169xs08f" w:colFirst="0" w:colLast="0"/>
      <w:bookmarkEnd w:id="7"/>
      <w:r>
        <w:t>1.1 Terminology</w:t>
      </w:r>
    </w:p>
    <w:p w14:paraId="41BF7949" w14:textId="77777777" w:rsidR="004B0339" w:rsidRDefault="00F36C8A">
      <w:r>
        <w:rPr>
          <w:b/>
        </w:rPr>
        <w:t>Security Infrastructure</w:t>
      </w:r>
      <w:r>
        <w:t xml:space="preserve"> - Any software or hardware instance that provides a function in the support of securing networks and endpoints.</w:t>
      </w:r>
    </w:p>
    <w:p w14:paraId="699CC6ED" w14:textId="77777777" w:rsidR="004B0339" w:rsidRDefault="00F36C8A">
      <w:r>
        <w:rPr>
          <w:b/>
        </w:rPr>
        <w:t>Security Personnel</w:t>
      </w:r>
      <w:r>
        <w:t xml:space="preserve"> - Any human being that is performing a security function within an organization including threat analysis; security operations; network operations...etc.</w:t>
      </w:r>
    </w:p>
    <w:p w14:paraId="3E885108" w14:textId="77777777" w:rsidR="004B0339" w:rsidRDefault="00F36C8A">
      <w:r>
        <w:rPr>
          <w:b/>
        </w:rPr>
        <w:t>Producer</w:t>
      </w:r>
      <w:r>
        <w:t xml:space="preserve"> - A software instance that creates STIX 2.1 content to share with other systems. Note that the term Producer is used in the STIX 2.1 OASIS Standard.</w:t>
      </w:r>
    </w:p>
    <w:p w14:paraId="0E997F12" w14:textId="77777777" w:rsidR="004B0339" w:rsidRDefault="00F36C8A">
      <w:r>
        <w:rPr>
          <w:b/>
        </w:rPr>
        <w:t>Consumer</w:t>
      </w:r>
      <w:r>
        <w:t xml:space="preserve"> - A software instance that reads STIX 2.1 content and performs some action on that received data. Note that the term Consumer is used in this Committee Note and is inclusive of the term Consumer, which is used in the STIX 2.1 OASIS Standard. </w:t>
      </w:r>
    </w:p>
    <w:p w14:paraId="31AC7CE1" w14:textId="77777777" w:rsidR="004B0339" w:rsidRDefault="00F36C8A">
      <w:pPr>
        <w:pStyle w:val="Heading2"/>
      </w:pPr>
      <w:bookmarkStart w:id="8" w:name="_35nkun2" w:colFirst="0" w:colLast="0"/>
      <w:bookmarkEnd w:id="8"/>
      <w:r>
        <w:t>1.2 Overview</w:t>
      </w:r>
    </w:p>
    <w:p w14:paraId="413F8513" w14:textId="77777777" w:rsidR="004B0339" w:rsidRDefault="00F36C8A">
      <w:r>
        <w:t xml:space="preserve">The approach that is being taken within the CTI TC is to rely primarily on well-defined, common use cases to drive the interoperability between products using STIX 2.1.  Section 2 of this document outlines these common use cases for organizations seeking to develop and demonstrate interoperability.  </w:t>
      </w:r>
    </w:p>
    <w:p w14:paraId="3CE112BA" w14:textId="77777777" w:rsidR="004B0339" w:rsidRDefault="004B0339"/>
    <w:p w14:paraId="219847D5" w14:textId="4C665806" w:rsidR="004B0339" w:rsidRDefault="00F36C8A">
      <w:r>
        <w:t xml:space="preserve">These use cases will enable personas (see section </w:t>
      </w:r>
      <w:hyperlink w:anchor="_44sinio">
        <w:r>
          <w:rPr>
            <w:color w:val="1155CC"/>
            <w:u w:val="single"/>
          </w:rPr>
          <w:t>1.2.1</w:t>
        </w:r>
      </w:hyperlink>
      <w:r>
        <w:t>) of the cyber threat intelligence information sharing community to build and test information sharing files that are compliant with STIX 2.1 best practices. Future revisions to STIX 2.1 will be incorporated into a new version of this document.</w:t>
      </w:r>
    </w:p>
    <w:p w14:paraId="6A087D2F" w14:textId="77777777" w:rsidR="004B0339" w:rsidRDefault="00F36C8A">
      <w:pPr>
        <w:pStyle w:val="Heading3"/>
      </w:pPr>
      <w:bookmarkStart w:id="9" w:name="_44sinio" w:colFirst="0" w:colLast="0"/>
      <w:bookmarkEnd w:id="9"/>
      <w:r>
        <w:t>1.2.1 Personas</w:t>
      </w:r>
    </w:p>
    <w:p w14:paraId="62B766DD" w14:textId="77777777" w:rsidR="004B0339" w:rsidRDefault="00F36C8A">
      <w:pPr>
        <w:rPr>
          <w:color w:val="333333"/>
          <w:highlight w:val="white"/>
        </w:rPr>
      </w:pPr>
      <w:r>
        <w:rPr>
          <w:color w:val="333333"/>
          <w:highlight w:val="white"/>
        </w:rPr>
        <w:t>For an organization to demonstrate OASIS STIX interoperability compliance, their software instances will adhere to persona behavior and prescribed STIX content as detailed in the Required Producer and/or Consumer Persona Support section(s) of each use case.</w:t>
      </w:r>
    </w:p>
    <w:p w14:paraId="30F2109E" w14:textId="77777777" w:rsidR="004B0339" w:rsidRDefault="004B0339"/>
    <w:p w14:paraId="51743931" w14:textId="0D4BAF8E" w:rsidR="004B0339" w:rsidRDefault="00F36C8A">
      <w:r>
        <w:t xml:space="preserve">For documenting interoperability compliance for each persona tested, refer to the checklist and test requirements in section </w:t>
      </w:r>
      <w:hyperlink w:anchor="_alvy47utojr">
        <w:r>
          <w:rPr>
            <w:color w:val="1155CC"/>
            <w:u w:val="single"/>
          </w:rPr>
          <w:t>4</w:t>
        </w:r>
      </w:hyperlink>
      <w:r>
        <w:t xml:space="preserve"> Persona Checklist of this document. The following system personas are used throughout this document.</w:t>
      </w:r>
    </w:p>
    <w:p w14:paraId="72C2E4B0" w14:textId="77777777" w:rsidR="004B0339" w:rsidRDefault="00F36C8A">
      <w:pPr>
        <w:pStyle w:val="Heading4"/>
      </w:pPr>
      <w:bookmarkStart w:id="10" w:name="_r4n5xnl47w59" w:colFirst="0" w:colLast="0"/>
      <w:bookmarkEnd w:id="10"/>
      <w:r>
        <w:lastRenderedPageBreak/>
        <w:t>1.2.1.1 Defined Personas</w:t>
      </w:r>
    </w:p>
    <w:p w14:paraId="39CC369D" w14:textId="77777777" w:rsidR="004B0339" w:rsidRDefault="00F36C8A">
      <w:pPr>
        <w:numPr>
          <w:ilvl w:val="0"/>
          <w:numId w:val="9"/>
        </w:numPr>
        <w:ind w:hanging="360"/>
      </w:pPr>
      <w:r>
        <w:t>Adversary Infrastructure Mapping (</w:t>
      </w:r>
      <w:r>
        <w:rPr>
          <w:color w:val="C7254E"/>
          <w:shd w:val="clear" w:color="auto" w:fill="F9F2F4"/>
        </w:rPr>
        <w:t>AIM</w:t>
      </w:r>
      <w:r>
        <w:t>)</w:t>
      </w:r>
    </w:p>
    <w:p w14:paraId="6A57F67B" w14:textId="77777777" w:rsidR="004B0339" w:rsidRDefault="00F36C8A">
      <w:pPr>
        <w:numPr>
          <w:ilvl w:val="1"/>
          <w:numId w:val="9"/>
        </w:numPr>
      </w:pPr>
      <w:r>
        <w:t>Software or system, that consumes and produces STIX content, that is used to map out adversarial networks</w:t>
      </w:r>
    </w:p>
    <w:p w14:paraId="4B97B788" w14:textId="77777777" w:rsidR="004B0339" w:rsidRDefault="00F36C8A">
      <w:pPr>
        <w:numPr>
          <w:ilvl w:val="0"/>
          <w:numId w:val="9"/>
        </w:numPr>
        <w:ind w:hanging="360"/>
      </w:pPr>
      <w:r>
        <w:t>Local Infrastructure Mapping (</w:t>
      </w:r>
      <w:r>
        <w:rPr>
          <w:color w:val="C7254E"/>
          <w:shd w:val="clear" w:color="auto" w:fill="F9F2F4"/>
        </w:rPr>
        <w:t>LIM</w:t>
      </w:r>
      <w:r>
        <w:t>)</w:t>
      </w:r>
    </w:p>
    <w:p w14:paraId="1668B6FF" w14:textId="77777777" w:rsidR="004B0339" w:rsidRDefault="00F36C8A">
      <w:pPr>
        <w:numPr>
          <w:ilvl w:val="1"/>
          <w:numId w:val="9"/>
        </w:numPr>
      </w:pPr>
      <w:r>
        <w:t>Software that scans local networks and provides STIX representations of these finds.</w:t>
      </w:r>
    </w:p>
    <w:p w14:paraId="4A411F44" w14:textId="77777777" w:rsidR="004B0339" w:rsidRDefault="00F36C8A">
      <w:pPr>
        <w:numPr>
          <w:ilvl w:val="0"/>
          <w:numId w:val="9"/>
        </w:numPr>
        <w:ind w:hanging="360"/>
      </w:pPr>
      <w:r>
        <w:t>Malware Analysis System (</w:t>
      </w:r>
      <w:r>
        <w:rPr>
          <w:color w:val="C7254E"/>
          <w:shd w:val="clear" w:color="auto" w:fill="F9F2F4"/>
        </w:rPr>
        <w:t>MAS</w:t>
      </w:r>
      <w:r>
        <w:t>)</w:t>
      </w:r>
    </w:p>
    <w:p w14:paraId="3F594A3F" w14:textId="77777777" w:rsidR="004B0339" w:rsidRDefault="00F36C8A">
      <w:pPr>
        <w:numPr>
          <w:ilvl w:val="1"/>
          <w:numId w:val="9"/>
        </w:numPr>
      </w:pPr>
      <w:r>
        <w:t>Software instance, system, or set of systems that performs static and/or dynamic analysis of binary files and produces STIX content with this analysis information.</w:t>
      </w:r>
    </w:p>
    <w:p w14:paraId="5F8224DB" w14:textId="77777777" w:rsidR="004B0339" w:rsidRDefault="00F36C8A">
      <w:pPr>
        <w:numPr>
          <w:ilvl w:val="0"/>
          <w:numId w:val="9"/>
        </w:numPr>
        <w:ind w:hanging="360"/>
      </w:pPr>
      <w:r>
        <w:t>Security Incident and Event Management system (</w:t>
      </w:r>
      <w:r>
        <w:rPr>
          <w:rFonts w:ascii="Consolas" w:eastAsia="Consolas" w:hAnsi="Consolas" w:cs="Consolas"/>
          <w:color w:val="C7254E"/>
          <w:sz w:val="22"/>
          <w:szCs w:val="22"/>
          <w:shd w:val="clear" w:color="auto" w:fill="F9F2F4"/>
        </w:rPr>
        <w:t>SIEM</w:t>
      </w:r>
      <w:r>
        <w:t>)</w:t>
      </w:r>
    </w:p>
    <w:p w14:paraId="1ECCDAD3" w14:textId="77777777" w:rsidR="004B0339" w:rsidRDefault="00F36C8A">
      <w:pPr>
        <w:numPr>
          <w:ilvl w:val="1"/>
          <w:numId w:val="9"/>
        </w:numPr>
      </w:pPr>
      <w:r>
        <w:t xml:space="preserve">Software instance that acts as a Producer and/or Consumer of STIX 2.1 content. A SIEM that produces STIX content will typically create </w:t>
      </w:r>
      <w:r>
        <w:rPr>
          <w:color w:val="3C4043"/>
          <w:highlight w:val="white"/>
        </w:rPr>
        <w:t>Indicators and other information about incidents</w:t>
      </w:r>
      <w:r>
        <w:t xml:space="preserve">. A SIEM that consumes STIX content will typically consume Sightings, Indicators. </w:t>
      </w:r>
    </w:p>
    <w:p w14:paraId="33F38E65" w14:textId="77777777" w:rsidR="004B0339" w:rsidRDefault="00F36C8A">
      <w:pPr>
        <w:numPr>
          <w:ilvl w:val="0"/>
          <w:numId w:val="9"/>
        </w:numPr>
        <w:ind w:hanging="360"/>
      </w:pPr>
      <w:r>
        <w:t>Threat Detection System (</w:t>
      </w:r>
      <w:r>
        <w:rPr>
          <w:rFonts w:ascii="Consolas" w:eastAsia="Consolas" w:hAnsi="Consolas" w:cs="Consolas"/>
          <w:color w:val="C7254E"/>
          <w:sz w:val="22"/>
          <w:szCs w:val="22"/>
          <w:shd w:val="clear" w:color="auto" w:fill="F9F2F4"/>
        </w:rPr>
        <w:t>TDS</w:t>
      </w:r>
      <w:r>
        <w:t>)</w:t>
      </w:r>
    </w:p>
    <w:p w14:paraId="21AA85F2" w14:textId="77777777" w:rsidR="004B0339" w:rsidRDefault="00F36C8A">
      <w:pPr>
        <w:numPr>
          <w:ilvl w:val="1"/>
          <w:numId w:val="9"/>
        </w:numPr>
      </w:pPr>
      <w:r>
        <w:t>Software instance of any network product that monitors, detects and alerts such as Intrusion Detection Software (IDS), Endpoint Detection and Response (EDR) software, web proxy, etc. This is applicable for both Producers and Consumers.</w:t>
      </w:r>
    </w:p>
    <w:p w14:paraId="25E152CF" w14:textId="77777777" w:rsidR="004B0339" w:rsidRDefault="00F36C8A">
      <w:pPr>
        <w:numPr>
          <w:ilvl w:val="0"/>
          <w:numId w:val="9"/>
        </w:numPr>
        <w:ind w:hanging="360"/>
      </w:pPr>
      <w:r>
        <w:t>Threat Intelligence Platform (</w:t>
      </w:r>
      <w:r>
        <w:rPr>
          <w:rFonts w:ascii="Consolas" w:eastAsia="Consolas" w:hAnsi="Consolas" w:cs="Consolas"/>
          <w:color w:val="C7254E"/>
          <w:sz w:val="22"/>
          <w:szCs w:val="22"/>
          <w:shd w:val="clear" w:color="auto" w:fill="F9F2F4"/>
        </w:rPr>
        <w:t>TIP</w:t>
      </w:r>
      <w:r>
        <w:t>)</w:t>
      </w:r>
    </w:p>
    <w:p w14:paraId="50328406" w14:textId="77777777" w:rsidR="004B0339" w:rsidRDefault="00F36C8A">
      <w:pPr>
        <w:numPr>
          <w:ilvl w:val="1"/>
          <w:numId w:val="9"/>
        </w:numPr>
      </w:pPr>
      <w:r>
        <w:t>Software instance that acts as a Producer and/or Consumer of STIX 2.1 content primarily used to aggregate, refine and share intelligence with other machines or security personnel operating other security infrastructure.</w:t>
      </w:r>
    </w:p>
    <w:p w14:paraId="3CFFB631" w14:textId="77777777" w:rsidR="004B0339" w:rsidRDefault="00F36C8A">
      <w:pPr>
        <w:numPr>
          <w:ilvl w:val="0"/>
          <w:numId w:val="9"/>
        </w:numPr>
        <w:ind w:hanging="360"/>
      </w:pPr>
      <w:r>
        <w:t>Threat Mitigation System (</w:t>
      </w:r>
      <w:r>
        <w:rPr>
          <w:rFonts w:ascii="Consolas" w:eastAsia="Consolas" w:hAnsi="Consolas" w:cs="Consolas"/>
          <w:color w:val="C7254E"/>
          <w:sz w:val="22"/>
          <w:szCs w:val="22"/>
          <w:shd w:val="clear" w:color="auto" w:fill="F9F2F4"/>
        </w:rPr>
        <w:t>TMS</w:t>
      </w:r>
      <w:r>
        <w:t>)</w:t>
      </w:r>
    </w:p>
    <w:p w14:paraId="38FD51BD" w14:textId="77777777" w:rsidR="004B0339" w:rsidRDefault="00F36C8A">
      <w:pPr>
        <w:numPr>
          <w:ilvl w:val="1"/>
          <w:numId w:val="9"/>
        </w:numPr>
      </w:pPr>
      <w:r>
        <w:t>Software instance that acts on Course of Action and data from other threat mitigations such as a firewall, IPS, Endpoint Detection and Response (EDR) software, etc. This is applicable for both Producers and Consumers.</w:t>
      </w:r>
    </w:p>
    <w:p w14:paraId="693594A0" w14:textId="77777777" w:rsidR="004B0339" w:rsidRDefault="00F36C8A">
      <w:pPr>
        <w:pStyle w:val="Heading4"/>
      </w:pPr>
      <w:bookmarkStart w:id="11" w:name="_k1t24w4jfvc0" w:colFirst="0" w:colLast="0"/>
      <w:bookmarkEnd w:id="11"/>
      <w:r>
        <w:t>1.2.1.2 Generic Personas</w:t>
      </w:r>
    </w:p>
    <w:p w14:paraId="4793BD94" w14:textId="77777777" w:rsidR="004B0339" w:rsidRDefault="00F36C8A">
      <w:pPr>
        <w:numPr>
          <w:ilvl w:val="0"/>
          <w:numId w:val="9"/>
        </w:numPr>
        <w:ind w:hanging="360"/>
      </w:pPr>
      <w:r>
        <w:t>STIX Producer (</w:t>
      </w:r>
      <w:r>
        <w:rPr>
          <w:rFonts w:ascii="Consolas" w:eastAsia="Consolas" w:hAnsi="Consolas" w:cs="Consolas"/>
          <w:color w:val="C7254E"/>
          <w:sz w:val="22"/>
          <w:szCs w:val="22"/>
          <w:shd w:val="clear" w:color="auto" w:fill="F9F2F4"/>
        </w:rPr>
        <w:t>SXP</w:t>
      </w:r>
      <w:r>
        <w:t>)</w:t>
      </w:r>
    </w:p>
    <w:p w14:paraId="09DCAF7C" w14:textId="77777777" w:rsidR="004B0339" w:rsidRDefault="00F36C8A">
      <w:pPr>
        <w:numPr>
          <w:ilvl w:val="1"/>
          <w:numId w:val="9"/>
        </w:numPr>
      </w:pPr>
      <w:r>
        <w:t>Software instance that acts as a Producer of STIX 2.1 content.</w:t>
      </w:r>
    </w:p>
    <w:p w14:paraId="7244DDEB" w14:textId="77777777" w:rsidR="004B0339" w:rsidRDefault="00F36C8A">
      <w:pPr>
        <w:numPr>
          <w:ilvl w:val="0"/>
          <w:numId w:val="9"/>
        </w:numPr>
        <w:ind w:hanging="360"/>
      </w:pPr>
      <w:r>
        <w:t>STIX Consumer (</w:t>
      </w:r>
      <w:r>
        <w:rPr>
          <w:rFonts w:ascii="Consolas" w:eastAsia="Consolas" w:hAnsi="Consolas" w:cs="Consolas"/>
          <w:color w:val="C7254E"/>
          <w:sz w:val="22"/>
          <w:szCs w:val="22"/>
          <w:shd w:val="clear" w:color="auto" w:fill="F9F2F4"/>
        </w:rPr>
        <w:t>SXC</w:t>
      </w:r>
      <w:r>
        <w:t>)</w:t>
      </w:r>
    </w:p>
    <w:p w14:paraId="57027136" w14:textId="77777777" w:rsidR="004B0339" w:rsidRDefault="00F36C8A">
      <w:pPr>
        <w:numPr>
          <w:ilvl w:val="1"/>
          <w:numId w:val="9"/>
        </w:numPr>
      </w:pPr>
      <w:r>
        <w:t>Software instance that consumes STIX 2.1 content in order to perform translations to domain-specific formats consumable by enforcement and/or detection systems that do not natively support STIX 2.1. A SXC will typically consume STIX content but may not produce any STIX content itself.</w:t>
      </w:r>
    </w:p>
    <w:p w14:paraId="7E07FB72" w14:textId="77777777" w:rsidR="004B0339" w:rsidRDefault="004B0339">
      <w:bookmarkStart w:id="12" w:name="_2jxsxqh" w:colFirst="0" w:colLast="0"/>
      <w:bookmarkEnd w:id="12"/>
    </w:p>
    <w:p w14:paraId="134630B0" w14:textId="77777777" w:rsidR="004B0339" w:rsidRDefault="00F36C8A">
      <w:bookmarkStart w:id="13" w:name="_xu871ebwfzjm" w:colFirst="0" w:colLast="0"/>
      <w:bookmarkEnd w:id="13"/>
      <w:r>
        <w:br w:type="page"/>
      </w:r>
    </w:p>
    <w:p w14:paraId="06C6958D" w14:textId="77777777" w:rsidR="004B0339" w:rsidRDefault="00000000">
      <w:r>
        <w:lastRenderedPageBreak/>
        <w:pict w14:anchorId="1C61120E">
          <v:rect id="_x0000_i1029" style="width:0;height:1.5pt" o:hralign="center" o:hrstd="t" o:hr="t" fillcolor="#a0a0a0" stroked="f"/>
        </w:pict>
      </w:r>
    </w:p>
    <w:p w14:paraId="0B63EBE3" w14:textId="77777777" w:rsidR="004B0339" w:rsidRDefault="00F36C8A">
      <w:pPr>
        <w:pStyle w:val="Heading1"/>
      </w:pPr>
      <w:bookmarkStart w:id="14" w:name="_tmtd3u2apffd" w:colFirst="0" w:colLast="0"/>
      <w:bookmarkEnd w:id="14"/>
      <w:r>
        <w:t>2 Use Case Details</w:t>
      </w:r>
    </w:p>
    <w:p w14:paraId="135D16A5" w14:textId="77777777" w:rsidR="004B0339" w:rsidRDefault="00F36C8A">
      <w:pPr>
        <w:pStyle w:val="Heading2"/>
      </w:pPr>
      <w:bookmarkStart w:id="15" w:name="_7epxclhb4vq3" w:colFirst="0" w:colLast="0"/>
      <w:bookmarkEnd w:id="15"/>
      <w:r>
        <w:t>2.1 Defined Persona Use Cases</w:t>
      </w:r>
    </w:p>
    <w:p w14:paraId="753A6DBD" w14:textId="64C9FC27" w:rsidR="004B0339" w:rsidRDefault="00F36C8A">
      <w:r>
        <w:t xml:space="preserve">Table 1 below lists the Producer and Consumer interoperability requirements for each defined persona (see section </w:t>
      </w:r>
      <w:hyperlink w:anchor="_r4n5xnl47w59">
        <w:r>
          <w:rPr>
            <w:color w:val="1155CC"/>
            <w:u w:val="single"/>
          </w:rPr>
          <w:t>1.2.1</w:t>
        </w:r>
      </w:hyperlink>
      <w:r>
        <w:t xml:space="preserve">) as they align to the use cases (see section </w:t>
      </w:r>
      <w:hyperlink w:anchor="_j8prjfojjyms">
        <w:r>
          <w:rPr>
            <w:color w:val="1155CC"/>
            <w:u w:val="single"/>
          </w:rPr>
          <w:t>3</w:t>
        </w:r>
      </w:hyperlink>
      <w:r>
        <w:t>). Interoperability requirements are categorized into two levels. Level 1 contains the minimum set of required Producer and Consumer use cases for a particular persona to achieve STIX Interoperability. Level 2 indicates the required use cases, in addition to Level 1, needed for a persona to achieve a higher level of STIX Interoperability. In other words, for a persona to achieve Level 2 interoperability, that persona must first achieve Level 1 interoperability.</w:t>
      </w:r>
    </w:p>
    <w:p w14:paraId="5D90D588" w14:textId="77777777" w:rsidR="004B0339" w:rsidRDefault="004B0339"/>
    <w:p w14:paraId="185CB593" w14:textId="77777777" w:rsidR="004B0339" w:rsidRDefault="00F36C8A">
      <w:r>
        <w:t>The levels of interoperability are based on how many different use cases are supported by a particular persona’s software instance. Support for a particular use case, Producer or Consumer, is meant to ensure interoperability for that use case irrespective of persona or level. For example, a Level 1 Note Producer (</w:t>
      </w:r>
      <w:proofErr w:type="gramStart"/>
      <w:r>
        <w:t>e.g.</w:t>
      </w:r>
      <w:proofErr w:type="gramEnd"/>
      <w:r>
        <w:t xml:space="preserve"> AIM) will be interoperable with a Level 2 Note Consumer (e.g. SIEM). Likewise, a Level 2 Note Producer (</w:t>
      </w:r>
      <w:proofErr w:type="gramStart"/>
      <w:r>
        <w:t>e.g.</w:t>
      </w:r>
      <w:proofErr w:type="gramEnd"/>
      <w:r>
        <w:t xml:space="preserve"> SIEM) must be interoperable with a Level 1 Note Consumer (e.g. TIP).</w:t>
      </w:r>
    </w:p>
    <w:p w14:paraId="37AE82D9" w14:textId="77777777" w:rsidR="004B0339" w:rsidRDefault="004B0339"/>
    <w:p w14:paraId="3CDE8C62" w14:textId="77777777" w:rsidR="004B0339" w:rsidRDefault="00F36C8A">
      <w:r>
        <w:t>As another example, in order for a TIP to achieve Level 1 interoperability, a software instance would need to comply with the requirements of all use cases for which TIP is listed in the Level 1 column of Table 1. If a TIP would like to achieve Level 2 interoperability, an instance would need to comply with the requirements of all use cases for which TIP is listed in Table 1.</w:t>
      </w:r>
    </w:p>
    <w:p w14:paraId="40BC655E" w14:textId="77777777" w:rsidR="004B0339" w:rsidRDefault="004B0339"/>
    <w:p w14:paraId="168991DB" w14:textId="77777777" w:rsidR="004B0339" w:rsidRDefault="00F36C8A">
      <w:r>
        <w:t>If an instance complies with the requirements of all the use cases for a defined persona while supporting additional use cases, the instance can achieve:</w:t>
      </w:r>
    </w:p>
    <w:p w14:paraId="36AD35B5" w14:textId="77777777" w:rsidR="004B0339" w:rsidRDefault="00F36C8A">
      <w:pPr>
        <w:numPr>
          <w:ilvl w:val="0"/>
          <w:numId w:val="44"/>
        </w:numPr>
      </w:pPr>
      <w:r>
        <w:t>SXP support for all additional Producer use cases and/or</w:t>
      </w:r>
    </w:p>
    <w:p w14:paraId="2DF22E9B" w14:textId="77777777" w:rsidR="004B0339" w:rsidRDefault="00F36C8A">
      <w:pPr>
        <w:numPr>
          <w:ilvl w:val="0"/>
          <w:numId w:val="44"/>
        </w:numPr>
      </w:pPr>
      <w:r>
        <w:t xml:space="preserve">SXC support for all additional Consumer use cases </w:t>
      </w:r>
    </w:p>
    <w:p w14:paraId="3EF2BF95" w14:textId="77777777" w:rsidR="004B0339" w:rsidRDefault="004B0339"/>
    <w:p w14:paraId="01AC97B7" w14:textId="33DB54C9" w:rsidR="004B0339" w:rsidRDefault="00F36C8A">
      <w:r>
        <w:t xml:space="preserve">See section </w:t>
      </w:r>
      <w:hyperlink w:anchor="_jvii729nd22e">
        <w:r>
          <w:rPr>
            <w:color w:val="1155CC"/>
            <w:u w:val="single"/>
          </w:rPr>
          <w:t>2.2</w:t>
        </w:r>
      </w:hyperlink>
      <w:r>
        <w:t xml:space="preserve"> for more details; the following examples are provided for clarity.</w:t>
      </w:r>
    </w:p>
    <w:p w14:paraId="55450020" w14:textId="77777777" w:rsidR="004B0339" w:rsidRDefault="004B0339"/>
    <w:p w14:paraId="5322B1C1" w14:textId="77777777" w:rsidR="004B0339" w:rsidRDefault="00F36C8A">
      <w:r>
        <w:t>As an example, a LIM may be able to (in addition to the LIM’s requirements in Table 1) produce Grouping objects. In this scenario, the instance will have achieved LIM support, as well as SXP support specifically for the Grouping use case.</w:t>
      </w:r>
    </w:p>
    <w:p w14:paraId="750A19B1" w14:textId="77777777" w:rsidR="004B0339" w:rsidRDefault="004B0339"/>
    <w:p w14:paraId="1F88A0AD" w14:textId="77777777" w:rsidR="004B0339" w:rsidRDefault="00F36C8A">
      <w:r>
        <w:t>As another example, a SIEM may be able to (in addition to the SIEM’s requirements in Table 1) consume Location objects. In this scenario, the instance will have achieved SIEM support, as well as TIS support specifically for the Location use case.</w:t>
      </w:r>
    </w:p>
    <w:p w14:paraId="5788CC9C" w14:textId="77777777" w:rsidR="004B0339" w:rsidRDefault="004B0339"/>
    <w:p w14:paraId="361E6C9E" w14:textId="00507D16" w:rsidR="004B0339" w:rsidRDefault="00F36C8A">
      <w:r>
        <w:t xml:space="preserve">Table 1 below organizes the pertinent information by use case; to view the requirements organized by persona, see section </w:t>
      </w:r>
      <w:hyperlink w:anchor="_alvy47utojr">
        <w:r>
          <w:rPr>
            <w:color w:val="1155CC"/>
            <w:u w:val="single"/>
          </w:rPr>
          <w:t>4 Persona Checklist</w:t>
        </w:r>
      </w:hyperlink>
      <w:r>
        <w:t>.</w:t>
      </w:r>
    </w:p>
    <w:p w14:paraId="4839AB1C" w14:textId="77777777" w:rsidR="004B0339" w:rsidRDefault="004B0339"/>
    <w:p w14:paraId="67663679" w14:textId="77777777" w:rsidR="004B0339" w:rsidRDefault="00F36C8A">
      <w:r>
        <w:t>The following use cases are captured in this document.</w:t>
      </w:r>
    </w:p>
    <w:p w14:paraId="5744AFF9" w14:textId="77777777" w:rsidR="004B0339" w:rsidRDefault="004B0339">
      <w:pPr>
        <w:pStyle w:val="Heading6"/>
        <w:spacing w:after="0"/>
        <w:jc w:val="left"/>
      </w:pPr>
      <w:bookmarkStart w:id="16" w:name="_e9uld09c5qpv" w:colFirst="0" w:colLast="0"/>
      <w:bookmarkEnd w:id="16"/>
    </w:p>
    <w:p w14:paraId="011FD281" w14:textId="77777777" w:rsidR="004B0339" w:rsidRDefault="00F36C8A">
      <w:pPr>
        <w:pStyle w:val="Heading6"/>
        <w:spacing w:after="0"/>
      </w:pPr>
      <w:bookmarkStart w:id="17" w:name="_y0r7bh52w10t" w:colFirst="0" w:colLast="0"/>
      <w:bookmarkEnd w:id="17"/>
      <w:r>
        <w:t>Table 1 - List of STIX Interoperability Use Cases</w:t>
      </w:r>
    </w:p>
    <w:tbl>
      <w:tblPr>
        <w:tblStyle w:val="a"/>
        <w:tblW w:w="9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2"/>
        <w:gridCol w:w="1892"/>
        <w:gridCol w:w="1892"/>
        <w:gridCol w:w="1892"/>
        <w:gridCol w:w="1892"/>
      </w:tblGrid>
      <w:tr w:rsidR="004B0339" w14:paraId="156D4F63" w14:textId="77777777">
        <w:trPr>
          <w:trHeight w:val="400"/>
        </w:trPr>
        <w:tc>
          <w:tcPr>
            <w:tcW w:w="1892" w:type="dxa"/>
            <w:tcBorders>
              <w:bottom w:val="single" w:sz="18" w:space="0" w:color="000000"/>
              <w:right w:val="single" w:sz="18" w:space="0" w:color="000000"/>
            </w:tcBorders>
            <w:tcMar>
              <w:top w:w="100" w:type="dxa"/>
              <w:left w:w="100" w:type="dxa"/>
              <w:bottom w:w="100" w:type="dxa"/>
              <w:right w:w="100" w:type="dxa"/>
            </w:tcMar>
          </w:tcPr>
          <w:p w14:paraId="3CDB59AF" w14:textId="77777777" w:rsidR="004B0339" w:rsidRDefault="00F36C8A">
            <w:pPr>
              <w:widowControl w:val="0"/>
              <w:spacing w:line="240" w:lineRule="auto"/>
              <w:jc w:val="center"/>
              <w:rPr>
                <w:b/>
              </w:rPr>
            </w:pPr>
            <w:r>
              <w:rPr>
                <w:b/>
              </w:rPr>
              <w:t>Interoperability</w:t>
            </w:r>
          </w:p>
        </w:tc>
        <w:tc>
          <w:tcPr>
            <w:tcW w:w="3784" w:type="dxa"/>
            <w:gridSpan w:val="2"/>
            <w:tcBorders>
              <w:left w:val="single" w:sz="18" w:space="0" w:color="000000"/>
              <w:bottom w:val="single" w:sz="18" w:space="0" w:color="000000"/>
            </w:tcBorders>
            <w:tcMar>
              <w:top w:w="100" w:type="dxa"/>
              <w:left w:w="100" w:type="dxa"/>
              <w:bottom w:w="100" w:type="dxa"/>
              <w:right w:w="100" w:type="dxa"/>
            </w:tcMar>
          </w:tcPr>
          <w:p w14:paraId="460C589B" w14:textId="77777777" w:rsidR="004B0339" w:rsidRDefault="00F36C8A">
            <w:pPr>
              <w:widowControl w:val="0"/>
              <w:spacing w:line="240" w:lineRule="auto"/>
              <w:jc w:val="center"/>
              <w:rPr>
                <w:b/>
              </w:rPr>
            </w:pPr>
            <w:r>
              <w:rPr>
                <w:b/>
              </w:rPr>
              <w:t>Level 1</w:t>
            </w:r>
          </w:p>
        </w:tc>
        <w:tc>
          <w:tcPr>
            <w:tcW w:w="3784" w:type="dxa"/>
            <w:gridSpan w:val="2"/>
            <w:tcBorders>
              <w:left w:val="single" w:sz="18" w:space="0" w:color="000000"/>
              <w:bottom w:val="single" w:sz="18" w:space="0" w:color="000000"/>
            </w:tcBorders>
            <w:tcMar>
              <w:top w:w="100" w:type="dxa"/>
              <w:left w:w="100" w:type="dxa"/>
              <w:bottom w:w="100" w:type="dxa"/>
              <w:right w:w="100" w:type="dxa"/>
            </w:tcMar>
          </w:tcPr>
          <w:p w14:paraId="62B002EE" w14:textId="77777777" w:rsidR="004B0339" w:rsidRDefault="00F36C8A">
            <w:pPr>
              <w:widowControl w:val="0"/>
              <w:spacing w:line="240" w:lineRule="auto"/>
              <w:jc w:val="center"/>
              <w:rPr>
                <w:b/>
              </w:rPr>
            </w:pPr>
            <w:r>
              <w:rPr>
                <w:b/>
              </w:rPr>
              <w:t>Level 2</w:t>
            </w:r>
          </w:p>
        </w:tc>
      </w:tr>
      <w:tr w:rsidR="004B0339" w14:paraId="620B4947" w14:textId="77777777">
        <w:tc>
          <w:tcPr>
            <w:tcW w:w="1892" w:type="dxa"/>
            <w:tcBorders>
              <w:top w:val="single" w:sz="18" w:space="0" w:color="000000"/>
              <w:right w:val="single" w:sz="18" w:space="0" w:color="000000"/>
            </w:tcBorders>
            <w:tcMar>
              <w:top w:w="100" w:type="dxa"/>
              <w:left w:w="100" w:type="dxa"/>
              <w:bottom w:w="100" w:type="dxa"/>
              <w:right w:w="100" w:type="dxa"/>
            </w:tcMar>
          </w:tcPr>
          <w:p w14:paraId="1D8B4429" w14:textId="77777777" w:rsidR="004B0339" w:rsidRDefault="00F36C8A">
            <w:pPr>
              <w:widowControl w:val="0"/>
              <w:spacing w:line="240" w:lineRule="auto"/>
              <w:jc w:val="center"/>
              <w:rPr>
                <w:b/>
              </w:rPr>
            </w:pPr>
            <w:r>
              <w:rPr>
                <w:b/>
              </w:rPr>
              <w:lastRenderedPageBreak/>
              <w:t>Use Case</w:t>
            </w:r>
          </w:p>
        </w:tc>
        <w:tc>
          <w:tcPr>
            <w:tcW w:w="1892" w:type="dxa"/>
            <w:tcBorders>
              <w:top w:val="single" w:sz="18" w:space="0" w:color="000000"/>
              <w:left w:val="single" w:sz="18" w:space="0" w:color="000000"/>
            </w:tcBorders>
            <w:tcMar>
              <w:top w:w="100" w:type="dxa"/>
              <w:left w:w="100" w:type="dxa"/>
              <w:bottom w:w="100" w:type="dxa"/>
              <w:right w:w="100" w:type="dxa"/>
            </w:tcMar>
          </w:tcPr>
          <w:p w14:paraId="02C29F68" w14:textId="77777777" w:rsidR="004B0339" w:rsidRDefault="00F36C8A">
            <w:pPr>
              <w:widowControl w:val="0"/>
              <w:spacing w:line="240" w:lineRule="auto"/>
              <w:jc w:val="center"/>
              <w:rPr>
                <w:b/>
              </w:rPr>
            </w:pPr>
            <w:r>
              <w:rPr>
                <w:b/>
              </w:rPr>
              <w:t>Producer</w:t>
            </w:r>
          </w:p>
        </w:tc>
        <w:tc>
          <w:tcPr>
            <w:tcW w:w="1892" w:type="dxa"/>
            <w:tcBorders>
              <w:top w:val="single" w:sz="18" w:space="0" w:color="000000"/>
              <w:right w:val="single" w:sz="18" w:space="0" w:color="000000"/>
            </w:tcBorders>
            <w:tcMar>
              <w:top w:w="100" w:type="dxa"/>
              <w:left w:w="100" w:type="dxa"/>
              <w:bottom w:w="100" w:type="dxa"/>
              <w:right w:w="100" w:type="dxa"/>
            </w:tcMar>
          </w:tcPr>
          <w:p w14:paraId="7F6A0955" w14:textId="77777777" w:rsidR="004B0339" w:rsidRDefault="00F36C8A">
            <w:pPr>
              <w:widowControl w:val="0"/>
              <w:spacing w:line="240" w:lineRule="auto"/>
              <w:jc w:val="center"/>
              <w:rPr>
                <w:b/>
              </w:rPr>
            </w:pPr>
            <w:r>
              <w:rPr>
                <w:b/>
              </w:rPr>
              <w:t>Consumer</w:t>
            </w:r>
          </w:p>
        </w:tc>
        <w:tc>
          <w:tcPr>
            <w:tcW w:w="1892" w:type="dxa"/>
            <w:tcBorders>
              <w:top w:val="single" w:sz="18" w:space="0" w:color="000000"/>
              <w:left w:val="single" w:sz="18" w:space="0" w:color="000000"/>
            </w:tcBorders>
            <w:tcMar>
              <w:top w:w="100" w:type="dxa"/>
              <w:left w:w="100" w:type="dxa"/>
              <w:bottom w:w="100" w:type="dxa"/>
              <w:right w:w="100" w:type="dxa"/>
            </w:tcMar>
          </w:tcPr>
          <w:p w14:paraId="21F4F6B2" w14:textId="77777777" w:rsidR="004B0339" w:rsidRDefault="00F36C8A">
            <w:pPr>
              <w:widowControl w:val="0"/>
              <w:spacing w:line="240" w:lineRule="auto"/>
              <w:jc w:val="center"/>
              <w:rPr>
                <w:b/>
              </w:rPr>
            </w:pPr>
            <w:r>
              <w:rPr>
                <w:b/>
              </w:rPr>
              <w:t>Producer</w:t>
            </w:r>
          </w:p>
        </w:tc>
        <w:tc>
          <w:tcPr>
            <w:tcW w:w="1892" w:type="dxa"/>
            <w:tcBorders>
              <w:top w:val="single" w:sz="18" w:space="0" w:color="000000"/>
            </w:tcBorders>
            <w:tcMar>
              <w:top w:w="100" w:type="dxa"/>
              <w:left w:w="100" w:type="dxa"/>
              <w:bottom w:w="100" w:type="dxa"/>
              <w:right w:w="100" w:type="dxa"/>
            </w:tcMar>
          </w:tcPr>
          <w:p w14:paraId="4DA8DBF6" w14:textId="77777777" w:rsidR="004B0339" w:rsidRDefault="00F36C8A">
            <w:pPr>
              <w:widowControl w:val="0"/>
              <w:spacing w:line="240" w:lineRule="auto"/>
              <w:jc w:val="center"/>
              <w:rPr>
                <w:b/>
              </w:rPr>
            </w:pPr>
            <w:r>
              <w:rPr>
                <w:b/>
              </w:rPr>
              <w:t>Consumer</w:t>
            </w:r>
          </w:p>
        </w:tc>
      </w:tr>
      <w:tr w:rsidR="004B0339" w14:paraId="53D3B9C1" w14:textId="77777777">
        <w:tc>
          <w:tcPr>
            <w:tcW w:w="1892" w:type="dxa"/>
            <w:tcBorders>
              <w:right w:val="single" w:sz="18" w:space="0" w:color="000000"/>
            </w:tcBorders>
            <w:tcMar>
              <w:top w:w="100" w:type="dxa"/>
              <w:left w:w="100" w:type="dxa"/>
              <w:bottom w:w="100" w:type="dxa"/>
              <w:right w:w="100" w:type="dxa"/>
            </w:tcMar>
          </w:tcPr>
          <w:p w14:paraId="66070B9F" w14:textId="77777777" w:rsidR="004B0339" w:rsidRDefault="00F36C8A">
            <w:pPr>
              <w:widowControl w:val="0"/>
              <w:spacing w:line="240" w:lineRule="auto"/>
              <w:jc w:val="center"/>
            </w:pPr>
            <w:r>
              <w:t>Attack Pattern Sharing</w:t>
            </w:r>
          </w:p>
        </w:tc>
        <w:tc>
          <w:tcPr>
            <w:tcW w:w="1892" w:type="dxa"/>
            <w:tcBorders>
              <w:left w:val="single" w:sz="18" w:space="0" w:color="000000"/>
            </w:tcBorders>
            <w:tcMar>
              <w:top w:w="100" w:type="dxa"/>
              <w:left w:w="100" w:type="dxa"/>
              <w:bottom w:w="100" w:type="dxa"/>
              <w:right w:w="100" w:type="dxa"/>
            </w:tcMar>
          </w:tcPr>
          <w:p w14:paraId="3755C301" w14:textId="77777777" w:rsidR="004B0339" w:rsidRDefault="00F36C8A">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7026DAF2" w14:textId="77777777" w:rsidR="004B0339" w:rsidRDefault="00F36C8A">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1DAA7119" w14:textId="77777777" w:rsidR="004B0339" w:rsidRDefault="00F36C8A">
            <w:pPr>
              <w:widowControl w:val="0"/>
              <w:spacing w:line="240" w:lineRule="auto"/>
              <w:jc w:val="center"/>
            </w:pPr>
            <w:r>
              <w:t>AIM</w:t>
            </w:r>
          </w:p>
        </w:tc>
        <w:tc>
          <w:tcPr>
            <w:tcW w:w="1892" w:type="dxa"/>
            <w:tcMar>
              <w:top w:w="100" w:type="dxa"/>
              <w:left w:w="100" w:type="dxa"/>
              <w:bottom w:w="100" w:type="dxa"/>
              <w:right w:w="100" w:type="dxa"/>
            </w:tcMar>
          </w:tcPr>
          <w:p w14:paraId="2EC1973D" w14:textId="77777777" w:rsidR="004B0339" w:rsidRDefault="004B0339">
            <w:pPr>
              <w:widowControl w:val="0"/>
              <w:spacing w:line="240" w:lineRule="auto"/>
              <w:jc w:val="center"/>
            </w:pPr>
          </w:p>
        </w:tc>
      </w:tr>
      <w:tr w:rsidR="004B0339" w14:paraId="3C0BF894" w14:textId="77777777">
        <w:tc>
          <w:tcPr>
            <w:tcW w:w="1892" w:type="dxa"/>
            <w:tcBorders>
              <w:right w:val="single" w:sz="18" w:space="0" w:color="000000"/>
            </w:tcBorders>
            <w:tcMar>
              <w:top w:w="100" w:type="dxa"/>
              <w:left w:w="100" w:type="dxa"/>
              <w:bottom w:w="100" w:type="dxa"/>
              <w:right w:w="100" w:type="dxa"/>
            </w:tcMar>
          </w:tcPr>
          <w:p w14:paraId="7C89FC99" w14:textId="77777777" w:rsidR="004B0339" w:rsidRDefault="00F36C8A">
            <w:pPr>
              <w:widowControl w:val="0"/>
              <w:spacing w:line="240" w:lineRule="auto"/>
              <w:jc w:val="center"/>
            </w:pPr>
            <w:r>
              <w:t>Campaign Sharing</w:t>
            </w:r>
          </w:p>
        </w:tc>
        <w:tc>
          <w:tcPr>
            <w:tcW w:w="1892" w:type="dxa"/>
            <w:tcBorders>
              <w:left w:val="single" w:sz="18" w:space="0" w:color="000000"/>
            </w:tcBorders>
            <w:tcMar>
              <w:top w:w="100" w:type="dxa"/>
              <w:left w:w="100" w:type="dxa"/>
              <w:bottom w:w="100" w:type="dxa"/>
              <w:right w:w="100" w:type="dxa"/>
            </w:tcMar>
          </w:tcPr>
          <w:p w14:paraId="54AC7177" w14:textId="77777777" w:rsidR="004B0339" w:rsidRDefault="00F36C8A">
            <w:pPr>
              <w:widowControl w:val="0"/>
              <w:spacing w:line="240" w:lineRule="auto"/>
              <w:jc w:val="center"/>
            </w:pPr>
            <w:r>
              <w:t>AIM, TIP</w:t>
            </w:r>
          </w:p>
        </w:tc>
        <w:tc>
          <w:tcPr>
            <w:tcW w:w="1892" w:type="dxa"/>
            <w:tcBorders>
              <w:right w:val="single" w:sz="18" w:space="0" w:color="000000"/>
            </w:tcBorders>
            <w:tcMar>
              <w:top w:w="100" w:type="dxa"/>
              <w:left w:w="100" w:type="dxa"/>
              <w:bottom w:w="100" w:type="dxa"/>
              <w:right w:w="100" w:type="dxa"/>
            </w:tcMar>
          </w:tcPr>
          <w:p w14:paraId="7689D40B" w14:textId="77777777" w:rsidR="004B0339" w:rsidRDefault="00F36C8A">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2098A6D4"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1B44DE2C" w14:textId="77777777" w:rsidR="004B0339" w:rsidRDefault="004B0339">
            <w:pPr>
              <w:widowControl w:val="0"/>
              <w:spacing w:line="240" w:lineRule="auto"/>
              <w:jc w:val="center"/>
            </w:pPr>
          </w:p>
        </w:tc>
      </w:tr>
      <w:tr w:rsidR="004B0339" w14:paraId="642ECB71" w14:textId="77777777">
        <w:tc>
          <w:tcPr>
            <w:tcW w:w="1892" w:type="dxa"/>
            <w:tcBorders>
              <w:right w:val="single" w:sz="18" w:space="0" w:color="000000"/>
            </w:tcBorders>
            <w:tcMar>
              <w:top w:w="100" w:type="dxa"/>
              <w:left w:w="100" w:type="dxa"/>
              <w:bottom w:w="100" w:type="dxa"/>
              <w:right w:w="100" w:type="dxa"/>
            </w:tcMar>
          </w:tcPr>
          <w:p w14:paraId="324C2141" w14:textId="77777777" w:rsidR="004B0339" w:rsidRDefault="00F36C8A">
            <w:pPr>
              <w:widowControl w:val="0"/>
              <w:spacing w:line="240" w:lineRule="auto"/>
              <w:jc w:val="center"/>
            </w:pPr>
            <w:r>
              <w:t>Confidence Sharing</w:t>
            </w:r>
          </w:p>
        </w:tc>
        <w:tc>
          <w:tcPr>
            <w:tcW w:w="1892" w:type="dxa"/>
            <w:tcBorders>
              <w:left w:val="single" w:sz="18" w:space="0" w:color="000000"/>
            </w:tcBorders>
            <w:tcMar>
              <w:top w:w="100" w:type="dxa"/>
              <w:left w:w="100" w:type="dxa"/>
              <w:bottom w:w="100" w:type="dxa"/>
              <w:right w:w="100" w:type="dxa"/>
            </w:tcMar>
          </w:tcPr>
          <w:p w14:paraId="2DA48C23" w14:textId="77777777" w:rsidR="004B0339" w:rsidRDefault="00F36C8A">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1CA0E62C"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63AAD616"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2BE3FB5C" w14:textId="77777777" w:rsidR="004B0339" w:rsidRDefault="004B0339">
            <w:pPr>
              <w:widowControl w:val="0"/>
              <w:spacing w:line="240" w:lineRule="auto"/>
              <w:jc w:val="center"/>
              <w:rPr>
                <w:rFonts w:ascii="Roboto" w:eastAsia="Roboto" w:hAnsi="Roboto" w:cs="Roboto"/>
                <w:color w:val="3C4043"/>
                <w:sz w:val="21"/>
                <w:szCs w:val="21"/>
                <w:highlight w:val="white"/>
              </w:rPr>
            </w:pPr>
          </w:p>
        </w:tc>
      </w:tr>
      <w:tr w:rsidR="004B0339" w14:paraId="66435323" w14:textId="77777777">
        <w:tc>
          <w:tcPr>
            <w:tcW w:w="1892" w:type="dxa"/>
            <w:tcBorders>
              <w:right w:val="single" w:sz="18" w:space="0" w:color="000000"/>
            </w:tcBorders>
            <w:tcMar>
              <w:top w:w="100" w:type="dxa"/>
              <w:left w:w="100" w:type="dxa"/>
              <w:bottom w:w="100" w:type="dxa"/>
              <w:right w:w="100" w:type="dxa"/>
            </w:tcMar>
          </w:tcPr>
          <w:p w14:paraId="723F91C7" w14:textId="77777777" w:rsidR="004B0339" w:rsidRDefault="00F36C8A">
            <w:pPr>
              <w:widowControl w:val="0"/>
              <w:spacing w:line="240" w:lineRule="auto"/>
              <w:jc w:val="center"/>
            </w:pPr>
            <w:r>
              <w:t>Course of Action Sharing</w:t>
            </w:r>
          </w:p>
        </w:tc>
        <w:tc>
          <w:tcPr>
            <w:tcW w:w="1892" w:type="dxa"/>
            <w:tcBorders>
              <w:left w:val="single" w:sz="18" w:space="0" w:color="000000"/>
            </w:tcBorders>
            <w:tcMar>
              <w:top w:w="100" w:type="dxa"/>
              <w:left w:w="100" w:type="dxa"/>
              <w:bottom w:w="100" w:type="dxa"/>
              <w:right w:w="100" w:type="dxa"/>
            </w:tcMar>
          </w:tcPr>
          <w:p w14:paraId="0BC8766F" w14:textId="77777777" w:rsidR="004B0339" w:rsidRDefault="00F36C8A">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24742C9C" w14:textId="77777777" w:rsidR="004B0339" w:rsidRDefault="00F36C8A">
            <w:pPr>
              <w:widowControl w:val="0"/>
              <w:spacing w:line="240" w:lineRule="auto"/>
              <w:jc w:val="center"/>
            </w:pPr>
            <w:r>
              <w:t>TIP, TMS</w:t>
            </w:r>
          </w:p>
        </w:tc>
        <w:tc>
          <w:tcPr>
            <w:tcW w:w="1892" w:type="dxa"/>
            <w:tcBorders>
              <w:left w:val="single" w:sz="18" w:space="0" w:color="000000"/>
            </w:tcBorders>
            <w:tcMar>
              <w:top w:w="100" w:type="dxa"/>
              <w:left w:w="100" w:type="dxa"/>
              <w:bottom w:w="100" w:type="dxa"/>
              <w:right w:w="100" w:type="dxa"/>
            </w:tcMar>
          </w:tcPr>
          <w:p w14:paraId="17E01D90"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0BDADC55" w14:textId="77777777" w:rsidR="004B0339" w:rsidRDefault="00F36C8A">
            <w:pPr>
              <w:widowControl w:val="0"/>
              <w:spacing w:line="240" w:lineRule="auto"/>
              <w:jc w:val="center"/>
            </w:pPr>
            <w:r>
              <w:t>TDS</w:t>
            </w:r>
          </w:p>
        </w:tc>
      </w:tr>
      <w:tr w:rsidR="004B0339" w14:paraId="3FBFAA22" w14:textId="77777777">
        <w:tc>
          <w:tcPr>
            <w:tcW w:w="1892" w:type="dxa"/>
            <w:tcBorders>
              <w:right w:val="single" w:sz="18" w:space="0" w:color="000000"/>
            </w:tcBorders>
            <w:tcMar>
              <w:top w:w="100" w:type="dxa"/>
              <w:left w:w="100" w:type="dxa"/>
              <w:bottom w:w="100" w:type="dxa"/>
              <w:right w:w="100" w:type="dxa"/>
            </w:tcMar>
          </w:tcPr>
          <w:p w14:paraId="3FD950A3" w14:textId="77777777" w:rsidR="004B0339" w:rsidRDefault="00F36C8A">
            <w:pPr>
              <w:widowControl w:val="0"/>
              <w:spacing w:line="240" w:lineRule="auto"/>
              <w:jc w:val="center"/>
            </w:pPr>
            <w:r>
              <w:t>Data Marking Sharing</w:t>
            </w:r>
          </w:p>
        </w:tc>
        <w:tc>
          <w:tcPr>
            <w:tcW w:w="1892" w:type="dxa"/>
            <w:tcBorders>
              <w:left w:val="single" w:sz="18" w:space="0" w:color="000000"/>
            </w:tcBorders>
            <w:tcMar>
              <w:top w:w="100" w:type="dxa"/>
              <w:left w:w="100" w:type="dxa"/>
              <w:bottom w:w="100" w:type="dxa"/>
              <w:right w:w="100" w:type="dxa"/>
            </w:tcMar>
          </w:tcPr>
          <w:p w14:paraId="0EF75EC6" w14:textId="77777777" w:rsidR="004B0339" w:rsidRDefault="00F36C8A">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42FB9870"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4913D79B"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194323C3" w14:textId="77777777" w:rsidR="004B0339" w:rsidRDefault="004B0339">
            <w:pPr>
              <w:widowControl w:val="0"/>
              <w:spacing w:line="240" w:lineRule="auto"/>
              <w:jc w:val="center"/>
            </w:pPr>
          </w:p>
        </w:tc>
      </w:tr>
      <w:tr w:rsidR="004B0339" w14:paraId="41D90062" w14:textId="77777777">
        <w:tc>
          <w:tcPr>
            <w:tcW w:w="1892" w:type="dxa"/>
            <w:tcBorders>
              <w:right w:val="single" w:sz="18" w:space="0" w:color="000000"/>
            </w:tcBorders>
            <w:tcMar>
              <w:top w:w="100" w:type="dxa"/>
              <w:left w:w="100" w:type="dxa"/>
              <w:bottom w:w="100" w:type="dxa"/>
              <w:right w:w="100" w:type="dxa"/>
            </w:tcMar>
          </w:tcPr>
          <w:p w14:paraId="36EEC054" w14:textId="77777777" w:rsidR="004B0339" w:rsidRDefault="00F36C8A">
            <w:pPr>
              <w:jc w:val="center"/>
            </w:pPr>
            <w:r>
              <w:t>Grouping Sharing</w:t>
            </w:r>
          </w:p>
        </w:tc>
        <w:tc>
          <w:tcPr>
            <w:tcW w:w="1892" w:type="dxa"/>
            <w:tcBorders>
              <w:left w:val="single" w:sz="18" w:space="0" w:color="000000"/>
            </w:tcBorders>
            <w:tcMar>
              <w:top w:w="100" w:type="dxa"/>
              <w:left w:w="100" w:type="dxa"/>
              <w:bottom w:w="100" w:type="dxa"/>
              <w:right w:w="100" w:type="dxa"/>
            </w:tcMar>
          </w:tcPr>
          <w:p w14:paraId="00553887" w14:textId="77777777" w:rsidR="004B0339" w:rsidRDefault="004B0339">
            <w:pPr>
              <w:widowControl w:val="0"/>
              <w:spacing w:line="240" w:lineRule="auto"/>
              <w:jc w:val="center"/>
            </w:pPr>
          </w:p>
        </w:tc>
        <w:tc>
          <w:tcPr>
            <w:tcW w:w="1892" w:type="dxa"/>
            <w:tcBorders>
              <w:right w:val="single" w:sz="18" w:space="0" w:color="000000"/>
            </w:tcBorders>
            <w:tcMar>
              <w:top w:w="100" w:type="dxa"/>
              <w:left w:w="100" w:type="dxa"/>
              <w:bottom w:w="100" w:type="dxa"/>
              <w:right w:w="100" w:type="dxa"/>
            </w:tcMar>
          </w:tcPr>
          <w:p w14:paraId="606636A2" w14:textId="77777777" w:rsidR="004B0339" w:rsidRDefault="004B033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4C4AC968"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6C1D79DD" w14:textId="77777777" w:rsidR="004B0339" w:rsidRDefault="004B0339">
            <w:pPr>
              <w:widowControl w:val="0"/>
              <w:spacing w:line="240" w:lineRule="auto"/>
              <w:jc w:val="center"/>
            </w:pPr>
          </w:p>
        </w:tc>
      </w:tr>
      <w:tr w:rsidR="004B0339" w14:paraId="0A6781F6" w14:textId="77777777">
        <w:tc>
          <w:tcPr>
            <w:tcW w:w="1892" w:type="dxa"/>
            <w:tcBorders>
              <w:right w:val="single" w:sz="18" w:space="0" w:color="000000"/>
            </w:tcBorders>
            <w:tcMar>
              <w:top w:w="100" w:type="dxa"/>
              <w:left w:w="100" w:type="dxa"/>
              <w:bottom w:w="100" w:type="dxa"/>
              <w:right w:w="100" w:type="dxa"/>
            </w:tcMar>
          </w:tcPr>
          <w:p w14:paraId="3CF07510" w14:textId="77777777" w:rsidR="004B0339" w:rsidRDefault="00F36C8A">
            <w:pPr>
              <w:widowControl w:val="0"/>
              <w:spacing w:line="240" w:lineRule="auto"/>
              <w:jc w:val="center"/>
            </w:pPr>
            <w:r>
              <w:t>Indicator Sharing</w:t>
            </w:r>
          </w:p>
        </w:tc>
        <w:tc>
          <w:tcPr>
            <w:tcW w:w="1892" w:type="dxa"/>
            <w:tcBorders>
              <w:left w:val="single" w:sz="18" w:space="0" w:color="000000"/>
            </w:tcBorders>
            <w:tcMar>
              <w:top w:w="100" w:type="dxa"/>
              <w:left w:w="100" w:type="dxa"/>
              <w:bottom w:w="100" w:type="dxa"/>
              <w:right w:w="100" w:type="dxa"/>
            </w:tcMar>
          </w:tcPr>
          <w:p w14:paraId="6FC7A8E6" w14:textId="77777777" w:rsidR="004B0339" w:rsidRDefault="00F36C8A">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59A76156" w14:textId="77777777" w:rsidR="004B0339" w:rsidRDefault="00F36C8A">
            <w:pPr>
              <w:widowControl w:val="0"/>
              <w:spacing w:line="240" w:lineRule="auto"/>
              <w:jc w:val="center"/>
            </w:pPr>
            <w:r>
              <w:t>SIEM, TDS, TIP, TMS</w:t>
            </w:r>
          </w:p>
        </w:tc>
        <w:tc>
          <w:tcPr>
            <w:tcW w:w="1892" w:type="dxa"/>
            <w:tcBorders>
              <w:left w:val="single" w:sz="18" w:space="0" w:color="000000"/>
            </w:tcBorders>
            <w:tcMar>
              <w:top w:w="100" w:type="dxa"/>
              <w:left w:w="100" w:type="dxa"/>
              <w:bottom w:w="100" w:type="dxa"/>
              <w:right w:w="100" w:type="dxa"/>
            </w:tcMar>
          </w:tcPr>
          <w:p w14:paraId="054DFBBC" w14:textId="77777777" w:rsidR="004B0339" w:rsidRDefault="00F36C8A">
            <w:pPr>
              <w:widowControl w:val="0"/>
              <w:spacing w:line="240" w:lineRule="auto"/>
              <w:jc w:val="center"/>
            </w:pPr>
            <w:r>
              <w:t>MAS</w:t>
            </w:r>
          </w:p>
        </w:tc>
        <w:tc>
          <w:tcPr>
            <w:tcW w:w="1892" w:type="dxa"/>
            <w:tcMar>
              <w:top w:w="100" w:type="dxa"/>
              <w:left w:w="100" w:type="dxa"/>
              <w:bottom w:w="100" w:type="dxa"/>
              <w:right w:w="100" w:type="dxa"/>
            </w:tcMar>
          </w:tcPr>
          <w:p w14:paraId="1BBF0675" w14:textId="77777777" w:rsidR="004B0339" w:rsidRDefault="004B0339">
            <w:pPr>
              <w:widowControl w:val="0"/>
              <w:spacing w:line="240" w:lineRule="auto"/>
              <w:jc w:val="center"/>
            </w:pPr>
          </w:p>
        </w:tc>
      </w:tr>
      <w:tr w:rsidR="004B0339" w14:paraId="235F8330" w14:textId="77777777">
        <w:tc>
          <w:tcPr>
            <w:tcW w:w="1892" w:type="dxa"/>
            <w:tcBorders>
              <w:right w:val="single" w:sz="18" w:space="0" w:color="000000"/>
            </w:tcBorders>
            <w:tcMar>
              <w:top w:w="100" w:type="dxa"/>
              <w:left w:w="100" w:type="dxa"/>
              <w:bottom w:w="100" w:type="dxa"/>
              <w:right w:w="100" w:type="dxa"/>
            </w:tcMar>
          </w:tcPr>
          <w:p w14:paraId="3FF16A79" w14:textId="77777777" w:rsidR="004B0339" w:rsidRDefault="00F36C8A">
            <w:pPr>
              <w:widowControl w:val="0"/>
              <w:spacing w:line="240" w:lineRule="auto"/>
              <w:jc w:val="center"/>
            </w:pPr>
            <w:r>
              <w:t>Infrastructure Sharing</w:t>
            </w:r>
          </w:p>
        </w:tc>
        <w:tc>
          <w:tcPr>
            <w:tcW w:w="1892" w:type="dxa"/>
            <w:tcBorders>
              <w:left w:val="single" w:sz="18" w:space="0" w:color="000000"/>
            </w:tcBorders>
            <w:tcMar>
              <w:top w:w="100" w:type="dxa"/>
              <w:left w:w="100" w:type="dxa"/>
              <w:bottom w:w="100" w:type="dxa"/>
              <w:right w:w="100" w:type="dxa"/>
            </w:tcMar>
          </w:tcPr>
          <w:p w14:paraId="2B8E6EF6" w14:textId="77777777" w:rsidR="004B0339" w:rsidRDefault="00F36C8A">
            <w:pPr>
              <w:widowControl w:val="0"/>
              <w:spacing w:line="240" w:lineRule="auto"/>
              <w:jc w:val="center"/>
            </w:pPr>
            <w:r>
              <w:t>AIM, LIM</w:t>
            </w:r>
          </w:p>
        </w:tc>
        <w:tc>
          <w:tcPr>
            <w:tcW w:w="1892" w:type="dxa"/>
            <w:tcBorders>
              <w:right w:val="single" w:sz="18" w:space="0" w:color="000000"/>
            </w:tcBorders>
            <w:tcMar>
              <w:top w:w="100" w:type="dxa"/>
              <w:left w:w="100" w:type="dxa"/>
              <w:bottom w:w="100" w:type="dxa"/>
              <w:right w:w="100" w:type="dxa"/>
            </w:tcMar>
          </w:tcPr>
          <w:p w14:paraId="1243A664" w14:textId="77777777" w:rsidR="004B0339" w:rsidRDefault="004B033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485307B2"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345B0870" w14:textId="77777777" w:rsidR="004B0339" w:rsidRDefault="00F36C8A">
            <w:pPr>
              <w:widowControl w:val="0"/>
              <w:spacing w:line="240" w:lineRule="auto"/>
              <w:jc w:val="center"/>
            </w:pPr>
            <w:r>
              <w:t>AIM, LIM</w:t>
            </w:r>
          </w:p>
        </w:tc>
      </w:tr>
      <w:tr w:rsidR="004B0339" w14:paraId="0B738414" w14:textId="77777777">
        <w:tc>
          <w:tcPr>
            <w:tcW w:w="1892" w:type="dxa"/>
            <w:tcBorders>
              <w:right w:val="single" w:sz="18" w:space="0" w:color="000000"/>
            </w:tcBorders>
            <w:tcMar>
              <w:top w:w="100" w:type="dxa"/>
              <w:left w:w="100" w:type="dxa"/>
              <w:bottom w:w="100" w:type="dxa"/>
              <w:right w:w="100" w:type="dxa"/>
            </w:tcMar>
          </w:tcPr>
          <w:p w14:paraId="22387B64" w14:textId="77777777" w:rsidR="004B0339" w:rsidRDefault="00F36C8A">
            <w:pPr>
              <w:widowControl w:val="0"/>
              <w:spacing w:line="240" w:lineRule="auto"/>
              <w:jc w:val="center"/>
            </w:pPr>
            <w:r>
              <w:t>Intrusion Set Sharing</w:t>
            </w:r>
          </w:p>
        </w:tc>
        <w:tc>
          <w:tcPr>
            <w:tcW w:w="1892" w:type="dxa"/>
            <w:tcBorders>
              <w:left w:val="single" w:sz="18" w:space="0" w:color="000000"/>
            </w:tcBorders>
            <w:tcMar>
              <w:top w:w="100" w:type="dxa"/>
              <w:left w:w="100" w:type="dxa"/>
              <w:bottom w:w="100" w:type="dxa"/>
              <w:right w:w="100" w:type="dxa"/>
            </w:tcMar>
          </w:tcPr>
          <w:p w14:paraId="6BE27295" w14:textId="77777777" w:rsidR="004B0339" w:rsidRDefault="00F36C8A">
            <w:pPr>
              <w:widowControl w:val="0"/>
              <w:spacing w:line="240" w:lineRule="auto"/>
              <w:jc w:val="center"/>
            </w:pPr>
            <w:r>
              <w:t>AIM, TIP</w:t>
            </w:r>
          </w:p>
        </w:tc>
        <w:tc>
          <w:tcPr>
            <w:tcW w:w="1892" w:type="dxa"/>
            <w:tcBorders>
              <w:right w:val="single" w:sz="18" w:space="0" w:color="000000"/>
            </w:tcBorders>
            <w:tcMar>
              <w:top w:w="100" w:type="dxa"/>
              <w:left w:w="100" w:type="dxa"/>
              <w:bottom w:w="100" w:type="dxa"/>
              <w:right w:w="100" w:type="dxa"/>
            </w:tcMar>
          </w:tcPr>
          <w:p w14:paraId="6952B45D" w14:textId="77777777" w:rsidR="004B0339" w:rsidRDefault="00F36C8A">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24DE45E7"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7E2C7AE4" w14:textId="77777777" w:rsidR="004B0339" w:rsidRDefault="004B0339">
            <w:pPr>
              <w:widowControl w:val="0"/>
              <w:spacing w:line="240" w:lineRule="auto"/>
              <w:jc w:val="center"/>
            </w:pPr>
          </w:p>
        </w:tc>
      </w:tr>
      <w:tr w:rsidR="004B0339" w14:paraId="6EDD8F73" w14:textId="77777777">
        <w:tc>
          <w:tcPr>
            <w:tcW w:w="1892" w:type="dxa"/>
            <w:tcBorders>
              <w:right w:val="single" w:sz="18" w:space="0" w:color="000000"/>
            </w:tcBorders>
            <w:tcMar>
              <w:top w:w="100" w:type="dxa"/>
              <w:left w:w="100" w:type="dxa"/>
              <w:bottom w:w="100" w:type="dxa"/>
              <w:right w:w="100" w:type="dxa"/>
            </w:tcMar>
          </w:tcPr>
          <w:p w14:paraId="699EA17F" w14:textId="77777777" w:rsidR="004B0339" w:rsidRDefault="00F36C8A">
            <w:pPr>
              <w:widowControl w:val="0"/>
              <w:spacing w:line="240" w:lineRule="auto"/>
              <w:jc w:val="center"/>
            </w:pPr>
            <w:r>
              <w:t>Location Sharing</w:t>
            </w:r>
          </w:p>
        </w:tc>
        <w:tc>
          <w:tcPr>
            <w:tcW w:w="1892" w:type="dxa"/>
            <w:tcBorders>
              <w:left w:val="single" w:sz="18" w:space="0" w:color="000000"/>
            </w:tcBorders>
            <w:tcMar>
              <w:top w:w="100" w:type="dxa"/>
              <w:left w:w="100" w:type="dxa"/>
              <w:bottom w:w="100" w:type="dxa"/>
              <w:right w:w="100" w:type="dxa"/>
            </w:tcMar>
          </w:tcPr>
          <w:p w14:paraId="05A661C1" w14:textId="77777777" w:rsidR="004B0339" w:rsidRDefault="00F36C8A">
            <w:pPr>
              <w:widowControl w:val="0"/>
              <w:spacing w:line="240" w:lineRule="auto"/>
              <w:jc w:val="center"/>
            </w:pPr>
            <w:r>
              <w:t>AIM, LIM</w:t>
            </w:r>
          </w:p>
        </w:tc>
        <w:tc>
          <w:tcPr>
            <w:tcW w:w="1892" w:type="dxa"/>
            <w:tcBorders>
              <w:right w:val="single" w:sz="18" w:space="0" w:color="000000"/>
            </w:tcBorders>
            <w:tcMar>
              <w:top w:w="100" w:type="dxa"/>
              <w:left w:w="100" w:type="dxa"/>
              <w:bottom w:w="100" w:type="dxa"/>
              <w:right w:w="100" w:type="dxa"/>
            </w:tcMar>
          </w:tcPr>
          <w:p w14:paraId="5B00C9B5" w14:textId="77777777" w:rsidR="004B0339" w:rsidRDefault="004B033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4846FF1E" w14:textId="77777777" w:rsidR="004B0339" w:rsidRDefault="00F36C8A">
            <w:pPr>
              <w:widowControl w:val="0"/>
              <w:spacing w:line="240" w:lineRule="auto"/>
              <w:jc w:val="center"/>
            </w:pPr>
            <w:r>
              <w:t>TIP</w:t>
            </w:r>
          </w:p>
        </w:tc>
        <w:tc>
          <w:tcPr>
            <w:tcW w:w="1892" w:type="dxa"/>
            <w:tcMar>
              <w:top w:w="100" w:type="dxa"/>
              <w:left w:w="100" w:type="dxa"/>
              <w:bottom w:w="100" w:type="dxa"/>
              <w:right w:w="100" w:type="dxa"/>
            </w:tcMar>
          </w:tcPr>
          <w:p w14:paraId="66B5FDFC" w14:textId="77777777" w:rsidR="004B0339" w:rsidRDefault="00F36C8A">
            <w:pPr>
              <w:widowControl w:val="0"/>
              <w:spacing w:line="240" w:lineRule="auto"/>
              <w:jc w:val="center"/>
            </w:pPr>
            <w:r>
              <w:t>AIM, TIP</w:t>
            </w:r>
          </w:p>
        </w:tc>
      </w:tr>
      <w:tr w:rsidR="004B0339" w14:paraId="658441F8" w14:textId="77777777">
        <w:tc>
          <w:tcPr>
            <w:tcW w:w="1892" w:type="dxa"/>
            <w:tcBorders>
              <w:right w:val="single" w:sz="18" w:space="0" w:color="000000"/>
            </w:tcBorders>
            <w:tcMar>
              <w:top w:w="100" w:type="dxa"/>
              <w:left w:w="100" w:type="dxa"/>
              <w:bottom w:w="100" w:type="dxa"/>
              <w:right w:w="100" w:type="dxa"/>
            </w:tcMar>
          </w:tcPr>
          <w:p w14:paraId="44D525FD" w14:textId="77777777" w:rsidR="004B0339" w:rsidRDefault="00F36C8A">
            <w:pPr>
              <w:widowControl w:val="0"/>
              <w:spacing w:line="240" w:lineRule="auto"/>
              <w:jc w:val="center"/>
            </w:pPr>
            <w:r>
              <w:t>Malware Analysis Sharing</w:t>
            </w:r>
          </w:p>
        </w:tc>
        <w:tc>
          <w:tcPr>
            <w:tcW w:w="1892" w:type="dxa"/>
            <w:tcBorders>
              <w:left w:val="single" w:sz="18" w:space="0" w:color="000000"/>
            </w:tcBorders>
            <w:tcMar>
              <w:top w:w="100" w:type="dxa"/>
              <w:left w:w="100" w:type="dxa"/>
              <w:bottom w:w="100" w:type="dxa"/>
              <w:right w:w="100" w:type="dxa"/>
            </w:tcMar>
          </w:tcPr>
          <w:p w14:paraId="401F3473" w14:textId="77777777" w:rsidR="004B0339" w:rsidRDefault="00F36C8A">
            <w:pPr>
              <w:widowControl w:val="0"/>
              <w:spacing w:line="240" w:lineRule="auto"/>
              <w:jc w:val="center"/>
            </w:pPr>
            <w:r>
              <w:t>MAS</w:t>
            </w:r>
          </w:p>
        </w:tc>
        <w:tc>
          <w:tcPr>
            <w:tcW w:w="1892" w:type="dxa"/>
            <w:tcBorders>
              <w:right w:val="single" w:sz="18" w:space="0" w:color="000000"/>
            </w:tcBorders>
            <w:tcMar>
              <w:top w:w="100" w:type="dxa"/>
              <w:left w:w="100" w:type="dxa"/>
              <w:bottom w:w="100" w:type="dxa"/>
              <w:right w:w="100" w:type="dxa"/>
            </w:tcMar>
          </w:tcPr>
          <w:p w14:paraId="082BFBF1"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1A6D1010"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650E028A" w14:textId="77777777" w:rsidR="004B0339" w:rsidRDefault="004B0339">
            <w:pPr>
              <w:widowControl w:val="0"/>
              <w:spacing w:line="240" w:lineRule="auto"/>
              <w:jc w:val="center"/>
            </w:pPr>
          </w:p>
        </w:tc>
      </w:tr>
      <w:tr w:rsidR="004B0339" w14:paraId="3DB4C990" w14:textId="77777777">
        <w:tc>
          <w:tcPr>
            <w:tcW w:w="1892" w:type="dxa"/>
            <w:tcBorders>
              <w:right w:val="single" w:sz="18" w:space="0" w:color="000000"/>
            </w:tcBorders>
            <w:tcMar>
              <w:top w:w="100" w:type="dxa"/>
              <w:left w:w="100" w:type="dxa"/>
              <w:bottom w:w="100" w:type="dxa"/>
              <w:right w:w="100" w:type="dxa"/>
            </w:tcMar>
          </w:tcPr>
          <w:p w14:paraId="1DE3BF22" w14:textId="77777777" w:rsidR="004B0339" w:rsidRDefault="00F36C8A">
            <w:pPr>
              <w:widowControl w:val="0"/>
              <w:spacing w:line="240" w:lineRule="auto"/>
              <w:jc w:val="center"/>
            </w:pPr>
            <w:r>
              <w:t>Malware Sharing</w:t>
            </w:r>
          </w:p>
        </w:tc>
        <w:tc>
          <w:tcPr>
            <w:tcW w:w="1892" w:type="dxa"/>
            <w:tcBorders>
              <w:left w:val="single" w:sz="18" w:space="0" w:color="000000"/>
            </w:tcBorders>
            <w:tcMar>
              <w:top w:w="100" w:type="dxa"/>
              <w:left w:w="100" w:type="dxa"/>
              <w:bottom w:w="100" w:type="dxa"/>
              <w:right w:w="100" w:type="dxa"/>
            </w:tcMar>
          </w:tcPr>
          <w:p w14:paraId="45282E61" w14:textId="77777777" w:rsidR="004B0339" w:rsidRDefault="00F36C8A">
            <w:pPr>
              <w:widowControl w:val="0"/>
              <w:spacing w:line="240" w:lineRule="auto"/>
              <w:jc w:val="center"/>
            </w:pPr>
            <w:r>
              <w:t>MAS, TIP</w:t>
            </w:r>
          </w:p>
        </w:tc>
        <w:tc>
          <w:tcPr>
            <w:tcW w:w="1892" w:type="dxa"/>
            <w:tcBorders>
              <w:right w:val="single" w:sz="18" w:space="0" w:color="000000"/>
            </w:tcBorders>
            <w:tcMar>
              <w:top w:w="100" w:type="dxa"/>
              <w:left w:w="100" w:type="dxa"/>
              <w:bottom w:w="100" w:type="dxa"/>
              <w:right w:w="100" w:type="dxa"/>
            </w:tcMar>
          </w:tcPr>
          <w:p w14:paraId="31880D77"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4B7959FC"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097DE487" w14:textId="77777777" w:rsidR="004B0339" w:rsidRDefault="004B0339">
            <w:pPr>
              <w:widowControl w:val="0"/>
              <w:spacing w:line="240" w:lineRule="auto"/>
              <w:jc w:val="center"/>
            </w:pPr>
          </w:p>
        </w:tc>
      </w:tr>
      <w:tr w:rsidR="004B0339" w14:paraId="29CA7989" w14:textId="77777777">
        <w:tc>
          <w:tcPr>
            <w:tcW w:w="1892" w:type="dxa"/>
            <w:tcBorders>
              <w:right w:val="single" w:sz="18" w:space="0" w:color="000000"/>
            </w:tcBorders>
            <w:tcMar>
              <w:top w:w="100" w:type="dxa"/>
              <w:left w:w="100" w:type="dxa"/>
              <w:bottom w:w="100" w:type="dxa"/>
              <w:right w:w="100" w:type="dxa"/>
            </w:tcMar>
          </w:tcPr>
          <w:p w14:paraId="5BA56DD5" w14:textId="77777777" w:rsidR="004B0339" w:rsidRDefault="00F36C8A">
            <w:pPr>
              <w:widowControl w:val="0"/>
              <w:spacing w:line="240" w:lineRule="auto"/>
              <w:jc w:val="center"/>
            </w:pPr>
            <w:r>
              <w:t>Note Sharing</w:t>
            </w:r>
          </w:p>
        </w:tc>
        <w:tc>
          <w:tcPr>
            <w:tcW w:w="1892" w:type="dxa"/>
            <w:tcBorders>
              <w:left w:val="single" w:sz="18" w:space="0" w:color="000000"/>
            </w:tcBorders>
            <w:tcMar>
              <w:top w:w="100" w:type="dxa"/>
              <w:left w:w="100" w:type="dxa"/>
              <w:bottom w:w="100" w:type="dxa"/>
              <w:right w:w="100" w:type="dxa"/>
            </w:tcMar>
          </w:tcPr>
          <w:p w14:paraId="74735A05" w14:textId="77777777" w:rsidR="004B0339" w:rsidRDefault="00F36C8A">
            <w:pPr>
              <w:widowControl w:val="0"/>
              <w:spacing w:line="240" w:lineRule="auto"/>
              <w:jc w:val="center"/>
            </w:pPr>
            <w:r>
              <w:t>AIM, LIM, TIP</w:t>
            </w:r>
          </w:p>
        </w:tc>
        <w:tc>
          <w:tcPr>
            <w:tcW w:w="1892" w:type="dxa"/>
            <w:tcBorders>
              <w:right w:val="single" w:sz="18" w:space="0" w:color="000000"/>
            </w:tcBorders>
            <w:tcMar>
              <w:top w:w="100" w:type="dxa"/>
              <w:left w:w="100" w:type="dxa"/>
              <w:bottom w:w="100" w:type="dxa"/>
              <w:right w:w="100" w:type="dxa"/>
            </w:tcMar>
          </w:tcPr>
          <w:p w14:paraId="08516343"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3559B51E" w14:textId="77777777" w:rsidR="004B0339" w:rsidRDefault="00F36C8A">
            <w:pPr>
              <w:widowControl w:val="0"/>
              <w:spacing w:line="240" w:lineRule="auto"/>
              <w:jc w:val="center"/>
            </w:pPr>
            <w:r>
              <w:t>SIEM</w:t>
            </w:r>
          </w:p>
        </w:tc>
        <w:tc>
          <w:tcPr>
            <w:tcW w:w="1892" w:type="dxa"/>
            <w:tcMar>
              <w:top w:w="100" w:type="dxa"/>
              <w:left w:w="100" w:type="dxa"/>
              <w:bottom w:w="100" w:type="dxa"/>
              <w:right w:w="100" w:type="dxa"/>
            </w:tcMar>
          </w:tcPr>
          <w:p w14:paraId="4D860714" w14:textId="77777777" w:rsidR="004B0339" w:rsidRDefault="00F36C8A">
            <w:pPr>
              <w:widowControl w:val="0"/>
              <w:spacing w:line="240" w:lineRule="auto"/>
              <w:jc w:val="center"/>
            </w:pPr>
            <w:r>
              <w:t>AIM, SIEM</w:t>
            </w:r>
          </w:p>
        </w:tc>
      </w:tr>
      <w:tr w:rsidR="004B0339" w14:paraId="15AF3ED7" w14:textId="77777777">
        <w:tc>
          <w:tcPr>
            <w:tcW w:w="1892" w:type="dxa"/>
            <w:tcBorders>
              <w:right w:val="single" w:sz="18" w:space="0" w:color="000000"/>
            </w:tcBorders>
            <w:tcMar>
              <w:top w:w="100" w:type="dxa"/>
              <w:left w:w="100" w:type="dxa"/>
              <w:bottom w:w="100" w:type="dxa"/>
              <w:right w:w="100" w:type="dxa"/>
            </w:tcMar>
          </w:tcPr>
          <w:p w14:paraId="57A54C7E" w14:textId="77777777" w:rsidR="004B0339" w:rsidRDefault="00F36C8A">
            <w:pPr>
              <w:widowControl w:val="0"/>
              <w:spacing w:line="240" w:lineRule="auto"/>
              <w:jc w:val="center"/>
            </w:pPr>
            <w:r>
              <w:t>Observed Data Sharing</w:t>
            </w:r>
          </w:p>
        </w:tc>
        <w:tc>
          <w:tcPr>
            <w:tcW w:w="1892" w:type="dxa"/>
            <w:tcBorders>
              <w:left w:val="single" w:sz="18" w:space="0" w:color="000000"/>
            </w:tcBorders>
            <w:tcMar>
              <w:top w:w="100" w:type="dxa"/>
              <w:left w:w="100" w:type="dxa"/>
              <w:bottom w:w="100" w:type="dxa"/>
              <w:right w:w="100" w:type="dxa"/>
            </w:tcMar>
          </w:tcPr>
          <w:p w14:paraId="7B7461CD" w14:textId="77777777" w:rsidR="004B0339" w:rsidRDefault="00F36C8A">
            <w:pPr>
              <w:widowControl w:val="0"/>
              <w:spacing w:line="240" w:lineRule="auto"/>
              <w:jc w:val="center"/>
            </w:pPr>
            <w:r>
              <w:t>LIM, SIEM, TDS</w:t>
            </w:r>
          </w:p>
        </w:tc>
        <w:tc>
          <w:tcPr>
            <w:tcW w:w="1892" w:type="dxa"/>
            <w:tcBorders>
              <w:right w:val="single" w:sz="18" w:space="0" w:color="000000"/>
            </w:tcBorders>
            <w:tcMar>
              <w:top w:w="100" w:type="dxa"/>
              <w:left w:w="100" w:type="dxa"/>
              <w:bottom w:w="100" w:type="dxa"/>
              <w:right w:w="100" w:type="dxa"/>
            </w:tcMar>
          </w:tcPr>
          <w:p w14:paraId="3AD8E21F" w14:textId="77777777" w:rsidR="004B0339" w:rsidRDefault="00F36C8A">
            <w:pPr>
              <w:widowControl w:val="0"/>
              <w:spacing w:line="240" w:lineRule="auto"/>
              <w:jc w:val="center"/>
            </w:pPr>
            <w:r>
              <w:t>SIEM, TIP</w:t>
            </w:r>
          </w:p>
        </w:tc>
        <w:tc>
          <w:tcPr>
            <w:tcW w:w="1892" w:type="dxa"/>
            <w:tcBorders>
              <w:left w:val="single" w:sz="18" w:space="0" w:color="000000"/>
            </w:tcBorders>
            <w:tcMar>
              <w:top w:w="100" w:type="dxa"/>
              <w:left w:w="100" w:type="dxa"/>
              <w:bottom w:w="100" w:type="dxa"/>
              <w:right w:w="100" w:type="dxa"/>
            </w:tcMar>
          </w:tcPr>
          <w:p w14:paraId="2D67816D" w14:textId="77777777" w:rsidR="004B0339" w:rsidRDefault="00F36C8A">
            <w:pPr>
              <w:widowControl w:val="0"/>
              <w:spacing w:line="240" w:lineRule="auto"/>
              <w:jc w:val="center"/>
            </w:pPr>
            <w:r>
              <w:t>TIP</w:t>
            </w:r>
          </w:p>
        </w:tc>
        <w:tc>
          <w:tcPr>
            <w:tcW w:w="1892" w:type="dxa"/>
            <w:tcMar>
              <w:top w:w="100" w:type="dxa"/>
              <w:left w:w="100" w:type="dxa"/>
              <w:bottom w:w="100" w:type="dxa"/>
              <w:right w:w="100" w:type="dxa"/>
            </w:tcMar>
          </w:tcPr>
          <w:p w14:paraId="76DCF4FB" w14:textId="77777777" w:rsidR="004B0339" w:rsidRDefault="00F36C8A">
            <w:pPr>
              <w:widowControl w:val="0"/>
              <w:spacing w:line="240" w:lineRule="auto"/>
              <w:jc w:val="center"/>
            </w:pPr>
            <w:r>
              <w:t>TDS, TMS</w:t>
            </w:r>
          </w:p>
        </w:tc>
      </w:tr>
      <w:tr w:rsidR="004B0339" w14:paraId="7B249891" w14:textId="77777777">
        <w:tc>
          <w:tcPr>
            <w:tcW w:w="1892" w:type="dxa"/>
            <w:tcBorders>
              <w:right w:val="single" w:sz="18" w:space="0" w:color="000000"/>
            </w:tcBorders>
            <w:tcMar>
              <w:top w:w="100" w:type="dxa"/>
              <w:left w:w="100" w:type="dxa"/>
              <w:bottom w:w="100" w:type="dxa"/>
              <w:right w:w="100" w:type="dxa"/>
            </w:tcMar>
          </w:tcPr>
          <w:p w14:paraId="7F0A891B" w14:textId="77777777" w:rsidR="004B0339" w:rsidRDefault="00F36C8A">
            <w:pPr>
              <w:widowControl w:val="0"/>
              <w:spacing w:line="240" w:lineRule="auto"/>
              <w:jc w:val="center"/>
            </w:pPr>
            <w:r>
              <w:t>Opinion Sharing</w:t>
            </w:r>
          </w:p>
        </w:tc>
        <w:tc>
          <w:tcPr>
            <w:tcW w:w="1892" w:type="dxa"/>
            <w:tcBorders>
              <w:left w:val="single" w:sz="18" w:space="0" w:color="000000"/>
            </w:tcBorders>
            <w:tcMar>
              <w:top w:w="100" w:type="dxa"/>
              <w:left w:w="100" w:type="dxa"/>
              <w:bottom w:w="100" w:type="dxa"/>
              <w:right w:w="100" w:type="dxa"/>
            </w:tcMar>
          </w:tcPr>
          <w:p w14:paraId="523ACA31" w14:textId="77777777" w:rsidR="004B0339" w:rsidRDefault="00F36C8A">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346B9D88"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1F873B2E"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21F62636" w14:textId="77777777" w:rsidR="004B0339" w:rsidRDefault="004B0339">
            <w:pPr>
              <w:widowControl w:val="0"/>
              <w:spacing w:line="240" w:lineRule="auto"/>
              <w:jc w:val="center"/>
            </w:pPr>
          </w:p>
        </w:tc>
      </w:tr>
      <w:tr w:rsidR="004B0339" w14:paraId="415111E1" w14:textId="77777777">
        <w:tc>
          <w:tcPr>
            <w:tcW w:w="1892" w:type="dxa"/>
            <w:tcBorders>
              <w:right w:val="single" w:sz="18" w:space="0" w:color="000000"/>
            </w:tcBorders>
            <w:tcMar>
              <w:top w:w="100" w:type="dxa"/>
              <w:left w:w="100" w:type="dxa"/>
              <w:bottom w:w="100" w:type="dxa"/>
              <w:right w:w="100" w:type="dxa"/>
            </w:tcMar>
          </w:tcPr>
          <w:p w14:paraId="45FDE04C" w14:textId="77777777" w:rsidR="004B0339" w:rsidRDefault="00F36C8A">
            <w:pPr>
              <w:widowControl w:val="0"/>
              <w:spacing w:line="240" w:lineRule="auto"/>
              <w:jc w:val="center"/>
            </w:pPr>
            <w:r>
              <w:t>Report Sharing</w:t>
            </w:r>
          </w:p>
        </w:tc>
        <w:tc>
          <w:tcPr>
            <w:tcW w:w="1892" w:type="dxa"/>
            <w:tcBorders>
              <w:left w:val="single" w:sz="18" w:space="0" w:color="000000"/>
            </w:tcBorders>
            <w:tcMar>
              <w:top w:w="100" w:type="dxa"/>
              <w:left w:w="100" w:type="dxa"/>
              <w:bottom w:w="100" w:type="dxa"/>
              <w:right w:w="100" w:type="dxa"/>
            </w:tcMar>
          </w:tcPr>
          <w:p w14:paraId="3792938F" w14:textId="77777777" w:rsidR="004B0339" w:rsidRDefault="00F36C8A">
            <w:pPr>
              <w:widowControl w:val="0"/>
              <w:spacing w:line="240" w:lineRule="auto"/>
              <w:jc w:val="center"/>
            </w:pPr>
            <w:r>
              <w:t>TIP</w:t>
            </w:r>
          </w:p>
        </w:tc>
        <w:tc>
          <w:tcPr>
            <w:tcW w:w="1892" w:type="dxa"/>
            <w:tcBorders>
              <w:right w:val="single" w:sz="18" w:space="0" w:color="000000"/>
            </w:tcBorders>
            <w:tcMar>
              <w:top w:w="100" w:type="dxa"/>
              <w:left w:w="100" w:type="dxa"/>
              <w:bottom w:w="100" w:type="dxa"/>
              <w:right w:w="100" w:type="dxa"/>
            </w:tcMar>
          </w:tcPr>
          <w:p w14:paraId="0D33A786"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11AE799A"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6D7BCC14" w14:textId="77777777" w:rsidR="004B0339" w:rsidRDefault="004B0339">
            <w:pPr>
              <w:widowControl w:val="0"/>
              <w:spacing w:line="240" w:lineRule="auto"/>
              <w:jc w:val="center"/>
            </w:pPr>
          </w:p>
        </w:tc>
      </w:tr>
      <w:tr w:rsidR="004B0339" w14:paraId="166E661A" w14:textId="77777777">
        <w:tc>
          <w:tcPr>
            <w:tcW w:w="1892" w:type="dxa"/>
            <w:tcBorders>
              <w:right w:val="single" w:sz="18" w:space="0" w:color="000000"/>
            </w:tcBorders>
            <w:tcMar>
              <w:top w:w="100" w:type="dxa"/>
              <w:left w:w="100" w:type="dxa"/>
              <w:bottom w:w="100" w:type="dxa"/>
              <w:right w:w="100" w:type="dxa"/>
            </w:tcMar>
          </w:tcPr>
          <w:p w14:paraId="5E27ACE5" w14:textId="77777777" w:rsidR="004B0339" w:rsidRDefault="00F36C8A">
            <w:pPr>
              <w:widowControl w:val="0"/>
              <w:spacing w:line="240" w:lineRule="auto"/>
              <w:jc w:val="center"/>
            </w:pPr>
            <w:r>
              <w:t>Sighting Sharing</w:t>
            </w:r>
          </w:p>
        </w:tc>
        <w:tc>
          <w:tcPr>
            <w:tcW w:w="1892" w:type="dxa"/>
            <w:tcBorders>
              <w:left w:val="single" w:sz="18" w:space="0" w:color="000000"/>
            </w:tcBorders>
            <w:tcMar>
              <w:top w:w="100" w:type="dxa"/>
              <w:left w:w="100" w:type="dxa"/>
              <w:bottom w:w="100" w:type="dxa"/>
              <w:right w:w="100" w:type="dxa"/>
            </w:tcMar>
          </w:tcPr>
          <w:p w14:paraId="3320A3F6" w14:textId="77777777" w:rsidR="004B0339" w:rsidRDefault="00F36C8A">
            <w:pPr>
              <w:widowControl w:val="0"/>
              <w:spacing w:line="240" w:lineRule="auto"/>
              <w:jc w:val="center"/>
            </w:pPr>
            <w:r>
              <w:t>SIEM, TDS</w:t>
            </w:r>
          </w:p>
        </w:tc>
        <w:tc>
          <w:tcPr>
            <w:tcW w:w="1892" w:type="dxa"/>
            <w:tcBorders>
              <w:right w:val="single" w:sz="18" w:space="0" w:color="000000"/>
            </w:tcBorders>
            <w:tcMar>
              <w:top w:w="100" w:type="dxa"/>
              <w:left w:w="100" w:type="dxa"/>
              <w:bottom w:w="100" w:type="dxa"/>
              <w:right w:w="100" w:type="dxa"/>
            </w:tcMar>
          </w:tcPr>
          <w:p w14:paraId="063ED4E2" w14:textId="77777777" w:rsidR="004B0339" w:rsidRDefault="00F36C8A">
            <w:pPr>
              <w:widowControl w:val="0"/>
              <w:spacing w:line="240" w:lineRule="auto"/>
              <w:jc w:val="center"/>
            </w:pPr>
            <w:r>
              <w:t>TDS, TMS</w:t>
            </w:r>
          </w:p>
        </w:tc>
        <w:tc>
          <w:tcPr>
            <w:tcW w:w="1892" w:type="dxa"/>
            <w:tcBorders>
              <w:left w:val="single" w:sz="18" w:space="0" w:color="000000"/>
            </w:tcBorders>
            <w:tcMar>
              <w:top w:w="100" w:type="dxa"/>
              <w:left w:w="100" w:type="dxa"/>
              <w:bottom w:w="100" w:type="dxa"/>
              <w:right w:w="100" w:type="dxa"/>
            </w:tcMar>
          </w:tcPr>
          <w:p w14:paraId="3379A4A4" w14:textId="77777777" w:rsidR="004B0339" w:rsidRDefault="00F36C8A">
            <w:pPr>
              <w:widowControl w:val="0"/>
              <w:spacing w:line="240" w:lineRule="auto"/>
              <w:jc w:val="center"/>
            </w:pPr>
            <w:r>
              <w:t>TIP</w:t>
            </w:r>
          </w:p>
        </w:tc>
        <w:tc>
          <w:tcPr>
            <w:tcW w:w="1892" w:type="dxa"/>
            <w:tcMar>
              <w:top w:w="100" w:type="dxa"/>
              <w:left w:w="100" w:type="dxa"/>
              <w:bottom w:w="100" w:type="dxa"/>
              <w:right w:w="100" w:type="dxa"/>
            </w:tcMar>
          </w:tcPr>
          <w:p w14:paraId="5CADE671" w14:textId="77777777" w:rsidR="004B0339" w:rsidRDefault="00F36C8A">
            <w:pPr>
              <w:widowControl w:val="0"/>
              <w:spacing w:line="240" w:lineRule="auto"/>
              <w:jc w:val="center"/>
            </w:pPr>
            <w:r>
              <w:t>SIEM, TIP</w:t>
            </w:r>
          </w:p>
        </w:tc>
      </w:tr>
      <w:tr w:rsidR="004B0339" w14:paraId="711B23DD" w14:textId="77777777">
        <w:tc>
          <w:tcPr>
            <w:tcW w:w="1892" w:type="dxa"/>
            <w:tcBorders>
              <w:right w:val="single" w:sz="18" w:space="0" w:color="000000"/>
            </w:tcBorders>
            <w:tcMar>
              <w:top w:w="100" w:type="dxa"/>
              <w:left w:w="100" w:type="dxa"/>
              <w:bottom w:w="100" w:type="dxa"/>
              <w:right w:w="100" w:type="dxa"/>
            </w:tcMar>
          </w:tcPr>
          <w:p w14:paraId="244FC040" w14:textId="77777777" w:rsidR="004B0339" w:rsidRDefault="00F36C8A">
            <w:pPr>
              <w:widowControl w:val="0"/>
              <w:spacing w:line="240" w:lineRule="auto"/>
              <w:jc w:val="center"/>
            </w:pPr>
            <w:r>
              <w:t>Threat Actor Sharing</w:t>
            </w:r>
          </w:p>
        </w:tc>
        <w:tc>
          <w:tcPr>
            <w:tcW w:w="1892" w:type="dxa"/>
            <w:tcBorders>
              <w:left w:val="single" w:sz="18" w:space="0" w:color="000000"/>
            </w:tcBorders>
            <w:tcMar>
              <w:top w:w="100" w:type="dxa"/>
              <w:left w:w="100" w:type="dxa"/>
              <w:bottom w:w="100" w:type="dxa"/>
              <w:right w:w="100" w:type="dxa"/>
            </w:tcMar>
          </w:tcPr>
          <w:p w14:paraId="228F11B2" w14:textId="77777777" w:rsidR="004B0339" w:rsidRDefault="00F36C8A">
            <w:pPr>
              <w:widowControl w:val="0"/>
              <w:spacing w:line="240" w:lineRule="auto"/>
              <w:jc w:val="center"/>
            </w:pPr>
            <w:r>
              <w:t>AIM, TIP</w:t>
            </w:r>
          </w:p>
        </w:tc>
        <w:tc>
          <w:tcPr>
            <w:tcW w:w="1892" w:type="dxa"/>
            <w:tcBorders>
              <w:right w:val="single" w:sz="18" w:space="0" w:color="000000"/>
            </w:tcBorders>
            <w:tcMar>
              <w:top w:w="100" w:type="dxa"/>
              <w:left w:w="100" w:type="dxa"/>
              <w:bottom w:w="100" w:type="dxa"/>
              <w:right w:w="100" w:type="dxa"/>
            </w:tcMar>
          </w:tcPr>
          <w:p w14:paraId="65A6A736" w14:textId="77777777" w:rsidR="004B0339" w:rsidRDefault="00F36C8A">
            <w:pPr>
              <w:widowControl w:val="0"/>
              <w:spacing w:line="240" w:lineRule="auto"/>
              <w:jc w:val="center"/>
            </w:pPr>
            <w:r>
              <w:t>AIM, TIP</w:t>
            </w:r>
          </w:p>
        </w:tc>
        <w:tc>
          <w:tcPr>
            <w:tcW w:w="1892" w:type="dxa"/>
            <w:tcBorders>
              <w:left w:val="single" w:sz="18" w:space="0" w:color="000000"/>
            </w:tcBorders>
            <w:tcMar>
              <w:top w:w="100" w:type="dxa"/>
              <w:left w:w="100" w:type="dxa"/>
              <w:bottom w:w="100" w:type="dxa"/>
              <w:right w:w="100" w:type="dxa"/>
            </w:tcMar>
          </w:tcPr>
          <w:p w14:paraId="4569C2BF"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0560E418" w14:textId="77777777" w:rsidR="004B0339" w:rsidRDefault="004B0339">
            <w:pPr>
              <w:widowControl w:val="0"/>
              <w:spacing w:line="240" w:lineRule="auto"/>
              <w:jc w:val="center"/>
            </w:pPr>
          </w:p>
        </w:tc>
      </w:tr>
      <w:tr w:rsidR="004B0339" w14:paraId="69356C10" w14:textId="77777777">
        <w:tc>
          <w:tcPr>
            <w:tcW w:w="1892" w:type="dxa"/>
            <w:tcBorders>
              <w:right w:val="single" w:sz="18" w:space="0" w:color="000000"/>
            </w:tcBorders>
            <w:tcMar>
              <w:top w:w="100" w:type="dxa"/>
              <w:left w:w="100" w:type="dxa"/>
              <w:bottom w:w="100" w:type="dxa"/>
              <w:right w:w="100" w:type="dxa"/>
            </w:tcMar>
          </w:tcPr>
          <w:p w14:paraId="393BC980" w14:textId="77777777" w:rsidR="004B0339" w:rsidRDefault="00F36C8A">
            <w:pPr>
              <w:widowControl w:val="0"/>
              <w:spacing w:line="240" w:lineRule="auto"/>
              <w:jc w:val="center"/>
            </w:pPr>
            <w:r>
              <w:t>Tool Sharing</w:t>
            </w:r>
          </w:p>
        </w:tc>
        <w:tc>
          <w:tcPr>
            <w:tcW w:w="1892" w:type="dxa"/>
            <w:tcBorders>
              <w:left w:val="single" w:sz="18" w:space="0" w:color="000000"/>
            </w:tcBorders>
            <w:tcMar>
              <w:top w:w="100" w:type="dxa"/>
              <w:left w:w="100" w:type="dxa"/>
              <w:bottom w:w="100" w:type="dxa"/>
              <w:right w:w="100" w:type="dxa"/>
            </w:tcMar>
          </w:tcPr>
          <w:p w14:paraId="45AE02D9" w14:textId="77777777" w:rsidR="004B0339" w:rsidRDefault="00F36C8A">
            <w:pPr>
              <w:widowControl w:val="0"/>
              <w:spacing w:line="240" w:lineRule="auto"/>
              <w:jc w:val="center"/>
            </w:pPr>
            <w:r>
              <w:t>AIM</w:t>
            </w:r>
          </w:p>
        </w:tc>
        <w:tc>
          <w:tcPr>
            <w:tcW w:w="1892" w:type="dxa"/>
            <w:tcBorders>
              <w:right w:val="single" w:sz="18" w:space="0" w:color="000000"/>
            </w:tcBorders>
            <w:tcMar>
              <w:top w:w="100" w:type="dxa"/>
              <w:left w:w="100" w:type="dxa"/>
              <w:bottom w:w="100" w:type="dxa"/>
              <w:right w:w="100" w:type="dxa"/>
            </w:tcMar>
          </w:tcPr>
          <w:p w14:paraId="3FB02662" w14:textId="77777777" w:rsidR="004B0339" w:rsidRDefault="004B0339">
            <w:pPr>
              <w:widowControl w:val="0"/>
              <w:spacing w:line="240" w:lineRule="auto"/>
              <w:jc w:val="center"/>
            </w:pPr>
          </w:p>
        </w:tc>
        <w:tc>
          <w:tcPr>
            <w:tcW w:w="1892" w:type="dxa"/>
            <w:tcBorders>
              <w:left w:val="single" w:sz="18" w:space="0" w:color="000000"/>
            </w:tcBorders>
            <w:tcMar>
              <w:top w:w="100" w:type="dxa"/>
              <w:left w:w="100" w:type="dxa"/>
              <w:bottom w:w="100" w:type="dxa"/>
              <w:right w:w="100" w:type="dxa"/>
            </w:tcMar>
          </w:tcPr>
          <w:p w14:paraId="63BD587D"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71F899E9" w14:textId="77777777" w:rsidR="004B0339" w:rsidRDefault="00F36C8A">
            <w:pPr>
              <w:widowControl w:val="0"/>
              <w:spacing w:line="240" w:lineRule="auto"/>
              <w:jc w:val="center"/>
            </w:pPr>
            <w:r>
              <w:t>AIM</w:t>
            </w:r>
          </w:p>
        </w:tc>
      </w:tr>
      <w:tr w:rsidR="004B0339" w14:paraId="1CA9EEA5" w14:textId="77777777">
        <w:tc>
          <w:tcPr>
            <w:tcW w:w="1892" w:type="dxa"/>
            <w:tcBorders>
              <w:right w:val="single" w:sz="18" w:space="0" w:color="000000"/>
            </w:tcBorders>
            <w:tcMar>
              <w:top w:w="100" w:type="dxa"/>
              <w:left w:w="100" w:type="dxa"/>
              <w:bottom w:w="100" w:type="dxa"/>
              <w:right w:w="100" w:type="dxa"/>
            </w:tcMar>
          </w:tcPr>
          <w:p w14:paraId="417F9BB9" w14:textId="77777777" w:rsidR="004B0339" w:rsidRDefault="00F36C8A">
            <w:pPr>
              <w:widowControl w:val="0"/>
              <w:spacing w:line="240" w:lineRule="auto"/>
              <w:jc w:val="center"/>
            </w:pPr>
            <w:r>
              <w:t>Versioning</w:t>
            </w:r>
          </w:p>
        </w:tc>
        <w:tc>
          <w:tcPr>
            <w:tcW w:w="1892" w:type="dxa"/>
            <w:tcBorders>
              <w:left w:val="single" w:sz="18" w:space="0" w:color="000000"/>
            </w:tcBorders>
            <w:tcMar>
              <w:top w:w="100" w:type="dxa"/>
              <w:left w:w="100" w:type="dxa"/>
              <w:bottom w:w="100" w:type="dxa"/>
              <w:right w:w="100" w:type="dxa"/>
            </w:tcMar>
          </w:tcPr>
          <w:p w14:paraId="5785CFFD" w14:textId="77777777" w:rsidR="004B0339" w:rsidRDefault="00F36C8A">
            <w:pPr>
              <w:widowControl w:val="0"/>
              <w:spacing w:line="240" w:lineRule="auto"/>
              <w:jc w:val="center"/>
            </w:pPr>
            <w:r>
              <w:t>SIEM, TDS, TIP, TMS</w:t>
            </w:r>
          </w:p>
        </w:tc>
        <w:tc>
          <w:tcPr>
            <w:tcW w:w="1892" w:type="dxa"/>
            <w:tcBorders>
              <w:right w:val="single" w:sz="18" w:space="0" w:color="000000"/>
            </w:tcBorders>
            <w:tcMar>
              <w:top w:w="100" w:type="dxa"/>
              <w:left w:w="100" w:type="dxa"/>
              <w:bottom w:w="100" w:type="dxa"/>
              <w:right w:w="100" w:type="dxa"/>
            </w:tcMar>
          </w:tcPr>
          <w:p w14:paraId="4388F733"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788034A5"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697084F7" w14:textId="77777777" w:rsidR="004B0339" w:rsidRDefault="00F36C8A">
            <w:pPr>
              <w:widowControl w:val="0"/>
              <w:spacing w:line="240" w:lineRule="auto"/>
              <w:jc w:val="center"/>
            </w:pPr>
            <w:r>
              <w:t>SIEM, TDS, TMS</w:t>
            </w:r>
          </w:p>
        </w:tc>
      </w:tr>
      <w:tr w:rsidR="004B0339" w14:paraId="36FC5B6F" w14:textId="77777777">
        <w:tc>
          <w:tcPr>
            <w:tcW w:w="1892" w:type="dxa"/>
            <w:tcBorders>
              <w:right w:val="single" w:sz="18" w:space="0" w:color="000000"/>
            </w:tcBorders>
            <w:tcMar>
              <w:top w:w="100" w:type="dxa"/>
              <w:left w:w="100" w:type="dxa"/>
              <w:bottom w:w="100" w:type="dxa"/>
              <w:right w:w="100" w:type="dxa"/>
            </w:tcMar>
          </w:tcPr>
          <w:p w14:paraId="3E34ED88" w14:textId="77777777" w:rsidR="004B0339" w:rsidRDefault="00F36C8A">
            <w:pPr>
              <w:widowControl w:val="0"/>
              <w:spacing w:line="240" w:lineRule="auto"/>
              <w:jc w:val="center"/>
            </w:pPr>
            <w:r>
              <w:t>Vulnerability Sharing</w:t>
            </w:r>
          </w:p>
        </w:tc>
        <w:tc>
          <w:tcPr>
            <w:tcW w:w="1892" w:type="dxa"/>
            <w:tcBorders>
              <w:left w:val="single" w:sz="18" w:space="0" w:color="000000"/>
            </w:tcBorders>
            <w:tcMar>
              <w:top w:w="100" w:type="dxa"/>
              <w:left w:w="100" w:type="dxa"/>
              <w:bottom w:w="100" w:type="dxa"/>
              <w:right w:w="100" w:type="dxa"/>
            </w:tcMar>
          </w:tcPr>
          <w:p w14:paraId="0F896016" w14:textId="77777777" w:rsidR="004B0339" w:rsidRDefault="00F36C8A">
            <w:pPr>
              <w:widowControl w:val="0"/>
              <w:spacing w:line="240" w:lineRule="auto"/>
              <w:jc w:val="center"/>
            </w:pPr>
            <w:r>
              <w:t>LIM, TIP</w:t>
            </w:r>
          </w:p>
        </w:tc>
        <w:tc>
          <w:tcPr>
            <w:tcW w:w="1892" w:type="dxa"/>
            <w:tcBorders>
              <w:right w:val="single" w:sz="18" w:space="0" w:color="000000"/>
            </w:tcBorders>
            <w:tcMar>
              <w:top w:w="100" w:type="dxa"/>
              <w:left w:w="100" w:type="dxa"/>
              <w:bottom w:w="100" w:type="dxa"/>
              <w:right w:w="100" w:type="dxa"/>
            </w:tcMar>
          </w:tcPr>
          <w:p w14:paraId="2437F221" w14:textId="77777777" w:rsidR="004B0339" w:rsidRDefault="00F36C8A">
            <w:pPr>
              <w:widowControl w:val="0"/>
              <w:spacing w:line="240" w:lineRule="auto"/>
              <w:jc w:val="center"/>
            </w:pPr>
            <w:r>
              <w:t>TIP</w:t>
            </w:r>
          </w:p>
        </w:tc>
        <w:tc>
          <w:tcPr>
            <w:tcW w:w="1892" w:type="dxa"/>
            <w:tcBorders>
              <w:left w:val="single" w:sz="18" w:space="0" w:color="000000"/>
            </w:tcBorders>
            <w:tcMar>
              <w:top w:w="100" w:type="dxa"/>
              <w:left w:w="100" w:type="dxa"/>
              <w:bottom w:w="100" w:type="dxa"/>
              <w:right w:w="100" w:type="dxa"/>
            </w:tcMar>
          </w:tcPr>
          <w:p w14:paraId="11509011" w14:textId="77777777" w:rsidR="004B0339" w:rsidRDefault="004B0339">
            <w:pPr>
              <w:widowControl w:val="0"/>
              <w:spacing w:line="240" w:lineRule="auto"/>
              <w:jc w:val="center"/>
            </w:pPr>
          </w:p>
        </w:tc>
        <w:tc>
          <w:tcPr>
            <w:tcW w:w="1892" w:type="dxa"/>
            <w:tcMar>
              <w:top w:w="100" w:type="dxa"/>
              <w:left w:w="100" w:type="dxa"/>
              <w:bottom w:w="100" w:type="dxa"/>
              <w:right w:w="100" w:type="dxa"/>
            </w:tcMar>
          </w:tcPr>
          <w:p w14:paraId="5AB398DE" w14:textId="77777777" w:rsidR="004B0339" w:rsidRDefault="00F36C8A">
            <w:pPr>
              <w:widowControl w:val="0"/>
              <w:spacing w:line="240" w:lineRule="auto"/>
              <w:jc w:val="center"/>
            </w:pPr>
            <w:r>
              <w:t>LIM</w:t>
            </w:r>
          </w:p>
        </w:tc>
      </w:tr>
    </w:tbl>
    <w:p w14:paraId="0A4C828D" w14:textId="77777777" w:rsidR="004B0339" w:rsidRDefault="00F36C8A">
      <w:pPr>
        <w:pStyle w:val="Heading2"/>
      </w:pPr>
      <w:bookmarkStart w:id="18" w:name="_jvii729nd22e" w:colFirst="0" w:colLast="0"/>
      <w:bookmarkEnd w:id="18"/>
      <w:r>
        <w:lastRenderedPageBreak/>
        <w:t>2.2 Generic Persona Use Cases</w:t>
      </w:r>
    </w:p>
    <w:p w14:paraId="34390ACE" w14:textId="77777777" w:rsidR="004B0339" w:rsidRDefault="00F36C8A">
      <w:r>
        <w:t xml:space="preserve">If a software instance is a Producer for a set of use cases that does not align with the requirements of any particular defined persona, then the instance can be considered a SXP only for those supported use cases. Note, the software instance </w:t>
      </w:r>
      <w:r>
        <w:rPr>
          <w:b/>
        </w:rPr>
        <w:t>MUST</w:t>
      </w:r>
      <w:r>
        <w:t xml:space="preserve">, in addition to the supported use cases, also support the </w:t>
      </w:r>
      <w:r>
        <w:rPr>
          <w:b/>
        </w:rPr>
        <w:t>confidence</w:t>
      </w:r>
      <w:r>
        <w:t xml:space="preserve"> sharing, Data Markings Sharing, and Versioning use cases.</w:t>
      </w:r>
    </w:p>
    <w:p w14:paraId="0B60416D" w14:textId="77777777" w:rsidR="004B0339" w:rsidRDefault="004B0339"/>
    <w:p w14:paraId="06BABC1B" w14:textId="77777777" w:rsidR="004B0339" w:rsidRDefault="00F36C8A">
      <w:r>
        <w:t xml:space="preserve">For example, if a software instance supports the </w:t>
      </w:r>
      <w:r>
        <w:rPr>
          <w:b/>
        </w:rPr>
        <w:t>confidence</w:t>
      </w:r>
      <w:r>
        <w:t xml:space="preserve"> Sharing, Data Markings Sharing, Versioning, and Report Sharing use cases, then this instance can be considered a SXP for Reports.</w:t>
      </w:r>
    </w:p>
    <w:p w14:paraId="44CF128D" w14:textId="77777777" w:rsidR="004B0339" w:rsidRDefault="004B0339"/>
    <w:p w14:paraId="570794A5" w14:textId="77777777" w:rsidR="004B0339" w:rsidRDefault="00F36C8A">
      <w:r>
        <w:t xml:space="preserve">Similarly, if a software instance is a Consumer for a set of use cases that does not align with the requirements of any particular defined persona, then the instance may be considered a SXC only for those supported use cases. Note, the software instance </w:t>
      </w:r>
      <w:r>
        <w:rPr>
          <w:b/>
        </w:rPr>
        <w:t>MUST</w:t>
      </w:r>
      <w:r>
        <w:t xml:space="preserve">, in addition to the supported use cases, also support the </w:t>
      </w:r>
      <w:r>
        <w:rPr>
          <w:b/>
        </w:rPr>
        <w:t>confidence</w:t>
      </w:r>
      <w:r>
        <w:t xml:space="preserve"> sharing, Data Markings Sharing, and Versioning use cases.</w:t>
      </w:r>
    </w:p>
    <w:p w14:paraId="58DE6D95" w14:textId="77777777" w:rsidR="004B0339" w:rsidRDefault="004B0339"/>
    <w:p w14:paraId="681EDFB1" w14:textId="77777777" w:rsidR="004B0339" w:rsidRDefault="00F36C8A">
      <w:r>
        <w:t xml:space="preserve">For example, if a software instance supports the </w:t>
      </w:r>
      <w:r>
        <w:rPr>
          <w:b/>
        </w:rPr>
        <w:t>confidence</w:t>
      </w:r>
      <w:r>
        <w:t xml:space="preserve"> Sharing, Data Markings Sharing, Versioning, and Tool Sharing use cases, then this instance can be considered a SXC for Tools.</w:t>
      </w:r>
    </w:p>
    <w:p w14:paraId="03787F18" w14:textId="77777777" w:rsidR="004B0339" w:rsidRDefault="004B0339"/>
    <w:p w14:paraId="40B05D83" w14:textId="77777777" w:rsidR="004B0339" w:rsidRDefault="004B0339"/>
    <w:p w14:paraId="4900415B" w14:textId="77777777" w:rsidR="004B0339" w:rsidRDefault="00F36C8A">
      <w:r>
        <w:t xml:space="preserve">The following sections provide details on these use cases. </w:t>
      </w:r>
    </w:p>
    <w:p w14:paraId="29D826F0" w14:textId="77777777" w:rsidR="004B0339" w:rsidRDefault="00F36C8A">
      <w:pPr>
        <w:pStyle w:val="Heading2"/>
      </w:pPr>
      <w:bookmarkStart w:id="19" w:name="_3j2qqm3" w:colFirst="0" w:colLast="0"/>
      <w:bookmarkEnd w:id="19"/>
      <w:r>
        <w:t>2.3 Common Use Case Requirements</w:t>
      </w:r>
    </w:p>
    <w:p w14:paraId="645A87B9" w14:textId="77777777" w:rsidR="004B0339" w:rsidRDefault="00F36C8A">
      <w:pPr>
        <w:pStyle w:val="Heading3"/>
      </w:pPr>
      <w:bookmarkStart w:id="20" w:name="_730fxjiqii87" w:colFirst="0" w:colLast="0"/>
      <w:bookmarkEnd w:id="20"/>
      <w:r>
        <w:t>2.3.1 Producers</w:t>
      </w:r>
    </w:p>
    <w:p w14:paraId="0015A970" w14:textId="2ADB7535" w:rsidR="004B0339" w:rsidRDefault="00F36C8A">
      <w:r>
        <w:t xml:space="preserve">All Producers </w:t>
      </w:r>
      <w:r>
        <w:rPr>
          <w:b/>
        </w:rPr>
        <w:t xml:space="preserve">MUST </w:t>
      </w:r>
      <w:r>
        <w:t xml:space="preserve">abide by the conformance requirements in the "STIX 2.1 Producer" portion of section </w:t>
      </w:r>
      <w:hyperlink r:id="rId47" w:anchor="_2c6m6fwix6p8">
        <w:r>
          <w:rPr>
            <w:color w:val="1155CC"/>
            <w:u w:val="single"/>
          </w:rPr>
          <w:t>12.1</w:t>
        </w:r>
      </w:hyperlink>
      <w:r>
        <w:t xml:space="preserve"> (Conformance for STIX Object Producers and Consumers) of the STIX 2.1 OASIS Standard. This means that all objects created by a Producer </w:t>
      </w:r>
      <w:r>
        <w:rPr>
          <w:b/>
        </w:rPr>
        <w:t xml:space="preserve">MUST </w:t>
      </w:r>
      <w:r>
        <w:t xml:space="preserve">be compliant with the associated section of the STIX 2.1 OASIS Standard in order to achieve interoperability compliance. For particular use cases, this specification may require Producer personas to support certain properties that are considered optional in the STIX 2.1 OASIS Standard but are required for interoperability compliance. Additionally, for any particular use case, the properties required of a Producer as per this interoperability spec are a minimum set of properties; a Producer is welcome to include any properties from the relevant sections of the STIX 2.1 OASIS Standard that are not already required herein of the Producer. </w:t>
      </w:r>
    </w:p>
    <w:p w14:paraId="5A11F05F" w14:textId="77777777" w:rsidR="004B0339" w:rsidRDefault="00F36C8A">
      <w:pPr>
        <w:pStyle w:val="Heading3"/>
      </w:pPr>
      <w:bookmarkStart w:id="21" w:name="_sc6tb5ljcmyw" w:colFirst="0" w:colLast="0"/>
      <w:bookmarkEnd w:id="21"/>
      <w:r>
        <w:t>2.3.2 Consumers</w:t>
      </w:r>
    </w:p>
    <w:p w14:paraId="7D3F5FAD" w14:textId="7C848AE3" w:rsidR="004B0339" w:rsidRDefault="00F36C8A">
      <w:r>
        <w:t xml:space="preserve">All Consumers </w:t>
      </w:r>
      <w:r>
        <w:rPr>
          <w:b/>
        </w:rPr>
        <w:t xml:space="preserve">MUST </w:t>
      </w:r>
      <w:r>
        <w:t xml:space="preserve">conform with the “STIX 2.1 Consumer” portion of section </w:t>
      </w:r>
      <w:hyperlink r:id="rId48" w:anchor="_2c6m6fwix6p8">
        <w:r>
          <w:rPr>
            <w:color w:val="1155CC"/>
            <w:u w:val="single"/>
          </w:rPr>
          <w:t>12.1</w:t>
        </w:r>
      </w:hyperlink>
      <w:r>
        <w:t xml:space="preserve"> (Conformance for STIX Object Producers and Consumers) of the STIX 2.1 OASIS Standard. Consumers </w:t>
      </w:r>
      <w:r>
        <w:rPr>
          <w:b/>
        </w:rPr>
        <w:t xml:space="preserve">MUST </w:t>
      </w:r>
      <w:r>
        <w:t xml:space="preserve">support all properties defined in the “Required Producer Persona Support” subsections of the associated use cases in section </w:t>
      </w:r>
      <w:hyperlink w:anchor="_bwioun6l5p4x">
        <w:r>
          <w:rPr>
            <w:color w:val="1155CC"/>
            <w:u w:val="single"/>
          </w:rPr>
          <w:t>3</w:t>
        </w:r>
      </w:hyperlink>
      <w:r>
        <w:t>.</w:t>
      </w:r>
    </w:p>
    <w:p w14:paraId="03465E4C" w14:textId="77777777" w:rsidR="004B0339" w:rsidRDefault="004B0339"/>
    <w:p w14:paraId="3D9C3332" w14:textId="77777777" w:rsidR="004B0339" w:rsidRDefault="00F36C8A">
      <w:r>
        <w:t xml:space="preserve">Additionally, a Consumer </w:t>
      </w:r>
      <w:r>
        <w:rPr>
          <w:b/>
        </w:rPr>
        <w:t xml:space="preserve">MUST </w:t>
      </w:r>
      <w:r>
        <w:t>exhibit the following behavior:</w:t>
      </w:r>
    </w:p>
    <w:p w14:paraId="2C64D7BD" w14:textId="77777777" w:rsidR="004B0339" w:rsidRDefault="00F36C8A">
      <w:pPr>
        <w:numPr>
          <w:ilvl w:val="0"/>
          <w:numId w:val="47"/>
        </w:numPr>
        <w:ind w:left="1080"/>
      </w:pPr>
      <w:r>
        <w:t xml:space="preserve">Consumer allows </w:t>
      </w:r>
      <w:proofErr w:type="spellStart"/>
      <w:r>
        <w:t xml:space="preserve">a </w:t>
      </w:r>
      <w:proofErr w:type="gramStart"/>
      <w:r>
        <w:t>users</w:t>
      </w:r>
      <w:proofErr w:type="spellEnd"/>
      <w:proofErr w:type="gramEnd"/>
      <w:r>
        <w:t xml:space="preserve"> to receive STIX content with:</w:t>
      </w:r>
    </w:p>
    <w:p w14:paraId="33B53E95" w14:textId="77777777" w:rsidR="004B0339" w:rsidRDefault="00F36C8A">
      <w:pPr>
        <w:numPr>
          <w:ilvl w:val="1"/>
          <w:numId w:val="47"/>
        </w:numPr>
        <w:ind w:left="1800"/>
      </w:pPr>
      <w:r>
        <w:t>An Identity of the Producer</w:t>
      </w:r>
    </w:p>
    <w:p w14:paraId="4B2EBA90" w14:textId="77777777" w:rsidR="004B0339" w:rsidRDefault="00F36C8A">
      <w:pPr>
        <w:numPr>
          <w:ilvl w:val="1"/>
          <w:numId w:val="47"/>
        </w:numPr>
        <w:ind w:left="1800"/>
      </w:pPr>
      <w:r>
        <w:t xml:space="preserve">One or more </w:t>
      </w:r>
      <w:r>
        <w:rPr>
          <w:i/>
          <w:color w:val="C7254E"/>
          <w:shd w:val="clear" w:color="auto" w:fill="F9F2F4"/>
        </w:rPr>
        <w:t>&lt;use-case sharing&gt;</w:t>
      </w:r>
      <w:r>
        <w:t xml:space="preserve"> objects</w:t>
      </w:r>
    </w:p>
    <w:p w14:paraId="5AB7F762" w14:textId="77777777" w:rsidR="004B0339" w:rsidRDefault="00F36C8A">
      <w:pPr>
        <w:numPr>
          <w:ilvl w:val="1"/>
          <w:numId w:val="47"/>
        </w:numPr>
        <w:ind w:left="1800"/>
      </w:pPr>
      <w:r>
        <w:t>One or more SROs or embedded relationships</w:t>
      </w:r>
    </w:p>
    <w:p w14:paraId="5E9A58F8" w14:textId="03D12F96" w:rsidR="004B0339" w:rsidRDefault="00F36C8A">
      <w:pPr>
        <w:numPr>
          <w:ilvl w:val="0"/>
          <w:numId w:val="47"/>
        </w:numPr>
        <w:ind w:left="1080"/>
      </w:pPr>
      <w:r>
        <w:lastRenderedPageBreak/>
        <w:t xml:space="preserve">For each STIX Object, the Consumer </w:t>
      </w:r>
      <w:r>
        <w:rPr>
          <w:b/>
        </w:rPr>
        <w:t xml:space="preserve">MUST </w:t>
      </w:r>
      <w:r>
        <w:t xml:space="preserve">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62541149" w14:textId="77777777" w:rsidR="004B0339" w:rsidRDefault="00F36C8A">
      <w:pPr>
        <w:numPr>
          <w:ilvl w:val="0"/>
          <w:numId w:val="47"/>
        </w:numPr>
        <w:ind w:left="1080"/>
      </w:pPr>
      <w:r>
        <w:t>For each &lt;use case&gt; object, the Consumer can process the information about the &lt;use case&gt; fields to the user</w:t>
      </w:r>
    </w:p>
    <w:p w14:paraId="4E280CA3" w14:textId="77777777" w:rsidR="004B0339" w:rsidRDefault="00F36C8A">
      <w:pPr>
        <w:numPr>
          <w:ilvl w:val="0"/>
          <w:numId w:val="47"/>
        </w:numPr>
        <w:ind w:left="1080"/>
      </w:pPr>
      <w:r>
        <w:t>For each &lt;use case&gt; object, the Consumer can process any related SDOs/SROs and associated fields</w:t>
      </w:r>
    </w:p>
    <w:p w14:paraId="7179B15D" w14:textId="77777777" w:rsidR="004B0339" w:rsidRDefault="00F36C8A">
      <w:pPr>
        <w:pStyle w:val="Heading3"/>
      </w:pPr>
      <w:bookmarkStart w:id="22" w:name="_5hnru04p0c13" w:colFirst="0" w:colLast="0"/>
      <w:bookmarkEnd w:id="22"/>
      <w:r>
        <w:t>2.3.3 Bundles</w:t>
      </w:r>
    </w:p>
    <w:p w14:paraId="6496290E" w14:textId="77777777" w:rsidR="004B0339" w:rsidRDefault="00F36C8A">
      <w:r>
        <w:t>The STIX 2.1 OASIS Standard allows object references that are not distributed within the same container (</w:t>
      </w:r>
      <w:proofErr w:type="gramStart"/>
      <w:r>
        <w:t>e.g.</w:t>
      </w:r>
      <w:proofErr w:type="gramEnd"/>
      <w:r>
        <w:t xml:space="preserve"> STIX Bundle). However, the current scope of this specification chooses to rely on all data being within the same container. All objects being referenced (</w:t>
      </w:r>
      <w:proofErr w:type="gramStart"/>
      <w:r>
        <w:t>i.e.</w:t>
      </w:r>
      <w:proofErr w:type="gramEnd"/>
      <w:r>
        <w:t xml:space="preserve"> all objects whose ID is provided by a reference property of another object) </w:t>
      </w:r>
      <w:r>
        <w:rPr>
          <w:b/>
        </w:rPr>
        <w:t xml:space="preserve">MUST </w:t>
      </w:r>
      <w:r>
        <w:t xml:space="preserve">also be included in the Bundle. </w:t>
      </w:r>
    </w:p>
    <w:p w14:paraId="6FB1EA0E" w14:textId="77777777" w:rsidR="004B0339" w:rsidRDefault="004B0339"/>
    <w:p w14:paraId="176D117A" w14:textId="77777777" w:rsidR="004B0339" w:rsidRDefault="00F36C8A">
      <w:r>
        <w:t xml:space="preserve">Please note: strictly for brevity, all of the test cases and examples in this document do not include a container to hold the associated objects. </w:t>
      </w:r>
    </w:p>
    <w:p w14:paraId="4E44287F" w14:textId="77777777" w:rsidR="004B0339" w:rsidRDefault="00F36C8A">
      <w:pPr>
        <w:pStyle w:val="Heading4"/>
      </w:pPr>
      <w:bookmarkStart w:id="23" w:name="_kovelw8xzwdr" w:colFirst="0" w:colLast="0"/>
      <w:bookmarkEnd w:id="23"/>
      <w:r>
        <w:t>2.3.3.1 Objects Being Referenced</w:t>
      </w:r>
    </w:p>
    <w:p w14:paraId="27D26C4D" w14:textId="77777777" w:rsidR="004B0339" w:rsidRDefault="00F36C8A">
      <w:r>
        <w:t xml:space="preserve">All objects being referenced (as defined above) </w:t>
      </w:r>
      <w:r>
        <w:rPr>
          <w:b/>
        </w:rPr>
        <w:t xml:space="preserve">MUST </w:t>
      </w:r>
      <w:r>
        <w:t>be compliant with the associated section(s) of the STIX 2.1 OASIS Standard. It is not necessary for referenced objects to be compliant with the associated section(s) of the STIX Interoperability standard.</w:t>
      </w:r>
    </w:p>
    <w:p w14:paraId="4E91897C" w14:textId="77777777" w:rsidR="004B0339" w:rsidRDefault="00F36C8A">
      <w:pPr>
        <w:pStyle w:val="Heading4"/>
      </w:pPr>
      <w:bookmarkStart w:id="24" w:name="_psmt0zvg1mta" w:colFirst="0" w:colLast="0"/>
      <w:bookmarkEnd w:id="24"/>
      <w:r>
        <w:t>2.3.3.2 TLP Exception</w:t>
      </w:r>
    </w:p>
    <w:p w14:paraId="405426C6" w14:textId="0B1B508E" w:rsidR="004B0339" w:rsidRDefault="00F36C8A">
      <w:r>
        <w:t xml:space="preserve">Unlike other objects, TLP markings can be referenced without having to be included in a STIX Bundle, as these objects are formally defined in section </w:t>
      </w:r>
      <w:hyperlink r:id="rId49" w:anchor="_yd3ar14ekwrs">
        <w:r>
          <w:rPr>
            <w:color w:val="1155CC"/>
            <w:u w:val="single"/>
          </w:rPr>
          <w:t>7.2.1.4</w:t>
        </w:r>
      </w:hyperlink>
      <w:r>
        <w:t xml:space="preserve"> of the STIX 2.1 OASIS Standard.</w:t>
      </w:r>
    </w:p>
    <w:p w14:paraId="776053C4" w14:textId="77777777" w:rsidR="004B0339" w:rsidRDefault="00F36C8A">
      <w:pPr>
        <w:pStyle w:val="Heading3"/>
      </w:pPr>
      <w:bookmarkStart w:id="25" w:name="_icvmajxkit20" w:colFirst="0" w:colLast="0"/>
      <w:bookmarkEnd w:id="25"/>
      <w:r>
        <w:t>2.3.4 Identities Created</w:t>
      </w:r>
    </w:p>
    <w:p w14:paraId="457A7E3D" w14:textId="77777777" w:rsidR="004B0339" w:rsidRDefault="00F36C8A">
      <w:pPr>
        <w:numPr>
          <w:ilvl w:val="0"/>
          <w:numId w:val="2"/>
        </w:numPr>
        <w:ind w:left="360" w:hanging="360"/>
      </w:pPr>
      <w:r>
        <w:t xml:space="preserve">All tests require the creation of an Identity for the </w:t>
      </w:r>
      <w:proofErr w:type="spellStart"/>
      <w:r>
        <w:rPr>
          <w:b/>
        </w:rPr>
        <w:t>created_by_ref</w:t>
      </w:r>
      <w:proofErr w:type="spellEnd"/>
      <w:r>
        <w:t xml:space="preserve"> property across all tests.</w:t>
      </w:r>
    </w:p>
    <w:p w14:paraId="0749C3B4" w14:textId="77777777" w:rsidR="004B0339" w:rsidRDefault="00F36C8A">
      <w:pPr>
        <w:numPr>
          <w:ilvl w:val="0"/>
          <w:numId w:val="2"/>
        </w:numPr>
        <w:ind w:left="360" w:hanging="360"/>
      </w:pPr>
      <w:r>
        <w:t>The Identity created should represent the organization that is responsible for the software instance under test.</w:t>
      </w:r>
    </w:p>
    <w:p w14:paraId="33E58631" w14:textId="77777777" w:rsidR="004B0339" w:rsidRDefault="00F36C8A">
      <w:pPr>
        <w:numPr>
          <w:ilvl w:val="0"/>
          <w:numId w:val="2"/>
        </w:numPr>
        <w:ind w:left="360" w:hanging="360"/>
      </w:pPr>
      <w:r>
        <w:t>The following properties should be filled in:</w:t>
      </w:r>
    </w:p>
    <w:p w14:paraId="0759C951" w14:textId="77777777" w:rsidR="004B0339" w:rsidRDefault="00F36C8A">
      <w:pPr>
        <w:numPr>
          <w:ilvl w:val="1"/>
          <w:numId w:val="2"/>
        </w:numPr>
        <w:ind w:left="1080" w:hanging="360"/>
      </w:pPr>
      <w:r>
        <w:rPr>
          <w:b/>
        </w:rPr>
        <w:t>type</w:t>
      </w:r>
      <w:r>
        <w:t xml:space="preserve"> with value ‘identity’</w:t>
      </w:r>
    </w:p>
    <w:p w14:paraId="1A8CCECB" w14:textId="77777777" w:rsidR="004B0339" w:rsidRDefault="00F36C8A">
      <w:pPr>
        <w:numPr>
          <w:ilvl w:val="1"/>
          <w:numId w:val="2"/>
        </w:numPr>
        <w:ind w:left="1080" w:hanging="360"/>
      </w:pPr>
      <w:r>
        <w:rPr>
          <w:b/>
        </w:rPr>
        <w:t>name</w:t>
      </w:r>
      <w:r>
        <w:t xml:space="preserve"> with a value that represents the organization’s name</w:t>
      </w:r>
    </w:p>
    <w:p w14:paraId="26E5F539" w14:textId="77777777" w:rsidR="004B0339" w:rsidRDefault="00F36C8A">
      <w:pPr>
        <w:numPr>
          <w:ilvl w:val="1"/>
          <w:numId w:val="2"/>
        </w:numPr>
        <w:ind w:left="1080" w:hanging="360"/>
      </w:pPr>
      <w:proofErr w:type="spellStart"/>
      <w:r>
        <w:rPr>
          <w:b/>
        </w:rPr>
        <w:t>identity_class</w:t>
      </w:r>
      <w:proofErr w:type="spellEnd"/>
      <w:r>
        <w:t xml:space="preserve"> with value ‘organization’</w:t>
      </w:r>
    </w:p>
    <w:p w14:paraId="5EFD5D61" w14:textId="77777777" w:rsidR="004B0339" w:rsidRDefault="00F36C8A">
      <w:pPr>
        <w:numPr>
          <w:ilvl w:val="1"/>
          <w:numId w:val="2"/>
        </w:numPr>
        <w:ind w:left="1080" w:hanging="360"/>
      </w:pPr>
      <w:r>
        <w:rPr>
          <w:b/>
        </w:rPr>
        <w:t>id</w:t>
      </w:r>
      <w:r>
        <w:t xml:space="preserve"> with a unique UUID </w:t>
      </w:r>
    </w:p>
    <w:p w14:paraId="38F42BA1" w14:textId="77777777" w:rsidR="004B0339" w:rsidRDefault="00F36C8A">
      <w:pPr>
        <w:numPr>
          <w:ilvl w:val="1"/>
          <w:numId w:val="2"/>
        </w:numPr>
        <w:ind w:left="1080" w:hanging="360"/>
      </w:pPr>
      <w:proofErr w:type="spellStart"/>
      <w:r>
        <w:rPr>
          <w:b/>
        </w:rPr>
        <w:t>spec_version</w:t>
      </w:r>
      <w:proofErr w:type="spellEnd"/>
      <w:r>
        <w:t xml:space="preserve"> with value ‘2.1’</w:t>
      </w:r>
    </w:p>
    <w:p w14:paraId="0A3A8DB8" w14:textId="77777777" w:rsidR="004B0339" w:rsidRDefault="00F36C8A">
      <w:pPr>
        <w:numPr>
          <w:ilvl w:val="1"/>
          <w:numId w:val="2"/>
        </w:numPr>
        <w:ind w:left="1080" w:hanging="360"/>
      </w:pPr>
      <w:r>
        <w:rPr>
          <w:b/>
        </w:rPr>
        <w:t>created</w:t>
      </w:r>
      <w:r>
        <w:t xml:space="preserve"> with a timestamp, to millisecond granularity, of when the Identity was created</w:t>
      </w:r>
    </w:p>
    <w:p w14:paraId="035B713D" w14:textId="77777777" w:rsidR="004B0339" w:rsidRDefault="00F36C8A">
      <w:pPr>
        <w:numPr>
          <w:ilvl w:val="1"/>
          <w:numId w:val="2"/>
        </w:numPr>
        <w:ind w:left="1080" w:hanging="360"/>
      </w:pPr>
      <w:r>
        <w:rPr>
          <w:b/>
        </w:rPr>
        <w:t>modified</w:t>
      </w:r>
      <w:r>
        <w:t xml:space="preserve"> with a timestamp, to millisecond granularity, of when the Identity was last modified</w:t>
      </w:r>
    </w:p>
    <w:p w14:paraId="6613D6C6" w14:textId="77777777" w:rsidR="004B0339" w:rsidRDefault="00F36C8A">
      <w:pPr>
        <w:numPr>
          <w:ilvl w:val="1"/>
          <w:numId w:val="2"/>
        </w:numPr>
        <w:ind w:left="1080" w:hanging="360"/>
      </w:pPr>
      <w:proofErr w:type="spellStart"/>
      <w:r>
        <w:rPr>
          <w:b/>
        </w:rPr>
        <w:t>created_by_ref</w:t>
      </w:r>
      <w:proofErr w:type="spellEnd"/>
      <w:r>
        <w:rPr>
          <w:b/>
        </w:rPr>
        <w:t xml:space="preserve"> MUST </w:t>
      </w:r>
      <w:r>
        <w:t>point to the Identity of the Producer. This property should point to the same UUID as the</w:t>
      </w:r>
      <w:r>
        <w:rPr>
          <w:b/>
        </w:rPr>
        <w:t xml:space="preserve"> id</w:t>
      </w:r>
      <w:r>
        <w:t xml:space="preserve"> of this object, if this is the same Producer.</w:t>
      </w:r>
    </w:p>
    <w:p w14:paraId="22234AD0" w14:textId="77777777" w:rsidR="004B0339" w:rsidRDefault="004B0339">
      <w:pPr>
        <w:ind w:left="2160"/>
      </w:pPr>
    </w:p>
    <w:p w14:paraId="3EF9E215" w14:textId="77777777" w:rsidR="004B0339" w:rsidRDefault="00F36C8A">
      <w:pPr>
        <w:rPr>
          <w:rFonts w:ascii="Consolas" w:eastAsia="Consolas" w:hAnsi="Consolas" w:cs="Consolas"/>
          <w:sz w:val="18"/>
          <w:szCs w:val="18"/>
          <w:shd w:val="clear" w:color="auto" w:fill="CFE2F3"/>
        </w:rPr>
      </w:pPr>
      <w:r>
        <w:t>Example:</w:t>
      </w:r>
    </w:p>
    <w:p w14:paraId="13631546" w14:textId="77777777" w:rsidR="004B0339" w:rsidRDefault="00F36C8A" w:rsidP="00C45C91">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33E982" w14:textId="77777777" w:rsidR="004B0339" w:rsidRDefault="00F36C8A" w:rsidP="00C45C91">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191FA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838EF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B4C45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80006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3FFFC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0E7F78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4B40C4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EB449A6" w14:textId="77777777" w:rsidR="004B0339" w:rsidRDefault="00F36C8A">
      <w:pPr>
        <w:ind w:left="2160"/>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7A2CB6" w14:textId="77777777" w:rsidR="004B0339" w:rsidRDefault="00F36C8A">
      <w:pPr>
        <w:pStyle w:val="Heading3"/>
      </w:pPr>
      <w:bookmarkStart w:id="26" w:name="_j7otc1k7mwu3" w:colFirst="0" w:colLast="0"/>
      <w:bookmarkEnd w:id="26"/>
      <w:r>
        <w:t xml:space="preserve">2.3.5 Representative objects </w:t>
      </w:r>
    </w:p>
    <w:p w14:paraId="2B121FEE" w14:textId="77777777" w:rsidR="004B0339" w:rsidRDefault="00F36C8A">
      <w:r>
        <w:t xml:space="preserve">The objects listed in every Producer and Consumer section represent only the stated objects, unless otherwise explicitly stated. However, in certain use cases, the Producer section will only state the use of the Indicator SDO, but the description will clarify that the </w:t>
      </w:r>
      <w:proofErr w:type="gramStart"/>
      <w:r>
        <w:t>Indicator</w:t>
      </w:r>
      <w:proofErr w:type="gramEnd"/>
      <w:r>
        <w:t xml:space="preserve"> is representative of all SDOs. Likewise, in certain use cases, the Sighting object will be representative of all SROs.</w:t>
      </w:r>
    </w:p>
    <w:p w14:paraId="715FB0D2" w14:textId="77777777" w:rsidR="004B0339" w:rsidRDefault="00F36C8A">
      <w:pPr>
        <w:pStyle w:val="Heading3"/>
      </w:pPr>
      <w:bookmarkStart w:id="27" w:name="_g2fabtn0o1sz" w:colFirst="0" w:colLast="0"/>
      <w:bookmarkEnd w:id="27"/>
      <w:r>
        <w:t>2.3.6 Relationships</w:t>
      </w:r>
    </w:p>
    <w:p w14:paraId="7F0F4D70" w14:textId="176FB0DA" w:rsidR="004B0339" w:rsidRDefault="00F36C8A">
      <w:r>
        <w:t xml:space="preserve">Though not required in most Interoperability use cases, Relationship objects can be created and provided by Producers to add context to the produced cyber threat intel. These objects </w:t>
      </w:r>
      <w:r>
        <w:rPr>
          <w:b/>
        </w:rPr>
        <w:t xml:space="preserve">MUST </w:t>
      </w:r>
      <w:r>
        <w:t xml:space="preserve">comply with the requirements in section </w:t>
      </w:r>
      <w:hyperlink r:id="rId50" w:anchor="_e2e1szrqfoan">
        <w:r>
          <w:rPr>
            <w:color w:val="1155CC"/>
            <w:u w:val="single"/>
          </w:rPr>
          <w:t>5.1</w:t>
        </w:r>
      </w:hyperlink>
      <w:r>
        <w:t xml:space="preserve"> of the STIX 2.1 OASIS Standard; in particular, </w:t>
      </w:r>
      <w:r>
        <w:rPr>
          <w:b/>
        </w:rPr>
        <w:t>type</w:t>
      </w:r>
      <w:r>
        <w:t xml:space="preserve"> </w:t>
      </w:r>
      <w:r>
        <w:rPr>
          <w:b/>
        </w:rPr>
        <w:t xml:space="preserve">MUST </w:t>
      </w:r>
      <w:r>
        <w:t xml:space="preserve">be ‘relationship’, </w:t>
      </w:r>
      <w:proofErr w:type="spellStart"/>
      <w:r>
        <w:rPr>
          <w:b/>
        </w:rPr>
        <w:t>relationship_type</w:t>
      </w:r>
      <w:proofErr w:type="spellEnd"/>
      <w:r>
        <w:t xml:space="preserve"> </w:t>
      </w:r>
      <w:r>
        <w:rPr>
          <w:b/>
        </w:rPr>
        <w:t xml:space="preserve">MUST </w:t>
      </w:r>
      <w:r>
        <w:t xml:space="preserve">be included and SHOULD be an exact value listed in the relationships for the source and target SDO/SCO (see </w:t>
      </w:r>
      <w:hyperlink r:id="rId51" w:anchor="_6n2czpjuie3v">
        <w:r>
          <w:rPr>
            <w:color w:val="1155CC"/>
            <w:u w:val="single"/>
          </w:rPr>
          <w:t>Appendix B</w:t>
        </w:r>
      </w:hyperlink>
      <w:r>
        <w:t xml:space="preserve"> of the STIX 2.1 OASIS Standard), </w:t>
      </w:r>
      <w:proofErr w:type="spellStart"/>
      <w:r>
        <w:rPr>
          <w:b/>
        </w:rPr>
        <w:t>source_ref</w:t>
      </w:r>
      <w:proofErr w:type="spellEnd"/>
      <w:r>
        <w:t xml:space="preserve"> is the id of the source (from) object, and </w:t>
      </w:r>
      <w:proofErr w:type="spellStart"/>
      <w:r>
        <w:rPr>
          <w:b/>
        </w:rPr>
        <w:t>target_ref</w:t>
      </w:r>
      <w:proofErr w:type="spellEnd"/>
      <w:r>
        <w:t xml:space="preserve"> is the id of the target (to) object.</w:t>
      </w:r>
    </w:p>
    <w:p w14:paraId="091ACA49" w14:textId="77777777" w:rsidR="004B0339" w:rsidRDefault="00F36C8A">
      <w:pPr>
        <w:pStyle w:val="Heading3"/>
      </w:pPr>
      <w:bookmarkStart w:id="28" w:name="_z2h2y1th3uc3" w:colFirst="0" w:colLast="0"/>
      <w:bookmarkEnd w:id="28"/>
      <w:r>
        <w:t>2.3.7 Test Cases vs Examples</w:t>
      </w:r>
    </w:p>
    <w:p w14:paraId="63CF0B17" w14:textId="77777777" w:rsidR="004B0339" w:rsidRDefault="00F36C8A">
      <w:r>
        <w:t xml:space="preserve">In this document, for each use case, test cases and examples will be provided. Compliance with test cases </w:t>
      </w:r>
      <w:r>
        <w:rPr>
          <w:b/>
        </w:rPr>
        <w:t xml:space="preserve">MUST </w:t>
      </w:r>
      <w:r>
        <w:t>be established for the purposes of Interoperability compliance. However, compliance with the examples is not required for Interoperability compliance; rather, the examples are provided to demonstrate potential applications and to enhance the context of the various use cases.</w:t>
      </w:r>
    </w:p>
    <w:p w14:paraId="18E95084" w14:textId="77777777" w:rsidR="004B0339" w:rsidRDefault="00F36C8A">
      <w:pPr>
        <w:pStyle w:val="Heading3"/>
      </w:pPr>
      <w:bookmarkStart w:id="29" w:name="_gdz3t4ffjdt3" w:colFirst="0" w:colLast="0"/>
      <w:bookmarkEnd w:id="29"/>
      <w:r>
        <w:t>2.3.8 STIX Cyber Observables</w:t>
      </w:r>
    </w:p>
    <w:p w14:paraId="49C2A5A7" w14:textId="32E06A9F" w:rsidR="004B0339" w:rsidRDefault="00F36C8A">
      <w:r>
        <w:t xml:space="preserve">Though not required in most Interoperability use cases, STIX Cyber Observable (SCO) objects may be required to be created and provided by Producers based on the requirements within a particular use case. These objects </w:t>
      </w:r>
      <w:r>
        <w:rPr>
          <w:b/>
        </w:rPr>
        <w:t xml:space="preserve">MUST </w:t>
      </w:r>
      <w:r>
        <w:t xml:space="preserve">comply with the requirements in section </w:t>
      </w:r>
      <w:hyperlink r:id="rId52" w:anchor="_mlbmudhl16lr">
        <w:r>
          <w:rPr>
            <w:color w:val="1155CC"/>
            <w:u w:val="single"/>
          </w:rPr>
          <w:t>6</w:t>
        </w:r>
      </w:hyperlink>
      <w:r>
        <w:t xml:space="preserve"> of the STIX 2.1 OASIS Standard. </w:t>
      </w:r>
    </w:p>
    <w:p w14:paraId="4B59DF5E" w14:textId="77777777" w:rsidR="004B0339" w:rsidRDefault="004B0339"/>
    <w:p w14:paraId="51DB01F9" w14:textId="0B2AC6DB" w:rsidR="004B0339" w:rsidRDefault="000458EA">
      <w:r>
        <w:br w:type="page"/>
      </w:r>
    </w:p>
    <w:p w14:paraId="22E7D8A7" w14:textId="77777777" w:rsidR="004B0339" w:rsidRDefault="00000000">
      <w:bookmarkStart w:id="30" w:name="_bwioun6l5p4x" w:colFirst="0" w:colLast="0"/>
      <w:bookmarkEnd w:id="30"/>
      <w:r>
        <w:lastRenderedPageBreak/>
        <w:pict w14:anchorId="52FE55BD">
          <v:rect id="_x0000_i1030" style="width:0;height:1.5pt" o:hralign="center" o:hrstd="t" o:hr="t" fillcolor="#a0a0a0" stroked="f"/>
        </w:pict>
      </w:r>
    </w:p>
    <w:p w14:paraId="336F4B19" w14:textId="77777777" w:rsidR="004B0339" w:rsidRDefault="00F36C8A">
      <w:pPr>
        <w:pStyle w:val="Heading1"/>
      </w:pPr>
      <w:bookmarkStart w:id="31" w:name="_j8prjfojjyms" w:colFirst="0" w:colLast="0"/>
      <w:bookmarkEnd w:id="31"/>
      <w:r>
        <w:t>3 Use cases</w:t>
      </w:r>
    </w:p>
    <w:p w14:paraId="4FA0BC0C" w14:textId="77777777" w:rsidR="004B0339" w:rsidRDefault="00F36C8A">
      <w:pPr>
        <w:pStyle w:val="Heading2"/>
        <w:spacing w:after="80"/>
      </w:pPr>
      <w:bookmarkStart w:id="32" w:name="_jq3q481rh5q3" w:colFirst="0" w:colLast="0"/>
      <w:bookmarkEnd w:id="32"/>
      <w:r>
        <w:t>3.1 Attack Pattern Sharing</w:t>
      </w:r>
    </w:p>
    <w:p w14:paraId="645AFA83" w14:textId="1CF39724" w:rsidR="004B0339" w:rsidRDefault="00F36C8A">
      <w:r>
        <w:t xml:space="preserve">Tactics, techniques, and procedures (TTPs) describe behaviors and resources that attackers use to carry out their attacks. Attack Pattern objects are one of three types of TTPs discussed in this document (Malware is another and is discussed in section </w:t>
      </w:r>
      <w:hyperlink w:anchor="_o1o7yb8erhr">
        <w:r>
          <w:rPr>
            <w:color w:val="1155CC"/>
            <w:u w:val="single"/>
          </w:rPr>
          <w:t>3.12</w:t>
        </w:r>
      </w:hyperlink>
      <w:r>
        <w:t xml:space="preserve">, along with Infrastructure which is discussed in section </w:t>
      </w:r>
      <w:hyperlink w:anchor="_y1izbdu4mdh">
        <w:r>
          <w:rPr>
            <w:color w:val="1155CC"/>
            <w:u w:val="single"/>
          </w:rPr>
          <w:t>3.8</w:t>
        </w:r>
      </w:hyperlink>
      <w:r>
        <w:t xml:space="preserve">). </w:t>
      </w:r>
    </w:p>
    <w:p w14:paraId="114971D9" w14:textId="77777777" w:rsidR="004B0339" w:rsidRDefault="00F36C8A">
      <w:pPr>
        <w:pStyle w:val="Heading3"/>
      </w:pPr>
      <w:bookmarkStart w:id="33" w:name="_gc7vlz9m4nun" w:colFirst="0" w:colLast="0"/>
      <w:bookmarkEnd w:id="33"/>
      <w:r>
        <w:t>3.1.1 Description</w:t>
      </w:r>
    </w:p>
    <w:p w14:paraId="49A147C8" w14:textId="77777777" w:rsidR="004B0339" w:rsidRDefault="00F36C8A">
      <w:r>
        <w:t xml:space="preserve">Attack Patterns are a type of TTP that describe ways that adversaries attempt to compromise targets. Attack Patterns help categorize attacks, generalize specific attacks to the patterns that they follow, and provide detailed information about how attacks are performed. </w:t>
      </w:r>
    </w:p>
    <w:p w14:paraId="4B4B951A" w14:textId="77777777" w:rsidR="004B0339" w:rsidRDefault="004B0339"/>
    <w:p w14:paraId="2DA3F14B" w14:textId="77777777" w:rsidR="004B0339" w:rsidRDefault="00F36C8A">
      <w:r>
        <w:t>An example of a general attack pattern is "spear phishing," a common type of attack where an attacker sends a carefully crafted e-mail message to a party with the intent of getting them to click a link or open an attachment to deliver malware. Attack Patterns can also be more specific: for example, spear phishing practiced by a particular threat actor who baits the victim by saying that they have won a contest.</w:t>
      </w:r>
    </w:p>
    <w:p w14:paraId="056CA4D7" w14:textId="77777777" w:rsidR="004B0339" w:rsidRDefault="00F36C8A">
      <w:pPr>
        <w:pStyle w:val="Heading3"/>
        <w:keepNext w:val="0"/>
        <w:keepLines w:val="0"/>
      </w:pPr>
      <w:bookmarkStart w:id="34" w:name="_aibj9ncqmk0m" w:colFirst="0" w:colLast="0"/>
      <w:bookmarkEnd w:id="34"/>
      <w:r>
        <w:t>3.1.2 Required Producer Persona Support</w:t>
      </w:r>
    </w:p>
    <w:p w14:paraId="33FC705F" w14:textId="77777777" w:rsidR="004B0339" w:rsidRDefault="00F36C8A">
      <w:pPr>
        <w:spacing w:after="200"/>
      </w:pPr>
      <w:r>
        <w:t>The Producer persona must be able to create STIX content with an Attack Pattern object; an Attack Pattern can be associated with a variety of SDOs and SROs.</w:t>
      </w:r>
    </w:p>
    <w:p w14:paraId="766FC30D" w14:textId="77777777" w:rsidR="004B0339" w:rsidRDefault="00F36C8A">
      <w:pPr>
        <w:jc w:val="center"/>
        <w:rPr>
          <w:i/>
          <w:sz w:val="18"/>
          <w:szCs w:val="18"/>
        </w:rPr>
      </w:pPr>
      <w:r>
        <w:rPr>
          <w:i/>
          <w:sz w:val="18"/>
          <w:szCs w:val="18"/>
        </w:rPr>
        <w:t>Table 2 - Required Producer Support for Attack Pattern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1C68622E" w14:textId="77777777" w:rsidTr="004B0339">
        <w:tc>
          <w:tcPr>
            <w:tcW w:w="1590" w:type="dxa"/>
            <w:tcMar>
              <w:top w:w="100" w:type="dxa"/>
              <w:left w:w="100" w:type="dxa"/>
              <w:bottom w:w="100" w:type="dxa"/>
              <w:right w:w="100" w:type="dxa"/>
            </w:tcMar>
          </w:tcPr>
          <w:p w14:paraId="389AC20F"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24138880" w14:textId="77777777" w:rsidR="004B0339" w:rsidRDefault="00F36C8A">
            <w:pPr>
              <w:widowControl w:val="0"/>
              <w:spacing w:line="240" w:lineRule="auto"/>
            </w:pPr>
            <w:r>
              <w:t>Behavior</w:t>
            </w:r>
          </w:p>
        </w:tc>
      </w:tr>
      <w:tr w:rsidR="004B0339" w14:paraId="16E3A8ED" w14:textId="77777777" w:rsidTr="004B0339">
        <w:tc>
          <w:tcPr>
            <w:tcW w:w="1590" w:type="dxa"/>
            <w:tcMar>
              <w:top w:w="100" w:type="dxa"/>
              <w:left w:w="100" w:type="dxa"/>
              <w:bottom w:w="100" w:type="dxa"/>
              <w:right w:w="100" w:type="dxa"/>
            </w:tcMar>
          </w:tcPr>
          <w:p w14:paraId="6B8B43B8" w14:textId="52B29657" w:rsidR="004B0339" w:rsidRDefault="00000000">
            <w:pPr>
              <w:widowControl w:val="0"/>
              <w:spacing w:line="240" w:lineRule="auto"/>
            </w:pPr>
            <w:hyperlink w:anchor="_weg5g82iy1kk">
              <w:r w:rsidR="00F36C8A">
                <w:rPr>
                  <w:color w:val="1155CC"/>
                  <w:u w:val="single"/>
                </w:rPr>
                <w:t>All Attack Pattern</w:t>
              </w:r>
            </w:hyperlink>
            <w:hyperlink w:anchor="_weg5g82iy1kk">
              <w:r w:rsidR="00F36C8A">
                <w:rPr>
                  <w:b/>
                  <w:color w:val="1155CC"/>
                  <w:u w:val="single"/>
                </w:rPr>
                <w:t xml:space="preserve"> </w:t>
              </w:r>
            </w:hyperlink>
            <w:hyperlink w:anchor="_weg5g82iy1kk">
              <w:r w:rsidR="00F36C8A">
                <w:rPr>
                  <w:color w:val="1155CC"/>
                  <w:u w:val="single"/>
                </w:rPr>
                <w:t>Producer personas</w:t>
              </w:r>
            </w:hyperlink>
          </w:p>
        </w:tc>
        <w:tc>
          <w:tcPr>
            <w:tcW w:w="7770" w:type="dxa"/>
            <w:tcMar>
              <w:top w:w="100" w:type="dxa"/>
              <w:left w:w="100" w:type="dxa"/>
              <w:bottom w:w="100" w:type="dxa"/>
              <w:right w:w="100" w:type="dxa"/>
            </w:tcMar>
          </w:tcPr>
          <w:p w14:paraId="58B1CED9" w14:textId="77777777" w:rsidR="004B0339" w:rsidRDefault="00F36C8A">
            <w:pPr>
              <w:widowControl w:val="0"/>
              <w:numPr>
                <w:ilvl w:val="0"/>
                <w:numId w:val="24"/>
              </w:numPr>
              <w:spacing w:line="240" w:lineRule="auto"/>
              <w:ind w:left="540" w:hanging="360"/>
            </w:pPr>
            <w:r>
              <w:t>Producer allows a user to select or specify the STIX content to send to a Consumer persona</w:t>
            </w:r>
          </w:p>
          <w:p w14:paraId="38592EFA" w14:textId="77777777" w:rsidR="004B0339" w:rsidRDefault="00F36C8A">
            <w:pPr>
              <w:widowControl w:val="0"/>
              <w:numPr>
                <w:ilvl w:val="0"/>
                <w:numId w:val="24"/>
              </w:numPr>
              <w:spacing w:line="240" w:lineRule="auto"/>
              <w:ind w:left="540" w:hanging="360"/>
            </w:pPr>
            <w:r>
              <w:t>The following data must be provided by the persona:</w:t>
            </w:r>
          </w:p>
          <w:p w14:paraId="506C05FC" w14:textId="283E70A8" w:rsidR="004B0339" w:rsidRDefault="00F36C8A">
            <w:pPr>
              <w:widowControl w:val="0"/>
              <w:numPr>
                <w:ilvl w:val="1"/>
                <w:numId w:val="24"/>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5B2E743B" w14:textId="7E74A9D4" w:rsidR="004B0339" w:rsidRDefault="00F36C8A">
            <w:pPr>
              <w:widowControl w:val="0"/>
              <w:numPr>
                <w:ilvl w:val="1"/>
                <w:numId w:val="24"/>
              </w:numPr>
              <w:spacing w:line="240" w:lineRule="auto"/>
              <w:ind w:left="990" w:hanging="450"/>
            </w:pPr>
            <w:r>
              <w:t xml:space="preserve">The Attack Pattern object must conform to the Attack Pattern specification as per section </w:t>
            </w:r>
            <w:hyperlink r:id="rId53" w:anchor="_axjijf603msy">
              <w:r>
                <w:rPr>
                  <w:color w:val="1155CC"/>
                  <w:u w:val="single"/>
                </w:rPr>
                <w:t>4.1</w:t>
              </w:r>
            </w:hyperlink>
            <w:r>
              <w:t xml:space="preserve"> of the STIX 2.1 OASIS Standard; specifically, these properties must be provided:  </w:t>
            </w:r>
          </w:p>
          <w:p w14:paraId="202DD38D" w14:textId="77777777" w:rsidR="004B0339" w:rsidRDefault="00F36C8A">
            <w:pPr>
              <w:widowControl w:val="0"/>
              <w:numPr>
                <w:ilvl w:val="2"/>
                <w:numId w:val="24"/>
              </w:numPr>
              <w:spacing w:line="240" w:lineRule="auto"/>
              <w:ind w:left="720" w:firstLine="450"/>
            </w:pPr>
            <w:r>
              <w:rPr>
                <w:b/>
              </w:rPr>
              <w:t>type</w:t>
            </w:r>
            <w:r>
              <w:t xml:space="preserve"> must be ‘attack-pattern’</w:t>
            </w:r>
          </w:p>
          <w:p w14:paraId="19199314" w14:textId="77777777" w:rsidR="004B0339" w:rsidRDefault="00F36C8A">
            <w:pPr>
              <w:widowControl w:val="0"/>
              <w:numPr>
                <w:ilvl w:val="2"/>
                <w:numId w:val="24"/>
              </w:numPr>
              <w:spacing w:line="240" w:lineRule="auto"/>
              <w:ind w:left="720" w:firstLine="450"/>
            </w:pPr>
            <w:proofErr w:type="spellStart"/>
            <w:r>
              <w:rPr>
                <w:b/>
              </w:rPr>
              <w:t>spec_version</w:t>
            </w:r>
            <w:proofErr w:type="spellEnd"/>
            <w:r>
              <w:t xml:space="preserve"> must be ‘2.1’</w:t>
            </w:r>
          </w:p>
          <w:p w14:paraId="052C2B5A" w14:textId="77777777" w:rsidR="004B0339" w:rsidRDefault="00F36C8A">
            <w:pPr>
              <w:widowControl w:val="0"/>
              <w:numPr>
                <w:ilvl w:val="2"/>
                <w:numId w:val="24"/>
              </w:numPr>
              <w:spacing w:line="240" w:lineRule="auto"/>
              <w:ind w:left="1440" w:hanging="270"/>
            </w:pPr>
            <w:r>
              <w:rPr>
                <w:b/>
              </w:rPr>
              <w:t>id</w:t>
            </w:r>
            <w:r>
              <w:t xml:space="preserve"> must uniquely identify the Attack Pattern, and must be a UUID prepended with ‘attack-pattern--’</w:t>
            </w:r>
          </w:p>
          <w:p w14:paraId="0A87E14F" w14:textId="77777777" w:rsidR="004B0339" w:rsidRDefault="00F36C8A">
            <w:pPr>
              <w:widowControl w:val="0"/>
              <w:numPr>
                <w:ilvl w:val="2"/>
                <w:numId w:val="24"/>
              </w:numPr>
              <w:spacing w:line="240" w:lineRule="auto"/>
              <w:ind w:left="720" w:firstLine="450"/>
            </w:pPr>
            <w:proofErr w:type="spellStart"/>
            <w:r>
              <w:rPr>
                <w:b/>
              </w:rPr>
              <w:t>created_by_ref</w:t>
            </w:r>
            <w:proofErr w:type="spellEnd"/>
            <w:r>
              <w:t xml:space="preserve"> must point to the Identity of the Producer </w:t>
            </w:r>
          </w:p>
          <w:p w14:paraId="19DB3D5D" w14:textId="77777777" w:rsidR="004B0339" w:rsidRDefault="00F36C8A">
            <w:pPr>
              <w:widowControl w:val="0"/>
              <w:numPr>
                <w:ilvl w:val="2"/>
                <w:numId w:val="24"/>
              </w:numPr>
              <w:spacing w:line="240" w:lineRule="auto"/>
              <w:ind w:left="1440" w:hanging="270"/>
            </w:pPr>
            <w:proofErr w:type="spellStart"/>
            <w:r>
              <w:rPr>
                <w:b/>
              </w:rPr>
              <w:t>external_references</w:t>
            </w:r>
            <w:proofErr w:type="spellEnd"/>
            <w:r>
              <w:rPr>
                <w:b/>
              </w:rPr>
              <w:t xml:space="preserve"> </w:t>
            </w:r>
            <w:proofErr w:type="gramStart"/>
            <w:r>
              <w:t>includes</w:t>
            </w:r>
            <w:proofErr w:type="gramEnd"/>
            <w:r>
              <w:t xml:space="preserve"> pointers to non-STIX information that provides more context about the Attack Pattern</w:t>
            </w:r>
          </w:p>
          <w:p w14:paraId="0ACDCBF7" w14:textId="77777777" w:rsidR="004B0339" w:rsidRDefault="00F36C8A">
            <w:pPr>
              <w:widowControl w:val="0"/>
              <w:numPr>
                <w:ilvl w:val="2"/>
                <w:numId w:val="24"/>
              </w:numPr>
              <w:spacing w:line="240" w:lineRule="auto"/>
              <w:ind w:left="1440" w:hanging="270"/>
            </w:pPr>
            <w:proofErr w:type="spellStart"/>
            <w:r>
              <w:rPr>
                <w:b/>
              </w:rPr>
              <w:t>kill_chain_phases</w:t>
            </w:r>
            <w:proofErr w:type="spellEnd"/>
            <w:r>
              <w:t xml:space="preserve"> </w:t>
            </w:r>
            <w:proofErr w:type="gramStart"/>
            <w:r>
              <w:t>is</w:t>
            </w:r>
            <w:proofErr w:type="gramEnd"/>
            <w:r>
              <w:t xml:space="preserve"> the list of Kill Chain Phases for which this Attack Pattern is used</w:t>
            </w:r>
          </w:p>
          <w:p w14:paraId="14167888" w14:textId="77777777" w:rsidR="004B0339" w:rsidRDefault="00F36C8A">
            <w:pPr>
              <w:widowControl w:val="0"/>
              <w:numPr>
                <w:ilvl w:val="2"/>
                <w:numId w:val="24"/>
              </w:numPr>
              <w:spacing w:line="240" w:lineRule="auto"/>
              <w:ind w:left="1440" w:hanging="270"/>
            </w:pPr>
            <w:r>
              <w:rPr>
                <w:b/>
              </w:rPr>
              <w:t>created</w:t>
            </w:r>
            <w:r>
              <w:t xml:space="preserve"> must match the timestamp, to millisecond granularity, of when the user created the Attack Pattern</w:t>
            </w:r>
          </w:p>
          <w:p w14:paraId="3D1ABCEB" w14:textId="77777777" w:rsidR="004B0339" w:rsidRDefault="00F36C8A">
            <w:pPr>
              <w:widowControl w:val="0"/>
              <w:numPr>
                <w:ilvl w:val="2"/>
                <w:numId w:val="24"/>
              </w:numPr>
              <w:spacing w:line="240" w:lineRule="auto"/>
              <w:ind w:left="1440" w:hanging="270"/>
            </w:pPr>
            <w:r>
              <w:rPr>
                <w:b/>
              </w:rPr>
              <w:t>modified</w:t>
            </w:r>
            <w:r>
              <w:t xml:space="preserve"> must match the timestamp, to millisecond granularity, of when this particular version of the Attack Pattern was last modified</w:t>
            </w:r>
          </w:p>
          <w:p w14:paraId="45CE5019" w14:textId="77777777" w:rsidR="004B0339" w:rsidRDefault="00F36C8A">
            <w:pPr>
              <w:widowControl w:val="0"/>
              <w:numPr>
                <w:ilvl w:val="2"/>
                <w:numId w:val="24"/>
              </w:numPr>
              <w:spacing w:line="240" w:lineRule="auto"/>
              <w:ind w:left="1440" w:hanging="270"/>
            </w:pPr>
            <w:r>
              <w:rPr>
                <w:b/>
              </w:rPr>
              <w:t xml:space="preserve">name </w:t>
            </w:r>
            <w:r>
              <w:t>must be a string that identifies the Attack Pattern</w:t>
            </w:r>
          </w:p>
        </w:tc>
      </w:tr>
    </w:tbl>
    <w:p w14:paraId="36D43768" w14:textId="77777777" w:rsidR="004B0339" w:rsidRDefault="00F36C8A">
      <w:pPr>
        <w:pStyle w:val="Heading3"/>
        <w:keepNext w:val="0"/>
        <w:keepLines w:val="0"/>
      </w:pPr>
      <w:bookmarkStart w:id="35" w:name="_957nmppxytk2" w:colFirst="0" w:colLast="0"/>
      <w:bookmarkEnd w:id="35"/>
      <w:r>
        <w:lastRenderedPageBreak/>
        <w:t>3.1.3 Producer Test Case Data</w:t>
      </w:r>
    </w:p>
    <w:p w14:paraId="065E6A2D" w14:textId="5CA4312F" w:rsidR="004B0339" w:rsidRDefault="00F36C8A">
      <w:r>
        <w:t xml:space="preserve">The Producer must be able to create the content within the following test cases in this section, as per the requirements in section </w:t>
      </w:r>
      <w:hyperlink w:anchor="_aibj9ncqmk0m">
        <w:r>
          <w:rPr>
            <w:color w:val="1155CC"/>
            <w:u w:val="single"/>
          </w:rPr>
          <w:t>3.1.2</w:t>
        </w:r>
      </w:hyperlink>
      <w:r>
        <w:t>.</w:t>
      </w:r>
    </w:p>
    <w:p w14:paraId="6F1BE835" w14:textId="77777777" w:rsidR="004B0339" w:rsidRDefault="00F36C8A">
      <w:pPr>
        <w:pStyle w:val="Heading4"/>
      </w:pPr>
      <w:bookmarkStart w:id="36" w:name="_wml9nlx2iaf1" w:colFirst="0" w:colLast="0"/>
      <w:bookmarkEnd w:id="36"/>
      <w:r>
        <w:t>3.1.3.1 Create Attack Pattern Object</w:t>
      </w:r>
    </w:p>
    <w:p w14:paraId="1CA82B5F" w14:textId="77777777" w:rsidR="004B0339" w:rsidRDefault="00F36C8A">
      <w:r>
        <w:t>A Producer must be able to create an Attack Pattern object, generating content such as the following.</w:t>
      </w:r>
    </w:p>
    <w:p w14:paraId="7A94A790" w14:textId="77777777" w:rsidR="004B0339" w:rsidRDefault="004B0339"/>
    <w:p w14:paraId="33ED27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0446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B1D30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9E59B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87A7A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DCB70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0A20F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44317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CF073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F94CC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74AA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8C57B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7B0F97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02FAB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"attack-pattern--0c7b5b88-8ff7-4a4d-aa9d-feb398cd0061",</w:t>
      </w:r>
    </w:p>
    <w:p w14:paraId="5FC3BA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72E6A5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155DBC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820BB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"Spear Phishing",</w:t>
      </w:r>
    </w:p>
    <w:p w14:paraId="2AC1F1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6D4768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78614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capec</w:t>
      </w:r>
      <w:proofErr w:type="spellEnd"/>
      <w:r>
        <w:rPr>
          <w:rFonts w:ascii="Consolas" w:eastAsia="Consolas" w:hAnsi="Consolas" w:cs="Consolas"/>
          <w:sz w:val="18"/>
          <w:szCs w:val="18"/>
          <w:shd w:val="clear" w:color="auto" w:fill="EFEFEF"/>
        </w:rPr>
        <w:t>",</w:t>
      </w:r>
    </w:p>
    <w:p w14:paraId="1DD3F4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"CAPEC-163"</w:t>
      </w:r>
    </w:p>
    <w:p w14:paraId="674C7A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C00C9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54CF4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_chain_phases</w:t>
      </w:r>
      <w:proofErr w:type="spellEnd"/>
      <w:r>
        <w:rPr>
          <w:rFonts w:ascii="Consolas" w:eastAsia="Consolas" w:hAnsi="Consolas" w:cs="Consolas"/>
          <w:sz w:val="18"/>
          <w:szCs w:val="18"/>
          <w:shd w:val="clear" w:color="auto" w:fill="EFEFEF"/>
        </w:rPr>
        <w:t>”: [</w:t>
      </w:r>
    </w:p>
    <w:p w14:paraId="344175B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_chain_name</w:t>
      </w:r>
      <w:proofErr w:type="spellEnd"/>
      <w:r>
        <w:rPr>
          <w:rFonts w:ascii="Consolas" w:eastAsia="Consolas" w:hAnsi="Consolas" w:cs="Consolas"/>
          <w:sz w:val="18"/>
          <w:szCs w:val="18"/>
          <w:shd w:val="clear" w:color="auto" w:fill="EFEFEF"/>
        </w:rPr>
        <w:t>”: “example-kill-chain”,</w:t>
      </w:r>
    </w:p>
    <w:p w14:paraId="4E4CB2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phase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“lateral-movement”</w:t>
      </w:r>
    </w:p>
    <w:p w14:paraId="6F55E5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D42B8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BCB1C4" w14:textId="77777777" w:rsidR="004B0339" w:rsidRDefault="00F36C8A">
      <w:pPr>
        <w:pStyle w:val="Heading4"/>
      </w:pPr>
      <w:bookmarkStart w:id="37" w:name="_wm1rkut5aogk" w:colFirst="0" w:colLast="0"/>
      <w:bookmarkEnd w:id="37"/>
      <w:r>
        <w:t>3.1.3.2 Attack Pattern Targets Vulnerability</w:t>
      </w:r>
    </w:p>
    <w:p w14:paraId="48FC6D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146F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5FA23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834E0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F9E1D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FD43C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C171D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DDCBC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84B34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81FEB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B9DDB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EBF0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5384BF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6B57F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"attack-pattern--0c7b5b88-8ff7-4a4d-aa9d-feb398cd0061",</w:t>
      </w:r>
    </w:p>
    <w:p w14:paraId="1BF9BA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5662A6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21932A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5BEFA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"Spear Phishing",</w:t>
      </w:r>
    </w:p>
    <w:p w14:paraId="2AA831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118BB9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86795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capec</w:t>
      </w:r>
      <w:proofErr w:type="spellEnd"/>
      <w:r>
        <w:rPr>
          <w:rFonts w:ascii="Consolas" w:eastAsia="Consolas" w:hAnsi="Consolas" w:cs="Consolas"/>
          <w:sz w:val="18"/>
          <w:szCs w:val="18"/>
          <w:shd w:val="clear" w:color="auto" w:fill="EFEFEF"/>
        </w:rPr>
        <w:t>",</w:t>
      </w:r>
    </w:p>
    <w:p w14:paraId="78DA88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"CAPEC-163"</w:t>
      </w:r>
    </w:p>
    <w:p w14:paraId="72B35D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60F6C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8B6CB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_chain_phases</w:t>
      </w:r>
      <w:proofErr w:type="spellEnd"/>
      <w:r>
        <w:rPr>
          <w:rFonts w:ascii="Consolas" w:eastAsia="Consolas" w:hAnsi="Consolas" w:cs="Consolas"/>
          <w:sz w:val="18"/>
          <w:szCs w:val="18"/>
          <w:shd w:val="clear" w:color="auto" w:fill="EFEFEF"/>
        </w:rPr>
        <w:t>”: [</w:t>
      </w:r>
    </w:p>
    <w:p w14:paraId="17B91B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_chain_name</w:t>
      </w:r>
      <w:proofErr w:type="spellEnd"/>
      <w:r>
        <w:rPr>
          <w:rFonts w:ascii="Consolas" w:eastAsia="Consolas" w:hAnsi="Consolas" w:cs="Consolas"/>
          <w:sz w:val="18"/>
          <w:szCs w:val="18"/>
          <w:shd w:val="clear" w:color="auto" w:fill="EFEFEF"/>
        </w:rPr>
        <w:t>”: “example-kill-chain”,</w:t>
      </w:r>
    </w:p>
    <w:p w14:paraId="336311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phase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“lateral-movement”</w:t>
      </w:r>
    </w:p>
    <w:p w14:paraId="7A939E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C4323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C0AE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E81F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6C0AF3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"vulnerability--99f01020-864f-4713-84d2-d1eff88a843f",</w:t>
      </w:r>
    </w:p>
    <w:p w14:paraId="7B19A6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212E3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9A853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99A24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989AC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“CVE-2017-0199”,</w:t>
      </w:r>
    </w:p>
    <w:p w14:paraId="01A93D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549C9D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75F5D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cve</w:t>
      </w:r>
      <w:proofErr w:type="spellEnd"/>
      <w:r>
        <w:rPr>
          <w:rFonts w:ascii="Consolas" w:eastAsia="Consolas" w:hAnsi="Consolas" w:cs="Consolas"/>
          <w:sz w:val="18"/>
          <w:szCs w:val="18"/>
          <w:shd w:val="clear" w:color="auto" w:fill="EFEFEF"/>
        </w:rPr>
        <w:t>",</w:t>
      </w:r>
    </w:p>
    <w:p w14:paraId="40857A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"CVE-2017-0199"</w:t>
      </w:r>
    </w:p>
    <w:p w14:paraId="5BBE6E0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39089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B0AA1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E754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A0FF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56FEAB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"relationship--f0afbb80-20a1-404b-a165-01dd45b32239",</w:t>
      </w:r>
    </w:p>
    <w:p w14:paraId="318D61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7EEBD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CEBE6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0F5BE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EAD0C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“attack-pattern--0c7b5b88-8ff7-4a4d-aa9d-feb398cd0061”,</w:t>
      </w:r>
    </w:p>
    <w:p w14:paraId="3FD708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“vulnerability--99f01020-864f-4713-84d2-d1eff88a843f”,</w:t>
      </w:r>
    </w:p>
    <w:p w14:paraId="376ABC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“targets”</w:t>
      </w:r>
    </w:p>
    <w:p w14:paraId="14D032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23E671" w14:textId="77777777" w:rsidR="004B0339" w:rsidRDefault="00F36C8A">
      <w:pPr>
        <w:pStyle w:val="Heading3"/>
      </w:pPr>
      <w:bookmarkStart w:id="38" w:name="_6xe2igg4yxp0" w:colFirst="0" w:colLast="0"/>
      <w:bookmarkEnd w:id="38"/>
      <w:r>
        <w:t>3.1.4 Producer Example Data</w:t>
      </w:r>
    </w:p>
    <w:p w14:paraId="064C2AD6" w14:textId="77777777" w:rsidR="004B0339" w:rsidRDefault="00F36C8A">
      <w:pPr>
        <w:pStyle w:val="Heading4"/>
      </w:pPr>
      <w:bookmarkStart w:id="39" w:name="_3ouxrji8z3am" w:colFirst="0" w:colLast="0"/>
      <w:bookmarkEnd w:id="39"/>
      <w:r>
        <w:t>3.1.4.1 Add Context to Indicator</w:t>
      </w:r>
    </w:p>
    <w:p w14:paraId="3314068B" w14:textId="77777777" w:rsidR="004B0339" w:rsidRDefault="00F36C8A">
      <w:r>
        <w:t xml:space="preserve">An Attack Pattern object can provide context to an Indicator. Example content is below. Note that reference is made to an external Attack Pattern identifier (CAPEC) using the property </w:t>
      </w:r>
      <w:proofErr w:type="spellStart"/>
      <w:r>
        <w:rPr>
          <w:b/>
        </w:rPr>
        <w:t>external_references</w:t>
      </w:r>
      <w:proofErr w:type="spellEnd"/>
      <w:r>
        <w:t>.</w:t>
      </w:r>
    </w:p>
    <w:p w14:paraId="224BE22F" w14:textId="77777777" w:rsidR="004B0339" w:rsidRDefault="004B0339">
      <w:pPr>
        <w:spacing w:line="331" w:lineRule="auto"/>
        <w:rPr>
          <w:rFonts w:ascii="Consolas" w:eastAsia="Consolas" w:hAnsi="Consolas" w:cs="Consolas"/>
          <w:sz w:val="18"/>
          <w:szCs w:val="18"/>
          <w:shd w:val="clear" w:color="auto" w:fill="EFEFEF"/>
        </w:rPr>
      </w:pPr>
    </w:p>
    <w:p w14:paraId="5430D6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70AE4D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9EE29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70AB69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B083B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5CECC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698CDA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BAE4D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8D1D7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552E9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E1AB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7F47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1DCFB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5A93F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"indicator--0c7e22ad-b099-4dc3-b0df-2ea3f49ae2e6",</w:t>
      </w:r>
    </w:p>
    <w:p w14:paraId="08F628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67051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7DEA6E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259A30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275491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 = 'http://badsite.com/foo' OR url:value = 'http://badsite.com/bar']</w:t>
      </w:r>
    </w:p>
    <w:p w14:paraId="7258F0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912312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"2019-01-01T00:00:00Z"</w:t>
      </w:r>
    </w:p>
    <w:p w14:paraId="29F4D2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02FF1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5DE21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3EB707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EAFA0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"attack-pattern--7e33a43e-e34b-40ec-89da-36c9bb2cacd5",</w:t>
      </w:r>
    </w:p>
    <w:p w14:paraId="02BD1C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BE83A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0727FF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2476CF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"Spear Phishing as Practiced by Adversary X",</w:t>
      </w:r>
    </w:p>
    <w:p w14:paraId="7CFA98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"Spear phishing where the attacker includes personal details in the email and claims that the target had won a contest.",</w:t>
      </w:r>
    </w:p>
    <w:p w14:paraId="34BF31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25EA79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F38BD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capec</w:t>
      </w:r>
      <w:proofErr w:type="spellEnd"/>
      <w:r>
        <w:rPr>
          <w:rFonts w:ascii="Consolas" w:eastAsia="Consolas" w:hAnsi="Consolas" w:cs="Consolas"/>
          <w:sz w:val="18"/>
          <w:szCs w:val="18"/>
          <w:shd w:val="clear" w:color="auto" w:fill="EFEFEF"/>
        </w:rPr>
        <w:t>",</w:t>
      </w:r>
    </w:p>
    <w:p w14:paraId="2ECF4E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"CAPEC-163"</w:t>
      </w:r>
    </w:p>
    <w:p w14:paraId="620971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F4D65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73707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18CB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3C85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3DCEC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D749E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"relationship--57b56a43-b8b0-4cba-9deb-34e3e1faed9e",</w:t>
      </w:r>
    </w:p>
    <w:p w14:paraId="7DE154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8861A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5BBEB0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3D7654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"indicates",</w:t>
      </w:r>
    </w:p>
    <w:p w14:paraId="7F8512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"indicator--0c7e22ad-b099-4dc3-b0df-2ea3f49ae2e6",</w:t>
      </w:r>
    </w:p>
    <w:p w14:paraId="2F26AD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"attack-pattern--7e33a43e-e34b-40ec-89da-36c9bb2cacd5"</w:t>
      </w:r>
    </w:p>
    <w:p w14:paraId="79D169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BFF03A" w14:textId="77777777" w:rsidR="004B0339" w:rsidRDefault="00F36C8A">
      <w:pPr>
        <w:pStyle w:val="Heading4"/>
      </w:pPr>
      <w:bookmarkStart w:id="40" w:name="_3f5gvlcgvhoh" w:colFirst="0" w:colLast="0"/>
      <w:bookmarkEnd w:id="40"/>
      <w:r>
        <w:lastRenderedPageBreak/>
        <w:t>3.1.4.2 Leverage Externally Defined Frameworks</w:t>
      </w:r>
    </w:p>
    <w:p w14:paraId="6B6FC699" w14:textId="21FFCBFE" w:rsidR="004B0339" w:rsidRDefault="00F36C8A">
      <w:pPr>
        <w:spacing w:after="200"/>
        <w:rPr>
          <w:rFonts w:ascii="Consolas" w:eastAsia="Consolas" w:hAnsi="Consolas" w:cs="Consolas"/>
          <w:sz w:val="18"/>
          <w:szCs w:val="18"/>
          <w:shd w:val="clear" w:color="auto" w:fill="EFEFEF"/>
        </w:rPr>
      </w:pPr>
      <w:r>
        <w:t>Context can be added to an SDO by defining a relationship between the SDO and one or more externally-defined Attack Pattern objects. The SRO example below, between a Malware and Attack Pattern object, references an attack pattern defined for a framework such as ATT&amp;CK [</w:t>
      </w:r>
      <w:hyperlink r:id="rId54">
        <w:r>
          <w:rPr>
            <w:color w:val="1155CC"/>
            <w:u w:val="single"/>
          </w:rPr>
          <w:t>https://github.com/mitre/cti</w:t>
        </w:r>
      </w:hyperlink>
      <w:r>
        <w:t>]. See Section 2.12.5.1 for the optional discussion of how framework Attack Pattern objects can be ingested for use as a data source. Here, ATT&amp;CK is referenced only for example purposes; Producers are not required to support any externally-defined frameworks.</w:t>
      </w:r>
    </w:p>
    <w:p w14:paraId="3A22BA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14EB9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437138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FF59D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CAB07B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852CB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6B50CC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5C55E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FC71D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4BFEE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2DAE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9B4D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29F803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AAA6E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"malware--1121ffbc-364f-857a-9987-92fbcff24ab",</w:t>
      </w:r>
    </w:p>
    <w:p w14:paraId="675B6F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39D5CB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59E621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CA29F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Cryptolocker</w:t>
      </w:r>
      <w:proofErr w:type="spellEnd"/>
      <w:r>
        <w:rPr>
          <w:rFonts w:ascii="Consolas" w:eastAsia="Consolas" w:hAnsi="Consolas" w:cs="Consolas"/>
          <w:sz w:val="18"/>
          <w:szCs w:val="18"/>
          <w:shd w:val="clear" w:color="auto" w:fill="EFEFEF"/>
        </w:rPr>
        <w:t>",</w:t>
      </w:r>
    </w:p>
    <w:p w14:paraId="35CECE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variant of the </w:t>
      </w:r>
      <w:proofErr w:type="spellStart"/>
      <w:r>
        <w:rPr>
          <w:rFonts w:ascii="Consolas" w:eastAsia="Consolas" w:hAnsi="Consolas" w:cs="Consolas"/>
          <w:sz w:val="18"/>
          <w:szCs w:val="18"/>
          <w:shd w:val="clear" w:color="auto" w:fill="EFEFEF"/>
        </w:rPr>
        <w:t>cryptolocker</w:t>
      </w:r>
      <w:proofErr w:type="spellEnd"/>
      <w:r>
        <w:rPr>
          <w:rFonts w:ascii="Consolas" w:eastAsia="Consolas" w:hAnsi="Consolas" w:cs="Consolas"/>
          <w:sz w:val="18"/>
          <w:szCs w:val="18"/>
          <w:shd w:val="clear" w:color="auto" w:fill="EFEFEF"/>
        </w:rPr>
        <w:t xml:space="preserve"> family",</w:t>
      </w:r>
    </w:p>
    <w:p w14:paraId="59D29B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malware_types</w:t>
      </w:r>
      <w:proofErr w:type="spellEnd"/>
      <w:r>
        <w:rPr>
          <w:rFonts w:ascii="Consolas" w:eastAsia="Consolas" w:hAnsi="Consolas" w:cs="Consolas"/>
          <w:sz w:val="18"/>
          <w:szCs w:val="18"/>
          <w:shd w:val="clear" w:color="auto" w:fill="EFEFEF"/>
        </w:rPr>
        <w:t>": [ "ransomware</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7F96A8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false</w:t>
      </w:r>
    </w:p>
    <w:p w14:paraId="51DCF3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470CB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64E92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F4DD6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83094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"relationship--11220001-3940-0405-20ff-1029b0bc922",</w:t>
      </w:r>
    </w:p>
    <w:p w14:paraId="0AD0A3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11672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55401A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17412C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"uses",</w:t>
      </w:r>
    </w:p>
    <w:p w14:paraId="3A6705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"malware--1121ffbc-364f-857a-9987-92fbcff24ab",</w:t>
      </w:r>
    </w:p>
    <w:p w14:paraId="1D529B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"attack-pattern--b80d107d-fa0d-4b60-9684-b0433e8bdba0",</w:t>
      </w:r>
    </w:p>
    <w:p w14:paraId="0525CC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_marking_refs</w:t>
      </w:r>
      <w:proofErr w:type="spellEnd"/>
      <w:r>
        <w:rPr>
          <w:rFonts w:ascii="Consolas" w:eastAsia="Consolas" w:hAnsi="Consolas" w:cs="Consolas"/>
          <w:sz w:val="18"/>
          <w:szCs w:val="18"/>
          <w:shd w:val="clear" w:color="auto" w:fill="EFEFEF"/>
        </w:rPr>
        <w:t>": ["marking-definition--613f2e26-407d-48c7-9eca-b8e91df99dc9"]</w:t>
      </w:r>
    </w:p>
    <w:p w14:paraId="161412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B2531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CDE89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003D02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"attack-pattern--b80d107d-fa0d-4b60-9684-b0433e8bdba0",</w:t>
      </w:r>
    </w:p>
    <w:p w14:paraId="3F94F0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FD13F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"2019-03-15T13:59:30.390Z",</w:t>
      </w:r>
    </w:p>
    <w:p w14:paraId="298D97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"2019-03-15T13:59:30.390Z",</w:t>
      </w:r>
    </w:p>
    <w:p w14:paraId="37EC6D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4416D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_chain_phases</w:t>
      </w:r>
      <w:proofErr w:type="spellEnd"/>
      <w:r>
        <w:rPr>
          <w:rFonts w:ascii="Consolas" w:eastAsia="Consolas" w:hAnsi="Consolas" w:cs="Consolas"/>
          <w:sz w:val="18"/>
          <w:szCs w:val="18"/>
          <w:shd w:val="clear" w:color="auto" w:fill="EFEFEF"/>
        </w:rPr>
        <w:t>": [</w:t>
      </w:r>
    </w:p>
    <w:p w14:paraId="5D0214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3E588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mitre</w:t>
      </w:r>
      <w:proofErr w:type="spellEnd"/>
      <w:r>
        <w:rPr>
          <w:rFonts w:ascii="Consolas" w:eastAsia="Consolas" w:hAnsi="Consolas" w:cs="Consolas"/>
          <w:sz w:val="18"/>
          <w:szCs w:val="18"/>
          <w:shd w:val="clear" w:color="auto" w:fill="EFEFEF"/>
        </w:rPr>
        <w:t>-attack",</w:t>
      </w:r>
    </w:p>
    <w:p w14:paraId="07B219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phase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"impact"</w:t>
      </w:r>
    </w:p>
    <w:p w14:paraId="567D81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7E4ED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47209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"Data Encrypted for Impact",</w:t>
      </w:r>
    </w:p>
    <w:p w14:paraId="75E29C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"Adversaries may encrypt data on target systems or on large numbers of systems in a network to interrupt availability to system and network resources…”</w:t>
      </w:r>
    </w:p>
    <w:p w14:paraId="119DE5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74BD2E" w14:textId="77777777" w:rsidR="004B0339" w:rsidRDefault="00F36C8A">
      <w:pPr>
        <w:pStyle w:val="Heading3"/>
      </w:pPr>
      <w:bookmarkStart w:id="41" w:name="_20rr7jrfos9d" w:colFirst="0" w:colLast="0"/>
      <w:bookmarkEnd w:id="41"/>
      <w:r>
        <w:t>3.1.5 Required Consumer Persona Support</w:t>
      </w:r>
    </w:p>
    <w:p w14:paraId="268A87D9" w14:textId="053EF18E" w:rsidR="004B0339" w:rsidRDefault="00F36C8A">
      <w:r>
        <w:t xml:space="preserve">Adhere to section </w:t>
      </w:r>
      <w:hyperlink w:anchor="_sc6tb5ljcmyw">
        <w:r>
          <w:rPr>
            <w:color w:val="1155CC"/>
            <w:u w:val="single"/>
          </w:rPr>
          <w:t>2.3.2</w:t>
        </w:r>
      </w:hyperlink>
      <w:r>
        <w:t xml:space="preserve"> based on the </w:t>
      </w:r>
      <w:hyperlink w:anchor="_aibj9ncqmk0m">
        <w:r>
          <w:rPr>
            <w:color w:val="1155CC"/>
            <w:u w:val="single"/>
          </w:rPr>
          <w:t>Required Producer Persona Support</w:t>
        </w:r>
      </w:hyperlink>
      <w:r>
        <w:t xml:space="preserve"> of the Attack Pattern object. Additional required Consumer support for Attack Patterns is listed in the table below.</w:t>
      </w:r>
    </w:p>
    <w:p w14:paraId="2B8A464E" w14:textId="77777777" w:rsidR="004B0339" w:rsidRDefault="004B0339"/>
    <w:p w14:paraId="72B7FA32" w14:textId="77777777" w:rsidR="004B0339" w:rsidRDefault="00F36C8A">
      <w:pPr>
        <w:jc w:val="center"/>
        <w:rPr>
          <w:i/>
          <w:sz w:val="18"/>
          <w:szCs w:val="18"/>
        </w:rPr>
      </w:pPr>
      <w:r>
        <w:rPr>
          <w:i/>
          <w:sz w:val="18"/>
          <w:szCs w:val="18"/>
        </w:rPr>
        <w:t>Table 3 - Required Consumer Support for Attack Patterns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4FCE91D3" w14:textId="77777777" w:rsidTr="004B0339">
        <w:tc>
          <w:tcPr>
            <w:tcW w:w="1590" w:type="dxa"/>
            <w:tcMar>
              <w:top w:w="100" w:type="dxa"/>
              <w:left w:w="100" w:type="dxa"/>
              <w:bottom w:w="100" w:type="dxa"/>
              <w:right w:w="100" w:type="dxa"/>
            </w:tcMar>
          </w:tcPr>
          <w:p w14:paraId="17064488"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667FCC54" w14:textId="77777777" w:rsidR="004B0339" w:rsidRDefault="00F36C8A">
            <w:pPr>
              <w:widowControl w:val="0"/>
              <w:spacing w:line="240" w:lineRule="auto"/>
            </w:pPr>
            <w:r>
              <w:t>Behavior</w:t>
            </w:r>
          </w:p>
        </w:tc>
      </w:tr>
      <w:tr w:rsidR="004B0339" w14:paraId="5A8B76B8" w14:textId="77777777" w:rsidTr="004B0339">
        <w:tc>
          <w:tcPr>
            <w:tcW w:w="1590" w:type="dxa"/>
            <w:tcMar>
              <w:top w:w="100" w:type="dxa"/>
              <w:left w:w="100" w:type="dxa"/>
              <w:bottom w:w="100" w:type="dxa"/>
              <w:right w:w="100" w:type="dxa"/>
            </w:tcMar>
          </w:tcPr>
          <w:p w14:paraId="42BD274A" w14:textId="4E10DFF8" w:rsidR="004B0339" w:rsidRDefault="00000000">
            <w:pPr>
              <w:widowControl w:val="0"/>
              <w:spacing w:line="240" w:lineRule="auto"/>
            </w:pPr>
            <w:hyperlink w:anchor="_weg5g82iy1kk">
              <w:r w:rsidR="00F36C8A">
                <w:rPr>
                  <w:color w:val="1155CC"/>
                  <w:u w:val="single"/>
                </w:rPr>
                <w:t>All Attack Pattern</w:t>
              </w:r>
            </w:hyperlink>
            <w:hyperlink w:anchor="_weg5g82iy1kk">
              <w:r w:rsidR="00F36C8A">
                <w:rPr>
                  <w:b/>
                  <w:color w:val="1155CC"/>
                  <w:u w:val="single"/>
                </w:rPr>
                <w:t xml:space="preserve"> </w:t>
              </w:r>
            </w:hyperlink>
            <w:hyperlink w:anchor="_weg5g82iy1kk">
              <w:r w:rsidR="00F36C8A">
                <w:rPr>
                  <w:color w:val="1155CC"/>
                  <w:u w:val="single"/>
                </w:rPr>
                <w:t>Consumer personas</w:t>
              </w:r>
            </w:hyperlink>
          </w:p>
        </w:tc>
        <w:tc>
          <w:tcPr>
            <w:tcW w:w="7770" w:type="dxa"/>
            <w:tcMar>
              <w:top w:w="100" w:type="dxa"/>
              <w:left w:w="100" w:type="dxa"/>
              <w:bottom w:w="100" w:type="dxa"/>
              <w:right w:w="100" w:type="dxa"/>
            </w:tcMar>
          </w:tcPr>
          <w:p w14:paraId="6D992157" w14:textId="77777777" w:rsidR="004B0339" w:rsidRDefault="00F36C8A">
            <w:pPr>
              <w:widowControl w:val="0"/>
              <w:numPr>
                <w:ilvl w:val="0"/>
                <w:numId w:val="18"/>
              </w:numPr>
              <w:spacing w:line="240" w:lineRule="auto"/>
            </w:pPr>
            <w:r>
              <w:t>Consumer allows a user to receive STIX content with:</w:t>
            </w:r>
          </w:p>
          <w:p w14:paraId="26A0F02E" w14:textId="77777777" w:rsidR="004B0339" w:rsidRDefault="00F36C8A">
            <w:pPr>
              <w:widowControl w:val="0"/>
              <w:numPr>
                <w:ilvl w:val="1"/>
                <w:numId w:val="18"/>
              </w:numPr>
              <w:spacing w:line="240" w:lineRule="auto"/>
            </w:pPr>
            <w:r>
              <w:t>An Identity of the Producer</w:t>
            </w:r>
          </w:p>
          <w:p w14:paraId="072AEC02" w14:textId="77777777" w:rsidR="004B0339" w:rsidRDefault="00F36C8A">
            <w:pPr>
              <w:widowControl w:val="0"/>
              <w:numPr>
                <w:ilvl w:val="1"/>
                <w:numId w:val="18"/>
              </w:numPr>
              <w:spacing w:line="240" w:lineRule="auto"/>
            </w:pPr>
            <w:r>
              <w:t>One or more Attack Pattern objects</w:t>
            </w:r>
          </w:p>
          <w:p w14:paraId="14ACAD4B" w14:textId="77777777" w:rsidR="004B0339" w:rsidRDefault="00F36C8A">
            <w:pPr>
              <w:widowControl w:val="0"/>
              <w:numPr>
                <w:ilvl w:val="1"/>
                <w:numId w:val="18"/>
              </w:numPr>
              <w:spacing w:line="240" w:lineRule="auto"/>
            </w:pPr>
            <w:r>
              <w:t>One or more SROs or embedded relationships</w:t>
            </w:r>
          </w:p>
          <w:p w14:paraId="3F80E24C" w14:textId="786D0E0C" w:rsidR="004B0339" w:rsidRDefault="00F36C8A">
            <w:pPr>
              <w:widowControl w:val="0"/>
              <w:numPr>
                <w:ilvl w:val="0"/>
                <w:numId w:val="18"/>
              </w:numPr>
              <w:spacing w:line="240" w:lineRule="auto"/>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4E766576" w14:textId="77777777" w:rsidR="004B0339" w:rsidRDefault="00F36C8A">
            <w:pPr>
              <w:widowControl w:val="0"/>
              <w:numPr>
                <w:ilvl w:val="0"/>
                <w:numId w:val="18"/>
              </w:numPr>
              <w:spacing w:line="240" w:lineRule="auto"/>
            </w:pPr>
            <w:r>
              <w:t>For each Attack Pattern object, the Consumer can process the information about the Attack Pattern fields to the user</w:t>
            </w:r>
          </w:p>
          <w:p w14:paraId="2F1F3044" w14:textId="77777777" w:rsidR="004B0339" w:rsidRDefault="00F36C8A">
            <w:pPr>
              <w:widowControl w:val="0"/>
              <w:numPr>
                <w:ilvl w:val="0"/>
                <w:numId w:val="18"/>
              </w:numPr>
              <w:spacing w:line="240" w:lineRule="auto"/>
            </w:pPr>
            <w:r>
              <w:t>For each Attack Pattern object, the Consumer can process any related SDOs/SROs and associated fields</w:t>
            </w:r>
          </w:p>
        </w:tc>
      </w:tr>
    </w:tbl>
    <w:p w14:paraId="33565EC4" w14:textId="77777777" w:rsidR="004B0339" w:rsidRDefault="00F36C8A">
      <w:pPr>
        <w:pStyle w:val="Heading3"/>
      </w:pPr>
      <w:bookmarkStart w:id="42" w:name="_m1u3j9lczjnl" w:colFirst="0" w:colLast="0"/>
      <w:bookmarkEnd w:id="42"/>
      <w:r>
        <w:t>3.1.6 Consumer Test Case Data</w:t>
      </w:r>
    </w:p>
    <w:p w14:paraId="137E4A97" w14:textId="24FFBD37" w:rsidR="004B0339" w:rsidRDefault="00F36C8A">
      <w:r>
        <w:t xml:space="preserve">The Consumer must be able to handle the test cases within the Attack Pattern </w:t>
      </w:r>
      <w:hyperlink w:anchor="_957nmppxytk2">
        <w:r>
          <w:rPr>
            <w:color w:val="1155CC"/>
            <w:u w:val="single"/>
          </w:rPr>
          <w:t>Producer Test Case Data</w:t>
        </w:r>
      </w:hyperlink>
      <w:r>
        <w:t xml:space="preserve">, as per the requirements in section </w:t>
      </w:r>
      <w:hyperlink w:anchor="_20rr7jrfos9d">
        <w:r>
          <w:rPr>
            <w:color w:val="1155CC"/>
            <w:u w:val="single"/>
          </w:rPr>
          <w:t>3.1.5</w:t>
        </w:r>
      </w:hyperlink>
      <w:r>
        <w:t>.</w:t>
      </w:r>
    </w:p>
    <w:p w14:paraId="6F003DF9" w14:textId="77777777" w:rsidR="004B0339" w:rsidRDefault="00F36C8A">
      <w:pPr>
        <w:pStyle w:val="Heading3"/>
      </w:pPr>
      <w:bookmarkStart w:id="43" w:name="_6lq2eeegews" w:colFirst="0" w:colLast="0"/>
      <w:bookmarkEnd w:id="43"/>
      <w:r>
        <w:t>3.1.7 Consumer Example Data</w:t>
      </w:r>
    </w:p>
    <w:p w14:paraId="77565F5B" w14:textId="77777777" w:rsidR="004B0339" w:rsidRDefault="00F36C8A">
      <w:pPr>
        <w:pStyle w:val="Heading4"/>
      </w:pPr>
      <w:bookmarkStart w:id="44" w:name="_v2ngy1vp2g2n" w:colFirst="0" w:colLast="0"/>
      <w:bookmarkEnd w:id="44"/>
      <w:r>
        <w:t>3.1.7.1 Ingest External Framework Data</w:t>
      </w:r>
    </w:p>
    <w:p w14:paraId="47952776" w14:textId="020AB968" w:rsidR="004B0339" w:rsidRDefault="00F36C8A">
      <w:r>
        <w:t>A Consumer can choose to be able to ingest content from external frameworks, such as ATT&amp;CK [</w:t>
      </w:r>
      <w:hyperlink r:id="rId55">
        <w:r>
          <w:rPr>
            <w:color w:val="1155CC"/>
            <w:u w:val="single"/>
          </w:rPr>
          <w:t>https://github.com/mitre/cti</w:t>
        </w:r>
      </w:hyperlink>
      <w:r>
        <w:t>]. It is not required that a Consumer be able to ingest custom properties. A Consumer may then use the framework data in a Producer role, referencing content after ingest. Alternatively, they could use the content internally to provide context to other cyber threat intelligence.</w:t>
      </w:r>
    </w:p>
    <w:p w14:paraId="4017A805" w14:textId="77777777" w:rsidR="004B0339" w:rsidRDefault="004B0339"/>
    <w:p w14:paraId="66958C99" w14:textId="77777777" w:rsidR="004B0339" w:rsidRDefault="00F36C8A">
      <w:r>
        <w:t>The example below corresponds to the ATT&amp;CK technique Data Encrypted for Impact. Because a Consumer is not required to ingest custom properties, they have been omitted. Some external references were removed for brevity.</w:t>
      </w:r>
    </w:p>
    <w:p w14:paraId="123FC00C" w14:textId="77777777" w:rsidR="004B0339" w:rsidRDefault="004B0339">
      <w:pPr>
        <w:spacing w:line="331" w:lineRule="auto"/>
        <w:rPr>
          <w:rFonts w:ascii="Consolas" w:eastAsia="Consolas" w:hAnsi="Consolas" w:cs="Consolas"/>
          <w:sz w:val="18"/>
          <w:szCs w:val="18"/>
          <w:shd w:val="clear" w:color="auto" w:fill="EFEFEF"/>
        </w:rPr>
      </w:pPr>
    </w:p>
    <w:p w14:paraId="32B746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C189A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6FB7A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488A8C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64966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8E478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"name": "The MITRE Corporation",</w:t>
      </w:r>
    </w:p>
    <w:p w14:paraId="7FFAF1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"2017-06-01T00:00:00.000Z",</w:t>
      </w:r>
    </w:p>
    <w:p w14:paraId="591E92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"2017-06-01T00:00:00.000Z",</w:t>
      </w:r>
    </w:p>
    <w:p w14:paraId="04D85E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7B9E86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94F7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D664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77E5AC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"attack-pattern--b80d107d-fa0d-4b60-9684-b0433e8bdba0",</w:t>
      </w:r>
    </w:p>
    <w:p w14:paraId="412A5F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1AAC3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5F0D43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"2019-03-15T13:59:30.390Z",</w:t>
      </w:r>
    </w:p>
    <w:p w14:paraId="1AEAFB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"2019-07-19T14:35:12.349Z",</w:t>
      </w:r>
    </w:p>
    <w:p w14:paraId="43ACFC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"Data Encrypted for Impact",</w:t>
      </w:r>
    </w:p>
    <w:p w14:paraId="5E62AD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"Adversaries may encrypt data on target systems or on large numbers of systems in a network to interrupt availability to system and network resources...",</w:t>
      </w:r>
    </w:p>
    <w:p w14:paraId="0A96C7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_chain_phases</w:t>
      </w:r>
      <w:proofErr w:type="spellEnd"/>
      <w:r>
        <w:rPr>
          <w:rFonts w:ascii="Consolas" w:eastAsia="Consolas" w:hAnsi="Consolas" w:cs="Consolas"/>
          <w:sz w:val="18"/>
          <w:szCs w:val="18"/>
          <w:shd w:val="clear" w:color="auto" w:fill="EFEFEF"/>
        </w:rPr>
        <w:t>": [</w:t>
      </w:r>
    </w:p>
    <w:p w14:paraId="555D83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F86BA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mitre</w:t>
      </w:r>
      <w:proofErr w:type="spellEnd"/>
      <w:r>
        <w:rPr>
          <w:rFonts w:ascii="Consolas" w:eastAsia="Consolas" w:hAnsi="Consolas" w:cs="Consolas"/>
          <w:sz w:val="18"/>
          <w:szCs w:val="18"/>
          <w:shd w:val="clear" w:color="auto" w:fill="EFEFEF"/>
        </w:rPr>
        <w:t>-attack",</w:t>
      </w:r>
    </w:p>
    <w:p w14:paraId="6EB036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phase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"impact"</w:t>
      </w:r>
    </w:p>
    <w:p w14:paraId="792F4B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67A76D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32E11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596E2E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2EC927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mitre</w:t>
      </w:r>
      <w:proofErr w:type="spellEnd"/>
      <w:r>
        <w:rPr>
          <w:rFonts w:ascii="Consolas" w:eastAsia="Consolas" w:hAnsi="Consolas" w:cs="Consolas"/>
          <w:sz w:val="18"/>
          <w:szCs w:val="18"/>
          <w:shd w:val="clear" w:color="auto" w:fill="EFEFEF"/>
        </w:rPr>
        <w:t>-attack",</w:t>
      </w:r>
    </w:p>
    <w:p w14:paraId="78BB96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"T1486",</w:t>
      </w:r>
    </w:p>
    <w:p w14:paraId="4F9BD4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 "https://attack.mitre.org/techniques/T1486"</w:t>
      </w:r>
    </w:p>
    <w:p w14:paraId="2822F1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FA43C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AB445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"US-CERT Ransomware 2016",</w:t>
      </w:r>
    </w:p>
    <w:p w14:paraId="30D6E8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"US-CERT. (2016, March 31). Alert (TA16-091A): Ransomware and Recent Variants. Retrieved March 15, 2019.",</w:t>
      </w:r>
    </w:p>
    <w:p w14:paraId="3FA00C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 "https://www.us-cert.gov/ncas/alerts/TA16-091A"</w:t>
      </w:r>
    </w:p>
    <w:p w14:paraId="79FCD4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37BAA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A57A3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F1ADD2B" w14:textId="77777777" w:rsidR="004B0339" w:rsidRDefault="00F36C8A">
      <w:pPr>
        <w:pStyle w:val="Heading2"/>
      </w:pPr>
      <w:bookmarkStart w:id="45" w:name="_q0hk2i8xhebc" w:colFirst="0" w:colLast="0"/>
      <w:bookmarkEnd w:id="45"/>
      <w:r>
        <w:t>3.2 Campaign Sharing</w:t>
      </w:r>
    </w:p>
    <w:p w14:paraId="04A397D6" w14:textId="77777777" w:rsidR="004B0339" w:rsidRDefault="00F36C8A">
      <w:r>
        <w:t>A Campaign is a grouping of adversarial behaviors that describes a set of malicious activities or attacks that occur over a period of time against a specific set of targets. Campaigns usually have well-defined objectives and may be part of an Intrusion Set.</w:t>
      </w:r>
    </w:p>
    <w:p w14:paraId="13049EB9" w14:textId="77777777" w:rsidR="004B0339" w:rsidRDefault="00F36C8A">
      <w:pPr>
        <w:pStyle w:val="Heading3"/>
      </w:pPr>
      <w:bookmarkStart w:id="46" w:name="_xv2li3mdwoll" w:colFirst="0" w:colLast="0"/>
      <w:bookmarkEnd w:id="46"/>
      <w:r>
        <w:t xml:space="preserve">3.2.1 Description </w:t>
      </w:r>
    </w:p>
    <w:p w14:paraId="3349D89A" w14:textId="77777777" w:rsidR="004B0339" w:rsidRDefault="00F36C8A">
      <w:r>
        <w:t>Campaigns are often attributed to an intrusion set and threat actors. The threat actors may reuse known infrastructure from the intrusion set or may set up new infrastructure specific for conducting that campaign.</w:t>
      </w:r>
    </w:p>
    <w:p w14:paraId="33076B08" w14:textId="77777777" w:rsidR="004B0339" w:rsidRDefault="00F36C8A">
      <w:r>
        <w:t xml:space="preserve"> </w:t>
      </w:r>
    </w:p>
    <w:p w14:paraId="3EA1D8A4" w14:textId="77777777" w:rsidR="004B0339" w:rsidRDefault="00F36C8A">
      <w:r>
        <w:t>Campaigns can be characterized by their objectives and the incidents they cause, people or resources they target, and the resources (infrastructure, intelligence, Malware, Tools, etc.) they use.</w:t>
      </w:r>
    </w:p>
    <w:p w14:paraId="6200D109" w14:textId="77777777" w:rsidR="004B0339" w:rsidRDefault="00F36C8A">
      <w:r>
        <w:t xml:space="preserve"> </w:t>
      </w:r>
    </w:p>
    <w:p w14:paraId="54602EB8" w14:textId="77777777" w:rsidR="004B0339" w:rsidRDefault="00F36C8A">
      <w:pPr>
        <w:rPr>
          <w:b/>
        </w:rPr>
      </w:pPr>
      <w:r>
        <w:lastRenderedPageBreak/>
        <w:t>For example, a Campaign could be used to describe a crime syndicate's attack using a specific variant of malware and new C2 servers against the executives of ACME Bank during the summer of 2016 in order to gain secret information about an upcoming merger with another bank.</w:t>
      </w:r>
      <w:r>
        <w:rPr>
          <w:b/>
        </w:rPr>
        <w:t xml:space="preserve"> </w:t>
      </w:r>
    </w:p>
    <w:p w14:paraId="08ED2AA1" w14:textId="77777777" w:rsidR="004B0339" w:rsidRDefault="00F36C8A">
      <w:pPr>
        <w:pStyle w:val="Heading3"/>
      </w:pPr>
      <w:bookmarkStart w:id="47" w:name="_8h6y1grvqu1l" w:colFirst="0" w:colLast="0"/>
      <w:bookmarkEnd w:id="47"/>
      <w:r>
        <w:t>3.2.2 Required Producer Persona Support</w:t>
      </w:r>
    </w:p>
    <w:p w14:paraId="0D89178A" w14:textId="77777777" w:rsidR="004B0339" w:rsidRDefault="00F36C8A">
      <w:r>
        <w:t>The Producer Persona must be able to create STIX content with one or more Campaign objects.</w:t>
      </w:r>
    </w:p>
    <w:p w14:paraId="5F58D3AF" w14:textId="77777777" w:rsidR="004B0339" w:rsidRDefault="004B0339"/>
    <w:p w14:paraId="6DBDD682" w14:textId="77777777" w:rsidR="004B0339" w:rsidRDefault="00F36C8A">
      <w:pPr>
        <w:jc w:val="center"/>
        <w:rPr>
          <w:i/>
          <w:sz w:val="18"/>
          <w:szCs w:val="18"/>
        </w:rPr>
      </w:pPr>
      <w:r>
        <w:rPr>
          <w:i/>
          <w:sz w:val="18"/>
          <w:szCs w:val="18"/>
        </w:rPr>
        <w:t>Table 4 - Required Producer Support for Campaign</w:t>
      </w:r>
    </w:p>
    <w:tbl>
      <w:tblPr>
        <w:tblStyle w:val="a2"/>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30"/>
        <w:gridCol w:w="7650"/>
      </w:tblGrid>
      <w:tr w:rsidR="004B0339" w14:paraId="26AF0B95" w14:textId="77777777">
        <w:trPr>
          <w:trHeight w:val="485"/>
        </w:trPr>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B35AF" w14:textId="77777777" w:rsidR="004B0339" w:rsidRDefault="00F36C8A">
            <w:r>
              <w:t>Personas</w:t>
            </w:r>
          </w:p>
        </w:tc>
        <w:tc>
          <w:tcPr>
            <w:tcW w:w="76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A7492D" w14:textId="77777777" w:rsidR="004B0339" w:rsidRDefault="00F36C8A">
            <w:r>
              <w:t>Behavior</w:t>
            </w:r>
          </w:p>
        </w:tc>
      </w:tr>
      <w:tr w:rsidR="004B0339" w14:paraId="3622A786" w14:textId="77777777">
        <w:trPr>
          <w:trHeight w:val="5490"/>
        </w:trPr>
        <w:tc>
          <w:tcPr>
            <w:tcW w:w="12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5C0A81" w14:textId="707776C3" w:rsidR="004B0339" w:rsidRDefault="00000000">
            <w:hyperlink w:anchor="_weg5g82iy1kk">
              <w:r w:rsidR="00F36C8A">
                <w:rPr>
                  <w:color w:val="1155CC"/>
                  <w:u w:val="single"/>
                </w:rPr>
                <w:t>All Campaign Producer personas</w:t>
              </w:r>
            </w:hyperlink>
          </w:p>
        </w:tc>
        <w:tc>
          <w:tcPr>
            <w:tcW w:w="7650" w:type="dxa"/>
            <w:tcBorders>
              <w:bottom w:val="single" w:sz="8" w:space="0" w:color="000000"/>
              <w:right w:val="single" w:sz="8" w:space="0" w:color="000000"/>
            </w:tcBorders>
            <w:tcMar>
              <w:top w:w="100" w:type="dxa"/>
              <w:left w:w="100" w:type="dxa"/>
              <w:bottom w:w="100" w:type="dxa"/>
              <w:right w:w="100" w:type="dxa"/>
            </w:tcMar>
          </w:tcPr>
          <w:p w14:paraId="7A0BB341" w14:textId="77777777" w:rsidR="004B0339" w:rsidRDefault="00F36C8A">
            <w:pPr>
              <w:numPr>
                <w:ilvl w:val="0"/>
                <w:numId w:val="4"/>
              </w:numPr>
            </w:pPr>
            <w:r>
              <w:t>Producer allows a user to select or specify the STIX content to send to a Consumer persona</w:t>
            </w:r>
          </w:p>
          <w:p w14:paraId="2DE8ADE4" w14:textId="77777777" w:rsidR="004B0339" w:rsidRDefault="00F36C8A">
            <w:pPr>
              <w:numPr>
                <w:ilvl w:val="0"/>
                <w:numId w:val="4"/>
              </w:numPr>
            </w:pPr>
            <w:r>
              <w:t>The following data must be provided by the persona:</w:t>
            </w:r>
          </w:p>
          <w:p w14:paraId="5263BF3F" w14:textId="32140896" w:rsidR="004B0339" w:rsidRDefault="00F36C8A">
            <w:pPr>
              <w:numPr>
                <w:ilvl w:val="1"/>
                <w:numId w:val="4"/>
              </w:numPr>
            </w:pPr>
            <w:r>
              <w:t xml:space="preserve">The Identity object must comply with the Identity object referenced in section </w:t>
            </w:r>
            <w:hyperlink w:anchor="_icvmajxkit20">
              <w:r>
                <w:rPr>
                  <w:color w:val="1155CC"/>
                  <w:u w:val="single"/>
                </w:rPr>
                <w:t>2.3.4</w:t>
              </w:r>
            </w:hyperlink>
            <w:r>
              <w:t xml:space="preserve"> </w:t>
            </w:r>
          </w:p>
          <w:p w14:paraId="57ACAF4C" w14:textId="459A22B5" w:rsidR="004B0339" w:rsidRDefault="00F36C8A">
            <w:pPr>
              <w:numPr>
                <w:ilvl w:val="1"/>
                <w:numId w:val="4"/>
              </w:numPr>
            </w:pPr>
            <w:r>
              <w:t xml:space="preserve">The Campaign object must conform to the Campaign specification as per section </w:t>
            </w:r>
            <w:hyperlink r:id="rId56" w:anchor="_pcpvfz4ik6d6">
              <w:r>
                <w:rPr>
                  <w:color w:val="1155CC"/>
                  <w:u w:val="single"/>
                </w:rPr>
                <w:t>4.2</w:t>
              </w:r>
            </w:hyperlink>
            <w:r>
              <w:t xml:space="preserve"> of the STIX 2.1 OASIS Standard; specifically, these properties must be provided:</w:t>
            </w:r>
          </w:p>
          <w:p w14:paraId="16CDE787" w14:textId="77777777" w:rsidR="004B0339" w:rsidRDefault="00F36C8A">
            <w:pPr>
              <w:numPr>
                <w:ilvl w:val="2"/>
                <w:numId w:val="4"/>
              </w:numPr>
            </w:pPr>
            <w:r>
              <w:rPr>
                <w:b/>
              </w:rPr>
              <w:t>type</w:t>
            </w:r>
            <w:r>
              <w:t xml:space="preserve"> must be ‘threat-actor’</w:t>
            </w:r>
          </w:p>
          <w:p w14:paraId="7437F59D" w14:textId="77777777" w:rsidR="004B0339" w:rsidRDefault="00F36C8A">
            <w:pPr>
              <w:numPr>
                <w:ilvl w:val="2"/>
                <w:numId w:val="4"/>
              </w:numPr>
            </w:pPr>
            <w:proofErr w:type="spellStart"/>
            <w:r>
              <w:rPr>
                <w:b/>
              </w:rPr>
              <w:t>spec_version</w:t>
            </w:r>
            <w:proofErr w:type="spellEnd"/>
            <w:r>
              <w:t xml:space="preserve"> must be ‘2.1’</w:t>
            </w:r>
          </w:p>
          <w:p w14:paraId="21D6847E" w14:textId="77777777" w:rsidR="004B0339" w:rsidRDefault="00F36C8A">
            <w:pPr>
              <w:numPr>
                <w:ilvl w:val="2"/>
                <w:numId w:val="4"/>
              </w:numPr>
            </w:pPr>
            <w:r>
              <w:rPr>
                <w:b/>
              </w:rPr>
              <w:t>id</w:t>
            </w:r>
            <w:r>
              <w:t xml:space="preserve"> must uniquely identify the Campaign, and must be a UUID prepended with ‘campaign--’</w:t>
            </w:r>
          </w:p>
          <w:p w14:paraId="3DA5A460" w14:textId="77777777" w:rsidR="004B0339" w:rsidRDefault="00F36C8A">
            <w:pPr>
              <w:numPr>
                <w:ilvl w:val="2"/>
                <w:numId w:val="4"/>
              </w:numPr>
            </w:pPr>
            <w:proofErr w:type="spellStart"/>
            <w:r>
              <w:rPr>
                <w:b/>
              </w:rPr>
              <w:t>created_by_ref</w:t>
            </w:r>
            <w:proofErr w:type="spellEnd"/>
            <w:r>
              <w:t xml:space="preserve"> must point to the Identity of the Producer</w:t>
            </w:r>
          </w:p>
          <w:p w14:paraId="169FBF1C" w14:textId="77777777" w:rsidR="004B0339" w:rsidRDefault="00F36C8A">
            <w:pPr>
              <w:numPr>
                <w:ilvl w:val="2"/>
                <w:numId w:val="4"/>
              </w:numPr>
            </w:pPr>
            <w:r>
              <w:rPr>
                <w:b/>
              </w:rPr>
              <w:t>created</w:t>
            </w:r>
            <w:r>
              <w:t xml:space="preserve"> must match the timestamp, to millisecond granularity, of when the Campaign was originally created</w:t>
            </w:r>
          </w:p>
          <w:p w14:paraId="09734C8C" w14:textId="77777777" w:rsidR="004B0339" w:rsidRDefault="00F36C8A">
            <w:pPr>
              <w:numPr>
                <w:ilvl w:val="2"/>
                <w:numId w:val="4"/>
              </w:numPr>
            </w:pPr>
            <w:r>
              <w:rPr>
                <w:b/>
              </w:rPr>
              <w:t>modified</w:t>
            </w:r>
            <w:r>
              <w:t xml:space="preserve"> must match the timestamp, to millisecond granularity, of when this particular version of the Campaign was last modified</w:t>
            </w:r>
          </w:p>
          <w:p w14:paraId="274C5341" w14:textId="77777777" w:rsidR="004B0339" w:rsidRDefault="00F36C8A">
            <w:pPr>
              <w:numPr>
                <w:ilvl w:val="2"/>
                <w:numId w:val="4"/>
              </w:numPr>
            </w:pPr>
            <w:r>
              <w:rPr>
                <w:b/>
              </w:rPr>
              <w:t>name</w:t>
            </w:r>
            <w:r>
              <w:t xml:space="preserve"> is populated with the name of the Campaign</w:t>
            </w:r>
          </w:p>
        </w:tc>
      </w:tr>
    </w:tbl>
    <w:p w14:paraId="6A81A162" w14:textId="77777777" w:rsidR="004B0339" w:rsidRDefault="00F36C8A">
      <w:pPr>
        <w:rPr>
          <w:b/>
          <w:sz w:val="24"/>
          <w:szCs w:val="24"/>
        </w:rPr>
      </w:pPr>
      <w:r>
        <w:rPr>
          <w:b/>
        </w:rPr>
        <w:t xml:space="preserve"> </w:t>
      </w:r>
    </w:p>
    <w:p w14:paraId="0A19276A" w14:textId="77777777" w:rsidR="004B0339" w:rsidRDefault="00F36C8A">
      <w:pPr>
        <w:pStyle w:val="Heading3"/>
      </w:pPr>
      <w:bookmarkStart w:id="48" w:name="_hqsjy19ovzs3" w:colFirst="0" w:colLast="0"/>
      <w:bookmarkEnd w:id="48"/>
      <w:r>
        <w:t>3.2.3 Producer Test Case Data</w:t>
      </w:r>
    </w:p>
    <w:p w14:paraId="0209B5D3" w14:textId="453246C8" w:rsidR="004B0339" w:rsidRDefault="00F36C8A">
      <w:r>
        <w:t xml:space="preserve">The Producer must be able to create the content within the following test cases in this section, as per the requirements in section </w:t>
      </w:r>
      <w:hyperlink w:anchor="_8h6y1grvqu1l">
        <w:r>
          <w:rPr>
            <w:color w:val="1155CC"/>
            <w:u w:val="single"/>
          </w:rPr>
          <w:t>3.2.2</w:t>
        </w:r>
      </w:hyperlink>
      <w:r>
        <w:t>.</w:t>
      </w:r>
    </w:p>
    <w:p w14:paraId="4991087D" w14:textId="77777777" w:rsidR="004B0339" w:rsidRDefault="00F36C8A">
      <w:pPr>
        <w:pStyle w:val="Heading4"/>
      </w:pPr>
      <w:bookmarkStart w:id="49" w:name="_568z1wrxochj" w:colFirst="0" w:colLast="0"/>
      <w:bookmarkEnd w:id="49"/>
      <w:r>
        <w:t>3.2.3.1 Campaign Test Case</w:t>
      </w:r>
    </w:p>
    <w:p w14:paraId="5BFF7D06" w14:textId="77777777" w:rsidR="004B0339" w:rsidRDefault="00F36C8A">
      <w:r>
        <w:t>A producer must be able to create an Identity and a Campaign.</w:t>
      </w:r>
    </w:p>
    <w:p w14:paraId="736C494F" w14:textId="77777777" w:rsidR="004B0339" w:rsidRDefault="004B0339"/>
    <w:p w14:paraId="1C455E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50B9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FF2D7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253D0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47A8F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CE073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9C27A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"2015-01-20T12:34:56.000Z",</w:t>
      </w:r>
    </w:p>
    <w:p w14:paraId="24E56B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105D41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4B79C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F544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649BB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15B677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404BD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"campaign--8e2e2d2b-17d4-4cbf-938f-98ee46b3cd3f",</w:t>
      </w:r>
    </w:p>
    <w:p w14:paraId="14DFE3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C29A6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14E8A6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3C54E0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1F4373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C30550" w14:textId="77777777" w:rsidR="004B0339" w:rsidRDefault="00F36C8A">
      <w:pPr>
        <w:pStyle w:val="Heading4"/>
      </w:pPr>
      <w:bookmarkStart w:id="50" w:name="_qa8wpcavr018" w:colFirst="0" w:colLast="0"/>
      <w:bookmarkEnd w:id="50"/>
      <w:r>
        <w:t>3.2.3.2 Campaign Attributed to Intrusion Set</w:t>
      </w:r>
    </w:p>
    <w:p w14:paraId="49AFD3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4F2F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DDC3E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355F01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8B8DC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6EF96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06041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77CAAF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35C02A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8284B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F768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5E7C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05DA4D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2D856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"campaign--8e2e2d2b-17d4-4cbf-938f-98ee46b3cd3f",</w:t>
      </w:r>
    </w:p>
    <w:p w14:paraId="60808C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E99CE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2DA54E0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39AFC8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27BCDA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1D4A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C7B5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"intrusion-set",</w:t>
      </w:r>
    </w:p>
    <w:p w14:paraId="399A48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"intrusion-set--9352cbaf-b3b8-4be5-9304-5bd7a8400255",</w:t>
      </w:r>
    </w:p>
    <w:p w14:paraId="6EED20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9F9AF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1AD193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750B4A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D3BD6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“Cheetah </w:t>
      </w:r>
      <w:proofErr w:type="spellStart"/>
      <w:r>
        <w:rPr>
          <w:rFonts w:ascii="Consolas" w:eastAsia="Consolas" w:hAnsi="Consolas" w:cs="Consolas"/>
          <w:sz w:val="18"/>
          <w:szCs w:val="18"/>
          <w:shd w:val="clear" w:color="auto" w:fill="EFEFEF"/>
        </w:rPr>
        <w:t>Breakin</w:t>
      </w:r>
      <w:proofErr w:type="spellEnd"/>
      <w:r>
        <w:rPr>
          <w:rFonts w:ascii="Consolas" w:eastAsia="Consolas" w:hAnsi="Consolas" w:cs="Consolas"/>
          <w:sz w:val="18"/>
          <w:szCs w:val="18"/>
          <w:shd w:val="clear" w:color="auto" w:fill="EFEFEF"/>
        </w:rPr>
        <w:t>”,</w:t>
      </w:r>
    </w:p>
    <w:p w14:paraId="0B98A4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resource</w:t>
      </w:r>
      <w:proofErr w:type="gramEnd"/>
      <w:r>
        <w:rPr>
          <w:rFonts w:ascii="Consolas" w:eastAsia="Consolas" w:hAnsi="Consolas" w:cs="Consolas"/>
          <w:sz w:val="18"/>
          <w:szCs w:val="18"/>
          <w:shd w:val="clear" w:color="auto" w:fill="EFEFEF"/>
        </w:rPr>
        <w:t>_level</w:t>
      </w:r>
      <w:proofErr w:type="spellEnd"/>
      <w:r>
        <w:rPr>
          <w:rFonts w:ascii="Consolas" w:eastAsia="Consolas" w:hAnsi="Consolas" w:cs="Consolas"/>
          <w:sz w:val="18"/>
          <w:szCs w:val="18"/>
          <w:shd w:val="clear" w:color="auto" w:fill="EFEFEF"/>
        </w:rPr>
        <w:t>”: “club”,</w:t>
      </w:r>
    </w:p>
    <w:p w14:paraId="79F851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primary</w:t>
      </w:r>
      <w:proofErr w:type="gramEnd"/>
      <w:r>
        <w:rPr>
          <w:rFonts w:ascii="Consolas" w:eastAsia="Consolas" w:hAnsi="Consolas" w:cs="Consolas"/>
          <w:sz w:val="18"/>
          <w:szCs w:val="18"/>
          <w:shd w:val="clear" w:color="auto" w:fill="EFEFEF"/>
        </w:rPr>
        <w:t>_motivation</w:t>
      </w:r>
      <w:proofErr w:type="spellEnd"/>
      <w:r>
        <w:rPr>
          <w:rFonts w:ascii="Consolas" w:eastAsia="Consolas" w:hAnsi="Consolas" w:cs="Consolas"/>
          <w:sz w:val="18"/>
          <w:szCs w:val="18"/>
          <w:shd w:val="clear" w:color="auto" w:fill="EFEFEF"/>
        </w:rPr>
        <w:t xml:space="preserve">”: “notoriety” </w:t>
      </w:r>
    </w:p>
    <w:p w14:paraId="466CB7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3CAD2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FB35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E4F7C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"relationship-7f6bb959-6288-417d-9fd6-bac8cf994bcc",</w:t>
      </w:r>
    </w:p>
    <w:p w14:paraId="1A68A4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B6D47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6A4D84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3ADBCE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D8A57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“campaign--8e2e2d2b-17d4-4cbf-938f-98ee46b3cd3f”,</w:t>
      </w:r>
    </w:p>
    <w:p w14:paraId="5F5837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“intrusion-set--9352cbaf-b3b8-4be5-9304-5bd7a8400255”,</w:t>
      </w:r>
    </w:p>
    <w:p w14:paraId="56431D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“attributed-to”</w:t>
      </w:r>
    </w:p>
    <w:p w14:paraId="67C1F0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6468D2D" w14:textId="77777777" w:rsidR="004B0339" w:rsidRDefault="004B0339"/>
    <w:p w14:paraId="2BA2AF78" w14:textId="77777777" w:rsidR="004B0339" w:rsidRDefault="00F36C8A">
      <w:pPr>
        <w:pStyle w:val="Heading3"/>
        <w:spacing w:before="0" w:after="0" w:line="240" w:lineRule="auto"/>
      </w:pPr>
      <w:bookmarkStart w:id="51" w:name="_2d8z08lhkjv" w:colFirst="0" w:colLast="0"/>
      <w:bookmarkEnd w:id="51"/>
      <w:r>
        <w:t>3.2.4 Producer Example Data</w:t>
      </w:r>
    </w:p>
    <w:p w14:paraId="1B326A4F" w14:textId="77777777" w:rsidR="004B0339" w:rsidRDefault="00F36C8A">
      <w:pPr>
        <w:pStyle w:val="Heading4"/>
      </w:pPr>
      <w:bookmarkStart w:id="52" w:name="_73cf8vaq9mey" w:colFirst="0" w:colLast="0"/>
      <w:bookmarkEnd w:id="52"/>
      <w:r>
        <w:t>3.2.4.1 Campaign Uses an Attack Pattern</w:t>
      </w:r>
    </w:p>
    <w:p w14:paraId="782518C3" w14:textId="77777777" w:rsidR="004B0339" w:rsidRDefault="00F36C8A">
      <w:r>
        <w:t>One use case for the Campaign SDO is to describe the malicious activities associated with an attack. This example captures the attack pattern used as part of a campaign.</w:t>
      </w:r>
    </w:p>
    <w:p w14:paraId="4233D6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9B0D2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9B02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8B384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09E3CF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39971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30987A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64AF034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291D5F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6EE77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6577D3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0F083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F5E2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24FD03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96A3F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"campaign--e5268b6e-4931-42f1-b379-87f48eb41b1e",</w:t>
      </w:r>
    </w:p>
    <w:p w14:paraId="1C0078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592E31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5C1C30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406F90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"Operation Bran Flakes",</w:t>
      </w:r>
    </w:p>
    <w:p w14:paraId="131872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concerted effort to insert false information into the BPP's web pages.",</w:t>
      </w:r>
    </w:p>
    <w:p w14:paraId="2BF7EE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"aliases": [</w:t>
      </w:r>
    </w:p>
    <w:p w14:paraId="6176ED1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"OBF"</w:t>
      </w:r>
    </w:p>
    <w:p w14:paraId="2A7225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826ED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"2016-01-08T12:50:40.123Z",</w:t>
      </w:r>
    </w:p>
    <w:p w14:paraId="0884CF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"objective": "Hack www.bpp.bn"</w:t>
      </w:r>
    </w:p>
    <w:p w14:paraId="6A15DA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36CDE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B231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"attack-pattern",</w:t>
      </w:r>
    </w:p>
    <w:p w14:paraId="691457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C7FA4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"attack-pattern--19da6e1c-71ab-4c2f-886d-d620d09d3b5a",</w:t>
      </w:r>
    </w:p>
    <w:p w14:paraId="57E13E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7240C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3D137E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"2017-01-30T21:15:04.127Z",</w:t>
      </w:r>
    </w:p>
    <w:p w14:paraId="2FD8D7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"Content Spoofing",</w:t>
      </w:r>
    </w:p>
    <w:p w14:paraId="2CD9BE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38761D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65348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capec</w:t>
      </w:r>
      <w:proofErr w:type="spellEnd"/>
      <w:r>
        <w:rPr>
          <w:rFonts w:ascii="Consolas" w:eastAsia="Consolas" w:hAnsi="Consolas" w:cs="Consolas"/>
          <w:sz w:val="18"/>
          <w:szCs w:val="18"/>
          <w:shd w:val="clear" w:color="auto" w:fill="EFEFEF"/>
        </w:rPr>
        <w:t>",</w:t>
      </w:r>
    </w:p>
    <w:p w14:paraId="640E13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 "https://capec.mitre.org/data/definitions/148.html",</w:t>
      </w:r>
    </w:p>
    <w:p w14:paraId="0B16AA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"CAPEC-148"</w:t>
      </w:r>
    </w:p>
    <w:p w14:paraId="7F8EF6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A9939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33F3B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DCE44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242E06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14BE47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2BAC8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"relationship--33c22977-d104-45d8-be19-273f7ab03de1",</w:t>
      </w:r>
    </w:p>
    <w:p w14:paraId="32AF78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10B22A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"2020-02-29T17:41:44.940Z",</w:t>
      </w:r>
    </w:p>
    <w:p w14:paraId="1E0A9F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189E86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"uses",</w:t>
      </w:r>
    </w:p>
    <w:p w14:paraId="149308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"campaign--e5268b6e-4931-42f1-b379-87f48eb41b1e",</w:t>
      </w:r>
    </w:p>
    <w:p w14:paraId="67C359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"attack-pattern--19da6e1c-71ab-4c2f-886d-d620d09d3b5a"</w:t>
      </w:r>
    </w:p>
    <w:p w14:paraId="4C5C0C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552C22" w14:textId="77777777" w:rsidR="004B0339" w:rsidRDefault="00F36C8A">
      <w:pPr>
        <w:pStyle w:val="Heading4"/>
      </w:pPr>
      <w:bookmarkStart w:id="53" w:name="_xw6v9tj4pj83" w:colFirst="0" w:colLast="0"/>
      <w:bookmarkEnd w:id="53"/>
      <w:r>
        <w:t>3.2.4.2 Campaign Attributed to Threat Actor</w:t>
      </w:r>
    </w:p>
    <w:p w14:paraId="188ABDDD" w14:textId="77777777" w:rsidR="004B0339" w:rsidRDefault="00F36C8A">
      <w:r>
        <w:t>This example demonstrates how a Campaign SDO can be linked to the threat actor carrying out attacks against targets.</w:t>
      </w:r>
    </w:p>
    <w:p w14:paraId="1DA292E4" w14:textId="77777777" w:rsidR="004B0339" w:rsidRDefault="004B0339">
      <w:pPr>
        <w:rPr>
          <w:rFonts w:ascii="Consolas" w:eastAsia="Consolas" w:hAnsi="Consolas" w:cs="Consolas"/>
          <w:sz w:val="18"/>
          <w:szCs w:val="18"/>
          <w:shd w:val="clear" w:color="auto" w:fill="EFEFEF"/>
        </w:rPr>
      </w:pPr>
    </w:p>
    <w:p w14:paraId="00EA09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8990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168D7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7E121B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7B479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01B2E1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4686C3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3B19AD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31B80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contact</w:t>
      </w:r>
      <w:proofErr w:type="gramEnd"/>
      <w:r>
        <w:rPr>
          <w:rFonts w:ascii="Consolas" w:eastAsia="Consolas" w:hAnsi="Consolas" w:cs="Consolas"/>
          <w:sz w:val="18"/>
          <w:szCs w:val="18"/>
          <w:shd w:val="clear" w:color="auto" w:fill="EFEFEF"/>
        </w:rPr>
        <w:t>_information</w:t>
      </w:r>
      <w:proofErr w:type="spellEnd"/>
      <w:r>
        <w:rPr>
          <w:rFonts w:ascii="Consolas" w:eastAsia="Consolas" w:hAnsi="Consolas" w:cs="Consolas"/>
          <w:sz w:val="18"/>
          <w:szCs w:val="18"/>
          <w:shd w:val="clear" w:color="auto" w:fill="EFEFEF"/>
        </w:rPr>
        <w:t>": "norman@oscorp.com",</w:t>
      </w:r>
    </w:p>
    <w:p w14:paraId="3117DA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"sectors": [</w:t>
      </w:r>
    </w:p>
    <w:p w14:paraId="7B31F0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"technology"</w:t>
      </w:r>
    </w:p>
    <w:p w14:paraId="45D3B7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6284F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9147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769E7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64DAB4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5583D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"campaign--e5268b6e-4931-42f1-b379-87f48eb41b1e",</w:t>
      </w:r>
    </w:p>
    <w:p w14:paraId="1528F8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5FE074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40F47F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7EC196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"Operation Bran Flakes",</w:t>
      </w:r>
    </w:p>
    <w:p w14:paraId="63C43D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concerted effort to insert false information into the BPP's web pages.",</w:t>
      </w:r>
    </w:p>
    <w:p w14:paraId="7A6AB7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"aliases": [</w:t>
      </w:r>
    </w:p>
    <w:p w14:paraId="6B13EA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"OBF"</w:t>
      </w:r>
    </w:p>
    <w:p w14:paraId="7615BF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B54F2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"2016-01-08T12:50:40.123Z",</w:t>
      </w:r>
    </w:p>
    <w:p w14:paraId="44F186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"objective": "Hack www.bpp.bn"</w:t>
      </w:r>
    </w:p>
    <w:p w14:paraId="00D0BC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D02B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71C9C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4FA326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0FB9D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"threat-actor--9a8a0d25-7636-429b-a99e-b2a73cd0f11f",</w:t>
      </w:r>
    </w:p>
    <w:p w14:paraId="0FD16B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01DAD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"2015-05-07T14:22:14.760Z",</w:t>
      </w:r>
    </w:p>
    <w:p w14:paraId="3D991B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"2015-05-07T14:22:14.760Z",</w:t>
      </w:r>
    </w:p>
    <w:p w14:paraId="35B266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"Adversary Bravo",</w:t>
      </w:r>
    </w:p>
    <w:p w14:paraId="182562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"description": "Adversary Bravo is known to use phishing attacks to deliver remote access malware to the targets.",</w:t>
      </w:r>
    </w:p>
    <w:p w14:paraId="6D3464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threat</w:t>
      </w:r>
      <w:proofErr w:type="gramEnd"/>
      <w:r>
        <w:rPr>
          <w:rFonts w:ascii="Consolas" w:eastAsia="Consolas" w:hAnsi="Consolas" w:cs="Consolas"/>
          <w:sz w:val="18"/>
          <w:szCs w:val="18"/>
          <w:shd w:val="clear" w:color="auto" w:fill="EFEFEF"/>
        </w:rPr>
        <w:t>_actor_types</w:t>
      </w:r>
      <w:proofErr w:type="spellEnd"/>
      <w:r>
        <w:rPr>
          <w:rFonts w:ascii="Consolas" w:eastAsia="Consolas" w:hAnsi="Consolas" w:cs="Consolas"/>
          <w:sz w:val="18"/>
          <w:szCs w:val="18"/>
          <w:shd w:val="clear" w:color="auto" w:fill="EFEFEF"/>
        </w:rPr>
        <w:t>": [</w:t>
      </w:r>
    </w:p>
    <w:p w14:paraId="0E1315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"spy",</w:t>
      </w:r>
    </w:p>
    <w:p w14:paraId="0D29D6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"criminal"</w:t>
      </w:r>
    </w:p>
    <w:p w14:paraId="191420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 </w:t>
      </w:r>
    </w:p>
    <w:p w14:paraId="341CFC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6FEDE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A97D7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E3915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EEF6F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"relationship--33c22977-d104-45d8-be19-273f7ab03de1",</w:t>
      </w:r>
    </w:p>
    <w:p w14:paraId="7296E0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21300A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"2020-02-29T17:41:44.940Z",</w:t>
      </w:r>
    </w:p>
    <w:p w14:paraId="4B14CB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77C583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"attributed-to",</w:t>
      </w:r>
    </w:p>
    <w:p w14:paraId="6F483E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"campaign--e5268b6e-4931-42f1-b379-87f48eb41b1e",</w:t>
      </w:r>
    </w:p>
    <w:p w14:paraId="418E08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"threat-actor--9a8a0d25-7636-429b-a99e-b2a73cd0f11f"</w:t>
      </w:r>
    </w:p>
    <w:p w14:paraId="00DF4038" w14:textId="77777777" w:rsidR="004B0339" w:rsidRDefault="00F36C8A">
      <w:pPr>
        <w:rPr>
          <w:b/>
        </w:rPr>
      </w:pPr>
      <w:r>
        <w:rPr>
          <w:rFonts w:ascii="Consolas" w:eastAsia="Consolas" w:hAnsi="Consolas" w:cs="Consolas"/>
          <w:sz w:val="18"/>
          <w:szCs w:val="18"/>
          <w:shd w:val="clear" w:color="auto" w:fill="EFEFEF"/>
        </w:rPr>
        <w:t>}</w:t>
      </w:r>
      <w:r>
        <w:rPr>
          <w:b/>
        </w:rPr>
        <w:t xml:space="preserve"> </w:t>
      </w:r>
    </w:p>
    <w:p w14:paraId="0FAF43F7" w14:textId="77777777" w:rsidR="004B0339" w:rsidRDefault="00F36C8A">
      <w:pPr>
        <w:pStyle w:val="Heading3"/>
      </w:pPr>
      <w:bookmarkStart w:id="54" w:name="_b4q8z7upf3d1" w:colFirst="0" w:colLast="0"/>
      <w:bookmarkEnd w:id="54"/>
      <w:r>
        <w:t>3.2.5 Required Consumer Persona Support</w:t>
      </w:r>
    </w:p>
    <w:p w14:paraId="51CF273C" w14:textId="7F6EABE9" w:rsidR="004B0339" w:rsidRDefault="00F36C8A">
      <w:r>
        <w:t xml:space="preserve">Adhere to section </w:t>
      </w:r>
      <w:hyperlink w:anchor="_sc6tb5ljcmyw">
        <w:r>
          <w:rPr>
            <w:color w:val="1155CC"/>
            <w:u w:val="single"/>
          </w:rPr>
          <w:t>2.3.2</w:t>
        </w:r>
      </w:hyperlink>
      <w:r>
        <w:t xml:space="preserve"> based on the </w:t>
      </w:r>
      <w:hyperlink w:anchor="_8h6y1grvqu1l">
        <w:r>
          <w:rPr>
            <w:color w:val="1155CC"/>
            <w:u w:val="single"/>
          </w:rPr>
          <w:t>Required Producer Persona Support</w:t>
        </w:r>
      </w:hyperlink>
      <w:r>
        <w:t xml:space="preserve"> of the Campaign object. Additional required Consumer support for Campaigns is listed in the table below.</w:t>
      </w:r>
    </w:p>
    <w:p w14:paraId="1320F93C" w14:textId="77777777" w:rsidR="004B0339" w:rsidRDefault="004B0339"/>
    <w:p w14:paraId="73063914" w14:textId="77777777" w:rsidR="004B0339" w:rsidRDefault="00F36C8A">
      <w:pPr>
        <w:spacing w:line="240" w:lineRule="auto"/>
        <w:jc w:val="center"/>
        <w:rPr>
          <w:i/>
          <w:color w:val="44546A"/>
          <w:sz w:val="18"/>
          <w:szCs w:val="18"/>
        </w:rPr>
      </w:pPr>
      <w:r>
        <w:rPr>
          <w:i/>
          <w:color w:val="44546A"/>
          <w:sz w:val="18"/>
          <w:szCs w:val="18"/>
        </w:rPr>
        <w:t>Table 5 - Required Consumer Support for Campaigns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72BA2DBB" w14:textId="77777777">
        <w:tc>
          <w:tcPr>
            <w:tcW w:w="1950" w:type="dxa"/>
            <w:tcMar>
              <w:top w:w="100" w:type="dxa"/>
              <w:left w:w="100" w:type="dxa"/>
              <w:bottom w:w="100" w:type="dxa"/>
              <w:right w:w="100" w:type="dxa"/>
            </w:tcMar>
          </w:tcPr>
          <w:p w14:paraId="50C89CA4"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3B2E1A77" w14:textId="77777777" w:rsidR="004B0339" w:rsidRDefault="00F36C8A">
            <w:pPr>
              <w:widowControl w:val="0"/>
              <w:spacing w:line="240" w:lineRule="auto"/>
            </w:pPr>
            <w:r>
              <w:t>Behavior</w:t>
            </w:r>
          </w:p>
        </w:tc>
      </w:tr>
      <w:tr w:rsidR="004B0339" w14:paraId="4BAA8FBD" w14:textId="77777777">
        <w:tc>
          <w:tcPr>
            <w:tcW w:w="1950" w:type="dxa"/>
            <w:tcMar>
              <w:top w:w="100" w:type="dxa"/>
              <w:left w:w="100" w:type="dxa"/>
              <w:bottom w:w="100" w:type="dxa"/>
              <w:right w:w="100" w:type="dxa"/>
            </w:tcMar>
          </w:tcPr>
          <w:p w14:paraId="6B794B5A" w14:textId="6F5B2797" w:rsidR="004B0339" w:rsidRDefault="00000000">
            <w:pPr>
              <w:widowControl w:val="0"/>
              <w:spacing w:line="240" w:lineRule="auto"/>
            </w:pPr>
            <w:hyperlink w:anchor="_weg5g82iy1kk">
              <w:r w:rsidR="00F36C8A">
                <w:rPr>
                  <w:color w:val="1155CC"/>
                  <w:u w:val="single"/>
                </w:rPr>
                <w:t xml:space="preserve">All </w:t>
              </w:r>
            </w:hyperlink>
            <w:hyperlink w:anchor="_weg5g82iy1kk">
              <w:r w:rsidR="00F36C8A">
                <w:rPr>
                  <w:color w:val="1155CC"/>
                  <w:u w:val="single"/>
                </w:rPr>
                <w:t xml:space="preserve">Campaign </w:t>
              </w:r>
            </w:hyperlink>
            <w:hyperlink w:anchor="_weg5g82iy1kk">
              <w:r w:rsidR="00F36C8A">
                <w:rPr>
                  <w:color w:val="1155CC"/>
                  <w:u w:val="single"/>
                </w:rPr>
                <w:t>Consumer</w:t>
              </w:r>
            </w:hyperlink>
          </w:p>
          <w:p w14:paraId="274CB59B" w14:textId="170AC192"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44DFC32A" w14:textId="77777777" w:rsidR="004B0339" w:rsidRDefault="00F36C8A">
            <w:pPr>
              <w:numPr>
                <w:ilvl w:val="0"/>
                <w:numId w:val="19"/>
              </w:numPr>
              <w:ind w:left="1080" w:hanging="450"/>
            </w:pPr>
            <w:r>
              <w:t>Consumer allows a user to receive STIX content with:</w:t>
            </w:r>
          </w:p>
          <w:p w14:paraId="574F0383" w14:textId="77777777" w:rsidR="004B0339" w:rsidRDefault="00F36C8A">
            <w:pPr>
              <w:numPr>
                <w:ilvl w:val="1"/>
                <w:numId w:val="19"/>
              </w:numPr>
              <w:ind w:left="1845" w:hanging="405"/>
            </w:pPr>
            <w:r>
              <w:t>An Identity of the Producer</w:t>
            </w:r>
          </w:p>
          <w:p w14:paraId="0D46AFF4" w14:textId="77777777" w:rsidR="004B0339" w:rsidRDefault="00F36C8A">
            <w:pPr>
              <w:numPr>
                <w:ilvl w:val="1"/>
                <w:numId w:val="19"/>
              </w:numPr>
              <w:ind w:left="1845" w:hanging="405"/>
            </w:pPr>
            <w:r>
              <w:t>One or more Campaign objects</w:t>
            </w:r>
          </w:p>
          <w:p w14:paraId="6BD8E4AD" w14:textId="77777777" w:rsidR="004B0339" w:rsidRDefault="00F36C8A">
            <w:pPr>
              <w:numPr>
                <w:ilvl w:val="1"/>
                <w:numId w:val="19"/>
              </w:numPr>
              <w:ind w:left="1845" w:hanging="405"/>
            </w:pPr>
            <w:r>
              <w:t>One or more SROs or embedded relationships</w:t>
            </w:r>
          </w:p>
          <w:p w14:paraId="7AC9B429" w14:textId="12B0BF4E" w:rsidR="004B0339" w:rsidRDefault="00F36C8A">
            <w:pPr>
              <w:numPr>
                <w:ilvl w:val="0"/>
                <w:numId w:val="19"/>
              </w:numPr>
              <w:ind w:left="1080" w:hanging="45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271177B7" w14:textId="77777777" w:rsidR="004B0339" w:rsidRDefault="00F36C8A">
            <w:pPr>
              <w:numPr>
                <w:ilvl w:val="0"/>
                <w:numId w:val="19"/>
              </w:numPr>
              <w:ind w:left="1080" w:hanging="450"/>
            </w:pPr>
            <w:r>
              <w:t>For each Campaign object, the Consumer can process the information about the Campaign fields to the user</w:t>
            </w:r>
          </w:p>
          <w:p w14:paraId="642A73D5" w14:textId="77777777" w:rsidR="004B0339" w:rsidRDefault="00F36C8A">
            <w:pPr>
              <w:numPr>
                <w:ilvl w:val="0"/>
                <w:numId w:val="19"/>
              </w:numPr>
              <w:ind w:left="1080" w:hanging="450"/>
            </w:pPr>
            <w:r>
              <w:t>For each Campaign object, the Consumer can process any related SDOs/SROs and associated fields</w:t>
            </w:r>
          </w:p>
        </w:tc>
      </w:tr>
    </w:tbl>
    <w:p w14:paraId="69592BEF" w14:textId="77777777" w:rsidR="004B0339" w:rsidRDefault="00F36C8A">
      <w:pPr>
        <w:pStyle w:val="Heading3"/>
      </w:pPr>
      <w:bookmarkStart w:id="55" w:name="_ukwxlgtjhx" w:colFirst="0" w:colLast="0"/>
      <w:bookmarkEnd w:id="55"/>
      <w:r>
        <w:t>3.2.6 Consumer Test Case Data</w:t>
      </w:r>
    </w:p>
    <w:p w14:paraId="1CF76DB5" w14:textId="3DB67D66" w:rsidR="004B0339" w:rsidRDefault="00F36C8A">
      <w:r>
        <w:t xml:space="preserve">The Consumer must be able to handle the test cases within the Campaign </w:t>
      </w:r>
      <w:hyperlink w:anchor="_hqsjy19ovzs3">
        <w:r>
          <w:rPr>
            <w:color w:val="1155CC"/>
            <w:u w:val="single"/>
          </w:rPr>
          <w:t>Producer Test Case Data</w:t>
        </w:r>
      </w:hyperlink>
      <w:r>
        <w:t xml:space="preserve">, as per the requirements in section </w:t>
      </w:r>
      <w:hyperlink w:anchor="_b4q8z7upf3d1">
        <w:r>
          <w:rPr>
            <w:color w:val="1155CC"/>
            <w:u w:val="single"/>
          </w:rPr>
          <w:t>3.2.5</w:t>
        </w:r>
      </w:hyperlink>
      <w:r>
        <w:t>.</w:t>
      </w:r>
    </w:p>
    <w:p w14:paraId="5B387239" w14:textId="77777777" w:rsidR="004B0339" w:rsidRDefault="00F36C8A">
      <w:pPr>
        <w:pStyle w:val="Heading2"/>
        <w:spacing w:after="80"/>
      </w:pPr>
      <w:bookmarkStart w:id="56" w:name="_ymgupoek6vq" w:colFirst="0" w:colLast="0"/>
      <w:bookmarkEnd w:id="56"/>
      <w:r>
        <w:t>3.3 Confidence Sharing</w:t>
      </w:r>
    </w:p>
    <w:p w14:paraId="1F82DAC3" w14:textId="77777777" w:rsidR="004B0339" w:rsidRDefault="00F36C8A">
      <w:pPr>
        <w:pStyle w:val="Heading3"/>
      </w:pPr>
      <w:bookmarkStart w:id="57" w:name="_jjrhmznijs6v" w:colFirst="0" w:colLast="0"/>
      <w:bookmarkEnd w:id="57"/>
      <w:r>
        <w:t>3.3.1 Description</w:t>
      </w:r>
    </w:p>
    <w:p w14:paraId="7A0F2D73" w14:textId="1CF5787D" w:rsidR="004B0339" w:rsidRDefault="00F36C8A">
      <w:r>
        <w:t xml:space="preserve">Unlike the previous sections that address SDOs and SROs, this section addresses a common property—confidence. The </w:t>
      </w:r>
      <w:r>
        <w:rPr>
          <w:rFonts w:ascii="Consolas" w:eastAsia="Consolas" w:hAnsi="Consolas" w:cs="Consolas"/>
          <w:b/>
        </w:rPr>
        <w:t>confidence</w:t>
      </w:r>
      <w:r>
        <w:t xml:space="preserve"> property identifies the confidence that the Producer has in the correctness </w:t>
      </w:r>
      <w:r>
        <w:lastRenderedPageBreak/>
        <w:t xml:space="preserve">of their data. The confidence value </w:t>
      </w:r>
      <w:r>
        <w:rPr>
          <w:b/>
        </w:rPr>
        <w:t>MUST</w:t>
      </w:r>
      <w:r>
        <w:t xml:space="preserve"> be a number in the range of 0-100 (the STIX confidence scale); the property is of type </w:t>
      </w:r>
      <w:r>
        <w:rPr>
          <w:rFonts w:ascii="Consolas" w:eastAsia="Consolas" w:hAnsi="Consolas" w:cs="Consolas"/>
          <w:color w:val="C7254E"/>
          <w:shd w:val="clear" w:color="auto" w:fill="F9F2F4"/>
        </w:rPr>
        <w:t>integer</w:t>
      </w:r>
      <w:r>
        <w:t xml:space="preserve">. </w:t>
      </w:r>
      <w:hyperlink r:id="rId57" w:anchor="_1v6elyto0uqg">
        <w:r>
          <w:rPr>
            <w:color w:val="1155CC"/>
            <w:u w:val="single"/>
          </w:rPr>
          <w:t>Appendix A</w:t>
        </w:r>
      </w:hyperlink>
      <w:r>
        <w:t xml:space="preserve"> of the STIX 2.1 OASIS Standard document contains normative mappings to five confidence scales: None/Low/Medium/High, 0-10 Scale, Admiralty Credibility, Words of Estimative Probability (WEP), and Director of National Intelligence (DNI) Scale. </w:t>
      </w:r>
    </w:p>
    <w:p w14:paraId="334F80FA" w14:textId="77777777" w:rsidR="004B0339" w:rsidRDefault="004B0339"/>
    <w:p w14:paraId="0C13B564" w14:textId="77777777" w:rsidR="004B0339" w:rsidRDefault="00F36C8A">
      <w:r>
        <w:t>The associated STIX confidence value (</w:t>
      </w:r>
      <w:r>
        <w:rPr>
          <w:rFonts w:ascii="Consolas" w:eastAsia="Consolas" w:hAnsi="Consolas" w:cs="Consolas"/>
          <w:color w:val="C7254E"/>
          <w:shd w:val="clear" w:color="auto" w:fill="F9F2F4"/>
        </w:rPr>
        <w:t>integer</w:t>
      </w:r>
      <w:r>
        <w:t xml:space="preserve">) </w:t>
      </w:r>
      <w:r>
        <w:rPr>
          <w:b/>
        </w:rPr>
        <w:t>MUST</w:t>
      </w:r>
      <w:r>
        <w:t xml:space="preserve"> be used when capturing a confidence value from one of these scales. If the </w:t>
      </w:r>
      <w:r>
        <w:rPr>
          <w:rFonts w:ascii="Consolas" w:eastAsia="Consolas" w:hAnsi="Consolas" w:cs="Consolas"/>
          <w:b/>
        </w:rPr>
        <w:t>confidence</w:t>
      </w:r>
      <w:r>
        <w:t xml:space="preserve"> property is not present, then the confidence of the content is unspecified.</w:t>
      </w:r>
    </w:p>
    <w:p w14:paraId="6B226424" w14:textId="77777777" w:rsidR="004B0339" w:rsidRDefault="00F36C8A">
      <w:pPr>
        <w:pStyle w:val="Heading3"/>
      </w:pPr>
      <w:bookmarkStart w:id="58" w:name="_gtcu9hsgh9d6" w:colFirst="0" w:colLast="0"/>
      <w:bookmarkEnd w:id="58"/>
      <w:r>
        <w:t>3.3.2 Required Producer Persona Support</w:t>
      </w:r>
    </w:p>
    <w:p w14:paraId="2168965E" w14:textId="77777777" w:rsidR="004B0339" w:rsidRDefault="00F36C8A">
      <w:pPr>
        <w:spacing w:after="200"/>
      </w:pPr>
      <w:r>
        <w:t xml:space="preserve">The Producer persona must be able to create STIX content with the </w:t>
      </w:r>
      <w:r>
        <w:rPr>
          <w:rFonts w:ascii="Consolas" w:eastAsia="Consolas" w:hAnsi="Consolas" w:cs="Consolas"/>
          <w:b/>
        </w:rPr>
        <w:t>confidence</w:t>
      </w:r>
      <w:r>
        <w:t xml:space="preserve"> property defined on one or more SDOs/SROs. </w:t>
      </w:r>
    </w:p>
    <w:p w14:paraId="445D4D2B" w14:textId="77777777" w:rsidR="004B0339" w:rsidRDefault="00F36C8A">
      <w:pPr>
        <w:jc w:val="center"/>
        <w:rPr>
          <w:b/>
          <w:i/>
          <w:sz w:val="18"/>
          <w:szCs w:val="18"/>
        </w:rPr>
      </w:pPr>
      <w:r>
        <w:rPr>
          <w:i/>
          <w:sz w:val="18"/>
          <w:szCs w:val="18"/>
        </w:rPr>
        <w:t xml:space="preserve">Table 6 - Required Producer Support for </w:t>
      </w:r>
      <w:r>
        <w:rPr>
          <w:b/>
          <w:i/>
          <w:sz w:val="18"/>
          <w:szCs w:val="18"/>
        </w:rPr>
        <w:t>confidence</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08E3D0BC" w14:textId="77777777" w:rsidTr="004B0339">
        <w:tc>
          <w:tcPr>
            <w:tcW w:w="1590" w:type="dxa"/>
            <w:tcMar>
              <w:top w:w="100" w:type="dxa"/>
              <w:left w:w="100" w:type="dxa"/>
              <w:bottom w:w="100" w:type="dxa"/>
              <w:right w:w="100" w:type="dxa"/>
            </w:tcMar>
          </w:tcPr>
          <w:p w14:paraId="4A664D3A"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51AD8568" w14:textId="77777777" w:rsidR="004B0339" w:rsidRDefault="00F36C8A">
            <w:pPr>
              <w:widowControl w:val="0"/>
              <w:spacing w:line="240" w:lineRule="auto"/>
            </w:pPr>
            <w:r>
              <w:t>Behavior</w:t>
            </w:r>
          </w:p>
        </w:tc>
      </w:tr>
      <w:tr w:rsidR="004B0339" w14:paraId="3BA028B9" w14:textId="77777777" w:rsidTr="004B0339">
        <w:tc>
          <w:tcPr>
            <w:tcW w:w="1590" w:type="dxa"/>
            <w:tcMar>
              <w:top w:w="100" w:type="dxa"/>
              <w:left w:w="100" w:type="dxa"/>
              <w:bottom w:w="100" w:type="dxa"/>
              <w:right w:w="100" w:type="dxa"/>
            </w:tcMar>
          </w:tcPr>
          <w:p w14:paraId="26CB69A1" w14:textId="6FCDBA8E" w:rsidR="004B0339" w:rsidRDefault="00000000">
            <w:pPr>
              <w:widowControl w:val="0"/>
              <w:spacing w:line="240" w:lineRule="auto"/>
            </w:pPr>
            <w:hyperlink w:anchor="_weg5g82iy1kk">
              <w:r w:rsidR="00F36C8A">
                <w:rPr>
                  <w:color w:val="1155CC"/>
                  <w:u w:val="single"/>
                </w:rPr>
                <w:t>All confidence</w:t>
              </w:r>
            </w:hyperlink>
            <w:hyperlink w:anchor="_weg5g82iy1kk">
              <w:r w:rsidR="00F36C8A">
                <w:rPr>
                  <w:b/>
                  <w:color w:val="1155CC"/>
                  <w:u w:val="single"/>
                </w:rPr>
                <w:t xml:space="preserve"> </w:t>
              </w:r>
            </w:hyperlink>
            <w:hyperlink w:anchor="_weg5g82iy1kk">
              <w:r w:rsidR="00F36C8A">
                <w:rPr>
                  <w:color w:val="1155CC"/>
                  <w:u w:val="single"/>
                </w:rPr>
                <w:t>Producer personas</w:t>
              </w:r>
            </w:hyperlink>
          </w:p>
        </w:tc>
        <w:tc>
          <w:tcPr>
            <w:tcW w:w="7770" w:type="dxa"/>
            <w:tcMar>
              <w:top w:w="100" w:type="dxa"/>
              <w:left w:w="100" w:type="dxa"/>
              <w:bottom w:w="100" w:type="dxa"/>
              <w:right w:w="100" w:type="dxa"/>
            </w:tcMar>
          </w:tcPr>
          <w:p w14:paraId="64A01B34" w14:textId="77777777" w:rsidR="004B0339" w:rsidRDefault="00F36C8A">
            <w:pPr>
              <w:widowControl w:val="0"/>
              <w:numPr>
                <w:ilvl w:val="0"/>
                <w:numId w:val="22"/>
              </w:numPr>
              <w:spacing w:line="240" w:lineRule="auto"/>
              <w:ind w:left="540" w:hanging="360"/>
            </w:pPr>
            <w:r>
              <w:t>Producer allows a user to select or specify the STIX content to send to a Consumer persona</w:t>
            </w:r>
          </w:p>
          <w:p w14:paraId="6D40924C" w14:textId="77777777" w:rsidR="004B0339" w:rsidRDefault="00F36C8A">
            <w:pPr>
              <w:widowControl w:val="0"/>
              <w:numPr>
                <w:ilvl w:val="0"/>
                <w:numId w:val="22"/>
              </w:numPr>
              <w:spacing w:line="240" w:lineRule="auto"/>
              <w:ind w:left="540" w:hanging="360"/>
            </w:pPr>
            <w:r>
              <w:t>The following data must be provided by the persona:</w:t>
            </w:r>
          </w:p>
          <w:p w14:paraId="613969D7" w14:textId="427AC316" w:rsidR="004B0339" w:rsidRDefault="00F36C8A">
            <w:pPr>
              <w:widowControl w:val="0"/>
              <w:numPr>
                <w:ilvl w:val="1"/>
                <w:numId w:val="22"/>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729E3D3C" w14:textId="7A9AF33D" w:rsidR="004B0339" w:rsidRDefault="00F36C8A">
            <w:pPr>
              <w:widowControl w:val="0"/>
              <w:numPr>
                <w:ilvl w:val="1"/>
                <w:numId w:val="22"/>
              </w:numPr>
              <w:spacing w:line="240" w:lineRule="auto"/>
              <w:ind w:left="990" w:hanging="450"/>
            </w:pPr>
            <w:r>
              <w:t xml:space="preserve">The SDO/SRO object(s) must conform to the requirements in the relevant section(s) of the </w:t>
            </w:r>
            <w:hyperlink r:id="rId58">
              <w:r>
                <w:rPr>
                  <w:color w:val="1155CC"/>
                  <w:u w:val="single"/>
                </w:rPr>
                <w:t>STIX 2.1 OASIS Standard</w:t>
              </w:r>
            </w:hyperlink>
          </w:p>
        </w:tc>
      </w:tr>
    </w:tbl>
    <w:p w14:paraId="0A4719DA" w14:textId="77777777" w:rsidR="004B0339" w:rsidRDefault="00F36C8A">
      <w:pPr>
        <w:pStyle w:val="Heading3"/>
      </w:pPr>
      <w:bookmarkStart w:id="59" w:name="_1vigzepzuuqt" w:colFirst="0" w:colLast="0"/>
      <w:bookmarkEnd w:id="59"/>
      <w:r>
        <w:t>3.3.3 Producer Test Case Data</w:t>
      </w:r>
    </w:p>
    <w:p w14:paraId="64B76F19" w14:textId="2572599B" w:rsidR="004B0339" w:rsidRDefault="00F36C8A">
      <w:r>
        <w:t xml:space="preserve">The Producer must be able to create the content within the following test cases in this section, as per the requirements in section </w:t>
      </w:r>
      <w:hyperlink w:anchor="_gtcu9hsgh9d6">
        <w:r>
          <w:rPr>
            <w:color w:val="1155CC"/>
            <w:u w:val="single"/>
          </w:rPr>
          <w:t>3.3.2</w:t>
        </w:r>
      </w:hyperlink>
      <w:r>
        <w:t>.</w:t>
      </w:r>
    </w:p>
    <w:p w14:paraId="6C2E070B" w14:textId="77777777" w:rsidR="004B0339" w:rsidRDefault="00F36C8A">
      <w:pPr>
        <w:pStyle w:val="Heading4"/>
      </w:pPr>
      <w:bookmarkStart w:id="60" w:name="_eq3i6p9yeu1u" w:colFirst="0" w:colLast="0"/>
      <w:bookmarkEnd w:id="60"/>
      <w:r>
        <w:t>3.3.3.1 Confidence about Indicator, External Validation</w:t>
      </w:r>
    </w:p>
    <w:p w14:paraId="3CD11F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B5C1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0D0A0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EAE69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4234A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8F295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D64AE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A797F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22DBA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F46A6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6729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C2FA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71F11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"indicator--76fa276c-1984-4bb1-938f-7834a6b30090",</w:t>
      </w:r>
    </w:p>
    <w:p w14:paraId="1DF623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6C7E5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DBF5F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"2020-02-06T20:03:48.000Z",</w:t>
      </w:r>
    </w:p>
    <w:p w14:paraId="71CDA0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"2020-02-06T20:03:48.000Z",</w:t>
      </w:r>
    </w:p>
    <w:p w14:paraId="78882C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85,</w:t>
      </w:r>
    </w:p>
    <w:p w14:paraId="1B1798F4" w14:textId="77777777" w:rsidR="004B0339" w:rsidRDefault="00F36C8A">
      <w:pPr>
        <w:rPr>
          <w:rFonts w:ascii="Consolas" w:eastAsia="Consolas" w:hAnsi="Consolas" w:cs="Consolas"/>
          <w:b/>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indicator_types</w:t>
      </w:r>
      <w:proofErr w:type="spellEnd"/>
      <w:r>
        <w:rPr>
          <w:rFonts w:ascii="Consolas" w:eastAsia="Consolas" w:hAnsi="Consolas" w:cs="Consolas"/>
          <w:sz w:val="18"/>
          <w:szCs w:val="18"/>
          <w:shd w:val="clear" w:color="auto" w:fill="EFEFEF"/>
        </w:rPr>
        <w:t>": [ "benign</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735397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"Benign site",</w:t>
      </w:r>
    </w:p>
    <w:p w14:paraId="68E96D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"pattern": "[ url:value = 'http://weibo.com']",</w:t>
      </w:r>
    </w:p>
    <w:p w14:paraId="5E108A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3B9AC2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"2020-01-01T00:00:00Z"</w:t>
      </w:r>
    </w:p>
    <w:p w14:paraId="3B209E3E" w14:textId="77777777" w:rsidR="004B0339" w:rsidRDefault="00F36C8A">
      <w:r>
        <w:rPr>
          <w:rFonts w:ascii="Consolas" w:eastAsia="Consolas" w:hAnsi="Consolas" w:cs="Consolas"/>
          <w:sz w:val="18"/>
          <w:szCs w:val="18"/>
          <w:shd w:val="clear" w:color="auto" w:fill="EFEFEF"/>
        </w:rPr>
        <w:t>}</w:t>
      </w:r>
    </w:p>
    <w:p w14:paraId="6D638C88" w14:textId="77777777" w:rsidR="004B0339" w:rsidRDefault="00F36C8A">
      <w:pPr>
        <w:pStyle w:val="Heading3"/>
      </w:pPr>
      <w:bookmarkStart w:id="61" w:name="_hh1fjixrcui3" w:colFirst="0" w:colLast="0"/>
      <w:bookmarkEnd w:id="61"/>
      <w:r>
        <w:t>3.3.4 Producer Example Data</w:t>
      </w:r>
    </w:p>
    <w:p w14:paraId="1F133FB5" w14:textId="77777777" w:rsidR="004B0339" w:rsidRDefault="00F36C8A">
      <w:pPr>
        <w:pStyle w:val="Heading4"/>
      </w:pPr>
      <w:bookmarkStart w:id="62" w:name="_1dez38j4e867" w:colFirst="0" w:colLast="0"/>
      <w:bookmarkEnd w:id="62"/>
      <w:r>
        <w:t>3.3.4.1 Confidence about Indicator, Internal Validation</w:t>
      </w:r>
    </w:p>
    <w:p w14:paraId="407FD7CC" w14:textId="77777777" w:rsidR="004B0339" w:rsidRDefault="00F36C8A">
      <w:r>
        <w:t xml:space="preserve">Prior to releasing an Indicator object, a cybersecurity team writes and deploys signatures and tests to confirm the accuracy of the </w:t>
      </w:r>
      <w:proofErr w:type="gramStart"/>
      <w:r>
        <w:t>Indicator</w:t>
      </w:r>
      <w:proofErr w:type="gramEnd"/>
      <w:r>
        <w:t xml:space="preserve"> pattern. Upon completion of their tests, the team releases an Indicator conveying the level of accuracy via the confidence value.</w:t>
      </w:r>
    </w:p>
    <w:p w14:paraId="03868D2C" w14:textId="77777777" w:rsidR="004B0339" w:rsidRDefault="004B0339"/>
    <w:p w14:paraId="5BE27F37" w14:textId="77777777" w:rsidR="004B0339" w:rsidRDefault="00F36C8A">
      <w:pPr>
        <w:spacing w:after="200"/>
      </w:pPr>
      <w:r>
        <w:t>Given that a level of confidence can be validated, the Producer can produce content as shown below:</w:t>
      </w:r>
    </w:p>
    <w:p w14:paraId="1B373D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142B7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77A13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15309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994F2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2334C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651C2C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4E5AC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A1D92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5B999B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DC75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970D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FE7E8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ED7CF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"indicator--8e2e2d2b-17d4-4cbf-938f-98ee46b3cd3f",</w:t>
      </w:r>
    </w:p>
    <w:p w14:paraId="283DA1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5F5948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"2019-04-06T20:03:48.000Z",</w:t>
      </w:r>
    </w:p>
    <w:p w14:paraId="7F3553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"2019-04-06T20:03:48.000Z",</w:t>
      </w:r>
    </w:p>
    <w:p w14:paraId="3BCD91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95,</w:t>
      </w:r>
    </w:p>
    <w:p w14:paraId="584C0C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788CD4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Malware",</w:t>
      </w:r>
    </w:p>
    <w:p w14:paraId="4DC026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file is part of Poison Ivy",</w:t>
      </w:r>
    </w:p>
    <w:p w14:paraId="5F8A84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w:t>
      </w:r>
      <w:proofErr w:type="gramStart"/>
      <w:r>
        <w:rPr>
          <w:rFonts w:ascii="Consolas" w:eastAsia="Consolas" w:hAnsi="Consolas" w:cs="Consolas"/>
          <w:sz w:val="18"/>
          <w:szCs w:val="18"/>
          <w:shd w:val="clear" w:color="auto" w:fill="EFEFEF"/>
        </w:rPr>
        <w:t>file:hashes</w:t>
      </w:r>
      <w:proofErr w:type="gramEnd"/>
      <w:r>
        <w:rPr>
          <w:rFonts w:ascii="Consolas" w:eastAsia="Consolas" w:hAnsi="Consolas" w:cs="Consolas"/>
          <w:sz w:val="18"/>
          <w:szCs w:val="18"/>
          <w:shd w:val="clear" w:color="auto" w:fill="EFEFEF"/>
        </w:rPr>
        <w:t>.'SHA-256' = '4bac27393bdd9777ce02453256c5577cd02275510b2227f473d03f533924f877' ]",</w:t>
      </w:r>
    </w:p>
    <w:p w14:paraId="60057B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4D680C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"2019-01-01T00:00:00Z"</w:t>
      </w:r>
    </w:p>
    <w:p w14:paraId="2BBBF4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90C2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74D5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3D2E0F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B1FD4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"relationship--44298a74-ba52-4f0c-87a3-1824e67d7fad",</w:t>
      </w:r>
    </w:p>
    <w:p w14:paraId="7F30CD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E465B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"2019-04-06T20:06:37.000Z",</w:t>
      </w:r>
    </w:p>
    <w:p w14:paraId="3C234D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"2019-04-06T20:06:37.000Z",</w:t>
      </w:r>
    </w:p>
    <w:p w14:paraId="3171020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90,</w:t>
      </w:r>
    </w:p>
    <w:p w14:paraId="576839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"indicates",</w:t>
      </w:r>
    </w:p>
    <w:p w14:paraId="546E59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"indicator--8e2e2d2b-17d4-4cbf-938f-98ee46b3cd3f",</w:t>
      </w:r>
    </w:p>
    <w:p w14:paraId="286078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"malware--31b940d4-6f7f-459a-80ea-9c1f17b5891b"</w:t>
      </w:r>
    </w:p>
    <w:p w14:paraId="17FDAB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79AB94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66116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15B00D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DF7E8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"malware--31b940d4-6f7f-459a-80ea-9c1f17b5891b",</w:t>
      </w:r>
    </w:p>
    <w:p w14:paraId="4A9C51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"2019-04-06T20:07:09.000Z",</w:t>
      </w:r>
    </w:p>
    <w:p w14:paraId="69E4D7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"2019-04-06T20:07:09.000Z",</w:t>
      </w:r>
    </w:p>
    <w:p w14:paraId="0B250F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7D349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w:t>
      </w:r>
    </w:p>
    <w:p w14:paraId="6FB2D2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["trojan"]</w:t>
      </w:r>
    </w:p>
    <w:p w14:paraId="3A537D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FEE369" w14:textId="77777777" w:rsidR="004B0339" w:rsidRDefault="00F36C8A">
      <w:pPr>
        <w:pStyle w:val="Heading4"/>
      </w:pPr>
      <w:bookmarkStart w:id="63" w:name="_1637xekgk1lr" w:colFirst="0" w:colLast="0"/>
      <w:bookmarkEnd w:id="63"/>
      <w:r>
        <w:t>3.3.4.2 Confidence on Translation</w:t>
      </w:r>
    </w:p>
    <w:p w14:paraId="60670ACF" w14:textId="77777777" w:rsidR="004B0339" w:rsidRDefault="00F36C8A">
      <w:r>
        <w:t>A STIX Language Content Object can be used to capture a translation of a STIX Object into another language</w:t>
      </w:r>
      <w:r>
        <w:rPr>
          <w:vertAlign w:val="superscript"/>
        </w:rPr>
        <w:footnoteReference w:id="1"/>
      </w:r>
      <w:r>
        <w:t>; the confidence property reflects confidence in the accuracy of the translation.</w:t>
      </w:r>
    </w:p>
    <w:p w14:paraId="6C1694F8" w14:textId="77777777" w:rsidR="004B0339" w:rsidRDefault="004B0339"/>
    <w:p w14:paraId="395DCBE8" w14:textId="77777777" w:rsidR="004B0339" w:rsidRDefault="00F36C8A">
      <w:r>
        <w:t>In the example below, the confidence score is 100 because the simple text is easily translated into German, French, and Japanese:</w:t>
      </w:r>
    </w:p>
    <w:p w14:paraId="5E6446A4" w14:textId="77777777" w:rsidR="004B0339" w:rsidRDefault="004B0339"/>
    <w:p w14:paraId="47F6E6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FE76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E0248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89F6B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6E486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81601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F5026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0F181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C0C6D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3D3DE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101A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E12E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6FC759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"campaign--12a111f0-b824-4baf-a224-83b80237a094",</w:t>
      </w:r>
    </w:p>
    <w:p w14:paraId="4DC7B3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"lang": "</w:t>
      </w:r>
      <w:proofErr w:type="spellStart"/>
      <w:r>
        <w:rPr>
          <w:rFonts w:ascii="Consolas" w:eastAsia="Consolas" w:hAnsi="Consolas" w:cs="Consolas"/>
          <w:sz w:val="18"/>
          <w:szCs w:val="18"/>
          <w:shd w:val="clear" w:color="auto" w:fill="EFEFEF"/>
        </w:rPr>
        <w:t>en</w:t>
      </w:r>
      <w:proofErr w:type="spellEnd"/>
      <w:r>
        <w:rPr>
          <w:rFonts w:ascii="Consolas" w:eastAsia="Consolas" w:hAnsi="Consolas" w:cs="Consolas"/>
          <w:sz w:val="18"/>
          <w:szCs w:val="18"/>
          <w:shd w:val="clear" w:color="auto" w:fill="EFEFEF"/>
        </w:rPr>
        <w:t>",</w:t>
      </w:r>
    </w:p>
    <w:p w14:paraId="014DD3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1C617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"2017-02-08T21:31:22.007Z",</w:t>
      </w:r>
    </w:p>
    <w:p w14:paraId="477630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"2017-02-08T21:31:22.007Z",</w:t>
      </w:r>
    </w:p>
    <w:p w14:paraId="1C4237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34DC8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"Bank Attack",</w:t>
      </w:r>
    </w:p>
    <w:p w14:paraId="4A0CBA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"More information about bank attack"</w:t>
      </w:r>
    </w:p>
    <w:p w14:paraId="655F9A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FC3C5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6999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"language-content",</w:t>
      </w:r>
    </w:p>
    <w:p w14:paraId="5227DB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"language-content--b86bd89f-98bb-4fa9-8cb2-9ad421da981d",</w:t>
      </w:r>
    </w:p>
    <w:p w14:paraId="5E2535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46F37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"2017-02-08T21:31:22.007Z",</w:t>
      </w:r>
    </w:p>
    <w:p w14:paraId="49A9CA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"2017-02-08T21:31:22.007Z",</w:t>
      </w:r>
    </w:p>
    <w:p w14:paraId="11CF89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100,</w:t>
      </w:r>
    </w:p>
    <w:p w14:paraId="61CCC6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"campaign--12a111f0-b824-4baf-a224-83b80237a094",</w:t>
      </w:r>
    </w:p>
    <w:p w14:paraId="07F569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_modified</w:t>
      </w:r>
      <w:proofErr w:type="spellEnd"/>
      <w:r>
        <w:rPr>
          <w:rFonts w:ascii="Consolas" w:eastAsia="Consolas" w:hAnsi="Consolas" w:cs="Consolas"/>
          <w:sz w:val="18"/>
          <w:szCs w:val="18"/>
          <w:shd w:val="clear" w:color="auto" w:fill="EFEFEF"/>
        </w:rPr>
        <w:t>": "2017-02-08T21:31:22.007Z",</w:t>
      </w:r>
    </w:p>
    <w:p w14:paraId="6CDB02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"contents": {</w:t>
      </w:r>
    </w:p>
    <w:p w14:paraId="28FB91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"de": {</w:t>
      </w:r>
    </w:p>
    <w:p w14:paraId="561A68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"Bank Angriff",</w:t>
      </w:r>
    </w:p>
    <w:p w14:paraId="4E3708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w:t>
      </w:r>
      <w:proofErr w:type="spellStart"/>
      <w:r>
        <w:rPr>
          <w:rFonts w:ascii="Consolas" w:eastAsia="Consolas" w:hAnsi="Consolas" w:cs="Consolas"/>
          <w:sz w:val="18"/>
          <w:szCs w:val="18"/>
          <w:shd w:val="clear" w:color="auto" w:fill="EFEFEF"/>
        </w:rPr>
        <w:t>Weitere</w:t>
      </w:r>
      <w:proofErr w:type="spellEnd"/>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Informationen</w:t>
      </w:r>
      <w:proofErr w:type="spellEnd"/>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über</w:t>
      </w:r>
      <w:proofErr w:type="spellEnd"/>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Banküberfall</w:t>
      </w:r>
      <w:proofErr w:type="spellEnd"/>
      <w:r>
        <w:rPr>
          <w:rFonts w:ascii="Consolas" w:eastAsia="Consolas" w:hAnsi="Consolas" w:cs="Consolas"/>
          <w:sz w:val="18"/>
          <w:szCs w:val="18"/>
          <w:shd w:val="clear" w:color="auto" w:fill="EFEFEF"/>
        </w:rPr>
        <w:t>"</w:t>
      </w:r>
    </w:p>
    <w:p w14:paraId="305506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8DBD0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3DCC5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78C11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965B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"language-content",</w:t>
      </w:r>
    </w:p>
    <w:p w14:paraId="0A3C30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"language-content--a2cd6c46-d999-4a79-95ae-0c6cb2fc0648",</w:t>
      </w:r>
    </w:p>
    <w:p w14:paraId="4223CB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24FC8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"2017-02-08T21:31:22.007Z",</w:t>
      </w:r>
    </w:p>
    <w:p w14:paraId="79B994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"2017-02-08T21:31:22.007Z",</w:t>
      </w:r>
    </w:p>
    <w:p w14:paraId="5F950B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90,</w:t>
      </w:r>
    </w:p>
    <w:p w14:paraId="73F8F8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"campaign--12a111f0-b824-4baf-a224-83b80237a094",</w:t>
      </w:r>
    </w:p>
    <w:p w14:paraId="31546F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_modified</w:t>
      </w:r>
      <w:proofErr w:type="spellEnd"/>
      <w:r>
        <w:rPr>
          <w:rFonts w:ascii="Consolas" w:eastAsia="Consolas" w:hAnsi="Consolas" w:cs="Consolas"/>
          <w:sz w:val="18"/>
          <w:szCs w:val="18"/>
          <w:shd w:val="clear" w:color="auto" w:fill="EFEFEF"/>
        </w:rPr>
        <w:t>": "2017-02-08T21:31:22.007Z",</w:t>
      </w:r>
    </w:p>
    <w:p w14:paraId="0F37BD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"contents": {</w:t>
      </w:r>
    </w:p>
    <w:p w14:paraId="686AA4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fr</w:t>
      </w:r>
      <w:proofErr w:type="spellEnd"/>
      <w:r>
        <w:rPr>
          <w:rFonts w:ascii="Consolas" w:eastAsia="Consolas" w:hAnsi="Consolas" w:cs="Consolas"/>
          <w:sz w:val="18"/>
          <w:szCs w:val="18"/>
          <w:shd w:val="clear" w:color="auto" w:fill="EFEFEF"/>
        </w:rPr>
        <w:t>": {</w:t>
      </w:r>
    </w:p>
    <w:p w14:paraId="5E418B7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Attaque</w:t>
      </w:r>
      <w:proofErr w:type="spellEnd"/>
      <w:r>
        <w:rPr>
          <w:rFonts w:ascii="Consolas" w:eastAsia="Consolas" w:hAnsi="Consolas" w:cs="Consolas"/>
          <w:sz w:val="18"/>
          <w:szCs w:val="18"/>
          <w:shd w:val="clear" w:color="auto" w:fill="EFEFEF"/>
        </w:rPr>
        <w:t xml:space="preserve"> Bank",</w:t>
      </w:r>
    </w:p>
    <w:p w14:paraId="13902E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"Plus </w:t>
      </w:r>
      <w:proofErr w:type="spellStart"/>
      <w:r>
        <w:rPr>
          <w:rFonts w:ascii="Consolas" w:eastAsia="Consolas" w:hAnsi="Consolas" w:cs="Consolas"/>
          <w:sz w:val="18"/>
          <w:szCs w:val="18"/>
          <w:shd w:val="clear" w:color="auto" w:fill="EFEFEF"/>
        </w:rPr>
        <w:t>d'informations</w:t>
      </w:r>
      <w:proofErr w:type="spellEnd"/>
      <w:r>
        <w:rPr>
          <w:rFonts w:ascii="Consolas" w:eastAsia="Consolas" w:hAnsi="Consolas" w:cs="Consolas"/>
          <w:sz w:val="18"/>
          <w:szCs w:val="18"/>
          <w:shd w:val="clear" w:color="auto" w:fill="EFEFEF"/>
        </w:rPr>
        <w:t xml:space="preserve"> sur la crise </w:t>
      </w:r>
      <w:proofErr w:type="spellStart"/>
      <w:r>
        <w:rPr>
          <w:rFonts w:ascii="Consolas" w:eastAsia="Consolas" w:hAnsi="Consolas" w:cs="Consolas"/>
          <w:sz w:val="18"/>
          <w:szCs w:val="18"/>
          <w:shd w:val="clear" w:color="auto" w:fill="EFEFEF"/>
        </w:rPr>
        <w:t>bancaire</w:t>
      </w:r>
      <w:proofErr w:type="spellEnd"/>
      <w:r>
        <w:rPr>
          <w:rFonts w:ascii="Consolas" w:eastAsia="Consolas" w:hAnsi="Consolas" w:cs="Consolas"/>
          <w:sz w:val="18"/>
          <w:szCs w:val="18"/>
          <w:shd w:val="clear" w:color="auto" w:fill="EFEFEF"/>
        </w:rPr>
        <w:t>"</w:t>
      </w:r>
    </w:p>
    <w:p w14:paraId="1D471A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BC06C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01E82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7400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4E16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"language-content",</w:t>
      </w:r>
    </w:p>
    <w:p w14:paraId="7CC4E8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"language-content--fe76d222-40f1-4c7d-8dd1-643681356df7",</w:t>
      </w:r>
    </w:p>
    <w:p w14:paraId="290B2F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D35D3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"2017-02-08T21:31:22.007Z",</w:t>
      </w:r>
    </w:p>
    <w:p w14:paraId="05042F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"2017-02-08T21:31:22.007Z",</w:t>
      </w:r>
    </w:p>
    <w:p w14:paraId="0CAB09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95,</w:t>
      </w:r>
    </w:p>
    <w:p w14:paraId="188993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"campaign--12a111f0-b824-4baf-a224-83b80237a094",</w:t>
      </w:r>
    </w:p>
    <w:p w14:paraId="70EB5F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_modified</w:t>
      </w:r>
      <w:proofErr w:type="spellEnd"/>
      <w:r>
        <w:rPr>
          <w:rFonts w:ascii="Consolas" w:eastAsia="Consolas" w:hAnsi="Consolas" w:cs="Consolas"/>
          <w:sz w:val="18"/>
          <w:szCs w:val="18"/>
          <w:shd w:val="clear" w:color="auto" w:fill="EFEFEF"/>
        </w:rPr>
        <w:t>": "2017-02-08T21:31:22.007Z",</w:t>
      </w:r>
    </w:p>
    <w:p w14:paraId="10AA44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"contents": {</w:t>
      </w:r>
    </w:p>
    <w:p w14:paraId="6F090C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"ja": {</w:t>
      </w:r>
    </w:p>
    <w:p w14:paraId="4931DF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銀行への攻撃</w:t>
      </w:r>
      <w:proofErr w:type="spellEnd"/>
      <w:r>
        <w:rPr>
          <w:rFonts w:ascii="Consolas" w:eastAsia="Consolas" w:hAnsi="Consolas" w:cs="Consolas"/>
          <w:sz w:val="18"/>
          <w:szCs w:val="18"/>
          <w:shd w:val="clear" w:color="auto" w:fill="EFEFEF"/>
        </w:rPr>
        <w:t>",</w:t>
      </w:r>
    </w:p>
    <w:p w14:paraId="1955FA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w:t>
      </w:r>
      <w:proofErr w:type="spellStart"/>
      <w:r>
        <w:rPr>
          <w:rFonts w:ascii="Consolas" w:eastAsia="Consolas" w:hAnsi="Consolas" w:cs="Consolas"/>
          <w:sz w:val="18"/>
          <w:szCs w:val="18"/>
          <w:shd w:val="clear" w:color="auto" w:fill="EFEFEF"/>
        </w:rPr>
        <w:t>銀行への攻撃の追加情報</w:t>
      </w:r>
      <w:proofErr w:type="spellEnd"/>
      <w:r>
        <w:rPr>
          <w:rFonts w:ascii="Consolas" w:eastAsia="Consolas" w:hAnsi="Consolas" w:cs="Consolas"/>
          <w:sz w:val="18"/>
          <w:szCs w:val="18"/>
          <w:shd w:val="clear" w:color="auto" w:fill="EFEFEF"/>
        </w:rPr>
        <w:t>"</w:t>
      </w:r>
    </w:p>
    <w:p w14:paraId="1288EA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990BA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04516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78D391" w14:textId="77777777" w:rsidR="004B0339" w:rsidRDefault="00F36C8A">
      <w:pPr>
        <w:pStyle w:val="Heading3"/>
      </w:pPr>
      <w:bookmarkStart w:id="64" w:name="_h3c81eb6tkck" w:colFirst="0" w:colLast="0"/>
      <w:bookmarkEnd w:id="64"/>
      <w:r>
        <w:t>3.3.5 Required Consumer Persona Support</w:t>
      </w:r>
    </w:p>
    <w:p w14:paraId="67594853" w14:textId="25EAA87D" w:rsidR="004B0339" w:rsidRDefault="00F36C8A">
      <w:r>
        <w:t xml:space="preserve">Adhere to section </w:t>
      </w:r>
      <w:hyperlink w:anchor="_sc6tb5ljcmyw">
        <w:r>
          <w:rPr>
            <w:color w:val="1155CC"/>
            <w:u w:val="single"/>
          </w:rPr>
          <w:t>2.3.2</w:t>
        </w:r>
      </w:hyperlink>
      <w:r>
        <w:t xml:space="preserve"> based on the </w:t>
      </w:r>
      <w:hyperlink w:anchor="_gtcu9hsgh9d6">
        <w:r>
          <w:rPr>
            <w:color w:val="1155CC"/>
            <w:u w:val="single"/>
          </w:rPr>
          <w:t>Required Producer Persona Support</w:t>
        </w:r>
      </w:hyperlink>
      <w:r>
        <w:t xml:space="preserve"> of the </w:t>
      </w:r>
      <w:r>
        <w:rPr>
          <w:b/>
        </w:rPr>
        <w:t xml:space="preserve">confidence </w:t>
      </w:r>
      <w:r>
        <w:t xml:space="preserve">property. Additional required Consumer support for </w:t>
      </w:r>
      <w:r>
        <w:rPr>
          <w:b/>
        </w:rPr>
        <w:t>confidence</w:t>
      </w:r>
      <w:r>
        <w:t xml:space="preserve"> is listed in the table below.</w:t>
      </w:r>
    </w:p>
    <w:p w14:paraId="67389282" w14:textId="77777777" w:rsidR="004B0339" w:rsidRDefault="004B0339"/>
    <w:p w14:paraId="005976D2" w14:textId="77777777" w:rsidR="004B0339" w:rsidRDefault="00F36C8A">
      <w:pPr>
        <w:jc w:val="center"/>
        <w:rPr>
          <w:b/>
          <w:i/>
          <w:sz w:val="18"/>
          <w:szCs w:val="18"/>
        </w:rPr>
      </w:pPr>
      <w:r>
        <w:rPr>
          <w:i/>
          <w:sz w:val="18"/>
          <w:szCs w:val="18"/>
        </w:rPr>
        <w:t xml:space="preserve">Table 7 - Required Consumer Support for </w:t>
      </w:r>
      <w:r>
        <w:rPr>
          <w:b/>
          <w:i/>
          <w:sz w:val="18"/>
          <w:szCs w:val="18"/>
        </w:rPr>
        <w:t>confidence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66B3BD95" w14:textId="77777777" w:rsidTr="004B0339">
        <w:tc>
          <w:tcPr>
            <w:tcW w:w="1590" w:type="dxa"/>
            <w:tcMar>
              <w:top w:w="100" w:type="dxa"/>
              <w:left w:w="100" w:type="dxa"/>
              <w:bottom w:w="100" w:type="dxa"/>
              <w:right w:w="100" w:type="dxa"/>
            </w:tcMar>
          </w:tcPr>
          <w:p w14:paraId="033017DB"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670FDD90" w14:textId="77777777" w:rsidR="004B0339" w:rsidRDefault="00F36C8A">
            <w:pPr>
              <w:widowControl w:val="0"/>
              <w:spacing w:line="240" w:lineRule="auto"/>
            </w:pPr>
            <w:r>
              <w:t>Behavior</w:t>
            </w:r>
          </w:p>
        </w:tc>
      </w:tr>
      <w:tr w:rsidR="004B0339" w14:paraId="779D66AC" w14:textId="77777777" w:rsidTr="004B0339">
        <w:tc>
          <w:tcPr>
            <w:tcW w:w="1590" w:type="dxa"/>
            <w:tcMar>
              <w:top w:w="100" w:type="dxa"/>
              <w:left w:w="100" w:type="dxa"/>
              <w:bottom w:w="100" w:type="dxa"/>
              <w:right w:w="100" w:type="dxa"/>
            </w:tcMar>
          </w:tcPr>
          <w:p w14:paraId="187CE6B5" w14:textId="364E832D" w:rsidR="004B0339" w:rsidRDefault="00000000">
            <w:pPr>
              <w:widowControl w:val="0"/>
              <w:spacing w:line="240" w:lineRule="auto"/>
            </w:pPr>
            <w:hyperlink w:anchor="_weg5g82iy1kk">
              <w:r w:rsidR="00F36C8A">
                <w:rPr>
                  <w:color w:val="1155CC"/>
                  <w:u w:val="single"/>
                </w:rPr>
                <w:t>All confidence Consumer personas</w:t>
              </w:r>
            </w:hyperlink>
          </w:p>
        </w:tc>
        <w:tc>
          <w:tcPr>
            <w:tcW w:w="7770" w:type="dxa"/>
            <w:tcMar>
              <w:top w:w="100" w:type="dxa"/>
              <w:left w:w="100" w:type="dxa"/>
              <w:bottom w:w="100" w:type="dxa"/>
              <w:right w:w="100" w:type="dxa"/>
            </w:tcMar>
          </w:tcPr>
          <w:p w14:paraId="0AAB5E9C" w14:textId="77777777" w:rsidR="004B0339" w:rsidRDefault="00F36C8A">
            <w:pPr>
              <w:widowControl w:val="0"/>
              <w:numPr>
                <w:ilvl w:val="0"/>
                <w:numId w:val="31"/>
              </w:numPr>
              <w:spacing w:line="240" w:lineRule="auto"/>
            </w:pPr>
            <w:r>
              <w:t>Consumer allows a user to receive STIX content with:</w:t>
            </w:r>
          </w:p>
          <w:p w14:paraId="6B594AA1" w14:textId="77777777" w:rsidR="004B0339" w:rsidRDefault="00F36C8A">
            <w:pPr>
              <w:widowControl w:val="0"/>
              <w:numPr>
                <w:ilvl w:val="1"/>
                <w:numId w:val="31"/>
              </w:numPr>
              <w:spacing w:line="240" w:lineRule="auto"/>
            </w:pPr>
            <w:r>
              <w:t>An Identity of the Producer</w:t>
            </w:r>
          </w:p>
          <w:p w14:paraId="5B90F906" w14:textId="77777777" w:rsidR="004B0339" w:rsidRDefault="00F36C8A">
            <w:pPr>
              <w:widowControl w:val="0"/>
              <w:numPr>
                <w:ilvl w:val="1"/>
                <w:numId w:val="31"/>
              </w:numPr>
              <w:spacing w:line="240" w:lineRule="auto"/>
            </w:pPr>
            <w:r>
              <w:t xml:space="preserve">One or more SDOs or SROs with </w:t>
            </w:r>
            <w:r>
              <w:rPr>
                <w:b/>
              </w:rPr>
              <w:t xml:space="preserve">confidence </w:t>
            </w:r>
            <w:r>
              <w:t>specified</w:t>
            </w:r>
          </w:p>
          <w:p w14:paraId="63AE42CE" w14:textId="77777777" w:rsidR="004B0339" w:rsidRDefault="00F36C8A">
            <w:pPr>
              <w:widowControl w:val="0"/>
              <w:numPr>
                <w:ilvl w:val="1"/>
                <w:numId w:val="31"/>
              </w:numPr>
              <w:spacing w:line="240" w:lineRule="auto"/>
            </w:pPr>
            <w:r>
              <w:t>One or more SROs or embedded relationships</w:t>
            </w:r>
          </w:p>
          <w:p w14:paraId="2F45BAB2" w14:textId="7D0B1EED" w:rsidR="004B0339" w:rsidRDefault="00F36C8A">
            <w:pPr>
              <w:widowControl w:val="0"/>
              <w:numPr>
                <w:ilvl w:val="0"/>
                <w:numId w:val="31"/>
              </w:numPr>
              <w:spacing w:line="240" w:lineRule="auto"/>
            </w:pPr>
            <w:r>
              <w:t xml:space="preserve">For each STIX Object, the Consumer must be able to process the fields </w:t>
            </w:r>
            <w:r>
              <w:lastRenderedPageBreak/>
              <w:t xml:space="preserve">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2117FAAF" w14:textId="77777777" w:rsidR="004B0339" w:rsidRDefault="00F36C8A">
            <w:pPr>
              <w:widowControl w:val="0"/>
              <w:numPr>
                <w:ilvl w:val="0"/>
                <w:numId w:val="31"/>
              </w:numPr>
              <w:spacing w:line="240" w:lineRule="auto"/>
            </w:pPr>
            <w:r>
              <w:t>For each STIX object, the Consumer can process the information about the object’s fields to the user</w:t>
            </w:r>
          </w:p>
          <w:p w14:paraId="2FF8D202" w14:textId="77777777" w:rsidR="004B0339" w:rsidRDefault="00F36C8A">
            <w:pPr>
              <w:widowControl w:val="0"/>
              <w:numPr>
                <w:ilvl w:val="0"/>
                <w:numId w:val="31"/>
              </w:numPr>
              <w:spacing w:line="240" w:lineRule="auto"/>
            </w:pPr>
            <w:r>
              <w:t>For each STIX object, the Consumer can process any related SDOs/SROs and associated fields</w:t>
            </w:r>
          </w:p>
        </w:tc>
      </w:tr>
    </w:tbl>
    <w:p w14:paraId="6C78CD6B" w14:textId="77777777" w:rsidR="004B0339" w:rsidRDefault="00F36C8A">
      <w:pPr>
        <w:pStyle w:val="Heading3"/>
        <w:spacing w:after="200"/>
      </w:pPr>
      <w:bookmarkStart w:id="65" w:name="_olw61wm8kipb" w:colFirst="0" w:colLast="0"/>
      <w:bookmarkEnd w:id="65"/>
      <w:r>
        <w:lastRenderedPageBreak/>
        <w:t>3.3.6 Consumer Test Case Data</w:t>
      </w:r>
    </w:p>
    <w:p w14:paraId="716D624D" w14:textId="7093475C" w:rsidR="004B0339" w:rsidRDefault="00F36C8A">
      <w:r>
        <w:t xml:space="preserve">The Consumer must be able to handle the test cases within the </w:t>
      </w:r>
      <w:r>
        <w:rPr>
          <w:b/>
        </w:rPr>
        <w:t>confidence</w:t>
      </w:r>
      <w:r>
        <w:t xml:space="preserve"> </w:t>
      </w:r>
      <w:hyperlink w:anchor="_1vigzepzuuqt">
        <w:r>
          <w:rPr>
            <w:color w:val="1155CC"/>
            <w:u w:val="single"/>
          </w:rPr>
          <w:t>Producer Test Case Data</w:t>
        </w:r>
      </w:hyperlink>
      <w:r>
        <w:t xml:space="preserve">, as per the requirements in section </w:t>
      </w:r>
      <w:hyperlink w:anchor="_h3c81eb6tkck">
        <w:r>
          <w:rPr>
            <w:color w:val="1155CC"/>
            <w:u w:val="single"/>
          </w:rPr>
          <w:t>3.3.5</w:t>
        </w:r>
      </w:hyperlink>
      <w:r>
        <w:t>.</w:t>
      </w:r>
    </w:p>
    <w:p w14:paraId="0C611B7D" w14:textId="77777777" w:rsidR="004B0339" w:rsidRDefault="00F36C8A">
      <w:pPr>
        <w:pStyle w:val="Heading3"/>
      </w:pPr>
      <w:bookmarkStart w:id="66" w:name="_rskj6ax3iqet" w:colFirst="0" w:colLast="0"/>
      <w:bookmarkEnd w:id="66"/>
      <w:r>
        <w:t>3.3.7 Consumer Example Data</w:t>
      </w:r>
    </w:p>
    <w:p w14:paraId="0468331A" w14:textId="77777777" w:rsidR="004B0339" w:rsidRDefault="00F36C8A">
      <w:r>
        <w:t>The following subsections provide examples to illustrate potential uses of the confidence property.</w:t>
      </w:r>
    </w:p>
    <w:p w14:paraId="2C7D11C3" w14:textId="77777777" w:rsidR="004B0339" w:rsidRDefault="00F36C8A">
      <w:pPr>
        <w:pStyle w:val="Heading4"/>
      </w:pPr>
      <w:bookmarkStart w:id="67" w:name="_t7fhmf4iyczi" w:colFirst="0" w:colLast="0"/>
      <w:bookmarkEnd w:id="67"/>
      <w:r>
        <w:t>3.3.7.1 Convert to Different Confidence Scales</w:t>
      </w:r>
    </w:p>
    <w:p w14:paraId="551F2AD9" w14:textId="77777777" w:rsidR="004B0339" w:rsidRDefault="00F36C8A">
      <w:r>
        <w:t xml:space="preserve">A Consumer should be able to convert the value of the </w:t>
      </w:r>
      <w:r>
        <w:rPr>
          <w:b/>
        </w:rPr>
        <w:t xml:space="preserve">confidence </w:t>
      </w:r>
      <w:r>
        <w:t>property to the different scales described in Appendix A of the STIX 2.1 OASIS Standard. The confidence scales mapped to the STIX 0-100 confidence scale are: None/Low/Medium/High, 0-10 Scale, Admiralty Credibility, Words of Estimative Probability (WEP), Director of National Intelligence (DNI) Scale.</w:t>
      </w:r>
    </w:p>
    <w:p w14:paraId="27BBABD6" w14:textId="77777777" w:rsidR="004B0339" w:rsidRDefault="004B0339"/>
    <w:p w14:paraId="65BC04E2" w14:textId="77777777" w:rsidR="004B0339" w:rsidRDefault="00F36C8A">
      <w:r>
        <w:t xml:space="preserve">A Consumer can parse STIX content containing the </w:t>
      </w:r>
      <w:r>
        <w:rPr>
          <w:b/>
        </w:rPr>
        <w:t xml:space="preserve">confidence </w:t>
      </w:r>
      <w:r>
        <w:t>property and map the value to other confidence scales. In this example, the STIX confidence value of 70 would map to "2 - Probably True" under the Admiralty Credibility scale and "Likely / Probable" under the WEP scale.</w:t>
      </w:r>
    </w:p>
    <w:p w14:paraId="791451A0" w14:textId="77777777" w:rsidR="004B0339" w:rsidRDefault="004B0339"/>
    <w:p w14:paraId="1B8C6D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54509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47DD5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1A67B9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85565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F1D67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62098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B7F53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EB928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05E1E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C6F3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C6F75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7AF055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11115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"campaign--8e2e2d2b-17d4-4cbf-938f-98ee46b3cd3f",</w:t>
      </w:r>
    </w:p>
    <w:p w14:paraId="37848B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2F821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"2019-04-06T20:03:00.000Z",</w:t>
      </w:r>
    </w:p>
    <w:p w14:paraId="343437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"2019-04-06T20:03:00.000Z",</w:t>
      </w:r>
    </w:p>
    <w:p w14:paraId="5251F2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"confidence": 70,</w:t>
      </w:r>
    </w:p>
    <w:p w14:paraId="2CCE71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06EFB6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"Campaign by Green Group against a series of targets in the financial services sector."</w:t>
      </w:r>
    </w:p>
    <w:p w14:paraId="3547E2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D899DA" w14:textId="77777777" w:rsidR="004B0339" w:rsidRDefault="00F36C8A">
      <w:pPr>
        <w:pStyle w:val="Heading2"/>
      </w:pPr>
      <w:bookmarkStart w:id="68" w:name="_haapch" w:colFirst="0" w:colLast="0"/>
      <w:bookmarkEnd w:id="68"/>
      <w:r>
        <w:lastRenderedPageBreak/>
        <w:t xml:space="preserve">3.4 Course </w:t>
      </w:r>
      <w:proofErr w:type="gramStart"/>
      <w:r>
        <w:t>Of</w:t>
      </w:r>
      <w:proofErr w:type="gramEnd"/>
      <w:r>
        <w:t xml:space="preserve"> Action Sharing</w:t>
      </w:r>
    </w:p>
    <w:p w14:paraId="0D93032F" w14:textId="77777777" w:rsidR="004B0339" w:rsidRDefault="00F36C8A">
      <w:r>
        <w:t>A Course of Action (COA) is a recommendation for how to respond to some form of threat. Typically, a COA would be created as a separate object that is then connected to other intelligence objects that, when detected, can be mitigated by the playbook sequencing described by the COA object.</w:t>
      </w:r>
    </w:p>
    <w:p w14:paraId="5BEDE462" w14:textId="77777777" w:rsidR="004B0339" w:rsidRDefault="00F36C8A">
      <w:pPr>
        <w:pStyle w:val="Heading3"/>
      </w:pPr>
      <w:bookmarkStart w:id="69" w:name="_319y80a" w:colFirst="0" w:colLast="0"/>
      <w:bookmarkEnd w:id="69"/>
      <w:r>
        <w:t>3.4.1 Description</w:t>
      </w:r>
    </w:p>
    <w:p w14:paraId="505F7A4A" w14:textId="77777777" w:rsidR="004B0339" w:rsidRDefault="00F36C8A">
      <w:r>
        <w:t xml:space="preserve">However, the COA object in STIX 2.1 is a stub. It is included to support basic use cases (such as sharing prose courses of action) but, at this time, it does not support the ability to represent automated courses of action or contain properties to represent metadata about courses of action. </w:t>
      </w:r>
    </w:p>
    <w:p w14:paraId="79E337EE" w14:textId="77777777" w:rsidR="004B0339" w:rsidRDefault="004B0339"/>
    <w:p w14:paraId="1CE59781" w14:textId="77777777" w:rsidR="004B0339" w:rsidRDefault="00F36C8A">
      <w:pPr>
        <w:rPr>
          <w:i/>
          <w:color w:val="44546A"/>
          <w:sz w:val="18"/>
          <w:szCs w:val="18"/>
        </w:rPr>
      </w:pPr>
      <w:r>
        <w:t>The COA SDO primarily focuses on a textual description of a mitigating action.</w:t>
      </w:r>
    </w:p>
    <w:p w14:paraId="2EF1F506" w14:textId="77777777" w:rsidR="004B0339" w:rsidRDefault="00F36C8A">
      <w:pPr>
        <w:pStyle w:val="Heading3"/>
      </w:pPr>
      <w:bookmarkStart w:id="70" w:name="_1gf8i83" w:colFirst="0" w:colLast="0"/>
      <w:bookmarkEnd w:id="70"/>
      <w:r>
        <w:t>3.4.2 Required Producer Persona Support</w:t>
      </w:r>
    </w:p>
    <w:p w14:paraId="1351B3C2" w14:textId="77777777" w:rsidR="004B0339" w:rsidRDefault="00F36C8A">
      <w:pPr>
        <w:keepNext/>
        <w:spacing w:line="240" w:lineRule="auto"/>
        <w:jc w:val="center"/>
        <w:rPr>
          <w:i/>
          <w:color w:val="44546A"/>
          <w:sz w:val="18"/>
          <w:szCs w:val="18"/>
        </w:rPr>
      </w:pPr>
      <w:r>
        <w:rPr>
          <w:i/>
          <w:color w:val="44546A"/>
          <w:sz w:val="18"/>
          <w:szCs w:val="18"/>
        </w:rPr>
        <w:t>Table 8 - Required Producer Support for Course of Action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20ED74CF" w14:textId="77777777" w:rsidTr="004B0339">
        <w:tc>
          <w:tcPr>
            <w:tcW w:w="1590" w:type="dxa"/>
            <w:tcMar>
              <w:top w:w="100" w:type="dxa"/>
              <w:left w:w="100" w:type="dxa"/>
              <w:bottom w:w="100" w:type="dxa"/>
              <w:right w:w="100" w:type="dxa"/>
            </w:tcMar>
          </w:tcPr>
          <w:p w14:paraId="4069E561"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39919427" w14:textId="77777777" w:rsidR="004B0339" w:rsidRDefault="00F36C8A">
            <w:pPr>
              <w:widowControl w:val="0"/>
              <w:spacing w:line="240" w:lineRule="auto"/>
            </w:pPr>
            <w:r>
              <w:t>Behavior</w:t>
            </w:r>
          </w:p>
        </w:tc>
      </w:tr>
      <w:tr w:rsidR="004B0339" w14:paraId="58DE85BD" w14:textId="77777777" w:rsidTr="004B0339">
        <w:tc>
          <w:tcPr>
            <w:tcW w:w="1590" w:type="dxa"/>
            <w:tcMar>
              <w:top w:w="100" w:type="dxa"/>
              <w:left w:w="100" w:type="dxa"/>
              <w:bottom w:w="100" w:type="dxa"/>
              <w:right w:w="100" w:type="dxa"/>
            </w:tcMar>
          </w:tcPr>
          <w:p w14:paraId="50A6FE78" w14:textId="3E9B7DF3" w:rsidR="004B0339" w:rsidRDefault="00000000">
            <w:pPr>
              <w:widowControl w:val="0"/>
              <w:spacing w:line="240" w:lineRule="auto"/>
            </w:pPr>
            <w:hyperlink w:anchor="_weg5g82iy1kk">
              <w:r w:rsidR="00F36C8A">
                <w:rPr>
                  <w:color w:val="1155CC"/>
                  <w:u w:val="single"/>
                </w:rPr>
                <w:t>All Course of Action</w:t>
              </w:r>
            </w:hyperlink>
            <w:hyperlink w:anchor="_weg5g82iy1kk">
              <w:r w:rsidR="00F36C8A">
                <w:rPr>
                  <w:b/>
                  <w:color w:val="1155CC"/>
                  <w:u w:val="single"/>
                </w:rPr>
                <w:t xml:space="preserve"> </w:t>
              </w:r>
            </w:hyperlink>
            <w:hyperlink w:anchor="_weg5g82iy1kk">
              <w:r w:rsidR="00F36C8A">
                <w:rPr>
                  <w:color w:val="1155CC"/>
                  <w:u w:val="single"/>
                </w:rPr>
                <w:t>Producer personas</w:t>
              </w:r>
            </w:hyperlink>
          </w:p>
        </w:tc>
        <w:tc>
          <w:tcPr>
            <w:tcW w:w="7770" w:type="dxa"/>
            <w:tcMar>
              <w:top w:w="100" w:type="dxa"/>
              <w:left w:w="100" w:type="dxa"/>
              <w:bottom w:w="100" w:type="dxa"/>
              <w:right w:w="100" w:type="dxa"/>
            </w:tcMar>
          </w:tcPr>
          <w:p w14:paraId="317D1032" w14:textId="77777777" w:rsidR="004B0339" w:rsidRDefault="00F36C8A">
            <w:pPr>
              <w:widowControl w:val="0"/>
              <w:numPr>
                <w:ilvl w:val="0"/>
                <w:numId w:val="32"/>
              </w:numPr>
              <w:spacing w:line="240" w:lineRule="auto"/>
              <w:ind w:hanging="360"/>
            </w:pPr>
            <w:r>
              <w:t>Producer allows a user to select or specify the STIX content to send to a Consumer persona</w:t>
            </w:r>
          </w:p>
          <w:p w14:paraId="25E31666" w14:textId="77777777" w:rsidR="004B0339" w:rsidRDefault="00F36C8A">
            <w:pPr>
              <w:widowControl w:val="0"/>
              <w:numPr>
                <w:ilvl w:val="0"/>
                <w:numId w:val="32"/>
              </w:numPr>
              <w:spacing w:line="240" w:lineRule="auto"/>
              <w:ind w:hanging="360"/>
            </w:pPr>
            <w:r>
              <w:t>The following data must be provided by the persona:</w:t>
            </w:r>
          </w:p>
          <w:p w14:paraId="13DEFE6E" w14:textId="6E3B99C8" w:rsidR="004B0339" w:rsidRDefault="00F36C8A">
            <w:pPr>
              <w:widowControl w:val="0"/>
              <w:numPr>
                <w:ilvl w:val="0"/>
                <w:numId w:val="3"/>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6CD37E5A" w14:textId="7F878AEF" w:rsidR="004B0339" w:rsidRDefault="00F36C8A">
            <w:pPr>
              <w:widowControl w:val="0"/>
              <w:numPr>
                <w:ilvl w:val="0"/>
                <w:numId w:val="3"/>
              </w:numPr>
              <w:spacing w:line="240" w:lineRule="auto"/>
              <w:ind w:hanging="360"/>
            </w:pPr>
            <w:r>
              <w:t xml:space="preserve">The Course of Action object must conform to the Course of Action specification as per section </w:t>
            </w:r>
            <w:hyperlink r:id="rId59" w:anchor="_a925mpw39txn">
              <w:r>
                <w:rPr>
                  <w:color w:val="1155CC"/>
                  <w:u w:val="single"/>
                </w:rPr>
                <w:t>4.3</w:t>
              </w:r>
            </w:hyperlink>
            <w:r>
              <w:t xml:space="preserve"> of the STIX 2.1 OASIS Standard; specifically, these properties must be provided:  </w:t>
            </w:r>
          </w:p>
          <w:p w14:paraId="08A32BF9" w14:textId="77777777" w:rsidR="004B0339" w:rsidRDefault="00F36C8A">
            <w:pPr>
              <w:widowControl w:val="0"/>
              <w:numPr>
                <w:ilvl w:val="1"/>
                <w:numId w:val="3"/>
              </w:numPr>
              <w:spacing w:line="240" w:lineRule="auto"/>
              <w:ind w:hanging="360"/>
            </w:pPr>
            <w:r>
              <w:rPr>
                <w:b/>
              </w:rPr>
              <w:t>type</w:t>
            </w:r>
            <w:r>
              <w:t xml:space="preserve"> must be ‘course-of-action’</w:t>
            </w:r>
          </w:p>
          <w:p w14:paraId="76DAAADF" w14:textId="77777777" w:rsidR="004B0339" w:rsidRDefault="00F36C8A">
            <w:pPr>
              <w:widowControl w:val="0"/>
              <w:numPr>
                <w:ilvl w:val="1"/>
                <w:numId w:val="3"/>
              </w:numPr>
              <w:spacing w:line="240" w:lineRule="auto"/>
              <w:ind w:hanging="360"/>
            </w:pPr>
            <w:proofErr w:type="spellStart"/>
            <w:r>
              <w:rPr>
                <w:b/>
              </w:rPr>
              <w:t>spec_version</w:t>
            </w:r>
            <w:proofErr w:type="spellEnd"/>
            <w:r>
              <w:t xml:space="preserve"> must be ‘2.1’</w:t>
            </w:r>
          </w:p>
          <w:p w14:paraId="3DDA2ECA" w14:textId="77777777" w:rsidR="004B0339" w:rsidRDefault="00F36C8A">
            <w:pPr>
              <w:widowControl w:val="0"/>
              <w:numPr>
                <w:ilvl w:val="1"/>
                <w:numId w:val="3"/>
              </w:numPr>
              <w:spacing w:line="240" w:lineRule="auto"/>
              <w:ind w:hanging="360"/>
            </w:pPr>
            <w:r>
              <w:rPr>
                <w:b/>
              </w:rPr>
              <w:t>id</w:t>
            </w:r>
            <w:r>
              <w:t xml:space="preserve"> must uniquely identify the Course of Action, and must be a UUID prepended with ‘course-of-action--’</w:t>
            </w:r>
          </w:p>
          <w:p w14:paraId="7641C5EF" w14:textId="77777777" w:rsidR="004B0339" w:rsidRDefault="00F36C8A">
            <w:pPr>
              <w:widowControl w:val="0"/>
              <w:numPr>
                <w:ilvl w:val="1"/>
                <w:numId w:val="3"/>
              </w:numPr>
              <w:spacing w:line="240" w:lineRule="auto"/>
              <w:ind w:hanging="360"/>
            </w:pPr>
            <w:proofErr w:type="spellStart"/>
            <w:r>
              <w:rPr>
                <w:b/>
              </w:rPr>
              <w:t>created_by_ref</w:t>
            </w:r>
            <w:proofErr w:type="spellEnd"/>
            <w:r>
              <w:t xml:space="preserve"> must point to the Identity of the Producer; </w:t>
            </w:r>
          </w:p>
          <w:p w14:paraId="545357C3" w14:textId="77777777" w:rsidR="004B0339" w:rsidRDefault="00F36C8A">
            <w:pPr>
              <w:widowControl w:val="0"/>
              <w:numPr>
                <w:ilvl w:val="1"/>
                <w:numId w:val="3"/>
              </w:numPr>
              <w:spacing w:line="240" w:lineRule="auto"/>
              <w:ind w:hanging="360"/>
            </w:pPr>
            <w:r>
              <w:rPr>
                <w:b/>
              </w:rPr>
              <w:t>created</w:t>
            </w:r>
            <w:r>
              <w:t xml:space="preserve"> must match the timestamp, to millisecond granularity, of when the user created the Course of Action</w:t>
            </w:r>
          </w:p>
          <w:p w14:paraId="1C5AAA16" w14:textId="77777777" w:rsidR="004B0339" w:rsidRDefault="00F36C8A">
            <w:pPr>
              <w:widowControl w:val="0"/>
              <w:numPr>
                <w:ilvl w:val="1"/>
                <w:numId w:val="3"/>
              </w:numPr>
              <w:spacing w:line="240" w:lineRule="auto"/>
              <w:ind w:hanging="360"/>
            </w:pPr>
            <w:r>
              <w:rPr>
                <w:b/>
              </w:rPr>
              <w:t>modified</w:t>
            </w:r>
            <w:r>
              <w:t xml:space="preserve"> must match the timestamp, to millisecond granularity, of when this particular version of the Course of Action was last modified</w:t>
            </w:r>
          </w:p>
          <w:p w14:paraId="5D3BC417" w14:textId="77777777" w:rsidR="004B0339" w:rsidRDefault="00F36C8A">
            <w:pPr>
              <w:widowControl w:val="0"/>
              <w:numPr>
                <w:ilvl w:val="1"/>
                <w:numId w:val="3"/>
              </w:numPr>
              <w:spacing w:line="240" w:lineRule="auto"/>
              <w:ind w:hanging="360"/>
            </w:pPr>
            <w:r>
              <w:rPr>
                <w:b/>
              </w:rPr>
              <w:t xml:space="preserve">name </w:t>
            </w:r>
            <w:r>
              <w:t>is used to identify the Course of Action</w:t>
            </w:r>
          </w:p>
        </w:tc>
      </w:tr>
    </w:tbl>
    <w:p w14:paraId="6BBD8643" w14:textId="77777777" w:rsidR="004B0339" w:rsidRDefault="00F36C8A">
      <w:pPr>
        <w:pStyle w:val="Heading3"/>
      </w:pPr>
      <w:bookmarkStart w:id="71" w:name="_40ew0vw" w:colFirst="0" w:colLast="0"/>
      <w:bookmarkEnd w:id="71"/>
      <w:r>
        <w:t>3.4.3 Producer Test Case Data</w:t>
      </w:r>
    </w:p>
    <w:p w14:paraId="60D4BA0A" w14:textId="0DE9E7A4" w:rsidR="004B0339" w:rsidRDefault="00F36C8A">
      <w:r>
        <w:t xml:space="preserve">The Producer must be able to create the content within the following test cases in this section, as per the requirements in section </w:t>
      </w:r>
      <w:hyperlink w:anchor="_1gf8i83">
        <w:r>
          <w:rPr>
            <w:color w:val="1155CC"/>
            <w:u w:val="single"/>
          </w:rPr>
          <w:t>3.4.2</w:t>
        </w:r>
      </w:hyperlink>
      <w:r>
        <w:t xml:space="preserve">. </w:t>
      </w:r>
    </w:p>
    <w:p w14:paraId="5BF1FBA8" w14:textId="77777777" w:rsidR="004B0339" w:rsidRDefault="00F36C8A">
      <w:pPr>
        <w:pStyle w:val="Heading4"/>
        <w:rPr>
          <w:rFonts w:ascii="Consolas" w:eastAsia="Consolas" w:hAnsi="Consolas" w:cs="Consolas"/>
          <w:sz w:val="18"/>
          <w:szCs w:val="18"/>
          <w:shd w:val="clear" w:color="auto" w:fill="CFE2F3"/>
        </w:rPr>
      </w:pPr>
      <w:bookmarkStart w:id="72" w:name="_2fk6b3p" w:colFirst="0" w:colLast="0"/>
      <w:bookmarkEnd w:id="72"/>
      <w:r>
        <w:t>3.4.3.1 Create Course of Action</w:t>
      </w:r>
    </w:p>
    <w:p w14:paraId="6D5036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4F1C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AFC08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21EBD3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F0CAD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470C8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5CD94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"2018-01-17T11:11:13.000Z",</w:t>
      </w:r>
    </w:p>
    <w:p w14:paraId="3ABCDA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A1741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93421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E777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EFCA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"course-of-action",</w:t>
      </w:r>
    </w:p>
    <w:p w14:paraId="333305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"course-of-action--97250bf1-7ab6-4c79-b8c0-b59f6fc62e9d",</w:t>
      </w:r>
    </w:p>
    <w:p w14:paraId="47636C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C4FF9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"Add TCP port 80 Filter Rule to the existing Block UDP 1434 Filter",</w:t>
      </w:r>
    </w:p>
    <w:p w14:paraId="331A4E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33B3E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2CB8DD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60D7C19" w14:textId="77777777" w:rsidR="004B0339" w:rsidRDefault="00F36C8A">
      <w:pPr>
        <w:rPr>
          <w:shd w:val="clear" w:color="auto" w:fill="EFEFEF"/>
        </w:rPr>
      </w:pPr>
      <w:r>
        <w:rPr>
          <w:rFonts w:ascii="Consolas" w:eastAsia="Consolas" w:hAnsi="Consolas" w:cs="Consolas"/>
          <w:sz w:val="18"/>
          <w:szCs w:val="18"/>
          <w:shd w:val="clear" w:color="auto" w:fill="EFEFEF"/>
        </w:rPr>
        <w:t>}</w:t>
      </w:r>
    </w:p>
    <w:p w14:paraId="3E5EA2C0" w14:textId="77777777" w:rsidR="004B0339" w:rsidRDefault="00F36C8A">
      <w:pPr>
        <w:pStyle w:val="Heading3"/>
      </w:pPr>
      <w:bookmarkStart w:id="73" w:name="_upglbi" w:colFirst="0" w:colLast="0"/>
      <w:bookmarkEnd w:id="73"/>
      <w:r>
        <w:t>3.4.4 Producer Example Data</w:t>
      </w:r>
    </w:p>
    <w:p w14:paraId="4F966728" w14:textId="77777777" w:rsidR="004B0339" w:rsidRDefault="00F36C8A">
      <w:pPr>
        <w:pStyle w:val="Heading4"/>
      </w:pPr>
      <w:bookmarkStart w:id="74" w:name="_rl1d68d3nswg" w:colFirst="0" w:colLast="0"/>
      <w:bookmarkEnd w:id="74"/>
      <w:r>
        <w:t xml:space="preserve">3.4.4.1 Create COA with Relationship </w:t>
      </w:r>
    </w:p>
    <w:p w14:paraId="580047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BDBE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33B81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CEA5F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6531E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DD1F1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2A3D94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781B2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59928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FA8B1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5A8AE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42DD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"course-of-action",</w:t>
      </w:r>
    </w:p>
    <w:p w14:paraId="672BBA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"course-of-action--17ce1618-0aab-4366-a93a-9d290282995e",</w:t>
      </w:r>
    </w:p>
    <w:p w14:paraId="139123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2110A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"Add TCP port 80 Filter Rule to the existing Block UDP 1434 Filter",</w:t>
      </w:r>
    </w:p>
    <w:p w14:paraId="22C3BB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is how to add a filter rule to block inbound access to TCP port 80 to the existing UDP 1434 </w:t>
      </w:r>
      <w:proofErr w:type="gramStart"/>
      <w:r>
        <w:rPr>
          <w:rFonts w:ascii="Consolas" w:eastAsia="Consolas" w:hAnsi="Consolas" w:cs="Consolas"/>
          <w:sz w:val="18"/>
          <w:szCs w:val="18"/>
          <w:shd w:val="clear" w:color="auto" w:fill="EFEFEF"/>
        </w:rPr>
        <w:t>filter..</w:t>
      </w:r>
      <w:proofErr w:type="gramEnd"/>
      <w:r>
        <w:rPr>
          <w:rFonts w:ascii="Consolas" w:eastAsia="Consolas" w:hAnsi="Consolas" w:cs="Consolas"/>
          <w:sz w:val="18"/>
          <w:szCs w:val="18"/>
          <w:shd w:val="clear" w:color="auto" w:fill="EFEFEF"/>
        </w:rPr>
        <w:t>",</w:t>
      </w:r>
    </w:p>
    <w:p w14:paraId="4A03C80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E1E32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7947B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64A09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6390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B671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91AAC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"relationship--1d79e2b8-c4e2-4f64-a9b3-739de42bc1c6",</w:t>
      </w:r>
    </w:p>
    <w:p w14:paraId="6F52C2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50ADE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D058C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8E6C5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83DE5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"course-of-action--17ce1618-0aab-4366-a93a-9d290282995e",</w:t>
      </w:r>
    </w:p>
    <w:p w14:paraId="09932A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"indicator--bc7a2301-d711-465d-a8bf-97d50e1cb68f",</w:t>
      </w:r>
    </w:p>
    <w:p w14:paraId="6DD8BE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"mitigates"</w:t>
      </w:r>
    </w:p>
    <w:p w14:paraId="2F1439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EF394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74EE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1E998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"indicator--bc7a2301-d711-465d-a8bf-97d50e1cb68f",</w:t>
      </w:r>
    </w:p>
    <w:p w14:paraId="598615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7FA60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Malware",</w:t>
      </w:r>
    </w:p>
    <w:p w14:paraId="2B4369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"Popular remote access tool.",</w:t>
      </w:r>
    </w:p>
    <w:p w14:paraId="543EB5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4BACD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D64F5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5348A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7BB198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673B18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gramStart"/>
      <w:r>
        <w:rPr>
          <w:rFonts w:ascii="Consolas" w:eastAsia="Consolas" w:hAnsi="Consolas" w:cs="Consolas"/>
          <w:sz w:val="18"/>
          <w:szCs w:val="18"/>
          <w:shd w:val="clear" w:color="auto" w:fill="EFEFEF"/>
        </w:rPr>
        <w:t>file:hashes.MD5</w:t>
      </w:r>
      <w:proofErr w:type="gramEnd"/>
      <w:r>
        <w:rPr>
          <w:rFonts w:ascii="Consolas" w:eastAsia="Consolas" w:hAnsi="Consolas" w:cs="Consolas"/>
          <w:sz w:val="18"/>
          <w:szCs w:val="18"/>
          <w:shd w:val="clear" w:color="auto" w:fill="EFEFEF"/>
        </w:rPr>
        <w:t xml:space="preserve"> = '3773a88f65a5e780c8dff9cdc3a056f3']",</w:t>
      </w:r>
    </w:p>
    <w:p w14:paraId="6131CAAD"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4E3946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61257F" w14:textId="77777777" w:rsidR="004B0339" w:rsidRDefault="00F36C8A">
      <w:pPr>
        <w:pStyle w:val="Heading3"/>
      </w:pPr>
      <w:bookmarkStart w:id="75" w:name="_3ep43zb" w:colFirst="0" w:colLast="0"/>
      <w:bookmarkEnd w:id="75"/>
      <w:r>
        <w:t>3.4.5 Required Consumer Persona Support</w:t>
      </w:r>
    </w:p>
    <w:p w14:paraId="57E820FF" w14:textId="765D88DB" w:rsidR="004B0339" w:rsidRDefault="00F36C8A">
      <w:r>
        <w:t xml:space="preserve">Adhere to section </w:t>
      </w:r>
      <w:hyperlink w:anchor="_sc6tb5ljcmyw">
        <w:r>
          <w:rPr>
            <w:color w:val="1155CC"/>
            <w:u w:val="single"/>
          </w:rPr>
          <w:t>2.3.2</w:t>
        </w:r>
      </w:hyperlink>
      <w:r>
        <w:t xml:space="preserve"> based on the </w:t>
      </w:r>
      <w:hyperlink w:anchor="_1gf8i83">
        <w:r>
          <w:rPr>
            <w:color w:val="1155CC"/>
            <w:u w:val="single"/>
          </w:rPr>
          <w:t>Required Producer Persona Support</w:t>
        </w:r>
      </w:hyperlink>
      <w:r>
        <w:t xml:space="preserve"> of the Course of Action object. Additional required Consumer support for Courses of Action is listed in the table below.</w:t>
      </w:r>
    </w:p>
    <w:p w14:paraId="7F46C8C0" w14:textId="77777777" w:rsidR="004B0339" w:rsidRDefault="004B0339"/>
    <w:p w14:paraId="59906017" w14:textId="77777777" w:rsidR="004B0339" w:rsidRDefault="00F36C8A">
      <w:pPr>
        <w:keepNext/>
        <w:spacing w:line="240" w:lineRule="auto"/>
        <w:jc w:val="center"/>
        <w:rPr>
          <w:i/>
          <w:color w:val="44546A"/>
          <w:sz w:val="18"/>
          <w:szCs w:val="18"/>
        </w:rPr>
      </w:pPr>
      <w:r>
        <w:rPr>
          <w:i/>
          <w:color w:val="44546A"/>
          <w:sz w:val="18"/>
          <w:szCs w:val="18"/>
        </w:rPr>
        <w:t>Table 9 - Required Consumer Support for Course of Action</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7668DFA2" w14:textId="77777777">
        <w:tc>
          <w:tcPr>
            <w:tcW w:w="1950" w:type="dxa"/>
            <w:tcMar>
              <w:top w:w="100" w:type="dxa"/>
              <w:left w:w="100" w:type="dxa"/>
              <w:bottom w:w="100" w:type="dxa"/>
              <w:right w:w="100" w:type="dxa"/>
            </w:tcMar>
          </w:tcPr>
          <w:p w14:paraId="12C33364"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65973F6B" w14:textId="77777777" w:rsidR="004B0339" w:rsidRDefault="00F36C8A">
            <w:pPr>
              <w:widowControl w:val="0"/>
              <w:spacing w:line="240" w:lineRule="auto"/>
            </w:pPr>
            <w:r>
              <w:t>Behavior</w:t>
            </w:r>
          </w:p>
        </w:tc>
      </w:tr>
      <w:tr w:rsidR="004B0339" w14:paraId="7FB30245" w14:textId="77777777">
        <w:tc>
          <w:tcPr>
            <w:tcW w:w="1950" w:type="dxa"/>
            <w:tcMar>
              <w:top w:w="100" w:type="dxa"/>
              <w:left w:w="100" w:type="dxa"/>
              <w:bottom w:w="100" w:type="dxa"/>
              <w:right w:w="100" w:type="dxa"/>
            </w:tcMar>
          </w:tcPr>
          <w:p w14:paraId="30583C0B" w14:textId="0D191406" w:rsidR="004B0339" w:rsidRDefault="00000000">
            <w:pPr>
              <w:widowControl w:val="0"/>
              <w:spacing w:line="240" w:lineRule="auto"/>
            </w:pPr>
            <w:hyperlink w:anchor="_weg5g82iy1kk">
              <w:r w:rsidR="00F36C8A">
                <w:rPr>
                  <w:color w:val="1155CC"/>
                  <w:u w:val="single"/>
                </w:rPr>
                <w:t>All Course of Action</w:t>
              </w:r>
            </w:hyperlink>
            <w:hyperlink w:anchor="_weg5g82iy1kk">
              <w:r w:rsidR="00F36C8A">
                <w:rPr>
                  <w:b/>
                  <w:color w:val="1155CC"/>
                  <w:u w:val="single"/>
                </w:rPr>
                <w:t xml:space="preserve"> </w:t>
              </w:r>
            </w:hyperlink>
            <w:hyperlink w:anchor="_weg5g82iy1kk">
              <w:r w:rsidR="00F36C8A">
                <w:rPr>
                  <w:color w:val="1155CC"/>
                  <w:u w:val="single"/>
                </w:rPr>
                <w:t>Consumer personas</w:t>
              </w:r>
            </w:hyperlink>
          </w:p>
        </w:tc>
        <w:tc>
          <w:tcPr>
            <w:tcW w:w="7410" w:type="dxa"/>
            <w:tcMar>
              <w:top w:w="100" w:type="dxa"/>
              <w:left w:w="100" w:type="dxa"/>
              <w:bottom w:w="100" w:type="dxa"/>
              <w:right w:w="100" w:type="dxa"/>
            </w:tcMar>
          </w:tcPr>
          <w:p w14:paraId="440444F1" w14:textId="77777777" w:rsidR="004B0339" w:rsidRDefault="00F36C8A">
            <w:pPr>
              <w:widowControl w:val="0"/>
              <w:numPr>
                <w:ilvl w:val="0"/>
                <w:numId w:val="1"/>
              </w:numPr>
              <w:spacing w:line="240" w:lineRule="auto"/>
              <w:ind w:hanging="360"/>
            </w:pPr>
            <w:r>
              <w:t>Consumer</w:t>
            </w:r>
            <w:r>
              <w:rPr>
                <w:b/>
              </w:rPr>
              <w:t xml:space="preserve"> </w:t>
            </w:r>
            <w:r>
              <w:t>allows a user to receive STIX content with:</w:t>
            </w:r>
          </w:p>
          <w:p w14:paraId="72D5AE4F" w14:textId="77777777" w:rsidR="004B0339" w:rsidRDefault="00F36C8A">
            <w:pPr>
              <w:widowControl w:val="0"/>
              <w:numPr>
                <w:ilvl w:val="1"/>
                <w:numId w:val="1"/>
              </w:numPr>
              <w:spacing w:line="240" w:lineRule="auto"/>
              <w:ind w:hanging="360"/>
            </w:pPr>
            <w:r>
              <w:t>An Identity</w:t>
            </w:r>
            <w:r>
              <w:rPr>
                <w:b/>
              </w:rPr>
              <w:t xml:space="preserve"> </w:t>
            </w:r>
            <w:r>
              <w:t>of the Producer</w:t>
            </w:r>
          </w:p>
          <w:p w14:paraId="0A8D07F6" w14:textId="77777777" w:rsidR="004B0339" w:rsidRDefault="00F36C8A">
            <w:pPr>
              <w:widowControl w:val="0"/>
              <w:numPr>
                <w:ilvl w:val="1"/>
                <w:numId w:val="1"/>
              </w:numPr>
              <w:spacing w:line="240" w:lineRule="auto"/>
              <w:ind w:hanging="360"/>
            </w:pPr>
            <w:r>
              <w:t>One or more Course of Action objects</w:t>
            </w:r>
          </w:p>
          <w:p w14:paraId="5F771433" w14:textId="77777777" w:rsidR="004B0339" w:rsidRDefault="00F36C8A">
            <w:pPr>
              <w:widowControl w:val="0"/>
              <w:numPr>
                <w:ilvl w:val="1"/>
                <w:numId w:val="1"/>
              </w:numPr>
              <w:spacing w:line="240" w:lineRule="auto"/>
              <w:ind w:hanging="360"/>
            </w:pPr>
            <w:r>
              <w:t>One or more SROs or embedded relationships</w:t>
            </w:r>
          </w:p>
          <w:p w14:paraId="764ECC54" w14:textId="1621E91F" w:rsidR="004B0339" w:rsidRDefault="00F36C8A">
            <w:pPr>
              <w:widowControl w:val="0"/>
              <w:numPr>
                <w:ilvl w:val="0"/>
                <w:numId w:val="1"/>
              </w:numPr>
              <w:spacing w:line="240" w:lineRule="auto"/>
              <w:ind w:hanging="360"/>
            </w:pPr>
            <w:r>
              <w:t xml:space="preserve">For each STIX Object, the Consumer must be able to process the fields within the Identity object referenced by the </w:t>
            </w:r>
            <w:proofErr w:type="spellStart"/>
            <w:r>
              <w:t>created_by_ref</w:t>
            </w:r>
            <w:proofErr w:type="spellEnd"/>
            <w:r>
              <w:t xml:space="preserve">, as enumerated in section </w:t>
            </w:r>
            <w:hyperlink w:anchor="_icvmajxkit20">
              <w:r>
                <w:rPr>
                  <w:color w:val="1155CC"/>
                  <w:u w:val="single"/>
                </w:rPr>
                <w:t>2.3.4</w:t>
              </w:r>
            </w:hyperlink>
          </w:p>
          <w:p w14:paraId="4801B09F" w14:textId="77777777" w:rsidR="004B0339" w:rsidRDefault="00F36C8A">
            <w:pPr>
              <w:widowControl w:val="0"/>
              <w:numPr>
                <w:ilvl w:val="0"/>
                <w:numId w:val="1"/>
              </w:numPr>
              <w:spacing w:line="240" w:lineRule="auto"/>
              <w:ind w:hanging="360"/>
            </w:pPr>
            <w:r>
              <w:t>For each Course of Action object, the Consumer can process the information about the Course of Action fields to the user</w:t>
            </w:r>
          </w:p>
          <w:p w14:paraId="03E19237" w14:textId="77777777" w:rsidR="004B0339" w:rsidRDefault="00F36C8A">
            <w:pPr>
              <w:widowControl w:val="0"/>
              <w:numPr>
                <w:ilvl w:val="0"/>
                <w:numId w:val="1"/>
              </w:numPr>
              <w:spacing w:line="240" w:lineRule="auto"/>
              <w:ind w:hanging="360"/>
            </w:pPr>
            <w:r>
              <w:t>For each Course of Action object, the Consumer can process any related SDOs/SROs and associated fields</w:t>
            </w:r>
          </w:p>
        </w:tc>
      </w:tr>
    </w:tbl>
    <w:p w14:paraId="116B1D69" w14:textId="77777777" w:rsidR="004B0339" w:rsidRDefault="00F36C8A">
      <w:pPr>
        <w:pStyle w:val="Heading3"/>
      </w:pPr>
      <w:bookmarkStart w:id="76" w:name="_fj4oudw22nme" w:colFirst="0" w:colLast="0"/>
      <w:bookmarkEnd w:id="76"/>
      <w:r>
        <w:t>3.4.6 Consumer Test Case Data</w:t>
      </w:r>
    </w:p>
    <w:p w14:paraId="555400DD" w14:textId="477DE70D" w:rsidR="004B0339" w:rsidRDefault="00F36C8A">
      <w:r>
        <w:t xml:space="preserve">The Consumer must be able to handle the test cases within the Course of Action </w:t>
      </w:r>
      <w:hyperlink w:anchor="_40ew0vw">
        <w:r>
          <w:rPr>
            <w:color w:val="1155CC"/>
            <w:u w:val="single"/>
          </w:rPr>
          <w:t>Producer Test Case Data</w:t>
        </w:r>
      </w:hyperlink>
      <w:r>
        <w:t xml:space="preserve">, as per the requirements in section </w:t>
      </w:r>
      <w:hyperlink w:anchor="_3ep43zb">
        <w:r>
          <w:rPr>
            <w:color w:val="1155CC"/>
            <w:u w:val="single"/>
          </w:rPr>
          <w:t>3.4.5</w:t>
        </w:r>
      </w:hyperlink>
      <w:r>
        <w:t>.</w:t>
      </w:r>
    </w:p>
    <w:p w14:paraId="12B1EF36" w14:textId="77777777" w:rsidR="004B0339" w:rsidRDefault="00F36C8A">
      <w:pPr>
        <w:pStyle w:val="Heading2"/>
        <w:keepNext w:val="0"/>
        <w:keepLines w:val="0"/>
        <w:spacing w:after="80"/>
      </w:pPr>
      <w:bookmarkStart w:id="77" w:name="_2iq8gzs" w:colFirst="0" w:colLast="0"/>
      <w:bookmarkEnd w:id="77"/>
      <w:r>
        <w:t>3.5 Data Markings Sharing</w:t>
      </w:r>
    </w:p>
    <w:p w14:paraId="4F32A4B0" w14:textId="77777777" w:rsidR="004B0339" w:rsidRDefault="00F36C8A">
      <w:r>
        <w:t xml:space="preserve">A STIX 2.1 Producer or Consumer must support markings applied to objects and the related operations around them. The Data Markings use case focuses on how markings should be represented. This specification does not prescribe </w:t>
      </w:r>
      <w:r>
        <w:rPr>
          <w:i/>
        </w:rPr>
        <w:t>how</w:t>
      </w:r>
      <w:r>
        <w:t xml:space="preserve"> Consumers are to interpret markings and provide any marking-specified mitigations. Data Markings can be produced at an object level.</w:t>
      </w:r>
    </w:p>
    <w:p w14:paraId="64E4C502" w14:textId="77777777" w:rsidR="004B0339" w:rsidRDefault="00F36C8A">
      <w:pPr>
        <w:pStyle w:val="Heading3"/>
        <w:keepNext w:val="0"/>
        <w:keepLines w:val="0"/>
        <w:spacing w:before="280"/>
      </w:pPr>
      <w:bookmarkStart w:id="78" w:name="_xvir7l" w:colFirst="0" w:colLast="0"/>
      <w:bookmarkEnd w:id="78"/>
      <w:r>
        <w:t>3.5.1 Description</w:t>
      </w:r>
    </w:p>
    <w:p w14:paraId="3766CC19" w14:textId="11499450" w:rsidR="004B0339" w:rsidRDefault="00F36C8A">
      <w:r>
        <w:t>This section describes basic tests for assigning Data Markings to shared data using the traffic light protocol (TLP). "</w:t>
      </w:r>
      <w:hyperlink r:id="rId60">
        <w:r>
          <w:rPr>
            <w:color w:val="1155CC"/>
            <w:u w:val="single"/>
          </w:rPr>
          <w:t>TLP is a set of designations used to ensure that sensitive information is shared with the appropriate audience</w:t>
        </w:r>
      </w:hyperlink>
      <w:r>
        <w:t xml:space="preserve">."  It is </w:t>
      </w:r>
      <w:hyperlink r:id="rId61">
        <w:r>
          <w:rPr>
            <w:color w:val="1155CC"/>
            <w:u w:val="single"/>
          </w:rPr>
          <w:t>defined</w:t>
        </w:r>
      </w:hyperlink>
      <w:r>
        <w:t xml:space="preserve"> by a Forum of Incident Response and Security Teams (FIRST) Special Interest Group (SIG). In this use case, Indicators are representative of all STIX Objects.  </w:t>
      </w:r>
    </w:p>
    <w:p w14:paraId="7DB0A3E9" w14:textId="77777777" w:rsidR="004B0339" w:rsidRDefault="00F36C8A">
      <w:pPr>
        <w:pStyle w:val="Heading3"/>
      </w:pPr>
      <w:bookmarkStart w:id="79" w:name="_3hv69ve" w:colFirst="0" w:colLast="0"/>
      <w:bookmarkEnd w:id="79"/>
      <w:r>
        <w:lastRenderedPageBreak/>
        <w:t>3.5.2 Required Producer Persona Support</w:t>
      </w:r>
    </w:p>
    <w:p w14:paraId="7C8D10C3" w14:textId="77777777" w:rsidR="004B0339" w:rsidRDefault="00F36C8A">
      <w:pPr>
        <w:rPr>
          <w:color w:val="222222"/>
        </w:rPr>
      </w:pPr>
      <w:r>
        <w:rPr>
          <w:color w:val="222222"/>
        </w:rPr>
        <w:t>Producers should allow users to apply object level markings to an SDO or SRO at all TLP levels.</w:t>
      </w:r>
    </w:p>
    <w:p w14:paraId="4AC8F111" w14:textId="77777777" w:rsidR="004B0339" w:rsidRDefault="004B0339">
      <w:pPr>
        <w:rPr>
          <w:color w:val="222222"/>
        </w:rPr>
      </w:pPr>
    </w:p>
    <w:p w14:paraId="19D4E621" w14:textId="77777777" w:rsidR="004B0339" w:rsidRDefault="00F36C8A">
      <w:pPr>
        <w:keepNext/>
        <w:spacing w:line="240" w:lineRule="auto"/>
        <w:jc w:val="center"/>
        <w:rPr>
          <w:i/>
          <w:color w:val="44546A"/>
          <w:sz w:val="18"/>
          <w:szCs w:val="18"/>
        </w:rPr>
      </w:pPr>
      <w:r>
        <w:rPr>
          <w:i/>
          <w:color w:val="44546A"/>
          <w:sz w:val="18"/>
          <w:szCs w:val="18"/>
        </w:rPr>
        <w:t>Table 10 - Required Producer Support for Data Marking</w:t>
      </w:r>
    </w:p>
    <w:tbl>
      <w:tblPr>
        <w:tblStyle w:val="a8"/>
        <w:tblW w:w="9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7425"/>
      </w:tblGrid>
      <w:tr w:rsidR="004B0339" w14:paraId="7A3737CD" w14:textId="77777777">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D485F" w14:textId="77777777" w:rsidR="004B0339" w:rsidRDefault="00F36C8A">
            <w:pPr>
              <w:rPr>
                <w:color w:val="222222"/>
              </w:rPr>
            </w:pPr>
            <w:r>
              <w:rPr>
                <w:color w:val="222222"/>
              </w:rPr>
              <w:t>Persona</w:t>
            </w:r>
          </w:p>
        </w:tc>
        <w:tc>
          <w:tcPr>
            <w:tcW w:w="7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1E29D3" w14:textId="77777777" w:rsidR="004B0339" w:rsidRDefault="00F36C8A">
            <w:pPr>
              <w:rPr>
                <w:color w:val="222222"/>
              </w:rPr>
            </w:pPr>
            <w:r>
              <w:rPr>
                <w:color w:val="222222"/>
              </w:rPr>
              <w:t>Behavior</w:t>
            </w:r>
          </w:p>
        </w:tc>
      </w:tr>
      <w:tr w:rsidR="004B0339" w14:paraId="1E34A338" w14:textId="77777777">
        <w:tc>
          <w:tcPr>
            <w:tcW w:w="18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649D7F" w14:textId="4ECB8639" w:rsidR="004B0339" w:rsidRDefault="00000000">
            <w:pPr>
              <w:rPr>
                <w:color w:val="C7254E"/>
                <w:shd w:val="clear" w:color="auto" w:fill="F9F2F4"/>
              </w:rPr>
            </w:pPr>
            <w:hyperlink w:anchor="_weg5g82iy1kk">
              <w:r w:rsidR="00F36C8A">
                <w:rPr>
                  <w:color w:val="1155CC"/>
                  <w:highlight w:val="white"/>
                  <w:u w:val="single"/>
                </w:rPr>
                <w:t>All Data Markings Producer personas</w:t>
              </w:r>
            </w:hyperlink>
          </w:p>
        </w:tc>
        <w:tc>
          <w:tcPr>
            <w:tcW w:w="7425" w:type="dxa"/>
            <w:tcBorders>
              <w:bottom w:val="single" w:sz="8" w:space="0" w:color="000000"/>
              <w:right w:val="single" w:sz="8" w:space="0" w:color="000000"/>
            </w:tcBorders>
            <w:tcMar>
              <w:top w:w="100" w:type="dxa"/>
              <w:left w:w="100" w:type="dxa"/>
              <w:bottom w:w="100" w:type="dxa"/>
              <w:right w:w="100" w:type="dxa"/>
            </w:tcMar>
          </w:tcPr>
          <w:p w14:paraId="35FAEBE0" w14:textId="77777777" w:rsidR="004B0339" w:rsidRDefault="00F36C8A">
            <w:pPr>
              <w:numPr>
                <w:ilvl w:val="0"/>
                <w:numId w:val="5"/>
              </w:numPr>
              <w:ind w:hanging="360"/>
              <w:rPr>
                <w:color w:val="222222"/>
              </w:rPr>
            </w:pPr>
            <w:r>
              <w:rPr>
                <w:color w:val="222222"/>
              </w:rPr>
              <w:t>Producer allows a user or an administrator to apply object level markings to Indicators that are being shared</w:t>
            </w:r>
          </w:p>
          <w:p w14:paraId="7637C8F0" w14:textId="77777777" w:rsidR="004B0339" w:rsidRDefault="00F36C8A">
            <w:pPr>
              <w:numPr>
                <w:ilvl w:val="0"/>
                <w:numId w:val="5"/>
              </w:numPr>
              <w:ind w:hanging="360"/>
              <w:rPr>
                <w:color w:val="222222"/>
              </w:rPr>
            </w:pPr>
            <w:r>
              <w:rPr>
                <w:color w:val="222222"/>
              </w:rPr>
              <w:t>Producer may provide TLP object level markings at any TLP designation</w:t>
            </w:r>
          </w:p>
          <w:p w14:paraId="552493DA" w14:textId="77777777" w:rsidR="004B0339" w:rsidRDefault="00F36C8A">
            <w:pPr>
              <w:numPr>
                <w:ilvl w:val="1"/>
                <w:numId w:val="5"/>
              </w:numPr>
              <w:ind w:hanging="360"/>
              <w:rPr>
                <w:color w:val="222222"/>
              </w:rPr>
            </w:pPr>
            <w:r>
              <w:rPr>
                <w:color w:val="222222"/>
              </w:rPr>
              <w:t>Producer must NOT mark Indicator objects with more than one TLP level marking</w:t>
            </w:r>
          </w:p>
          <w:p w14:paraId="7748E4FD" w14:textId="77777777" w:rsidR="004B0339" w:rsidRDefault="00F36C8A">
            <w:pPr>
              <w:numPr>
                <w:ilvl w:val="0"/>
                <w:numId w:val="5"/>
              </w:numPr>
              <w:ind w:hanging="360"/>
              <w:rPr>
                <w:color w:val="222222"/>
              </w:rPr>
            </w:pPr>
            <w:r>
              <w:rPr>
                <w:color w:val="222222"/>
              </w:rPr>
              <w:t>The Producer references the existing Marking Definition object for the request:</w:t>
            </w:r>
          </w:p>
          <w:p w14:paraId="4285B319" w14:textId="77777777" w:rsidR="004B0339" w:rsidRDefault="00F36C8A">
            <w:pPr>
              <w:numPr>
                <w:ilvl w:val="1"/>
                <w:numId w:val="5"/>
              </w:numPr>
              <w:ind w:hanging="360"/>
              <w:rPr>
                <w:color w:val="222222"/>
              </w:rPr>
            </w:pPr>
            <w:r>
              <w:rPr>
                <w:color w:val="222222"/>
              </w:rPr>
              <w:t xml:space="preserve">For different objects, the user can apply different TLP designations including: </w:t>
            </w:r>
            <w:proofErr w:type="spellStart"/>
            <w:r>
              <w:rPr>
                <w:b/>
                <w:color w:val="222222"/>
              </w:rPr>
              <w:t>tlp</w:t>
            </w:r>
            <w:proofErr w:type="spellEnd"/>
            <w:r>
              <w:rPr>
                <w:b/>
                <w:color w:val="222222"/>
              </w:rPr>
              <w:t xml:space="preserve"> </w:t>
            </w:r>
            <w:r>
              <w:rPr>
                <w:color w:val="222222"/>
              </w:rPr>
              <w:t xml:space="preserve">"green"; </w:t>
            </w:r>
            <w:proofErr w:type="spellStart"/>
            <w:r>
              <w:rPr>
                <w:b/>
                <w:color w:val="222222"/>
              </w:rPr>
              <w:t>tlp</w:t>
            </w:r>
            <w:proofErr w:type="spellEnd"/>
            <w:r>
              <w:rPr>
                <w:b/>
                <w:color w:val="222222"/>
              </w:rPr>
              <w:t xml:space="preserve"> </w:t>
            </w:r>
            <w:r>
              <w:rPr>
                <w:color w:val="222222"/>
              </w:rPr>
              <w:t xml:space="preserve">"amber"; </w:t>
            </w:r>
            <w:proofErr w:type="spellStart"/>
            <w:r>
              <w:rPr>
                <w:b/>
                <w:color w:val="222222"/>
              </w:rPr>
              <w:t>tlp</w:t>
            </w:r>
            <w:proofErr w:type="spellEnd"/>
            <w:r>
              <w:rPr>
                <w:b/>
                <w:color w:val="222222"/>
              </w:rPr>
              <w:t xml:space="preserve"> </w:t>
            </w:r>
            <w:r>
              <w:rPr>
                <w:color w:val="222222"/>
              </w:rPr>
              <w:t xml:space="preserve">"red"; </w:t>
            </w:r>
            <w:proofErr w:type="spellStart"/>
            <w:r>
              <w:rPr>
                <w:b/>
                <w:color w:val="222222"/>
              </w:rPr>
              <w:t>tlp</w:t>
            </w:r>
            <w:proofErr w:type="spellEnd"/>
            <w:r>
              <w:rPr>
                <w:b/>
                <w:color w:val="222222"/>
              </w:rPr>
              <w:t xml:space="preserve"> </w:t>
            </w:r>
            <w:r>
              <w:rPr>
                <w:color w:val="222222"/>
              </w:rPr>
              <w:t>"white", as defined in the STIX 2.1 OASIS Standard</w:t>
            </w:r>
          </w:p>
        </w:tc>
      </w:tr>
    </w:tbl>
    <w:p w14:paraId="64666CB7" w14:textId="77777777" w:rsidR="004B0339" w:rsidRDefault="00F36C8A">
      <w:pPr>
        <w:pStyle w:val="Heading3"/>
      </w:pPr>
      <w:bookmarkStart w:id="80" w:name="_1x0gk37" w:colFirst="0" w:colLast="0"/>
      <w:bookmarkEnd w:id="80"/>
      <w:r>
        <w:t>3.5.3 Producer Test Case Data</w:t>
      </w:r>
    </w:p>
    <w:p w14:paraId="48658C5C" w14:textId="70E90548" w:rsidR="004B0339" w:rsidRDefault="00F36C8A">
      <w:r>
        <w:t xml:space="preserve">The Producer must be able to create the content within the following test cases in this section, as per the requirements in section </w:t>
      </w:r>
      <w:hyperlink w:anchor="_3hv69ve">
        <w:r>
          <w:rPr>
            <w:color w:val="1155CC"/>
            <w:u w:val="single"/>
          </w:rPr>
          <w:t>3.5.2</w:t>
        </w:r>
      </w:hyperlink>
      <w:r>
        <w:t xml:space="preserve">. </w:t>
      </w:r>
    </w:p>
    <w:p w14:paraId="7AC68421" w14:textId="77777777" w:rsidR="004B0339" w:rsidRDefault="00F36C8A">
      <w:pPr>
        <w:pStyle w:val="Heading4"/>
      </w:pPr>
      <w:bookmarkStart w:id="81" w:name="_4h042r0" w:colFirst="0" w:colLast="0"/>
      <w:bookmarkEnd w:id="81"/>
      <w:r>
        <w:t>3.5.3.1 TLP White + Indicator with IPv4 Address</w:t>
      </w:r>
    </w:p>
    <w:p w14:paraId="2CC7D6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80D2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E164C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289342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46247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95087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615F75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6376E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799D8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4089584"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785CB32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1750F273"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1771EA3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IP1",</w:t>
      </w:r>
    </w:p>
    <w:p w14:paraId="083207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"indicator--8e2e2d2b-17d4-4cbf-938f-98ee46b3cd3f",</w:t>
      </w:r>
    </w:p>
    <w:p w14:paraId="02459934"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3130FB2"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created</w:t>
      </w:r>
      <w:proofErr w:type="gramEnd"/>
      <w:r>
        <w:rPr>
          <w:rFonts w:ascii="Consolas" w:eastAsia="Consolas" w:hAnsi="Consolas" w:cs="Consolas"/>
          <w:color w:val="222222"/>
          <w:sz w:val="18"/>
          <w:szCs w:val="18"/>
          <w:shd w:val="clear" w:color="auto" w:fill="EFEFEF"/>
        </w:rPr>
        <w:t>_by_ref</w:t>
      </w:r>
      <w:proofErr w:type="spellEnd"/>
      <w:r>
        <w:rPr>
          <w:rFonts w:ascii="Consolas" w:eastAsia="Consolas" w:hAnsi="Consolas" w:cs="Consolas"/>
          <w:color w:val="222222"/>
          <w:sz w:val="18"/>
          <w:szCs w:val="18"/>
          <w:shd w:val="clear" w:color="auto" w:fill="EFEFEF"/>
        </w:rPr>
        <w:t>": "identity--f431f809-377b-45e0-aa1c-6a4751cae5ff",</w:t>
      </w:r>
    </w:p>
    <w:p w14:paraId="4D4DF529"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42C2FA0A"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4CFF2ACC"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valid</w:t>
      </w:r>
      <w:proofErr w:type="gramEnd"/>
      <w:r>
        <w:rPr>
          <w:rFonts w:ascii="Consolas" w:eastAsia="Consolas" w:hAnsi="Consolas" w:cs="Consolas"/>
          <w:color w:val="222222"/>
          <w:sz w:val="18"/>
          <w:szCs w:val="18"/>
          <w:shd w:val="clear" w:color="auto" w:fill="EFEFEF"/>
        </w:rPr>
        <w:t>_from</w:t>
      </w:r>
      <w:proofErr w:type="spellEnd"/>
      <w:r>
        <w:rPr>
          <w:rFonts w:ascii="Consolas" w:eastAsia="Consolas" w:hAnsi="Consolas" w:cs="Consolas"/>
          <w:color w:val="222222"/>
          <w:sz w:val="18"/>
          <w:szCs w:val="18"/>
          <w:shd w:val="clear" w:color="auto" w:fill="EFEFEF"/>
        </w:rPr>
        <w:t>": "2018-01-01T00:00:00.000Z",</w:t>
      </w:r>
    </w:p>
    <w:p w14:paraId="7419B3CA"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indicator</w:t>
      </w:r>
      <w:proofErr w:type="gramEnd"/>
      <w:r>
        <w:rPr>
          <w:rFonts w:ascii="Consolas" w:eastAsia="Consolas" w:hAnsi="Consolas" w:cs="Consolas"/>
          <w:color w:val="222222"/>
          <w:sz w:val="18"/>
          <w:szCs w:val="18"/>
          <w:shd w:val="clear" w:color="auto" w:fill="EFEFEF"/>
        </w:rPr>
        <w:t>_types</w:t>
      </w:r>
      <w:proofErr w:type="spellEnd"/>
      <w:r>
        <w:rPr>
          <w:rFonts w:ascii="Consolas" w:eastAsia="Consolas" w:hAnsi="Consolas" w:cs="Consolas"/>
          <w:color w:val="222222"/>
          <w:sz w:val="18"/>
          <w:szCs w:val="18"/>
          <w:shd w:val="clear" w:color="auto" w:fill="EFEFEF"/>
        </w:rPr>
        <w:t>": ["malicious-activity"],</w:t>
      </w:r>
    </w:p>
    <w:p w14:paraId="19134ADD"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object</w:t>
      </w:r>
      <w:proofErr w:type="gramEnd"/>
      <w:r>
        <w:rPr>
          <w:rFonts w:ascii="Consolas" w:eastAsia="Consolas" w:hAnsi="Consolas" w:cs="Consolas"/>
          <w:color w:val="222222"/>
          <w:sz w:val="18"/>
          <w:szCs w:val="18"/>
          <w:shd w:val="clear" w:color="auto" w:fill="EFEFEF"/>
        </w:rPr>
        <w:t>_marking_refs</w:t>
      </w:r>
      <w:proofErr w:type="spellEnd"/>
      <w:r>
        <w:rPr>
          <w:rFonts w:ascii="Consolas" w:eastAsia="Consolas" w:hAnsi="Consolas" w:cs="Consolas"/>
          <w:color w:val="222222"/>
          <w:sz w:val="18"/>
          <w:szCs w:val="18"/>
          <w:shd w:val="clear" w:color="auto" w:fill="EFEFEF"/>
        </w:rPr>
        <w:t>": ["marking-definition--613f2e26-407d-48c7-9eca-b8e91df99dc9"],</w:t>
      </w:r>
    </w:p>
    <w:p w14:paraId="142BCB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"pattern": "[ipv4-addr:value = '198.51.100.1']"</w:t>
      </w:r>
      <w:r>
        <w:rPr>
          <w:rFonts w:ascii="Consolas" w:eastAsia="Consolas" w:hAnsi="Consolas" w:cs="Consolas"/>
          <w:sz w:val="18"/>
          <w:szCs w:val="18"/>
          <w:shd w:val="clear" w:color="auto" w:fill="EFEFEF"/>
        </w:rPr>
        <w:t>,</w:t>
      </w:r>
    </w:p>
    <w:p w14:paraId="6F1CE929" w14:textId="77777777" w:rsidR="004B0339" w:rsidRDefault="00F36C8A">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4329B5DE" w14:textId="77777777" w:rsidR="004B0339" w:rsidRDefault="00F36C8A">
      <w:pPr>
        <w:rPr>
          <w:shd w:val="clear" w:color="auto" w:fill="EFEFEF"/>
        </w:rPr>
      </w:pPr>
      <w:r>
        <w:rPr>
          <w:rFonts w:ascii="Consolas" w:eastAsia="Consolas" w:hAnsi="Consolas" w:cs="Consolas"/>
          <w:color w:val="222222"/>
          <w:sz w:val="18"/>
          <w:szCs w:val="18"/>
          <w:shd w:val="clear" w:color="auto" w:fill="EFEFEF"/>
        </w:rPr>
        <w:t>}</w:t>
      </w:r>
    </w:p>
    <w:p w14:paraId="3232D5BF" w14:textId="77777777" w:rsidR="004B0339" w:rsidRDefault="00F36C8A">
      <w:pPr>
        <w:pStyle w:val="Heading4"/>
        <w:rPr>
          <w:rFonts w:ascii="Consolas" w:eastAsia="Consolas" w:hAnsi="Consolas" w:cs="Consolas"/>
          <w:color w:val="222222"/>
          <w:sz w:val="18"/>
          <w:szCs w:val="18"/>
          <w:shd w:val="clear" w:color="auto" w:fill="CFE2F3"/>
        </w:rPr>
      </w:pPr>
      <w:bookmarkStart w:id="82" w:name="_1jdah1b08dn" w:colFirst="0" w:colLast="0"/>
      <w:bookmarkEnd w:id="82"/>
      <w:r>
        <w:lastRenderedPageBreak/>
        <w:t>3.5.3.2 TLP Green + Indicator with IPv4 Address</w:t>
      </w:r>
    </w:p>
    <w:p w14:paraId="633EE0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E4689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30B86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1C3AB0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2A26D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C578B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457D4F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37117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49913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F9F966B"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785A365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37E4E0DC"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6293259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IP2",</w:t>
      </w:r>
    </w:p>
    <w:p w14:paraId="42172C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"indicator--8e2e2d2b-17d4-4cbf-938f-98ee46b3cd3f",</w:t>
      </w:r>
    </w:p>
    <w:p w14:paraId="0E1193B2"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35BCB8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created</w:t>
      </w:r>
      <w:proofErr w:type="gramEnd"/>
      <w:r>
        <w:rPr>
          <w:rFonts w:ascii="Consolas" w:eastAsia="Consolas" w:hAnsi="Consolas" w:cs="Consolas"/>
          <w:color w:val="222222"/>
          <w:sz w:val="18"/>
          <w:szCs w:val="18"/>
          <w:shd w:val="clear" w:color="auto" w:fill="EFEFEF"/>
        </w:rPr>
        <w:t>_by_ref</w:t>
      </w:r>
      <w:proofErr w:type="spellEnd"/>
      <w:r>
        <w:rPr>
          <w:rFonts w:ascii="Consolas" w:eastAsia="Consolas" w:hAnsi="Consolas" w:cs="Consolas"/>
          <w:color w:val="222222"/>
          <w:sz w:val="18"/>
          <w:szCs w:val="18"/>
          <w:shd w:val="clear" w:color="auto" w:fill="EFEFEF"/>
        </w:rPr>
        <w:t>": "identity--f431f809-377b-45e0-aa1c-6a4751cae5ff",</w:t>
      </w:r>
    </w:p>
    <w:p w14:paraId="039D1A2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3CFFE3B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3FCEBB44"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valid</w:t>
      </w:r>
      <w:proofErr w:type="gramEnd"/>
      <w:r>
        <w:rPr>
          <w:rFonts w:ascii="Consolas" w:eastAsia="Consolas" w:hAnsi="Consolas" w:cs="Consolas"/>
          <w:color w:val="222222"/>
          <w:sz w:val="18"/>
          <w:szCs w:val="18"/>
          <w:shd w:val="clear" w:color="auto" w:fill="EFEFEF"/>
        </w:rPr>
        <w:t>_from</w:t>
      </w:r>
      <w:proofErr w:type="spellEnd"/>
      <w:r>
        <w:rPr>
          <w:rFonts w:ascii="Consolas" w:eastAsia="Consolas" w:hAnsi="Consolas" w:cs="Consolas"/>
          <w:color w:val="222222"/>
          <w:sz w:val="18"/>
          <w:szCs w:val="18"/>
          <w:shd w:val="clear" w:color="auto" w:fill="EFEFEF"/>
        </w:rPr>
        <w:t>": "2018-01-01T00:00:00.000Z",</w:t>
      </w:r>
    </w:p>
    <w:p w14:paraId="78F301DB"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indicator</w:t>
      </w:r>
      <w:proofErr w:type="gramEnd"/>
      <w:r>
        <w:rPr>
          <w:rFonts w:ascii="Consolas" w:eastAsia="Consolas" w:hAnsi="Consolas" w:cs="Consolas"/>
          <w:color w:val="222222"/>
          <w:sz w:val="18"/>
          <w:szCs w:val="18"/>
          <w:shd w:val="clear" w:color="auto" w:fill="EFEFEF"/>
        </w:rPr>
        <w:t>_types</w:t>
      </w:r>
      <w:proofErr w:type="spellEnd"/>
      <w:r>
        <w:rPr>
          <w:rFonts w:ascii="Consolas" w:eastAsia="Consolas" w:hAnsi="Consolas" w:cs="Consolas"/>
          <w:color w:val="222222"/>
          <w:sz w:val="18"/>
          <w:szCs w:val="18"/>
          <w:shd w:val="clear" w:color="auto" w:fill="EFEFEF"/>
        </w:rPr>
        <w:t>": ["malicious-activity"],</w:t>
      </w:r>
    </w:p>
    <w:p w14:paraId="1D9B2CD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object</w:t>
      </w:r>
      <w:proofErr w:type="gramEnd"/>
      <w:r>
        <w:rPr>
          <w:rFonts w:ascii="Consolas" w:eastAsia="Consolas" w:hAnsi="Consolas" w:cs="Consolas"/>
          <w:color w:val="222222"/>
          <w:sz w:val="18"/>
          <w:szCs w:val="18"/>
          <w:shd w:val="clear" w:color="auto" w:fill="EFEFEF"/>
        </w:rPr>
        <w:t>_marking_refs</w:t>
      </w:r>
      <w:proofErr w:type="spellEnd"/>
      <w:r>
        <w:rPr>
          <w:rFonts w:ascii="Consolas" w:eastAsia="Consolas" w:hAnsi="Consolas" w:cs="Consolas"/>
          <w:color w:val="222222"/>
          <w:sz w:val="18"/>
          <w:szCs w:val="18"/>
          <w:shd w:val="clear" w:color="auto" w:fill="EFEFEF"/>
        </w:rPr>
        <w:t>": ["marking-definition--34098fce-860f-48ae-8e50-ebd3cc5e41da"],</w:t>
      </w:r>
    </w:p>
    <w:p w14:paraId="651303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"pattern": "[ipv4-addr:value = '198.51.102.2']"</w:t>
      </w:r>
      <w:r>
        <w:rPr>
          <w:rFonts w:ascii="Consolas" w:eastAsia="Consolas" w:hAnsi="Consolas" w:cs="Consolas"/>
          <w:sz w:val="18"/>
          <w:szCs w:val="18"/>
          <w:shd w:val="clear" w:color="auto" w:fill="EFEFEF"/>
        </w:rPr>
        <w:t>,</w:t>
      </w:r>
    </w:p>
    <w:p w14:paraId="258B59B2" w14:textId="77777777" w:rsidR="004B0339" w:rsidRDefault="00F36C8A">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6DFCC206"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14AC6182" w14:textId="77777777" w:rsidR="004B0339" w:rsidRDefault="00F36C8A">
      <w:pPr>
        <w:pStyle w:val="Heading4"/>
      </w:pPr>
      <w:bookmarkStart w:id="83" w:name="_2w5ecyt" w:colFirst="0" w:colLast="0"/>
      <w:bookmarkEnd w:id="83"/>
      <w:r>
        <w:t>3.5.3.3 TLP Amber + Indicator with IPv4 Address CIDR</w:t>
      </w:r>
    </w:p>
    <w:p w14:paraId="34257F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9887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FA334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331BAB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794C2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0E5D9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CE6F59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368E2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9D45B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52BDA913"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510C1D49"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58CC5C2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32F712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"indicator--2713b690-877e-4d25-a992-6e80efefa49f",</w:t>
      </w:r>
    </w:p>
    <w:p w14:paraId="4B9F515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9FF641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 Subnets",</w:t>
      </w:r>
    </w:p>
    <w:p w14:paraId="15B0CEFC"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created</w:t>
      </w:r>
      <w:proofErr w:type="gramEnd"/>
      <w:r>
        <w:rPr>
          <w:rFonts w:ascii="Consolas" w:eastAsia="Consolas" w:hAnsi="Consolas" w:cs="Consolas"/>
          <w:color w:val="222222"/>
          <w:sz w:val="18"/>
          <w:szCs w:val="18"/>
          <w:shd w:val="clear" w:color="auto" w:fill="EFEFEF"/>
        </w:rPr>
        <w:t>_by_ref</w:t>
      </w:r>
      <w:proofErr w:type="spellEnd"/>
      <w:r>
        <w:rPr>
          <w:rFonts w:ascii="Consolas" w:eastAsia="Consolas" w:hAnsi="Consolas" w:cs="Consolas"/>
          <w:color w:val="222222"/>
          <w:sz w:val="18"/>
          <w:szCs w:val="18"/>
          <w:shd w:val="clear" w:color="auto" w:fill="EFEFEF"/>
        </w:rPr>
        <w:t>": "identity--f431f809-377b-45e0-aa1c-6a4751cae5ff",</w:t>
      </w:r>
    </w:p>
    <w:p w14:paraId="3B01453B"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3AC9BE4D"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68966FF4"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valid</w:t>
      </w:r>
      <w:proofErr w:type="gramEnd"/>
      <w:r>
        <w:rPr>
          <w:rFonts w:ascii="Consolas" w:eastAsia="Consolas" w:hAnsi="Consolas" w:cs="Consolas"/>
          <w:color w:val="222222"/>
          <w:sz w:val="18"/>
          <w:szCs w:val="18"/>
          <w:shd w:val="clear" w:color="auto" w:fill="EFEFEF"/>
        </w:rPr>
        <w:t>_from</w:t>
      </w:r>
      <w:proofErr w:type="spellEnd"/>
      <w:r>
        <w:rPr>
          <w:rFonts w:ascii="Consolas" w:eastAsia="Consolas" w:hAnsi="Consolas" w:cs="Consolas"/>
          <w:color w:val="222222"/>
          <w:sz w:val="18"/>
          <w:szCs w:val="18"/>
          <w:shd w:val="clear" w:color="auto" w:fill="EFEFEF"/>
        </w:rPr>
        <w:t>": "2018-01-01T00:00:00.000Z",</w:t>
      </w:r>
    </w:p>
    <w:p w14:paraId="6E51D7A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indicator</w:t>
      </w:r>
      <w:proofErr w:type="gramEnd"/>
      <w:r>
        <w:rPr>
          <w:rFonts w:ascii="Consolas" w:eastAsia="Consolas" w:hAnsi="Consolas" w:cs="Consolas"/>
          <w:color w:val="222222"/>
          <w:sz w:val="18"/>
          <w:szCs w:val="18"/>
          <w:shd w:val="clear" w:color="auto" w:fill="EFEFEF"/>
        </w:rPr>
        <w:t>_types</w:t>
      </w:r>
      <w:proofErr w:type="spellEnd"/>
      <w:r>
        <w:rPr>
          <w:rFonts w:ascii="Consolas" w:eastAsia="Consolas" w:hAnsi="Consolas" w:cs="Consolas"/>
          <w:color w:val="222222"/>
          <w:sz w:val="18"/>
          <w:szCs w:val="18"/>
          <w:shd w:val="clear" w:color="auto" w:fill="EFEFEF"/>
        </w:rPr>
        <w:t>": ["malicious-activity"],</w:t>
      </w:r>
    </w:p>
    <w:p w14:paraId="54CA1C38"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object</w:t>
      </w:r>
      <w:proofErr w:type="gramEnd"/>
      <w:r>
        <w:rPr>
          <w:rFonts w:ascii="Consolas" w:eastAsia="Consolas" w:hAnsi="Consolas" w:cs="Consolas"/>
          <w:color w:val="222222"/>
          <w:sz w:val="18"/>
          <w:szCs w:val="18"/>
          <w:shd w:val="clear" w:color="auto" w:fill="EFEFEF"/>
        </w:rPr>
        <w:t>_marking_refs</w:t>
      </w:r>
      <w:proofErr w:type="spellEnd"/>
      <w:r>
        <w:rPr>
          <w:rFonts w:ascii="Consolas" w:eastAsia="Consolas" w:hAnsi="Consolas" w:cs="Consolas"/>
          <w:color w:val="222222"/>
          <w:sz w:val="18"/>
          <w:szCs w:val="18"/>
          <w:shd w:val="clear" w:color="auto" w:fill="EFEFEF"/>
        </w:rPr>
        <w:t>": ["marking-definition--f88d31f6-486f-44da-b317-01333bde0b82"],</w:t>
      </w:r>
    </w:p>
    <w:p w14:paraId="68A97D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"pattern": "[ipv4-addr:value ISSUBSET '198.51.100.0/24' OR ipv4-addr:value ISSUBSET '196.45.200.0/24']"</w:t>
      </w:r>
      <w:r>
        <w:rPr>
          <w:rFonts w:ascii="Consolas" w:eastAsia="Consolas" w:hAnsi="Consolas" w:cs="Consolas"/>
          <w:sz w:val="18"/>
          <w:szCs w:val="18"/>
          <w:shd w:val="clear" w:color="auto" w:fill="EFEFEF"/>
        </w:rPr>
        <w:t>,</w:t>
      </w:r>
    </w:p>
    <w:p w14:paraId="493B3DA3" w14:textId="77777777" w:rsidR="004B0339" w:rsidRDefault="00F36C8A">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pattern</w:t>
      </w:r>
      <w:proofErr w:type="gramEnd"/>
      <w:r>
        <w:rPr>
          <w:rFonts w:ascii="Consolas" w:eastAsia="Consolas" w:hAnsi="Consolas" w:cs="Consolas"/>
          <w:color w:val="222222"/>
          <w:sz w:val="18"/>
          <w:szCs w:val="18"/>
          <w:shd w:val="clear" w:color="auto" w:fill="EFEFEF"/>
        </w:rPr>
        <w:t>_type</w:t>
      </w:r>
      <w:proofErr w:type="spellEnd"/>
      <w:r>
        <w:rPr>
          <w:rFonts w:ascii="Consolas" w:eastAsia="Consolas" w:hAnsi="Consolas" w:cs="Consolas"/>
          <w:color w:val="222222"/>
          <w:sz w:val="18"/>
          <w:szCs w:val="18"/>
          <w:shd w:val="clear" w:color="auto" w:fill="EFEFEF"/>
        </w:rPr>
        <w:t>": "</w:t>
      </w:r>
      <w:proofErr w:type="spellStart"/>
      <w:r>
        <w:rPr>
          <w:rFonts w:ascii="Consolas" w:eastAsia="Consolas" w:hAnsi="Consolas" w:cs="Consolas"/>
          <w:color w:val="222222"/>
          <w:sz w:val="18"/>
          <w:szCs w:val="18"/>
          <w:shd w:val="clear" w:color="auto" w:fill="EFEFEF"/>
        </w:rPr>
        <w:t>stix</w:t>
      </w:r>
      <w:proofErr w:type="spellEnd"/>
      <w:r>
        <w:rPr>
          <w:rFonts w:ascii="Consolas" w:eastAsia="Consolas" w:hAnsi="Consolas" w:cs="Consolas"/>
          <w:color w:val="222222"/>
          <w:sz w:val="18"/>
          <w:szCs w:val="18"/>
          <w:shd w:val="clear" w:color="auto" w:fill="EFEFEF"/>
        </w:rPr>
        <w:t>"</w:t>
      </w:r>
    </w:p>
    <w:p w14:paraId="00B882CA"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417E3A6D" w14:textId="77777777" w:rsidR="004B0339" w:rsidRDefault="00F36C8A">
      <w:pPr>
        <w:pStyle w:val="Heading4"/>
      </w:pPr>
      <w:bookmarkStart w:id="84" w:name="_1baon6m" w:colFirst="0" w:colLast="0"/>
      <w:bookmarkEnd w:id="84"/>
      <w:r>
        <w:lastRenderedPageBreak/>
        <w:t>3.5.3.4 TLP Red + Indicator with IPv6 Address</w:t>
      </w:r>
    </w:p>
    <w:p w14:paraId="229446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62BA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F878A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4DDC99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306EF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C1546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374973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7DBE2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979CF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1146FC3"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08104AE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7417640D"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406639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"indicator--c6b3dbc6-f279-4193-90c2-2967a0a16485",</w:t>
      </w:r>
    </w:p>
    <w:p w14:paraId="2CA68BCC"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C4DEB2D"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IPv6-1",</w:t>
      </w:r>
    </w:p>
    <w:p w14:paraId="2443DD9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created</w:t>
      </w:r>
      <w:proofErr w:type="gramEnd"/>
      <w:r>
        <w:rPr>
          <w:rFonts w:ascii="Consolas" w:eastAsia="Consolas" w:hAnsi="Consolas" w:cs="Consolas"/>
          <w:color w:val="222222"/>
          <w:sz w:val="18"/>
          <w:szCs w:val="18"/>
          <w:shd w:val="clear" w:color="auto" w:fill="EFEFEF"/>
        </w:rPr>
        <w:t>_by_ref</w:t>
      </w:r>
      <w:proofErr w:type="spellEnd"/>
      <w:r>
        <w:rPr>
          <w:rFonts w:ascii="Consolas" w:eastAsia="Consolas" w:hAnsi="Consolas" w:cs="Consolas"/>
          <w:color w:val="222222"/>
          <w:sz w:val="18"/>
          <w:szCs w:val="18"/>
          <w:shd w:val="clear" w:color="auto" w:fill="EFEFEF"/>
        </w:rPr>
        <w:t>": "identity--f431f809-377b-45e0-aa1c-6a4751cae5ff",</w:t>
      </w:r>
    </w:p>
    <w:p w14:paraId="5A97AA56"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076E9AF5"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393B6A3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valid</w:t>
      </w:r>
      <w:proofErr w:type="gramEnd"/>
      <w:r>
        <w:rPr>
          <w:rFonts w:ascii="Consolas" w:eastAsia="Consolas" w:hAnsi="Consolas" w:cs="Consolas"/>
          <w:color w:val="222222"/>
          <w:sz w:val="18"/>
          <w:szCs w:val="18"/>
          <w:shd w:val="clear" w:color="auto" w:fill="EFEFEF"/>
        </w:rPr>
        <w:t>_from</w:t>
      </w:r>
      <w:proofErr w:type="spellEnd"/>
      <w:r>
        <w:rPr>
          <w:rFonts w:ascii="Consolas" w:eastAsia="Consolas" w:hAnsi="Consolas" w:cs="Consolas"/>
          <w:color w:val="222222"/>
          <w:sz w:val="18"/>
          <w:szCs w:val="18"/>
          <w:shd w:val="clear" w:color="auto" w:fill="EFEFEF"/>
        </w:rPr>
        <w:t>": "2018-01-01T00:00:00.000Z",</w:t>
      </w:r>
    </w:p>
    <w:p w14:paraId="3765B4B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indicator</w:t>
      </w:r>
      <w:proofErr w:type="gramEnd"/>
      <w:r>
        <w:rPr>
          <w:rFonts w:ascii="Consolas" w:eastAsia="Consolas" w:hAnsi="Consolas" w:cs="Consolas"/>
          <w:color w:val="222222"/>
          <w:sz w:val="18"/>
          <w:szCs w:val="18"/>
          <w:shd w:val="clear" w:color="auto" w:fill="EFEFEF"/>
        </w:rPr>
        <w:t>_types</w:t>
      </w:r>
      <w:proofErr w:type="spellEnd"/>
      <w:r>
        <w:rPr>
          <w:rFonts w:ascii="Consolas" w:eastAsia="Consolas" w:hAnsi="Consolas" w:cs="Consolas"/>
          <w:color w:val="222222"/>
          <w:sz w:val="18"/>
          <w:szCs w:val="18"/>
          <w:shd w:val="clear" w:color="auto" w:fill="EFEFEF"/>
        </w:rPr>
        <w:t>": ["malicious-activity"],</w:t>
      </w:r>
    </w:p>
    <w:p w14:paraId="53D1AA7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"pattern": "[ipv6-addr:value = '2001:0db8:85a3:0000:0000:8a2</w:t>
      </w:r>
      <w:proofErr w:type="gramStart"/>
      <w:r>
        <w:rPr>
          <w:rFonts w:ascii="Consolas" w:eastAsia="Consolas" w:hAnsi="Consolas" w:cs="Consolas"/>
          <w:color w:val="222222"/>
          <w:sz w:val="18"/>
          <w:szCs w:val="18"/>
          <w:shd w:val="clear" w:color="auto" w:fill="EFEFEF"/>
        </w:rPr>
        <w:t>e:0370:7334</w:t>
      </w:r>
      <w:proofErr w:type="gramEnd"/>
      <w:r>
        <w:rPr>
          <w:rFonts w:ascii="Consolas" w:eastAsia="Consolas" w:hAnsi="Consolas" w:cs="Consolas"/>
          <w:color w:val="222222"/>
          <w:sz w:val="18"/>
          <w:szCs w:val="18"/>
          <w:shd w:val="clear" w:color="auto" w:fill="EFEFEF"/>
        </w:rPr>
        <w:t>']",</w:t>
      </w:r>
    </w:p>
    <w:p w14:paraId="2D84771C"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object</w:t>
      </w:r>
      <w:proofErr w:type="gramEnd"/>
      <w:r>
        <w:rPr>
          <w:rFonts w:ascii="Consolas" w:eastAsia="Consolas" w:hAnsi="Consolas" w:cs="Consolas"/>
          <w:color w:val="222222"/>
          <w:sz w:val="18"/>
          <w:szCs w:val="18"/>
          <w:shd w:val="clear" w:color="auto" w:fill="EFEFEF"/>
        </w:rPr>
        <w:t>_marking_refs</w:t>
      </w:r>
      <w:proofErr w:type="spellEnd"/>
      <w:r>
        <w:rPr>
          <w:rFonts w:ascii="Consolas" w:eastAsia="Consolas" w:hAnsi="Consolas" w:cs="Consolas"/>
          <w:color w:val="222222"/>
          <w:sz w:val="18"/>
          <w:szCs w:val="18"/>
          <w:shd w:val="clear" w:color="auto" w:fill="EFEFEF"/>
        </w:rPr>
        <w:t>": ["marking-definition--5e57c739-391a-4eb3-b6be-7d15ca92d5ed"],</w:t>
      </w:r>
    </w:p>
    <w:p w14:paraId="4DDA40A4" w14:textId="77777777" w:rsidR="004B0339" w:rsidRDefault="00F36C8A">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pattern</w:t>
      </w:r>
      <w:proofErr w:type="gramEnd"/>
      <w:r>
        <w:rPr>
          <w:rFonts w:ascii="Consolas" w:eastAsia="Consolas" w:hAnsi="Consolas" w:cs="Consolas"/>
          <w:color w:val="222222"/>
          <w:sz w:val="18"/>
          <w:szCs w:val="18"/>
          <w:shd w:val="clear" w:color="auto" w:fill="EFEFEF"/>
        </w:rPr>
        <w:t>_type</w:t>
      </w:r>
      <w:proofErr w:type="spellEnd"/>
      <w:r>
        <w:rPr>
          <w:rFonts w:ascii="Consolas" w:eastAsia="Consolas" w:hAnsi="Consolas" w:cs="Consolas"/>
          <w:color w:val="222222"/>
          <w:sz w:val="18"/>
          <w:szCs w:val="18"/>
          <w:shd w:val="clear" w:color="auto" w:fill="EFEFEF"/>
        </w:rPr>
        <w:t>": "</w:t>
      </w:r>
      <w:proofErr w:type="spellStart"/>
      <w:r>
        <w:rPr>
          <w:rFonts w:ascii="Consolas" w:eastAsia="Consolas" w:hAnsi="Consolas" w:cs="Consolas"/>
          <w:color w:val="222222"/>
          <w:sz w:val="18"/>
          <w:szCs w:val="18"/>
          <w:shd w:val="clear" w:color="auto" w:fill="EFEFEF"/>
        </w:rPr>
        <w:t>stix</w:t>
      </w:r>
      <w:proofErr w:type="spellEnd"/>
      <w:r>
        <w:rPr>
          <w:rFonts w:ascii="Consolas" w:eastAsia="Consolas" w:hAnsi="Consolas" w:cs="Consolas"/>
          <w:color w:val="222222"/>
          <w:sz w:val="18"/>
          <w:szCs w:val="18"/>
          <w:shd w:val="clear" w:color="auto" w:fill="EFEFEF"/>
        </w:rPr>
        <w:t>"</w:t>
      </w:r>
    </w:p>
    <w:p w14:paraId="48EEBAC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097F5C87" w14:textId="77777777" w:rsidR="004B0339" w:rsidRDefault="00F36C8A">
      <w:pPr>
        <w:pStyle w:val="Heading3"/>
      </w:pPr>
      <w:bookmarkStart w:id="85" w:name="_2afmg28" w:colFirst="0" w:colLast="0"/>
      <w:bookmarkEnd w:id="85"/>
      <w:r>
        <w:t>3.5.4 Producer Example Data</w:t>
      </w:r>
    </w:p>
    <w:p w14:paraId="760D556C" w14:textId="77777777" w:rsidR="004B0339" w:rsidRDefault="00F36C8A">
      <w:pPr>
        <w:pStyle w:val="Heading4"/>
      </w:pPr>
      <w:bookmarkStart w:id="86" w:name="_chyw8xcg8oxd" w:colFirst="0" w:colLast="0"/>
      <w:bookmarkEnd w:id="86"/>
      <w:r>
        <w:t>3.5.4.1 Copyright Statement</w:t>
      </w:r>
    </w:p>
    <w:p w14:paraId="7892FA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ABAF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A875A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059D36D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B4DB2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ED0E3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5EBB13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9F0A3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FAE292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76DE861"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w:t>
      </w:r>
    </w:p>
    <w:p w14:paraId="5E78ACF3"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568FCCB4"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"indicator",</w:t>
      </w:r>
    </w:p>
    <w:p w14:paraId="65ACFA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 xml:space="preserve">    "id": "indicator--c6b3dbc6-f279-4193-90c2-2967a0a16485",</w:t>
      </w:r>
    </w:p>
    <w:p w14:paraId="3820081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FE20E4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"name": "Bad IPv6-1",</w:t>
      </w:r>
    </w:p>
    <w:p w14:paraId="5E498F2E"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created</w:t>
      </w:r>
      <w:proofErr w:type="gramEnd"/>
      <w:r>
        <w:rPr>
          <w:rFonts w:ascii="Consolas" w:eastAsia="Consolas" w:hAnsi="Consolas" w:cs="Consolas"/>
          <w:color w:val="222222"/>
          <w:sz w:val="18"/>
          <w:szCs w:val="18"/>
          <w:shd w:val="clear" w:color="auto" w:fill="EFEFEF"/>
        </w:rPr>
        <w:t>_by_ref</w:t>
      </w:r>
      <w:proofErr w:type="spellEnd"/>
      <w:r>
        <w:rPr>
          <w:rFonts w:ascii="Consolas" w:eastAsia="Consolas" w:hAnsi="Consolas" w:cs="Consolas"/>
          <w:color w:val="222222"/>
          <w:sz w:val="18"/>
          <w:szCs w:val="18"/>
          <w:shd w:val="clear" w:color="auto" w:fill="EFEFEF"/>
        </w:rPr>
        <w:t>": "identity--f431f809-377b-45e0-aa1c-6a4751cae5ff",</w:t>
      </w:r>
    </w:p>
    <w:p w14:paraId="4706C10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"2018-01-17T11:11:13.000Z",</w:t>
      </w:r>
    </w:p>
    <w:p w14:paraId="6929451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"modified": "2018-01-17T11:11:13.000Z",</w:t>
      </w:r>
    </w:p>
    <w:p w14:paraId="6F4DACF2"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valid</w:t>
      </w:r>
      <w:proofErr w:type="gramEnd"/>
      <w:r>
        <w:rPr>
          <w:rFonts w:ascii="Consolas" w:eastAsia="Consolas" w:hAnsi="Consolas" w:cs="Consolas"/>
          <w:color w:val="222222"/>
          <w:sz w:val="18"/>
          <w:szCs w:val="18"/>
          <w:shd w:val="clear" w:color="auto" w:fill="EFEFEF"/>
        </w:rPr>
        <w:t>_from</w:t>
      </w:r>
      <w:proofErr w:type="spellEnd"/>
      <w:r>
        <w:rPr>
          <w:rFonts w:ascii="Consolas" w:eastAsia="Consolas" w:hAnsi="Consolas" w:cs="Consolas"/>
          <w:color w:val="222222"/>
          <w:sz w:val="18"/>
          <w:szCs w:val="18"/>
          <w:shd w:val="clear" w:color="auto" w:fill="EFEFEF"/>
        </w:rPr>
        <w:t>": "2018-01-01T00:00:00.000Z",</w:t>
      </w:r>
    </w:p>
    <w:p w14:paraId="11F0B554"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indicator</w:t>
      </w:r>
      <w:proofErr w:type="gramEnd"/>
      <w:r>
        <w:rPr>
          <w:rFonts w:ascii="Consolas" w:eastAsia="Consolas" w:hAnsi="Consolas" w:cs="Consolas"/>
          <w:color w:val="222222"/>
          <w:sz w:val="18"/>
          <w:szCs w:val="18"/>
          <w:shd w:val="clear" w:color="auto" w:fill="EFEFEF"/>
        </w:rPr>
        <w:t>_types</w:t>
      </w:r>
      <w:proofErr w:type="spellEnd"/>
      <w:r>
        <w:rPr>
          <w:rFonts w:ascii="Consolas" w:eastAsia="Consolas" w:hAnsi="Consolas" w:cs="Consolas"/>
          <w:color w:val="222222"/>
          <w:sz w:val="18"/>
          <w:szCs w:val="18"/>
          <w:shd w:val="clear" w:color="auto" w:fill="EFEFEF"/>
        </w:rPr>
        <w:t>": ["malicious-activity"],</w:t>
      </w:r>
    </w:p>
    <w:p w14:paraId="5A692344"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"pattern": "[ipv6-addr:value = '2001:0db8:85a3:0000:0000:8a2</w:t>
      </w:r>
      <w:proofErr w:type="gramStart"/>
      <w:r>
        <w:rPr>
          <w:rFonts w:ascii="Consolas" w:eastAsia="Consolas" w:hAnsi="Consolas" w:cs="Consolas"/>
          <w:color w:val="222222"/>
          <w:sz w:val="18"/>
          <w:szCs w:val="18"/>
          <w:shd w:val="clear" w:color="auto" w:fill="EFEFEF"/>
        </w:rPr>
        <w:t>e:0370:7334</w:t>
      </w:r>
      <w:proofErr w:type="gramEnd"/>
      <w:r>
        <w:rPr>
          <w:rFonts w:ascii="Consolas" w:eastAsia="Consolas" w:hAnsi="Consolas" w:cs="Consolas"/>
          <w:color w:val="222222"/>
          <w:sz w:val="18"/>
          <w:szCs w:val="18"/>
          <w:shd w:val="clear" w:color="auto" w:fill="EFEFEF"/>
        </w:rPr>
        <w:t>']",</w:t>
      </w:r>
    </w:p>
    <w:p w14:paraId="0E7ADA0C"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object</w:t>
      </w:r>
      <w:proofErr w:type="gramEnd"/>
      <w:r>
        <w:rPr>
          <w:rFonts w:ascii="Consolas" w:eastAsia="Consolas" w:hAnsi="Consolas" w:cs="Consolas"/>
          <w:color w:val="222222"/>
          <w:sz w:val="18"/>
          <w:szCs w:val="18"/>
          <w:shd w:val="clear" w:color="auto" w:fill="EFEFEF"/>
        </w:rPr>
        <w:t>_marking_refs</w:t>
      </w:r>
      <w:proofErr w:type="spellEnd"/>
      <w:r>
        <w:rPr>
          <w:rFonts w:ascii="Consolas" w:eastAsia="Consolas" w:hAnsi="Consolas" w:cs="Consolas"/>
          <w:color w:val="222222"/>
          <w:sz w:val="18"/>
          <w:szCs w:val="18"/>
          <w:shd w:val="clear" w:color="auto" w:fill="EFEFEF"/>
        </w:rPr>
        <w:t>": ["marking-definition--3556db42-ad8e-47ec-a696-9b1695d7760f"],</w:t>
      </w:r>
    </w:p>
    <w:p w14:paraId="1A0BB8E2" w14:textId="77777777" w:rsidR="004B0339" w:rsidRDefault="00F36C8A">
      <w:pPr>
        <w:widowControl w:val="0"/>
        <w:spacing w:line="240" w:lineRule="auto"/>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lastRenderedPageBreak/>
        <w:t xml:space="preserve">    "</w:t>
      </w:r>
      <w:proofErr w:type="spellStart"/>
      <w:proofErr w:type="gramStart"/>
      <w:r>
        <w:rPr>
          <w:rFonts w:ascii="Consolas" w:eastAsia="Consolas" w:hAnsi="Consolas" w:cs="Consolas"/>
          <w:color w:val="222222"/>
          <w:sz w:val="18"/>
          <w:szCs w:val="18"/>
          <w:shd w:val="clear" w:color="auto" w:fill="EFEFEF"/>
        </w:rPr>
        <w:t>pattern</w:t>
      </w:r>
      <w:proofErr w:type="gramEnd"/>
      <w:r>
        <w:rPr>
          <w:rFonts w:ascii="Consolas" w:eastAsia="Consolas" w:hAnsi="Consolas" w:cs="Consolas"/>
          <w:color w:val="222222"/>
          <w:sz w:val="18"/>
          <w:szCs w:val="18"/>
          <w:shd w:val="clear" w:color="auto" w:fill="EFEFEF"/>
        </w:rPr>
        <w:t>_type</w:t>
      </w:r>
      <w:proofErr w:type="spellEnd"/>
      <w:r>
        <w:rPr>
          <w:rFonts w:ascii="Consolas" w:eastAsia="Consolas" w:hAnsi="Consolas" w:cs="Consolas"/>
          <w:color w:val="222222"/>
          <w:sz w:val="18"/>
          <w:szCs w:val="18"/>
          <w:shd w:val="clear" w:color="auto" w:fill="EFEFEF"/>
        </w:rPr>
        <w:t>": "</w:t>
      </w:r>
      <w:proofErr w:type="spellStart"/>
      <w:r>
        <w:rPr>
          <w:rFonts w:ascii="Consolas" w:eastAsia="Consolas" w:hAnsi="Consolas" w:cs="Consolas"/>
          <w:color w:val="222222"/>
          <w:sz w:val="18"/>
          <w:szCs w:val="18"/>
          <w:shd w:val="clear" w:color="auto" w:fill="EFEFEF"/>
        </w:rPr>
        <w:t>stix</w:t>
      </w:r>
      <w:proofErr w:type="spellEnd"/>
      <w:r>
        <w:rPr>
          <w:rFonts w:ascii="Consolas" w:eastAsia="Consolas" w:hAnsi="Consolas" w:cs="Consolas"/>
          <w:color w:val="222222"/>
          <w:sz w:val="18"/>
          <w:szCs w:val="18"/>
          <w:shd w:val="clear" w:color="auto" w:fill="EFEFEF"/>
        </w:rPr>
        <w:t>"</w:t>
      </w:r>
    </w:p>
    <w:p w14:paraId="4EC064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color w:val="222222"/>
          <w:sz w:val="18"/>
          <w:szCs w:val="18"/>
          <w:shd w:val="clear" w:color="auto" w:fill="EFEFEF"/>
        </w:rPr>
        <w:t>},</w:t>
      </w:r>
    </w:p>
    <w:p w14:paraId="45D30D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BE57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"marking-definition",</w:t>
      </w:r>
    </w:p>
    <w:p w14:paraId="3D3CAD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BC951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"marking-definition--3556db42-ad8e-47ec-a696-9b1695d7760f",</w:t>
      </w:r>
    </w:p>
    <w:p w14:paraId="5541D4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"2021-01-01T00:00:00.000Z",</w:t>
      </w:r>
    </w:p>
    <w:p w14:paraId="59884C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definition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"statement",</w:t>
      </w:r>
    </w:p>
    <w:p w14:paraId="5CF48D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"definition": {</w:t>
      </w:r>
    </w:p>
    <w:p w14:paraId="2CD24E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"statement": "Copyright 2021, Example Corp"</w:t>
      </w:r>
    </w:p>
    <w:p w14:paraId="1B280C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A68651A" w14:textId="77777777" w:rsidR="004B0339" w:rsidRDefault="00F36C8A">
      <w:r>
        <w:rPr>
          <w:rFonts w:ascii="Consolas" w:eastAsia="Consolas" w:hAnsi="Consolas" w:cs="Consolas"/>
          <w:sz w:val="18"/>
          <w:szCs w:val="18"/>
          <w:shd w:val="clear" w:color="auto" w:fill="EFEFEF"/>
        </w:rPr>
        <w:t>}</w:t>
      </w:r>
    </w:p>
    <w:p w14:paraId="41FB8437" w14:textId="77777777" w:rsidR="004B0339" w:rsidRDefault="00F36C8A">
      <w:pPr>
        <w:pStyle w:val="Heading3"/>
      </w:pPr>
      <w:bookmarkStart w:id="87" w:name="_1fjn99ry96ux" w:colFirst="0" w:colLast="0"/>
      <w:bookmarkEnd w:id="87"/>
      <w:r>
        <w:t>3.5.5 Required Consumer Persona Support</w:t>
      </w:r>
    </w:p>
    <w:p w14:paraId="690C0FCA" w14:textId="634A4239" w:rsidR="004B0339" w:rsidRDefault="00F36C8A">
      <w:r>
        <w:t xml:space="preserve">Adhere to section </w:t>
      </w:r>
      <w:hyperlink w:anchor="_sc6tb5ljcmyw">
        <w:r>
          <w:rPr>
            <w:color w:val="1155CC"/>
            <w:u w:val="single"/>
          </w:rPr>
          <w:t>2.3.2</w:t>
        </w:r>
      </w:hyperlink>
      <w:r>
        <w:t xml:space="preserve"> based on the </w:t>
      </w:r>
      <w:hyperlink w:anchor="_3hv69ve">
        <w:r>
          <w:rPr>
            <w:color w:val="1155CC"/>
            <w:u w:val="single"/>
          </w:rPr>
          <w:t>Required Producer Persona Support</w:t>
        </w:r>
      </w:hyperlink>
      <w:r>
        <w:t xml:space="preserve"> of the Data Markings object. Additional required Consumer support for Data Markings is listed in the table below.</w:t>
      </w:r>
    </w:p>
    <w:p w14:paraId="0EC6A21C" w14:textId="77777777" w:rsidR="004B0339" w:rsidRDefault="004B0339"/>
    <w:p w14:paraId="7545CAF5" w14:textId="77777777" w:rsidR="004B0339" w:rsidRDefault="00F36C8A">
      <w:pPr>
        <w:keepNext/>
        <w:spacing w:line="240" w:lineRule="auto"/>
        <w:jc w:val="center"/>
        <w:rPr>
          <w:color w:val="222222"/>
        </w:rPr>
      </w:pPr>
      <w:r>
        <w:rPr>
          <w:i/>
          <w:color w:val="44546A"/>
          <w:sz w:val="18"/>
          <w:szCs w:val="18"/>
        </w:rPr>
        <w:t>Table 11 - Required Consumer Support for Data Markings</w:t>
      </w:r>
    </w:p>
    <w:tbl>
      <w:tblPr>
        <w:tblStyle w:val="a9"/>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7275"/>
      </w:tblGrid>
      <w:tr w:rsidR="004B0339" w14:paraId="4E1BD855" w14:textId="77777777">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82174" w14:textId="77777777" w:rsidR="004B0339" w:rsidRDefault="00F36C8A">
            <w:pPr>
              <w:rPr>
                <w:color w:val="222222"/>
              </w:rPr>
            </w:pPr>
            <w:r>
              <w:rPr>
                <w:color w:val="222222"/>
              </w:rPr>
              <w:t>Persona</w:t>
            </w:r>
          </w:p>
        </w:tc>
        <w:tc>
          <w:tcPr>
            <w:tcW w:w="72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7809C7" w14:textId="77777777" w:rsidR="004B0339" w:rsidRDefault="00F36C8A">
            <w:pPr>
              <w:rPr>
                <w:color w:val="222222"/>
              </w:rPr>
            </w:pPr>
            <w:r>
              <w:rPr>
                <w:color w:val="222222"/>
              </w:rPr>
              <w:t>Behavior</w:t>
            </w:r>
          </w:p>
        </w:tc>
      </w:tr>
      <w:tr w:rsidR="004B0339" w14:paraId="5700311E" w14:textId="77777777">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4701D5" w14:textId="32DB6451" w:rsidR="004B0339" w:rsidRDefault="00000000">
            <w:pPr>
              <w:rPr>
                <w:color w:val="C7254E"/>
                <w:shd w:val="clear" w:color="auto" w:fill="F9F2F4"/>
              </w:rPr>
            </w:pPr>
            <w:hyperlink w:anchor="_weg5g82iy1kk">
              <w:r w:rsidR="00F36C8A">
                <w:rPr>
                  <w:color w:val="1155CC"/>
                  <w:highlight w:val="white"/>
                  <w:u w:val="single"/>
                </w:rPr>
                <w:t>All Data Marking Consumer personas</w:t>
              </w:r>
            </w:hyperlink>
          </w:p>
        </w:tc>
        <w:tc>
          <w:tcPr>
            <w:tcW w:w="7275" w:type="dxa"/>
            <w:tcBorders>
              <w:bottom w:val="single" w:sz="8" w:space="0" w:color="000000"/>
              <w:right w:val="single" w:sz="8" w:space="0" w:color="000000"/>
            </w:tcBorders>
            <w:tcMar>
              <w:top w:w="100" w:type="dxa"/>
              <w:left w:w="100" w:type="dxa"/>
              <w:bottom w:w="100" w:type="dxa"/>
              <w:right w:w="100" w:type="dxa"/>
            </w:tcMar>
          </w:tcPr>
          <w:p w14:paraId="481E10C2" w14:textId="77777777" w:rsidR="004B0339" w:rsidRDefault="00F36C8A">
            <w:pPr>
              <w:numPr>
                <w:ilvl w:val="0"/>
                <w:numId w:val="10"/>
              </w:numPr>
              <w:ind w:hanging="360"/>
              <w:rPr>
                <w:color w:val="222222"/>
              </w:rPr>
            </w:pPr>
            <w:r>
              <w:rPr>
                <w:color w:val="222222"/>
              </w:rPr>
              <w:t>Consumer allows a user to receive STIX content with:</w:t>
            </w:r>
          </w:p>
          <w:p w14:paraId="4475CE26" w14:textId="77777777" w:rsidR="004B0339" w:rsidRDefault="00F36C8A">
            <w:pPr>
              <w:numPr>
                <w:ilvl w:val="1"/>
                <w:numId w:val="10"/>
              </w:numPr>
              <w:ind w:hanging="360"/>
              <w:rPr>
                <w:color w:val="222222"/>
              </w:rPr>
            </w:pPr>
            <w:r>
              <w:rPr>
                <w:color w:val="222222"/>
              </w:rPr>
              <w:t>An Identity of the Producer</w:t>
            </w:r>
          </w:p>
          <w:p w14:paraId="76726251" w14:textId="77777777" w:rsidR="004B0339" w:rsidRDefault="00F36C8A">
            <w:pPr>
              <w:numPr>
                <w:ilvl w:val="1"/>
                <w:numId w:val="10"/>
              </w:numPr>
              <w:ind w:hanging="360"/>
              <w:rPr>
                <w:color w:val="222222"/>
              </w:rPr>
            </w:pPr>
            <w:r>
              <w:rPr>
                <w:color w:val="222222"/>
              </w:rPr>
              <w:t>One or more Data Marking objects</w:t>
            </w:r>
          </w:p>
          <w:p w14:paraId="1D32A774" w14:textId="77777777" w:rsidR="004B0339" w:rsidRDefault="00F36C8A">
            <w:pPr>
              <w:numPr>
                <w:ilvl w:val="1"/>
                <w:numId w:val="10"/>
              </w:numPr>
              <w:ind w:hanging="360"/>
              <w:rPr>
                <w:color w:val="222222"/>
              </w:rPr>
            </w:pPr>
            <w:r>
              <w:rPr>
                <w:color w:val="222222"/>
              </w:rPr>
              <w:t>One or more SROs or embedded relationships</w:t>
            </w:r>
          </w:p>
          <w:p w14:paraId="3B4EC184" w14:textId="25A44893" w:rsidR="004B0339" w:rsidRDefault="00F36C8A">
            <w:pPr>
              <w:numPr>
                <w:ilvl w:val="0"/>
                <w:numId w:val="10"/>
              </w:numPr>
              <w:ind w:hanging="360"/>
              <w:rPr>
                <w:color w:val="222222"/>
              </w:rPr>
            </w:pPr>
            <w:r>
              <w:rPr>
                <w:color w:val="222222"/>
              </w:rPr>
              <w:t xml:space="preserve">For each STIX Object, the Consumer must be able to process the fields within the Identity object referenced by the </w:t>
            </w:r>
            <w:proofErr w:type="spellStart"/>
            <w:r>
              <w:rPr>
                <w:b/>
                <w:color w:val="222222"/>
              </w:rPr>
              <w:t>created_by_ref</w:t>
            </w:r>
            <w:proofErr w:type="spellEnd"/>
            <w:r>
              <w:rPr>
                <w:color w:val="222222"/>
              </w:rPr>
              <w:t xml:space="preserve">, as enumerated in section </w:t>
            </w:r>
            <w:hyperlink w:anchor="_icvmajxkit20">
              <w:r>
                <w:rPr>
                  <w:color w:val="1155CC"/>
                  <w:u w:val="single"/>
                </w:rPr>
                <w:t>2.3.4</w:t>
              </w:r>
            </w:hyperlink>
          </w:p>
          <w:p w14:paraId="5762BD84" w14:textId="77777777" w:rsidR="004B0339" w:rsidRDefault="00F36C8A">
            <w:pPr>
              <w:numPr>
                <w:ilvl w:val="0"/>
                <w:numId w:val="10"/>
              </w:numPr>
              <w:ind w:hanging="360"/>
              <w:rPr>
                <w:color w:val="222222"/>
              </w:rPr>
            </w:pPr>
            <w:r>
              <w:rPr>
                <w:color w:val="222222"/>
              </w:rPr>
              <w:t>For each Data Marking object, the Consumer can process the information about the Data Marking</w:t>
            </w:r>
            <w:r>
              <w:rPr>
                <w:b/>
                <w:color w:val="222222"/>
              </w:rPr>
              <w:t xml:space="preserve"> </w:t>
            </w:r>
            <w:r>
              <w:rPr>
                <w:color w:val="222222"/>
              </w:rPr>
              <w:t>fields to the user</w:t>
            </w:r>
          </w:p>
          <w:p w14:paraId="020D659F" w14:textId="77777777" w:rsidR="004B0339" w:rsidRDefault="00F36C8A">
            <w:pPr>
              <w:numPr>
                <w:ilvl w:val="0"/>
                <w:numId w:val="10"/>
              </w:numPr>
              <w:ind w:hanging="360"/>
              <w:rPr>
                <w:color w:val="222222"/>
              </w:rPr>
            </w:pPr>
            <w:r>
              <w:rPr>
                <w:color w:val="222222"/>
              </w:rPr>
              <w:t>For each Data Marking object, the Consumer can process any related SDOs/SROs and associated fields</w:t>
            </w:r>
          </w:p>
        </w:tc>
      </w:tr>
    </w:tbl>
    <w:p w14:paraId="3D693A1F" w14:textId="77777777" w:rsidR="004B0339" w:rsidRDefault="00F36C8A">
      <w:pPr>
        <w:pStyle w:val="Heading3"/>
      </w:pPr>
      <w:bookmarkStart w:id="88" w:name="_ex6gzlju1b5t" w:colFirst="0" w:colLast="0"/>
      <w:bookmarkEnd w:id="88"/>
      <w:r>
        <w:t>3.5.6 Consumer Test Case Data</w:t>
      </w:r>
    </w:p>
    <w:p w14:paraId="08E78929" w14:textId="31AB93F3" w:rsidR="004B0339" w:rsidRDefault="00F36C8A">
      <w:r>
        <w:t xml:space="preserve">The Consumer must be able to handle the test cases within the Data Marking </w:t>
      </w:r>
      <w:hyperlink w:anchor="_1x0gk37">
        <w:r>
          <w:rPr>
            <w:color w:val="1155CC"/>
            <w:u w:val="single"/>
          </w:rPr>
          <w:t>Producer Test Case Data</w:t>
        </w:r>
      </w:hyperlink>
      <w:r>
        <w:t xml:space="preserve">, as per the requirements in section </w:t>
      </w:r>
      <w:hyperlink w:anchor="_1fjn99ry96ux">
        <w:r>
          <w:rPr>
            <w:color w:val="1155CC"/>
            <w:u w:val="single"/>
          </w:rPr>
          <w:t>3.5.5</w:t>
        </w:r>
      </w:hyperlink>
      <w:r>
        <w:t>.</w:t>
      </w:r>
    </w:p>
    <w:p w14:paraId="3585B1D4" w14:textId="77777777" w:rsidR="004B0339" w:rsidRDefault="00F36C8A">
      <w:pPr>
        <w:pStyle w:val="Heading2"/>
        <w:spacing w:after="80"/>
      </w:pPr>
      <w:bookmarkStart w:id="89" w:name="_bn71dv5e3vwj" w:colFirst="0" w:colLast="0"/>
      <w:bookmarkEnd w:id="89"/>
      <w:r>
        <w:t>3.6 Grouping Sharing</w:t>
      </w:r>
    </w:p>
    <w:p w14:paraId="6503D3E0" w14:textId="77777777" w:rsidR="004B0339" w:rsidRDefault="00F36C8A">
      <w:r>
        <w:t>A Grouping object explicitly asserts that the referenced STIX Objects have a shared context, unlike a STIX Bundle (which explicitly conveys no context). A Grouping object should not be confused with an intelligence product, which should be conveyed via a STIX Report.</w:t>
      </w:r>
    </w:p>
    <w:p w14:paraId="5EE42B9D" w14:textId="77777777" w:rsidR="004B0339" w:rsidRDefault="00F36C8A">
      <w:pPr>
        <w:pStyle w:val="Heading3"/>
        <w:keepNext w:val="0"/>
        <w:keepLines w:val="0"/>
      </w:pPr>
      <w:bookmarkStart w:id="90" w:name="_1a48d2f4lh7e" w:colFirst="0" w:colLast="0"/>
      <w:bookmarkEnd w:id="90"/>
      <w:r>
        <w:t>3.6.1 Description</w:t>
      </w:r>
    </w:p>
    <w:p w14:paraId="726A0DCF" w14:textId="77777777" w:rsidR="004B0339" w:rsidRDefault="00F36C8A">
      <w:r>
        <w:t xml:space="preserve">A STIX Grouping object might represent a set of data that, in time, given sufficient analysis, would mature to convey an incident or threat report as a STIX Report object. For example, a Grouping could be used to characterize an ongoing investigation into a security event or incident. A Grouping object could also be used to assert that the referenced STIX Objects are related to an ongoing analysis process, such as </w:t>
      </w:r>
      <w:r>
        <w:lastRenderedPageBreak/>
        <w:t>when a threat analyst is collaborating with others in their trust community to examine a series of Campaigns and Indicators. The Grouping SDO contains a list of references to SDOs, SCOs, and SROs, along with an explicit statement of the context shared by the content, a textual description, and the name of the grouping.</w:t>
      </w:r>
    </w:p>
    <w:p w14:paraId="69A0ADFD" w14:textId="77777777" w:rsidR="004B0339" w:rsidRDefault="00F36C8A">
      <w:pPr>
        <w:pStyle w:val="Heading3"/>
        <w:keepNext w:val="0"/>
        <w:keepLines w:val="0"/>
      </w:pPr>
      <w:bookmarkStart w:id="91" w:name="_h11ioxraq1c9" w:colFirst="0" w:colLast="0"/>
      <w:bookmarkEnd w:id="91"/>
      <w:r>
        <w:t>3.6.2 Required Producer Persona Support</w:t>
      </w:r>
    </w:p>
    <w:p w14:paraId="543FC369" w14:textId="77777777" w:rsidR="004B0339" w:rsidRDefault="00F36C8A">
      <w:pPr>
        <w:spacing w:after="200"/>
      </w:pPr>
      <w:r>
        <w:t xml:space="preserve">The Producer persona must be able to create STIX content that contains a Grouping object. </w:t>
      </w:r>
    </w:p>
    <w:p w14:paraId="2D3880B1" w14:textId="77777777" w:rsidR="004B0339" w:rsidRDefault="00F36C8A">
      <w:pPr>
        <w:jc w:val="center"/>
        <w:rPr>
          <w:i/>
          <w:sz w:val="18"/>
          <w:szCs w:val="18"/>
        </w:rPr>
      </w:pPr>
      <w:r>
        <w:rPr>
          <w:i/>
          <w:sz w:val="18"/>
          <w:szCs w:val="18"/>
        </w:rPr>
        <w:t>Table 12 - Required Producer Support for Grouping</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5486A1D9" w14:textId="77777777" w:rsidTr="004B0339">
        <w:tc>
          <w:tcPr>
            <w:tcW w:w="1590" w:type="dxa"/>
            <w:tcMar>
              <w:top w:w="100" w:type="dxa"/>
              <w:left w:w="100" w:type="dxa"/>
              <w:bottom w:w="100" w:type="dxa"/>
              <w:right w:w="100" w:type="dxa"/>
            </w:tcMar>
          </w:tcPr>
          <w:p w14:paraId="6BADCF34"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05F2F3FB" w14:textId="77777777" w:rsidR="004B0339" w:rsidRDefault="00F36C8A">
            <w:pPr>
              <w:widowControl w:val="0"/>
              <w:spacing w:line="240" w:lineRule="auto"/>
            </w:pPr>
            <w:r>
              <w:t>Behavior</w:t>
            </w:r>
          </w:p>
        </w:tc>
      </w:tr>
      <w:tr w:rsidR="004B0339" w14:paraId="737F6A3A" w14:textId="77777777" w:rsidTr="004B0339">
        <w:tc>
          <w:tcPr>
            <w:tcW w:w="1590" w:type="dxa"/>
            <w:tcMar>
              <w:top w:w="100" w:type="dxa"/>
              <w:left w:w="100" w:type="dxa"/>
              <w:bottom w:w="100" w:type="dxa"/>
              <w:right w:w="100" w:type="dxa"/>
            </w:tcMar>
          </w:tcPr>
          <w:p w14:paraId="4BFBEE7A" w14:textId="1E579A69" w:rsidR="004B0339" w:rsidRDefault="00000000">
            <w:pPr>
              <w:widowControl w:val="0"/>
              <w:spacing w:line="240" w:lineRule="auto"/>
            </w:pPr>
            <w:hyperlink w:anchor="_weg5g82iy1kk">
              <w:r w:rsidR="00F36C8A">
                <w:rPr>
                  <w:color w:val="1155CC"/>
                  <w:u w:val="single"/>
                </w:rPr>
                <w:t>All Grouping Producer personas</w:t>
              </w:r>
            </w:hyperlink>
          </w:p>
        </w:tc>
        <w:tc>
          <w:tcPr>
            <w:tcW w:w="7770" w:type="dxa"/>
            <w:tcMar>
              <w:top w:w="100" w:type="dxa"/>
              <w:left w:w="100" w:type="dxa"/>
              <w:bottom w:w="100" w:type="dxa"/>
              <w:right w:w="100" w:type="dxa"/>
            </w:tcMar>
          </w:tcPr>
          <w:p w14:paraId="1AF8A6B3" w14:textId="77777777" w:rsidR="004B0339" w:rsidRDefault="00F36C8A">
            <w:pPr>
              <w:widowControl w:val="0"/>
              <w:numPr>
                <w:ilvl w:val="0"/>
                <w:numId w:val="34"/>
              </w:numPr>
              <w:spacing w:line="240" w:lineRule="auto"/>
              <w:ind w:left="540" w:hanging="360"/>
            </w:pPr>
            <w:r>
              <w:t>Producer allows a user to select or specify the STIX content to send to a Consumer persona</w:t>
            </w:r>
          </w:p>
          <w:p w14:paraId="501FD57A" w14:textId="77777777" w:rsidR="004B0339" w:rsidRDefault="00F36C8A">
            <w:pPr>
              <w:widowControl w:val="0"/>
              <w:numPr>
                <w:ilvl w:val="0"/>
                <w:numId w:val="34"/>
              </w:numPr>
              <w:spacing w:line="240" w:lineRule="auto"/>
              <w:ind w:left="540" w:hanging="360"/>
            </w:pPr>
            <w:r>
              <w:t>The following data must be provided by the persona:</w:t>
            </w:r>
          </w:p>
          <w:p w14:paraId="704D88DA" w14:textId="21CB6C6A" w:rsidR="004B0339" w:rsidRDefault="00F36C8A">
            <w:pPr>
              <w:widowControl w:val="0"/>
              <w:numPr>
                <w:ilvl w:val="1"/>
                <w:numId w:val="34"/>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698803BC" w14:textId="140ACFD0" w:rsidR="004B0339" w:rsidRDefault="00F36C8A">
            <w:pPr>
              <w:widowControl w:val="0"/>
              <w:numPr>
                <w:ilvl w:val="1"/>
                <w:numId w:val="34"/>
              </w:numPr>
              <w:spacing w:line="240" w:lineRule="auto"/>
              <w:ind w:left="990" w:hanging="450"/>
            </w:pPr>
            <w:r>
              <w:t xml:space="preserve">The Grouping object must conform to the Grouping specification as per section </w:t>
            </w:r>
            <w:hyperlink r:id="rId62" w:anchor="_t56pn7elv6u7">
              <w:r>
                <w:rPr>
                  <w:color w:val="1155CC"/>
                  <w:u w:val="single"/>
                </w:rPr>
                <w:t>4.4</w:t>
              </w:r>
            </w:hyperlink>
            <w:r>
              <w:t xml:space="preserve"> of the STIX 2.1 OASIS Standard; specifically, these properties must be provided:  </w:t>
            </w:r>
          </w:p>
          <w:p w14:paraId="22043CE8" w14:textId="77777777" w:rsidR="004B0339" w:rsidRDefault="00F36C8A">
            <w:pPr>
              <w:widowControl w:val="0"/>
              <w:numPr>
                <w:ilvl w:val="2"/>
                <w:numId w:val="34"/>
              </w:numPr>
              <w:spacing w:line="240" w:lineRule="auto"/>
              <w:ind w:left="720" w:firstLine="450"/>
            </w:pPr>
            <w:r>
              <w:rPr>
                <w:b/>
              </w:rPr>
              <w:t>type</w:t>
            </w:r>
            <w:r>
              <w:t xml:space="preserve"> must be ‘grouping’</w:t>
            </w:r>
          </w:p>
          <w:p w14:paraId="17A1628E" w14:textId="77777777" w:rsidR="004B0339" w:rsidRDefault="00F36C8A">
            <w:pPr>
              <w:widowControl w:val="0"/>
              <w:numPr>
                <w:ilvl w:val="2"/>
                <w:numId w:val="34"/>
              </w:numPr>
              <w:spacing w:line="240" w:lineRule="auto"/>
              <w:ind w:left="720" w:firstLine="450"/>
            </w:pPr>
            <w:proofErr w:type="spellStart"/>
            <w:r>
              <w:rPr>
                <w:b/>
              </w:rPr>
              <w:t>spec_version</w:t>
            </w:r>
            <w:proofErr w:type="spellEnd"/>
            <w:r>
              <w:t xml:space="preserve"> must be ‘2.1’</w:t>
            </w:r>
          </w:p>
          <w:p w14:paraId="254EA5FF" w14:textId="77777777" w:rsidR="004B0339" w:rsidRDefault="00F36C8A">
            <w:pPr>
              <w:widowControl w:val="0"/>
              <w:numPr>
                <w:ilvl w:val="2"/>
                <w:numId w:val="34"/>
              </w:numPr>
              <w:spacing w:line="240" w:lineRule="auto"/>
              <w:ind w:left="1440" w:hanging="270"/>
            </w:pPr>
            <w:r>
              <w:rPr>
                <w:b/>
              </w:rPr>
              <w:t>id</w:t>
            </w:r>
            <w:r>
              <w:t xml:space="preserve"> must uniquely identify the Grouping, and must be a UUID prepended with ‘grouping--’</w:t>
            </w:r>
          </w:p>
          <w:p w14:paraId="5542FB41" w14:textId="77777777" w:rsidR="004B0339" w:rsidRDefault="00F36C8A">
            <w:pPr>
              <w:widowControl w:val="0"/>
              <w:numPr>
                <w:ilvl w:val="2"/>
                <w:numId w:val="34"/>
              </w:numPr>
              <w:spacing w:line="240" w:lineRule="auto"/>
              <w:ind w:left="720" w:firstLine="450"/>
            </w:pPr>
            <w:proofErr w:type="spellStart"/>
            <w:r>
              <w:rPr>
                <w:b/>
              </w:rPr>
              <w:t>created_by_ref</w:t>
            </w:r>
            <w:proofErr w:type="spellEnd"/>
            <w:r>
              <w:t xml:space="preserve"> must point to the Identity of the Producer</w:t>
            </w:r>
          </w:p>
          <w:p w14:paraId="05ADE1BB" w14:textId="77777777" w:rsidR="004B0339" w:rsidRDefault="00F36C8A">
            <w:pPr>
              <w:widowControl w:val="0"/>
              <w:numPr>
                <w:ilvl w:val="2"/>
                <w:numId w:val="34"/>
              </w:numPr>
              <w:spacing w:line="240" w:lineRule="auto"/>
              <w:ind w:left="1440" w:hanging="270"/>
            </w:pPr>
            <w:r>
              <w:rPr>
                <w:b/>
              </w:rPr>
              <w:t>created</w:t>
            </w:r>
            <w:r>
              <w:t xml:space="preserve"> must match the timestamp, to millisecond granularity, of when the Grouping was originally created</w:t>
            </w:r>
          </w:p>
          <w:p w14:paraId="7AB972BC" w14:textId="77777777" w:rsidR="004B0339" w:rsidRDefault="00F36C8A">
            <w:pPr>
              <w:widowControl w:val="0"/>
              <w:numPr>
                <w:ilvl w:val="2"/>
                <w:numId w:val="34"/>
              </w:numPr>
              <w:spacing w:line="240" w:lineRule="auto"/>
              <w:ind w:left="1440" w:hanging="270"/>
            </w:pPr>
            <w:r>
              <w:rPr>
                <w:b/>
              </w:rPr>
              <w:t>modified</w:t>
            </w:r>
            <w:r>
              <w:t xml:space="preserve"> must match the timestamp, to millisecond granularity, of when this particular version of the Grouping was last modified</w:t>
            </w:r>
          </w:p>
          <w:p w14:paraId="37739227" w14:textId="7DD325F7" w:rsidR="004B0339" w:rsidRDefault="00F36C8A">
            <w:pPr>
              <w:widowControl w:val="0"/>
              <w:numPr>
                <w:ilvl w:val="2"/>
                <w:numId w:val="34"/>
              </w:numPr>
              <w:spacing w:line="240" w:lineRule="auto"/>
              <w:ind w:left="1440" w:hanging="270"/>
            </w:pPr>
            <w:r>
              <w:rPr>
                <w:b/>
              </w:rPr>
              <w:t xml:space="preserve">context </w:t>
            </w:r>
            <w:r>
              <w:t xml:space="preserve">must contain a short descriptor of the context referenced by the Grouping. Values </w:t>
            </w:r>
            <w:r>
              <w:rPr>
                <w:b/>
              </w:rPr>
              <w:t>SHOULD</w:t>
            </w:r>
            <w:r>
              <w:t xml:space="preserve"> be from the </w:t>
            </w:r>
            <w:hyperlink r:id="rId63" w:anchor="_6g420oc42vbo">
              <w:r>
                <w:rPr>
                  <w:color w:val="C7254E"/>
                  <w:u w:val="single"/>
                  <w:shd w:val="clear" w:color="auto" w:fill="F9F2F4"/>
                </w:rPr>
                <w:t>grouping-context-</w:t>
              </w:r>
              <w:proofErr w:type="spellStart"/>
              <w:r>
                <w:rPr>
                  <w:color w:val="C7254E"/>
                  <w:u w:val="single"/>
                  <w:shd w:val="clear" w:color="auto" w:fill="F9F2F4"/>
                </w:rPr>
                <w:t>ov</w:t>
              </w:r>
              <w:proofErr w:type="spellEnd"/>
            </w:hyperlink>
            <w:r>
              <w:t xml:space="preserve"> open vocabulary</w:t>
            </w:r>
          </w:p>
          <w:p w14:paraId="67BAC5BF" w14:textId="77777777" w:rsidR="004B0339" w:rsidRDefault="00F36C8A">
            <w:pPr>
              <w:widowControl w:val="0"/>
              <w:numPr>
                <w:ilvl w:val="2"/>
                <w:numId w:val="34"/>
              </w:numPr>
              <w:spacing w:line="240" w:lineRule="auto"/>
              <w:ind w:left="1440" w:hanging="270"/>
            </w:pPr>
            <w:proofErr w:type="spellStart"/>
            <w:r>
              <w:rPr>
                <w:b/>
              </w:rPr>
              <w:t>object_refs</w:t>
            </w:r>
            <w:proofErr w:type="spellEnd"/>
            <w:r>
              <w:t xml:space="preserve"> must specify the object(s) that the Grouping references</w:t>
            </w:r>
          </w:p>
          <w:p w14:paraId="03411997" w14:textId="286478E8" w:rsidR="004B0339" w:rsidRDefault="00F36C8A">
            <w:pPr>
              <w:widowControl w:val="0"/>
              <w:numPr>
                <w:ilvl w:val="1"/>
                <w:numId w:val="34"/>
              </w:numPr>
              <w:spacing w:line="240" w:lineRule="auto"/>
              <w:ind w:left="990" w:hanging="450"/>
            </w:pPr>
            <w:r>
              <w:t xml:space="preserve">The object(s) referenced in the Grouping’s </w:t>
            </w:r>
            <w:proofErr w:type="spellStart"/>
            <w:r>
              <w:rPr>
                <w:b/>
              </w:rPr>
              <w:t>object_refs</w:t>
            </w:r>
            <w:proofErr w:type="spellEnd"/>
            <w:r>
              <w:t xml:space="preserve">. The object(s) must comply with the relevant section(s) of the </w:t>
            </w:r>
            <w:hyperlink r:id="rId64">
              <w:r>
                <w:rPr>
                  <w:color w:val="1155CC"/>
                  <w:u w:val="single"/>
                </w:rPr>
                <w:t>STIX 2.1 OASIS Standard</w:t>
              </w:r>
            </w:hyperlink>
          </w:p>
        </w:tc>
      </w:tr>
    </w:tbl>
    <w:p w14:paraId="7A1B31FF" w14:textId="77777777" w:rsidR="004B0339" w:rsidRDefault="00F36C8A">
      <w:pPr>
        <w:pStyle w:val="Heading3"/>
        <w:keepNext w:val="0"/>
        <w:keepLines w:val="0"/>
      </w:pPr>
      <w:bookmarkStart w:id="92" w:name="_17se8kst7jvh" w:colFirst="0" w:colLast="0"/>
      <w:bookmarkEnd w:id="92"/>
      <w:r>
        <w:t>3.6.3 Producer Test Case Data</w:t>
      </w:r>
    </w:p>
    <w:p w14:paraId="005A0F62" w14:textId="317F1FA5" w:rsidR="004B0339" w:rsidRDefault="00F36C8A">
      <w:r>
        <w:t xml:space="preserve">The Producer must be able to create the content within the following test cases in this section, as per the requirements in section </w:t>
      </w:r>
      <w:hyperlink w:anchor="_h11ioxraq1c9">
        <w:r>
          <w:rPr>
            <w:color w:val="1155CC"/>
            <w:u w:val="single"/>
          </w:rPr>
          <w:t>3.6.2</w:t>
        </w:r>
      </w:hyperlink>
      <w:r>
        <w:t>.</w:t>
      </w:r>
    </w:p>
    <w:p w14:paraId="1A0CCCF0" w14:textId="77777777" w:rsidR="004B0339" w:rsidRDefault="00F36C8A">
      <w:pPr>
        <w:pStyle w:val="Heading4"/>
      </w:pPr>
      <w:bookmarkStart w:id="93" w:name="_oypk3y6ld9hb" w:colFirst="0" w:colLast="0"/>
      <w:bookmarkEnd w:id="93"/>
      <w:r>
        <w:t>3.6.3.1 Grouping Test Case</w:t>
      </w:r>
    </w:p>
    <w:p w14:paraId="781EDEB7" w14:textId="77777777" w:rsidR="004B0339" w:rsidRDefault="00F36C8A">
      <w:r>
        <w:t>A Producer must be able to create an Identity and Grouping object as per the Producer requirements in Table x of section 2.18.2, such as the below content.</w:t>
      </w:r>
    </w:p>
    <w:p w14:paraId="5352FE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1F200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C0906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14BA0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D5102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"identity--a463ffb3-1bd9-4d94-b02d-74e4f1658283",</w:t>
      </w:r>
    </w:p>
    <w:p w14:paraId="27D653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45142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"2012-01-20T12:34:56.000Z",</w:t>
      </w:r>
    </w:p>
    <w:p w14:paraId="1C6120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"2012-01-20T12:34:56.000Z",</w:t>
      </w:r>
    </w:p>
    <w:p w14:paraId="55231F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3F6EB1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9674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AF3E2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"grouping",</w:t>
      </w:r>
    </w:p>
    <w:p w14:paraId="2938AD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E6675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"grouping--84e4d88f-44ea-4bcd-bbf3-b2c1c320bcb3",</w:t>
      </w:r>
    </w:p>
    <w:p w14:paraId="3BAB1F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2ED933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"2015-12-21T19:59:11.000Z",</w:t>
      </w:r>
    </w:p>
    <w:p w14:paraId="5DA73F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"2015-12-21T19:59:11.000Z",</w:t>
      </w:r>
    </w:p>
    <w:p w14:paraId="7430CE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"context": "suspicious-activity",</w:t>
      </w:r>
    </w:p>
    <w:p w14:paraId="0F7328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4FDC7A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--26ffb872-1dd9-446e-b6f5-d58527e5b5d2"</w:t>
      </w:r>
    </w:p>
    <w:p w14:paraId="584B5A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DCB36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F42E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AD4B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C3B06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"indicator--26ffb872-1dd9-446e-b6f5-d58527e5b5d2",</w:t>
      </w:r>
    </w:p>
    <w:p w14:paraId="4F6215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0EA3C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35285F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68DEA0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"2014-01-17T11:11:13.000Z",</w:t>
      </w:r>
    </w:p>
    <w:p w14:paraId="3FC0BC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"2014-01-17T11:11:13.000Z",</w:t>
      </w:r>
    </w:p>
    <w:p w14:paraId="6006F3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"2013-01-01T00:00:00.000Z",</w:t>
      </w:r>
    </w:p>
    <w:p w14:paraId="05C507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indicator_types</w:t>
      </w:r>
      <w:proofErr w:type="spellEnd"/>
      <w:r>
        <w:rPr>
          <w:rFonts w:ascii="Consolas" w:eastAsia="Consolas" w:hAnsi="Consolas" w:cs="Consolas"/>
          <w:sz w:val="18"/>
          <w:szCs w:val="18"/>
          <w:shd w:val="clear" w:color="auto" w:fill="EFEFEF"/>
        </w:rPr>
        <w:t>": [ "malicious-activity</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72AF1A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42A45C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3674EA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677B32" w14:textId="77777777" w:rsidR="004B0339" w:rsidRDefault="00F36C8A">
      <w:pPr>
        <w:pStyle w:val="Heading3"/>
      </w:pPr>
      <w:bookmarkStart w:id="94" w:name="_vg9it5sjf4ix" w:colFirst="0" w:colLast="0"/>
      <w:bookmarkEnd w:id="94"/>
      <w:r>
        <w:t>3.6.4 Producer Example Data</w:t>
      </w:r>
    </w:p>
    <w:p w14:paraId="22EE091A" w14:textId="77777777" w:rsidR="004B0339" w:rsidRDefault="00F36C8A">
      <w:pPr>
        <w:pStyle w:val="Heading4"/>
        <w:keepLines w:val="0"/>
      </w:pPr>
      <w:bookmarkStart w:id="95" w:name="_1e65dfrr0ezi" w:colFirst="0" w:colLast="0"/>
      <w:bookmarkEnd w:id="95"/>
      <w:r>
        <w:t>3.6.4.1 Suspicious Event Grouping</w:t>
      </w:r>
    </w:p>
    <w:p w14:paraId="20DFFF6B" w14:textId="77777777" w:rsidR="004B0339" w:rsidRDefault="00F36C8A">
      <w:r>
        <w:t xml:space="preserve">This use case involves multiple Observed Data SDOs that, together, represent a suspicious event, where the </w:t>
      </w:r>
      <w:r>
        <w:rPr>
          <w:b/>
        </w:rPr>
        <w:t xml:space="preserve">context </w:t>
      </w:r>
      <w:r>
        <w:t>property is "suspicious-activity" (see Figure 1). Grouping with this higher order context provides initial steps towards clustering and event-based analysis. Hence, in this use case, the Grouping object represents user and entity behavior analytics (UEBA) or similar event-level analysis.</w:t>
      </w:r>
    </w:p>
    <w:p w14:paraId="4C565E99" w14:textId="77777777" w:rsidR="004B0339" w:rsidRDefault="004B0339"/>
    <w:p w14:paraId="2877EC4D" w14:textId="77777777" w:rsidR="004B0339" w:rsidRDefault="00F36C8A">
      <w:pPr>
        <w:jc w:val="center"/>
      </w:pPr>
      <w:r>
        <w:rPr>
          <w:noProof/>
        </w:rPr>
        <w:drawing>
          <wp:inline distT="114300" distB="114300" distL="114300" distR="114300" wp14:anchorId="022C0569" wp14:editId="6DD84723">
            <wp:extent cx="2505075" cy="164572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srcRect/>
                    <a:stretch>
                      <a:fillRect/>
                    </a:stretch>
                  </pic:blipFill>
                  <pic:spPr>
                    <a:xfrm>
                      <a:off x="0" y="0"/>
                      <a:ext cx="2505075" cy="1645729"/>
                    </a:xfrm>
                    <a:prstGeom prst="rect">
                      <a:avLst/>
                    </a:prstGeom>
                    <a:ln/>
                  </pic:spPr>
                </pic:pic>
              </a:graphicData>
            </a:graphic>
          </wp:inline>
        </w:drawing>
      </w:r>
    </w:p>
    <w:p w14:paraId="1BB0FBD9" w14:textId="77777777" w:rsidR="004B0339" w:rsidRDefault="00F36C8A">
      <w:pPr>
        <w:jc w:val="center"/>
        <w:rPr>
          <w:b/>
          <w:i/>
          <w:sz w:val="18"/>
          <w:szCs w:val="18"/>
        </w:rPr>
      </w:pPr>
      <w:r>
        <w:rPr>
          <w:b/>
          <w:i/>
          <w:sz w:val="18"/>
          <w:szCs w:val="18"/>
        </w:rPr>
        <w:t>Figure 1. Suspicious event Grouping diagram</w:t>
      </w:r>
    </w:p>
    <w:p w14:paraId="6FBA7E4F" w14:textId="77777777" w:rsidR="004B0339" w:rsidRDefault="004B0339"/>
    <w:p w14:paraId="608C8BAB" w14:textId="77777777" w:rsidR="004B0339" w:rsidRDefault="00F36C8A">
      <w:r>
        <w:t>For example, the producer might produce the following Grouping object:</w:t>
      </w:r>
    </w:p>
    <w:p w14:paraId="0AD6F9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2B06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"identity",</w:t>
      </w:r>
    </w:p>
    <w:p w14:paraId="319C1F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"identity--a463ffb3-1bd9-4d94-b02d-74e4f1658283",</w:t>
      </w:r>
    </w:p>
    <w:p w14:paraId="4D6C29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98875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31514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AB009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E6568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3668C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20357F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F74AC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11FE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"grouping",</w:t>
      </w:r>
    </w:p>
    <w:p w14:paraId="1F6167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6C33E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"grouping--84e4d88f-44ea-4bcd-bbf3-b2c1c320bcb3",</w:t>
      </w:r>
    </w:p>
    <w:p w14:paraId="3B5485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348B55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"2020-04-21T19:59:11.000Z",</w:t>
      </w:r>
    </w:p>
    <w:p w14:paraId="6065CB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"2020-04-21T19:59:11.000Z",</w:t>
      </w:r>
    </w:p>
    <w:p w14:paraId="3C3A91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"Suspicious event Grouping",</w:t>
      </w:r>
    </w:p>
    <w:p w14:paraId="2DE637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"context": "suspicious-activity",</w:t>
      </w:r>
    </w:p>
    <w:p w14:paraId="73E0B1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0DF77C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observed</w:t>
      </w:r>
      <w:proofErr w:type="gramEnd"/>
      <w:r>
        <w:rPr>
          <w:rFonts w:ascii="Consolas" w:eastAsia="Consolas" w:hAnsi="Consolas" w:cs="Consolas"/>
          <w:sz w:val="18"/>
          <w:szCs w:val="18"/>
          <w:shd w:val="clear" w:color="auto" w:fill="EFEFEF"/>
        </w:rPr>
        <w:t>-data--26ffb872-1dd9-446e-b6f5-d58527e5b5d2",</w:t>
      </w:r>
    </w:p>
    <w:p w14:paraId="6A73FC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observed</w:t>
      </w:r>
      <w:proofErr w:type="gramEnd"/>
      <w:r>
        <w:rPr>
          <w:rFonts w:ascii="Consolas" w:eastAsia="Consolas" w:hAnsi="Consolas" w:cs="Consolas"/>
          <w:sz w:val="18"/>
          <w:szCs w:val="18"/>
          <w:shd w:val="clear" w:color="auto" w:fill="EFEFEF"/>
        </w:rPr>
        <w:t>-data--83422c77-904c-4dc1-aff5-5c38f3a2c55c"</w:t>
      </w:r>
    </w:p>
    <w:p w14:paraId="7EA9E1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62AF4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FC6B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6C443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026FA2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FBE12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"observed-data--26ffb872-1dd9-446e-b6f5-d58527e5b5d2",</w:t>
      </w:r>
    </w:p>
    <w:p w14:paraId="09DDDA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1F141E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"2020-04-18T09:34:11.000Z",</w:t>
      </w:r>
    </w:p>
    <w:p w14:paraId="61E19D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"2020-04-18T09:34:11.000Z"</w:t>
      </w:r>
    </w:p>
    <w:p w14:paraId="275FB6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"2020-04-18T06:14:10.000Z",</w:t>
      </w:r>
    </w:p>
    <w:p w14:paraId="1DF6CB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"2020-04-18T09:12:31.000Z",</w:t>
      </w:r>
    </w:p>
    <w:p w14:paraId="1FF7FB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number</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50,</w:t>
      </w:r>
    </w:p>
    <w:p w14:paraId="0776A2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6D3F31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"ipv4-address--efcd5e80-570d-4131-b213-62cb18eaa6a8",</w:t>
      </w:r>
    </w:p>
    <w:p w14:paraId="2C5288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domain</w:t>
      </w:r>
      <w:proofErr w:type="gramEnd"/>
      <w:r>
        <w:rPr>
          <w:rFonts w:ascii="Consolas" w:eastAsia="Consolas" w:hAnsi="Consolas" w:cs="Consolas"/>
          <w:sz w:val="18"/>
          <w:szCs w:val="18"/>
          <w:shd w:val="clear" w:color="auto" w:fill="EFEFEF"/>
        </w:rPr>
        <w:t>-name--ecb120bf-2694-4902-a737-62b74539a41b"</w:t>
      </w:r>
    </w:p>
    <w:p w14:paraId="753DF0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43A58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5A77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A2DC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3CF76A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ACED1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"domain-name--ecb120bf-2694-4902-a737-62b74539a41b",</w:t>
      </w:r>
    </w:p>
    <w:p w14:paraId="6B3FA2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"suspiciousplace.com",</w:t>
      </w:r>
    </w:p>
    <w:p w14:paraId="03425A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resolves_to_refs</w:t>
      </w:r>
      <w:proofErr w:type="spellEnd"/>
      <w:r>
        <w:rPr>
          <w:rFonts w:ascii="Consolas" w:eastAsia="Consolas" w:hAnsi="Consolas" w:cs="Consolas"/>
          <w:sz w:val="18"/>
          <w:szCs w:val="18"/>
          <w:shd w:val="clear" w:color="auto" w:fill="EFEFEF"/>
        </w:rPr>
        <w:t>": [ "ipv4-addr--efcd5e80-570d-4131-b213-62cb18eaa6a8</w:t>
      </w:r>
      <w:proofErr w:type="gramStart"/>
      <w:r>
        <w:rPr>
          <w:rFonts w:ascii="Consolas" w:eastAsia="Consolas" w:hAnsi="Consolas" w:cs="Consolas"/>
          <w:sz w:val="18"/>
          <w:szCs w:val="18"/>
          <w:shd w:val="clear" w:color="auto" w:fill="EFEFEF"/>
        </w:rPr>
        <w:t>" ]</w:t>
      </w:r>
      <w:proofErr w:type="gramEnd"/>
    </w:p>
    <w:p w14:paraId="2399F4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4B5B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F1BF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0A494B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8EA1E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"sighting--49247b1f-6158-480f-ad26-6a2f9303f22b",</w:t>
      </w:r>
    </w:p>
    <w:p w14:paraId="089EBE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4CECD8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"2020-04-22T03:51:01.000Z",</w:t>
      </w:r>
    </w:p>
    <w:p w14:paraId="3535BF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"2020-04-22T03:51:01.000Z",</w:t>
      </w:r>
    </w:p>
    <w:p w14:paraId="6A0C0F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"grouping--84e4d88f-44ea-4bcd-bbf3-b2c1c320bcb3",</w:t>
      </w:r>
    </w:p>
    <w:p w14:paraId="6BA8C3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r>
        <w:rPr>
          <w:rFonts w:ascii="Consolas" w:eastAsia="Consolas" w:hAnsi="Consolas" w:cs="Consolas"/>
          <w:sz w:val="18"/>
          <w:szCs w:val="18"/>
          <w:shd w:val="clear" w:color="auto" w:fill="EFEFEF"/>
        </w:rPr>
        <w:t>observed_data_refs</w:t>
      </w:r>
      <w:proofErr w:type="spellEnd"/>
      <w:r>
        <w:rPr>
          <w:rFonts w:ascii="Consolas" w:eastAsia="Consolas" w:hAnsi="Consolas" w:cs="Consolas"/>
          <w:sz w:val="18"/>
          <w:szCs w:val="18"/>
          <w:shd w:val="clear" w:color="auto" w:fill="EFEFEF"/>
        </w:rPr>
        <w:t>”: [ "observed-data--83422c77-904c-4dc1-aff5-5c38f3a2c55c</w:t>
      </w:r>
      <w:proofErr w:type="gramStart"/>
      <w:r>
        <w:rPr>
          <w:rFonts w:ascii="Consolas" w:eastAsia="Consolas" w:hAnsi="Consolas" w:cs="Consolas"/>
          <w:sz w:val="18"/>
          <w:szCs w:val="18"/>
          <w:shd w:val="clear" w:color="auto" w:fill="EFEFEF"/>
        </w:rPr>
        <w:t>" ]</w:t>
      </w:r>
      <w:proofErr w:type="gramEnd"/>
    </w:p>
    <w:p w14:paraId="445C19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C3EFB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74B54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5FF874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9AC72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"ipv4-addr--efcd5e80-570d-4131-b213-62cb18eaa6a8",</w:t>
      </w:r>
    </w:p>
    <w:p w14:paraId="479FAD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"198.51.100.3"</w:t>
      </w:r>
    </w:p>
    <w:p w14:paraId="53D370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8B93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B219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5592EB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06A77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"observed-data--83422c77-904c-4dc1-aff5-5c38f3a2c55c",</w:t>
      </w:r>
    </w:p>
    <w:p w14:paraId="0F7141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06FC4F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"2020-04-21T03:51:01.000Z",</w:t>
      </w:r>
    </w:p>
    <w:p w14:paraId="188DBA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"2020-04-21T03:51:01.000Z"</w:t>
      </w:r>
    </w:p>
    <w:p w14:paraId="1027A0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"2020-04-21T02:11:01.000Z",</w:t>
      </w:r>
    </w:p>
    <w:p w14:paraId="5B354A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"2020-04-21T02:11:01.000Z",</w:t>
      </w:r>
    </w:p>
    <w:p w14:paraId="2686D5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number</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1,</w:t>
      </w:r>
    </w:p>
    <w:p w14:paraId="1DB28D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65F2B6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network</w:t>
      </w:r>
      <w:proofErr w:type="gramEnd"/>
      <w:r>
        <w:rPr>
          <w:rFonts w:ascii="Consolas" w:eastAsia="Consolas" w:hAnsi="Consolas" w:cs="Consolas"/>
          <w:sz w:val="18"/>
          <w:szCs w:val="18"/>
          <w:shd w:val="clear" w:color="auto" w:fill="EFEFEF"/>
        </w:rPr>
        <w:t>-traffic--2568d22a-8998-58eb-99ec-3c8ca74f527d"</w:t>
      </w:r>
    </w:p>
    <w:p w14:paraId="2B5099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E0C83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11528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CA99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7E789E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46B79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"ipv4-addr--4d22aae0-2bf9-5427-8819-e4f6abf20a53",</w:t>
      </w:r>
    </w:p>
    <w:p w14:paraId="5A19A3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"128.29.99.14"</w:t>
      </w:r>
    </w:p>
    <w:p w14:paraId="249A34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AE6DF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6144B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"network-traffic",</w:t>
      </w:r>
    </w:p>
    <w:p w14:paraId="23920D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51C8D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"network-traffic--2568d22a-8998-58eb-99ec-3c8ca74f527d",</w:t>
      </w:r>
    </w:p>
    <w:p w14:paraId="237E10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src</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"ipv4-addr--efcd5e80-570d-4131-b213-62cb18eaa6a8",</w:t>
      </w:r>
    </w:p>
    <w:p w14:paraId="365ED4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dst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"ipv4-addr--4d22aae0-2bf9-5427-8819-e4f6abf20a53",</w:t>
      </w:r>
    </w:p>
    <w:p w14:paraId="6EFF0F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"protocols": [</w:t>
      </w:r>
    </w:p>
    <w:p w14:paraId="49F708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tcp</w:t>
      </w:r>
      <w:proofErr w:type="spellEnd"/>
      <w:r>
        <w:rPr>
          <w:rFonts w:ascii="Consolas" w:eastAsia="Consolas" w:hAnsi="Consolas" w:cs="Consolas"/>
          <w:sz w:val="18"/>
          <w:szCs w:val="18"/>
          <w:shd w:val="clear" w:color="auto" w:fill="EFEFEF"/>
        </w:rPr>
        <w:t>"</w:t>
      </w:r>
    </w:p>
    <w:p w14:paraId="25118C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D538F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BAEB2E" w14:textId="77777777" w:rsidR="004B0339" w:rsidRDefault="00F36C8A">
      <w:pPr>
        <w:pStyle w:val="Heading4"/>
        <w:keepLines w:val="0"/>
      </w:pPr>
      <w:bookmarkStart w:id="96" w:name="_jff0htapcigz" w:colFirst="0" w:colLast="0"/>
      <w:bookmarkEnd w:id="96"/>
      <w:r>
        <w:t>3.6.4.2 Malware Analysis Grouping</w:t>
      </w:r>
    </w:p>
    <w:p w14:paraId="12DD4B09" w14:textId="77777777" w:rsidR="004B0339" w:rsidRDefault="00F36C8A">
      <w:r>
        <w:t xml:space="preserve">This use case comprises a combination of SDOs and SROs that describe the analysis of a specific Malware SDO or collection of malware samples (see Figure 2). It is important to note that a Grouping object with the </w:t>
      </w:r>
      <w:r>
        <w:rPr>
          <w:b/>
        </w:rPr>
        <w:t xml:space="preserve">context </w:t>
      </w:r>
      <w:r>
        <w:t>property set to "malware-analysis" does not replace the Malware Analysis object; rather, it provides a wider context to group relevant objects, which may (or may not) include a Malware Analysis object.</w:t>
      </w:r>
    </w:p>
    <w:p w14:paraId="4E944D8B" w14:textId="77777777" w:rsidR="004B0339" w:rsidRDefault="00F36C8A">
      <w:pPr>
        <w:jc w:val="center"/>
      </w:pPr>
      <w:r>
        <w:rPr>
          <w:noProof/>
        </w:rPr>
        <w:lastRenderedPageBreak/>
        <w:drawing>
          <wp:inline distT="114300" distB="114300" distL="114300" distR="114300" wp14:anchorId="1D2DFA30" wp14:editId="07E3C035">
            <wp:extent cx="3176588" cy="163893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3176588" cy="1638935"/>
                    </a:xfrm>
                    <a:prstGeom prst="rect">
                      <a:avLst/>
                    </a:prstGeom>
                    <a:ln/>
                  </pic:spPr>
                </pic:pic>
              </a:graphicData>
            </a:graphic>
          </wp:inline>
        </w:drawing>
      </w:r>
    </w:p>
    <w:p w14:paraId="2A6FACF5" w14:textId="77777777" w:rsidR="004B0339" w:rsidRDefault="00F36C8A">
      <w:pPr>
        <w:jc w:val="center"/>
        <w:rPr>
          <w:b/>
          <w:i/>
          <w:sz w:val="18"/>
          <w:szCs w:val="18"/>
        </w:rPr>
      </w:pPr>
      <w:r>
        <w:rPr>
          <w:b/>
          <w:i/>
          <w:sz w:val="18"/>
          <w:szCs w:val="18"/>
        </w:rPr>
        <w:t>Figure 2. Malware analysis Grouping diagram</w:t>
      </w:r>
    </w:p>
    <w:p w14:paraId="194AF638" w14:textId="77777777" w:rsidR="004B0339" w:rsidRDefault="004B0339">
      <w:pPr>
        <w:rPr>
          <w:b/>
        </w:rPr>
      </w:pPr>
    </w:p>
    <w:p w14:paraId="6BD47332" w14:textId="77777777" w:rsidR="004B0339" w:rsidRDefault="004B0339">
      <w:pPr>
        <w:rPr>
          <w:b/>
        </w:rPr>
      </w:pPr>
    </w:p>
    <w:p w14:paraId="50542F7D" w14:textId="77777777" w:rsidR="004B0339" w:rsidRDefault="00F36C8A">
      <w:pPr>
        <w:spacing w:line="476" w:lineRule="auto"/>
      </w:pPr>
      <w:r>
        <w:t>For example, the producer might produce the following Grouping object:</w:t>
      </w:r>
    </w:p>
    <w:p w14:paraId="48AE9E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0981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DB8F5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"identity--a463ffb3-1bd9-4d94-b02d-74e4f1658283",</w:t>
      </w:r>
    </w:p>
    <w:p w14:paraId="3BA06A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4349B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1448D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E081C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8466C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0ACC8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FA701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4FFCD2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"grouping",</w:t>
      </w:r>
    </w:p>
    <w:p w14:paraId="046E6F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BA9A7D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"grouping--83745900-3485-1204-3495-34958ff94b22",</w:t>
      </w:r>
    </w:p>
    <w:p w14:paraId="5698CA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3E8C6A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"2020-05-05T19:59:11.000Z",</w:t>
      </w:r>
    </w:p>
    <w:p w14:paraId="2BEFF3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"2020-05-05T19:59:11.000Z",</w:t>
      </w:r>
    </w:p>
    <w:p w14:paraId="2F66CF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"Malware Analysis Grouping",</w:t>
      </w:r>
    </w:p>
    <w:p w14:paraId="163F27D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"context": "malware-analysis",</w:t>
      </w:r>
    </w:p>
    <w:p w14:paraId="0FE855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5F2B76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--bd839453-0334-12bb-3cde-18473be4d73fa",</w:t>
      </w:r>
    </w:p>
    <w:p w14:paraId="217D90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-analysis--8475bdef-0345-34be-3921-3847bef26a78",</w:t>
      </w:r>
    </w:p>
    <w:p w14:paraId="6928DF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--3746283c-cde7-be73-2736-e8df93f92001"</w:t>
      </w:r>
    </w:p>
    <w:p w14:paraId="60090E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66C582B" w14:textId="77777777" w:rsidR="004B0339" w:rsidRDefault="00F36C8A">
      <w:pPr>
        <w:rPr>
          <w:rFonts w:ascii="Consolas" w:eastAsia="Consolas" w:hAnsi="Consolas" w:cs="Consolas"/>
          <w:b/>
          <w:sz w:val="18"/>
          <w:szCs w:val="18"/>
          <w:shd w:val="clear" w:color="auto" w:fill="EFEFEF"/>
        </w:rPr>
      </w:pPr>
      <w:r>
        <w:rPr>
          <w:rFonts w:ascii="Consolas" w:eastAsia="Consolas" w:hAnsi="Consolas" w:cs="Consolas"/>
          <w:sz w:val="18"/>
          <w:szCs w:val="18"/>
          <w:shd w:val="clear" w:color="auto" w:fill="EFEFEF"/>
        </w:rPr>
        <w:t>},</w:t>
      </w:r>
    </w:p>
    <w:p w14:paraId="157F4ED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00C3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486781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5EF5B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"malware--bd839453-0334-12bb-3cde-18473be4d73fa",</w:t>
      </w:r>
    </w:p>
    <w:p w14:paraId="0A9EBC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06A3CB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"2018-08-18T23:55:56.000Z",</w:t>
      </w:r>
    </w:p>
    <w:p w14:paraId="54B096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"2018-09-03T05:38:32.000Z",</w:t>
      </w:r>
    </w:p>
    <w:p w14:paraId="1580CC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zeus</w:t>
      </w:r>
      <w:proofErr w:type="spellEnd"/>
      <w:r>
        <w:rPr>
          <w:rFonts w:ascii="Consolas" w:eastAsia="Consolas" w:hAnsi="Consolas" w:cs="Consolas"/>
          <w:sz w:val="18"/>
          <w:szCs w:val="18"/>
          <w:shd w:val="clear" w:color="auto" w:fill="EFEFEF"/>
        </w:rPr>
        <w:t>",</w:t>
      </w:r>
    </w:p>
    <w:p w14:paraId="092E32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malware_types</w:t>
      </w:r>
      <w:proofErr w:type="spellEnd"/>
      <w:r>
        <w:rPr>
          <w:rFonts w:ascii="Consolas" w:eastAsia="Consolas" w:hAnsi="Consolas" w:cs="Consolas"/>
          <w:sz w:val="18"/>
          <w:szCs w:val="18"/>
          <w:shd w:val="clear" w:color="auto" w:fill="EFEFEF"/>
        </w:rPr>
        <w:t>": [ "password-stealer</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4C63BD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true,</w:t>
      </w:r>
    </w:p>
    <w:p w14:paraId="296BD1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sample_refs</w:t>
      </w:r>
      <w:proofErr w:type="spellEnd"/>
      <w:r>
        <w:rPr>
          <w:rFonts w:ascii="Consolas" w:eastAsia="Consolas" w:hAnsi="Consolas" w:cs="Consolas"/>
          <w:sz w:val="18"/>
          <w:szCs w:val="18"/>
          <w:shd w:val="clear" w:color="auto" w:fill="EFEFEF"/>
        </w:rPr>
        <w:t>": [ "file--32d46183-b04a-53f4-a610-fbb4be60c4f6</w:t>
      </w:r>
      <w:proofErr w:type="gramStart"/>
      <w:r>
        <w:rPr>
          <w:rFonts w:ascii="Consolas" w:eastAsia="Consolas" w:hAnsi="Consolas" w:cs="Consolas"/>
          <w:sz w:val="18"/>
          <w:szCs w:val="18"/>
          <w:shd w:val="clear" w:color="auto" w:fill="EFEFEF"/>
        </w:rPr>
        <w:t>" ]</w:t>
      </w:r>
      <w:proofErr w:type="gramEnd"/>
    </w:p>
    <w:p w14:paraId="28443D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CFD2F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1889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"file",</w:t>
      </w:r>
    </w:p>
    <w:p w14:paraId="607223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"file--32d46183-b04a-53f4-a610-fbb4be60c4f6",</w:t>
      </w:r>
    </w:p>
    <w:p w14:paraId="15D7ED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7C1CA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95744,</w:t>
      </w:r>
    </w:p>
    <w:p w14:paraId="0088A0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147B24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"SHA-256": "d912d711520f9b44a249cc098f05f9618731f84d922a9c30916db6d6ba73fe22",</w:t>
      </w:r>
    </w:p>
    <w:p w14:paraId="53469E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"SHA-1": "dcab07b13eb4eb5b90a2bc5f947ddf0f7d8ad6f9"</w:t>
      </w:r>
    </w:p>
    <w:p w14:paraId="572A61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FEB6E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60B44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4FCA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55186E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560D5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"malware-analysis--8475bdef-0345-34be-3921-3847bef26a78",</w:t>
      </w:r>
    </w:p>
    <w:p w14:paraId="0EEC17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125313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"2020-03-16T18:52:24.277Z",</w:t>
      </w:r>
    </w:p>
    <w:p w14:paraId="181E9A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"2020-03-16T18:52:24.277Z",</w:t>
      </w:r>
    </w:p>
    <w:p w14:paraId="6927F9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"av-tool",</w:t>
      </w:r>
    </w:p>
    <w:p w14:paraId="3DAC24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_engine_version</w:t>
      </w:r>
      <w:proofErr w:type="spellEnd"/>
      <w:r>
        <w:rPr>
          <w:rFonts w:ascii="Consolas" w:eastAsia="Consolas" w:hAnsi="Consolas" w:cs="Consolas"/>
          <w:sz w:val="18"/>
          <w:szCs w:val="18"/>
          <w:shd w:val="clear" w:color="auto" w:fill="EFEFEF"/>
        </w:rPr>
        <w:t>": "5.1.0",</w:t>
      </w:r>
    </w:p>
    <w:p w14:paraId="0FEE46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_definition_version</w:t>
      </w:r>
      <w:proofErr w:type="spellEnd"/>
      <w:r>
        <w:rPr>
          <w:rFonts w:ascii="Consolas" w:eastAsia="Consolas" w:hAnsi="Consolas" w:cs="Consolas"/>
          <w:sz w:val="18"/>
          <w:szCs w:val="18"/>
          <w:shd w:val="clear" w:color="auto" w:fill="EFEFEF"/>
        </w:rPr>
        <w:t>": "053514-0062",</w:t>
      </w:r>
    </w:p>
    <w:p w14:paraId="4323E9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_started</w:t>
      </w:r>
      <w:proofErr w:type="spellEnd"/>
      <w:r>
        <w:rPr>
          <w:rFonts w:ascii="Consolas" w:eastAsia="Consolas" w:hAnsi="Consolas" w:cs="Consolas"/>
          <w:sz w:val="18"/>
          <w:szCs w:val="18"/>
          <w:shd w:val="clear" w:color="auto" w:fill="EFEFEF"/>
        </w:rPr>
        <w:t>": "2020-03-16T06:12:00Z",</w:t>
      </w:r>
    </w:p>
    <w:p w14:paraId="53AED5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_ended</w:t>
      </w:r>
      <w:proofErr w:type="spellEnd"/>
      <w:r>
        <w:rPr>
          <w:rFonts w:ascii="Consolas" w:eastAsia="Consolas" w:hAnsi="Consolas" w:cs="Consolas"/>
          <w:sz w:val="18"/>
          <w:szCs w:val="18"/>
          <w:shd w:val="clear" w:color="auto" w:fill="EFEFEF"/>
        </w:rPr>
        <w:t>": "2020-03-16T06:14:08Z",</w:t>
      </w:r>
    </w:p>
    <w:p w14:paraId="754859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73AD45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sample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"file--32d46183-b04a-53f4-a610-fbb4be60c4f6"</w:t>
      </w:r>
    </w:p>
    <w:p w14:paraId="5961C8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6169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2B0E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1D778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22920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"relationship--3746283c-cde7-be73-2736-e8df93f92001",</w:t>
      </w:r>
    </w:p>
    <w:p w14:paraId="3EC228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"2020-05-04T08:25:26.000Z",</w:t>
      </w:r>
    </w:p>
    <w:p w14:paraId="39A000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"2020-05-04T08:25:26.000Z",</w:t>
      </w:r>
    </w:p>
    <w:p w14:paraId="4A4294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774B3D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"static-analysis-of",</w:t>
      </w:r>
    </w:p>
    <w:p w14:paraId="1C8306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"malware-analysis--8475bdef-0345-34be-3921-3847bef26a78",</w:t>
      </w:r>
    </w:p>
    <w:p w14:paraId="699992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"malware--bd839453-0334-12bb-3cde-18473be4d73fa"</w:t>
      </w:r>
    </w:p>
    <w:p w14:paraId="43974193" w14:textId="77777777" w:rsidR="004B0339" w:rsidRDefault="00F36C8A">
      <w:pPr>
        <w:rPr>
          <w:rFonts w:ascii="Consolas" w:eastAsia="Consolas" w:hAnsi="Consolas" w:cs="Consolas"/>
          <w:b/>
          <w:sz w:val="18"/>
          <w:szCs w:val="18"/>
          <w:shd w:val="clear" w:color="auto" w:fill="EFEFEF"/>
        </w:rPr>
      </w:pPr>
      <w:r>
        <w:rPr>
          <w:rFonts w:ascii="Consolas" w:eastAsia="Consolas" w:hAnsi="Consolas" w:cs="Consolas"/>
          <w:sz w:val="18"/>
          <w:szCs w:val="18"/>
          <w:shd w:val="clear" w:color="auto" w:fill="EFEFEF"/>
        </w:rPr>
        <w:t>}</w:t>
      </w:r>
    </w:p>
    <w:p w14:paraId="1CBB79E6" w14:textId="77777777" w:rsidR="004B0339" w:rsidRDefault="00F36C8A">
      <w:pPr>
        <w:pStyle w:val="Heading4"/>
        <w:keepLines w:val="0"/>
      </w:pPr>
      <w:bookmarkStart w:id="97" w:name="_kvbfzo1793r2" w:colFirst="0" w:colLast="0"/>
      <w:bookmarkEnd w:id="97"/>
      <w:r>
        <w:t>3.6.4.3 Duplicate Sightings Grouping</w:t>
      </w:r>
    </w:p>
    <w:p w14:paraId="5F4029B2" w14:textId="77777777" w:rsidR="004B0339" w:rsidRDefault="00F36C8A">
      <w:r>
        <w:t>With inside knowledge, CTI clearinghouses may determine receipt of the same Sighting from different organizations. This use case uses a Grouping object to convey duplicate Sightings as a single STIX object. It is necessary to use a Grouping object because STIX 2.1 does not allow relationships between SROs.</w:t>
      </w:r>
    </w:p>
    <w:p w14:paraId="3B8C73E5" w14:textId="77777777" w:rsidR="004B0339" w:rsidRDefault="004B0339"/>
    <w:p w14:paraId="1646F70E" w14:textId="77777777" w:rsidR="004B0339" w:rsidRDefault="00F36C8A">
      <w:r>
        <w:t>An example Grouping object is below.</w:t>
      </w:r>
    </w:p>
    <w:p w14:paraId="3B8085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C9E33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"grouping",</w:t>
      </w:r>
    </w:p>
    <w:p w14:paraId="6C3733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CB97C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"grouping--84e4d88f-44ea-4bcd-bbf3-b2c1c320bcb3",</w:t>
      </w:r>
    </w:p>
    <w:p w14:paraId="12FB69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"identity--a463ffb3-1bd9-4d94-b02d-74e4f1658283",</w:t>
      </w:r>
    </w:p>
    <w:p w14:paraId="520335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"2020-04-21T19:59:11.000Z",</w:t>
      </w:r>
    </w:p>
    <w:p w14:paraId="601995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"2020-04-21T19:59:11.000Z",</w:t>
      </w:r>
    </w:p>
    <w:p w14:paraId="509080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"Sighting Grouping",</w:t>
      </w:r>
    </w:p>
    <w:p w14:paraId="529775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"The referenced Sightings are duplicates and represent a single sighting",</w:t>
      </w:r>
    </w:p>
    <w:p w14:paraId="1776F9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"context": "duplicate-of",</w:t>
      </w:r>
    </w:p>
    <w:p w14:paraId="4A486F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57D9F8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--613f2e26-407d-48c7-9eca-b8e91df99dc9",</w:t>
      </w:r>
    </w:p>
    <w:p w14:paraId="600D13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--34098fce-860f-48ae-8e50-ebd3cc5e41da",</w:t>
      </w:r>
    </w:p>
    <w:p w14:paraId="70ACA3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--37362738-fe00-342b-3451-8748338deee9",</w:t>
      </w:r>
    </w:p>
    <w:p w14:paraId="29F873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--f88d31f6-486f-44da-b317-01333bde0b82"</w:t>
      </w:r>
    </w:p>
    <w:p w14:paraId="3B687C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277D9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EF05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EAFFB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04743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8ED0A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"indicator—88574fb3-ce02-aaf2-2984bbb84993",</w:t>
      </w:r>
    </w:p>
    <w:p w14:paraId="08B5FF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"2019-12-01T00:00:00.000Z",</w:t>
      </w:r>
    </w:p>
    <w:p w14:paraId="491E17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"2019-12-01T00:00:00.000Z",</w:t>
      </w:r>
    </w:p>
    <w:p w14:paraId="227AE4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"2020-02-20T22:28:19.313Z",</w:t>
      </w:r>
    </w:p>
    <w:p w14:paraId="5F971F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gramStart"/>
      <w:r>
        <w:rPr>
          <w:rFonts w:ascii="Consolas" w:eastAsia="Consolas" w:hAnsi="Consolas" w:cs="Consolas"/>
          <w:sz w:val="18"/>
          <w:szCs w:val="18"/>
          <w:shd w:val="clear" w:color="auto" w:fill="EFEFEF"/>
        </w:rPr>
        <w:t>file:hashes.MD5</w:t>
      </w:r>
      <w:proofErr w:type="gramEnd"/>
      <w:r>
        <w:rPr>
          <w:rFonts w:ascii="Consolas" w:eastAsia="Consolas" w:hAnsi="Consolas" w:cs="Consolas"/>
          <w:sz w:val="18"/>
          <w:szCs w:val="18"/>
          <w:shd w:val="clear" w:color="auto" w:fill="EFEFEF"/>
        </w:rPr>
        <w:t xml:space="preserve"> = 'd41d8cd98f00b204e9800998ecf8427e']",</w:t>
      </w:r>
    </w:p>
    <w:p w14:paraId="43AF6D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3C145A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F29B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43B1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8EFD53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3D2C9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"indicator—74654fff-2435-463b-bd41-36444453febd",</w:t>
      </w:r>
    </w:p>
    <w:p w14:paraId="588B70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"2019-12-01T00:00:00.000Z",</w:t>
      </w:r>
    </w:p>
    <w:p w14:paraId="7865F5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"2019-12-01T00:00:00.000Z",</w:t>
      </w:r>
    </w:p>
    <w:p w14:paraId="7A87DD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"2020-02-20T22:28:19.313Z",</w:t>
      </w:r>
    </w:p>
    <w:p w14:paraId="4946AC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gramStart"/>
      <w:r>
        <w:rPr>
          <w:rFonts w:ascii="Consolas" w:eastAsia="Consolas" w:hAnsi="Consolas" w:cs="Consolas"/>
          <w:sz w:val="18"/>
          <w:szCs w:val="18"/>
          <w:shd w:val="clear" w:color="auto" w:fill="EFEFEF"/>
        </w:rPr>
        <w:t>file:hashes.MD5</w:t>
      </w:r>
      <w:proofErr w:type="gramEnd"/>
      <w:r>
        <w:rPr>
          <w:rFonts w:ascii="Consolas" w:eastAsia="Consolas" w:hAnsi="Consolas" w:cs="Consolas"/>
          <w:sz w:val="18"/>
          <w:szCs w:val="18"/>
          <w:shd w:val="clear" w:color="auto" w:fill="EFEFEF"/>
        </w:rPr>
        <w:t xml:space="preserve"> = '79054025255fb1a26e4bc422aef54eb4']",</w:t>
      </w:r>
    </w:p>
    <w:p w14:paraId="374699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2A7015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EBAB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227E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A6CE1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"identity--73737483-3212-0495-45bb-03b4b23b43bd",</w:t>
      </w:r>
    </w:p>
    <w:p w14:paraId="6E13F8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F3A53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"2019-08-11T15:07:09.000Z",</w:t>
      </w:r>
    </w:p>
    <w:p w14:paraId="4BA47A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"2019-08-11T15:07:09.000Z",</w:t>
      </w:r>
    </w:p>
    <w:p w14:paraId="7FEFF9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"ISAO",</w:t>
      </w:r>
    </w:p>
    <w:p w14:paraId="343F8A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"An ISAO"</w:t>
      </w:r>
    </w:p>
    <w:p w14:paraId="04BED4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7E8C7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3D01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77661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38D1D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"identity--8493bf90-3475-6654-dfefa857b432",</w:t>
      </w:r>
    </w:p>
    <w:p w14:paraId="77B795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8F485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"2017-11-11T10:07:12.000Z",</w:t>
      </w:r>
    </w:p>
    <w:p w14:paraId="37BAFF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"2017-11-11T10:07:12.000Z",</w:t>
      </w:r>
    </w:p>
    <w:p w14:paraId="1BED42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"Vendor",</w:t>
      </w:r>
    </w:p>
    <w:p w14:paraId="781AAE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threat intel vendor"</w:t>
      </w:r>
    </w:p>
    <w:p w14:paraId="32945A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05EE8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0211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6D46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12D38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"identity--74756489-bed8-de0a-ad23-abe9d90ed126",</w:t>
      </w:r>
    </w:p>
    <w:p w14:paraId="6EDC8C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E1028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"2018-06-08T08:07:00.000Z",</w:t>
      </w:r>
    </w:p>
    <w:p w14:paraId="6CF130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"2018-06-08T08:07:00.000Z",</w:t>
      </w:r>
    </w:p>
    <w:p w14:paraId="7BEDA2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"Researcher",</w:t>
      </w:r>
    </w:p>
    <w:p w14:paraId="667DE6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threat intel researcher"</w:t>
      </w:r>
    </w:p>
    <w:p w14:paraId="0710E1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D9A3A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0C26C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DB83A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F9958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"identity--b4b23b43-0002-374b-3876-befd647a4200",</w:t>
      </w:r>
    </w:p>
    <w:p w14:paraId="68E4FF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430FC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"2017-12-29T15:05:19.000Z",</w:t>
      </w:r>
    </w:p>
    <w:p w14:paraId="565712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"2017-12-29T15:05:19.000Z",</w:t>
      </w:r>
    </w:p>
    <w:p w14:paraId="657D37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"SIEM",</w:t>
      </w:r>
    </w:p>
    <w:p w14:paraId="0FBDA4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SIEM tool",</w:t>
      </w:r>
    </w:p>
    <w:p w14:paraId="79687E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8BB85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F079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7968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4CAC96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"sighting--613f2e26-407d-48c7-9eca-b8e91df99dc9",</w:t>
      </w:r>
    </w:p>
    <w:p w14:paraId="140D1B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5F135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"identity--73737483-3212-0495-45bb-03b4b23b43bd",</w:t>
      </w:r>
    </w:p>
    <w:p w14:paraId="2195FD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"2020-03-01T09:11:13.000Z",</w:t>
      </w:r>
    </w:p>
    <w:p w14:paraId="123931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"2020-03-01T09:11:13.000Z",</w:t>
      </w:r>
    </w:p>
    <w:p w14:paraId="3727EF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"indicator—88574fb3-ce02-aaf2-2984bbb84993",</w:t>
      </w:r>
    </w:p>
    <w:p w14:paraId="1226EF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10</w:t>
      </w:r>
    </w:p>
    <w:p w14:paraId="7ACE2A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3CFE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E9C8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0BC0A9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"sighting--34098fce-860f-48ae-8e50-ebd3cc5e41da",</w:t>
      </w:r>
    </w:p>
    <w:p w14:paraId="7934C9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9215B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"identity--8493bf90-3475-6654-dfefa857b432",</w:t>
      </w:r>
    </w:p>
    <w:p w14:paraId="0FBD61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"2020-03-02T07:15:58.160Z",</w:t>
      </w:r>
    </w:p>
    <w:p w14:paraId="6F46E4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"2020-03-02T07:15:58.160Z",</w:t>
      </w:r>
    </w:p>
    <w:p w14:paraId="0DB60F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"indicator—88574fb3-ce02-aaf2-2984bbb84993",</w:t>
      </w:r>
    </w:p>
    <w:p w14:paraId="1C8EBB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20</w:t>
      </w:r>
    </w:p>
    <w:p w14:paraId="2ACBC3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0FF2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D44C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477AB7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"sighting--37362738-fe00-342b-3451-8748338deee9",</w:t>
      </w:r>
    </w:p>
    <w:p w14:paraId="49EA3D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A5154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"identity--74756489-bed8-de0a-ad23-abe9d90ed126",</w:t>
      </w:r>
    </w:p>
    <w:p w14:paraId="5D12AF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"2020-03-03T11:14:35.000Z",</w:t>
      </w:r>
    </w:p>
    <w:p w14:paraId="30F4B1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"2020-03-03T11:14:35.000Z",</w:t>
      </w:r>
    </w:p>
    <w:p w14:paraId="3644AC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"indicator—74654fff-2435-463b-bd41-36444453febd",</w:t>
      </w:r>
    </w:p>
    <w:p w14:paraId="03A420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30</w:t>
      </w:r>
    </w:p>
    <w:p w14:paraId="4A80F8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DCFE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116A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3C401C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"sighting--f88d31f6-486f-44da-b317-01333bde0b82",</w:t>
      </w:r>
    </w:p>
    <w:p w14:paraId="028BA3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210F4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"identity--b4b23b43-0002-374b-3876-befd647a4200",</w:t>
      </w:r>
    </w:p>
    <w:p w14:paraId="1F749E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"2020-03-01T10:04:20.244Z",</w:t>
      </w:r>
    </w:p>
    <w:p w14:paraId="57F9DC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"2020-03-01T10:04:20.244Z",</w:t>
      </w:r>
    </w:p>
    <w:p w14:paraId="277BA51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"indicator—88574fb3-ce02-aaf2-2984bbb84993",</w:t>
      </w:r>
    </w:p>
    <w:p w14:paraId="4D78DF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"count": 40</w:t>
      </w:r>
    </w:p>
    <w:p w14:paraId="31273A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F6E1B1" w14:textId="77777777" w:rsidR="004B0339" w:rsidRDefault="00F36C8A">
      <w:pPr>
        <w:pStyle w:val="Heading3"/>
        <w:keepNext w:val="0"/>
        <w:keepLines w:val="0"/>
      </w:pPr>
      <w:bookmarkStart w:id="98" w:name="_6v5f1i60rii6" w:colFirst="0" w:colLast="0"/>
      <w:bookmarkEnd w:id="98"/>
      <w:r>
        <w:t>3.6.5 Required Consumer Persona Support</w:t>
      </w:r>
    </w:p>
    <w:p w14:paraId="423D3052" w14:textId="5F47D703" w:rsidR="004B0339" w:rsidRDefault="00F36C8A">
      <w:r>
        <w:t xml:space="preserve">Adhere to section </w:t>
      </w:r>
      <w:hyperlink w:anchor="_sc6tb5ljcmyw">
        <w:r>
          <w:rPr>
            <w:color w:val="1155CC"/>
            <w:u w:val="single"/>
          </w:rPr>
          <w:t>2.3.2</w:t>
        </w:r>
      </w:hyperlink>
      <w:r>
        <w:t xml:space="preserve"> based on the </w:t>
      </w:r>
      <w:hyperlink w:anchor="_h11ioxraq1c9">
        <w:r>
          <w:rPr>
            <w:color w:val="1155CC"/>
            <w:u w:val="single"/>
          </w:rPr>
          <w:t>Required Producer Persona Support</w:t>
        </w:r>
      </w:hyperlink>
      <w:r>
        <w:t xml:space="preserve"> of the Grouping object. Additional required Consumer support for Groupings is listed in the table below.</w:t>
      </w:r>
    </w:p>
    <w:p w14:paraId="40739EA5" w14:textId="77777777" w:rsidR="004B0339" w:rsidRDefault="004B0339"/>
    <w:p w14:paraId="2E99E627" w14:textId="77777777" w:rsidR="004B0339" w:rsidRDefault="00F36C8A">
      <w:pPr>
        <w:spacing w:line="240" w:lineRule="auto"/>
        <w:jc w:val="center"/>
        <w:rPr>
          <w:i/>
          <w:color w:val="44546A"/>
          <w:sz w:val="18"/>
          <w:szCs w:val="18"/>
        </w:rPr>
      </w:pPr>
      <w:r>
        <w:rPr>
          <w:i/>
          <w:color w:val="44546A"/>
          <w:sz w:val="18"/>
          <w:szCs w:val="18"/>
        </w:rPr>
        <w:t xml:space="preserve">Table 13 - Required Consumer Support for Grouping </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6A114761" w14:textId="77777777">
        <w:tc>
          <w:tcPr>
            <w:tcW w:w="1950" w:type="dxa"/>
            <w:tcMar>
              <w:top w:w="100" w:type="dxa"/>
              <w:left w:w="100" w:type="dxa"/>
              <w:bottom w:w="100" w:type="dxa"/>
              <w:right w:w="100" w:type="dxa"/>
            </w:tcMar>
          </w:tcPr>
          <w:p w14:paraId="611F2136"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0249F38E" w14:textId="77777777" w:rsidR="004B0339" w:rsidRDefault="00F36C8A">
            <w:pPr>
              <w:widowControl w:val="0"/>
              <w:spacing w:line="240" w:lineRule="auto"/>
            </w:pPr>
            <w:r>
              <w:t>Behavior</w:t>
            </w:r>
          </w:p>
        </w:tc>
      </w:tr>
      <w:tr w:rsidR="004B0339" w14:paraId="7F91D6C4" w14:textId="77777777">
        <w:tc>
          <w:tcPr>
            <w:tcW w:w="1950" w:type="dxa"/>
            <w:tcMar>
              <w:top w:w="100" w:type="dxa"/>
              <w:left w:w="100" w:type="dxa"/>
              <w:bottom w:w="100" w:type="dxa"/>
              <w:right w:w="100" w:type="dxa"/>
            </w:tcMar>
          </w:tcPr>
          <w:p w14:paraId="33EC484E" w14:textId="5A61D5A9" w:rsidR="004B0339" w:rsidRDefault="00000000">
            <w:pPr>
              <w:widowControl w:val="0"/>
              <w:spacing w:line="240" w:lineRule="auto"/>
            </w:pPr>
            <w:hyperlink w:anchor="_weg5g82iy1kk">
              <w:r w:rsidR="00F36C8A">
                <w:rPr>
                  <w:color w:val="1155CC"/>
                  <w:u w:val="single"/>
                </w:rPr>
                <w:t xml:space="preserve">All </w:t>
              </w:r>
            </w:hyperlink>
            <w:hyperlink w:anchor="_weg5g82iy1kk">
              <w:r w:rsidR="00F36C8A">
                <w:rPr>
                  <w:color w:val="1155CC"/>
                  <w:u w:val="single"/>
                </w:rPr>
                <w:t xml:space="preserve">Grouping </w:t>
              </w:r>
            </w:hyperlink>
            <w:hyperlink w:anchor="_weg5g82iy1kk">
              <w:r w:rsidR="00F36C8A">
                <w:rPr>
                  <w:color w:val="1155CC"/>
                  <w:u w:val="single"/>
                </w:rPr>
                <w:t>Consumer</w:t>
              </w:r>
            </w:hyperlink>
          </w:p>
          <w:p w14:paraId="0A9EB0AE" w14:textId="764EA323"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04ECBC9C" w14:textId="77777777" w:rsidR="004B0339" w:rsidRDefault="00F36C8A">
            <w:pPr>
              <w:numPr>
                <w:ilvl w:val="0"/>
                <w:numId w:val="52"/>
              </w:numPr>
              <w:ind w:left="1080" w:hanging="450"/>
            </w:pPr>
            <w:r>
              <w:t>Consumer allows a user to receive STIX content with:</w:t>
            </w:r>
          </w:p>
          <w:p w14:paraId="090C6565" w14:textId="77777777" w:rsidR="004B0339" w:rsidRDefault="00F36C8A">
            <w:pPr>
              <w:numPr>
                <w:ilvl w:val="1"/>
                <w:numId w:val="52"/>
              </w:numPr>
              <w:ind w:left="1845" w:hanging="405"/>
            </w:pPr>
            <w:r>
              <w:t>An Identity of the Producer</w:t>
            </w:r>
          </w:p>
          <w:p w14:paraId="3B9A9A6D" w14:textId="77777777" w:rsidR="004B0339" w:rsidRDefault="00F36C8A">
            <w:pPr>
              <w:numPr>
                <w:ilvl w:val="1"/>
                <w:numId w:val="52"/>
              </w:numPr>
              <w:ind w:left="1845" w:hanging="405"/>
            </w:pPr>
            <w:r>
              <w:t>One or more Grouping objects</w:t>
            </w:r>
          </w:p>
          <w:p w14:paraId="35230D0F" w14:textId="77777777" w:rsidR="004B0339" w:rsidRDefault="00F36C8A">
            <w:pPr>
              <w:numPr>
                <w:ilvl w:val="1"/>
                <w:numId w:val="52"/>
              </w:numPr>
              <w:ind w:left="1845" w:hanging="405"/>
            </w:pPr>
            <w:r>
              <w:t>One or more SROs or embedded relationships</w:t>
            </w:r>
          </w:p>
          <w:p w14:paraId="1CB8BA8A" w14:textId="41D56163" w:rsidR="004B0339" w:rsidRDefault="00F36C8A">
            <w:pPr>
              <w:numPr>
                <w:ilvl w:val="0"/>
                <w:numId w:val="52"/>
              </w:numPr>
              <w:ind w:left="1080" w:hanging="45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75D8FB8C" w14:textId="77777777" w:rsidR="004B0339" w:rsidRDefault="00F36C8A">
            <w:pPr>
              <w:numPr>
                <w:ilvl w:val="0"/>
                <w:numId w:val="52"/>
              </w:numPr>
              <w:ind w:left="1080" w:hanging="450"/>
            </w:pPr>
            <w:r>
              <w:t>For each Grouping object, the Consumer can process the information about the Grouping fields to the user</w:t>
            </w:r>
          </w:p>
          <w:p w14:paraId="20372BA3" w14:textId="77777777" w:rsidR="004B0339" w:rsidRDefault="00F36C8A">
            <w:pPr>
              <w:numPr>
                <w:ilvl w:val="0"/>
                <w:numId w:val="52"/>
              </w:numPr>
              <w:ind w:left="1080" w:hanging="450"/>
            </w:pPr>
            <w:r>
              <w:t>For each Grouping object, the Consumer can process any related SDOs/SROs and associated fields</w:t>
            </w:r>
          </w:p>
        </w:tc>
      </w:tr>
    </w:tbl>
    <w:p w14:paraId="18E91325" w14:textId="77777777" w:rsidR="004B0339" w:rsidRDefault="00F36C8A">
      <w:pPr>
        <w:pStyle w:val="Heading3"/>
      </w:pPr>
      <w:bookmarkStart w:id="99" w:name="_sqmagnyv70it" w:colFirst="0" w:colLast="0"/>
      <w:bookmarkEnd w:id="99"/>
      <w:r>
        <w:t>3.6.6 Consumer Test Case Data</w:t>
      </w:r>
    </w:p>
    <w:p w14:paraId="40902252" w14:textId="28772B37" w:rsidR="004B0339" w:rsidRDefault="00F36C8A">
      <w:r>
        <w:t xml:space="preserve">The Consumer must be able to handle the test cases within the Grouping </w:t>
      </w:r>
      <w:hyperlink w:anchor="_17se8kst7jvh">
        <w:r>
          <w:rPr>
            <w:color w:val="1155CC"/>
            <w:u w:val="single"/>
          </w:rPr>
          <w:t>Producer Test Case Data</w:t>
        </w:r>
      </w:hyperlink>
      <w:r>
        <w:t xml:space="preserve">, as per the requirements in section </w:t>
      </w:r>
      <w:hyperlink w:anchor="_6v5f1i60rii6">
        <w:r>
          <w:rPr>
            <w:color w:val="1155CC"/>
            <w:u w:val="single"/>
          </w:rPr>
          <w:t>3.6.5</w:t>
        </w:r>
      </w:hyperlink>
      <w:r>
        <w:t>.</w:t>
      </w:r>
    </w:p>
    <w:p w14:paraId="7481803F" w14:textId="77777777" w:rsidR="004B0339" w:rsidRDefault="00F36C8A">
      <w:pPr>
        <w:pStyle w:val="Heading2"/>
      </w:pPr>
      <w:bookmarkStart w:id="100" w:name="_wygk0d7hxrk0" w:colFirst="0" w:colLast="0"/>
      <w:bookmarkEnd w:id="100"/>
      <w:r>
        <w:t>3.7 ​Indicator Sharing</w:t>
      </w:r>
    </w:p>
    <w:p w14:paraId="2721F6A3" w14:textId="77777777" w:rsidR="004B0339" w:rsidRDefault="00F36C8A">
      <w:r>
        <w:t xml:space="preserve">One of the most common use cases that has emerged within enterprises tracking threat intelligence globally and/or within Information Sharing and Analysis Centers (ISACs) and Information Sharing and Analysis Organizations (ISAOs) has been the sharing of STIX Indicator objects using a threat intelligence platform (TIP) that integrates one or multiple Data Feed Providers (DFPs).  The term-of-art that has emerged over time for the </w:t>
      </w:r>
      <w:proofErr w:type="gramStart"/>
      <w:r>
        <w:t>Indicator</w:t>
      </w:r>
      <w:proofErr w:type="gramEnd"/>
      <w:r>
        <w:t xml:space="preserve"> object is as an "indicator of compromise" (IOC) which is referenced regularly throughout the industry. It is also used periodically in this document.</w:t>
      </w:r>
    </w:p>
    <w:p w14:paraId="5CFF8788" w14:textId="77777777" w:rsidR="004B0339" w:rsidRDefault="004B0339"/>
    <w:p w14:paraId="51FF4EB6" w14:textId="77777777" w:rsidR="004B0339" w:rsidRDefault="00F36C8A">
      <w:r>
        <w:t xml:space="preserve">IOCs and other STIX objects (SDOs, SCOs, SROs, etc.), as defined in the STIX 2.1 OASIS Standard, may be shared via proprietary feeds, </w:t>
      </w:r>
      <w:proofErr w:type="gramStart"/>
      <w:r>
        <w:t>open source</w:t>
      </w:r>
      <w:proofErr w:type="gramEnd"/>
      <w:r>
        <w:t xml:space="preserve"> feeds and/or through a sharing community.  The TIP is used to aggregate and process the data and then map it to the STIX 2.1 data model.  Some TIPs also provide for data enrichment, analysis and indexing, visualization and bi-directional IOC sharing with other security products through well-crafted application programming interfaces (APIs).  The Consumers of the SDOs include both the personas documented in this Committee Note for machine readable threat intelligence (MRTI) and human analysts including, but not limited to: threat intelligence analysts, fraud and risk analysts, malware analysts, and network and endpoint guardians, among others. This high-level view is useful for illustrating how a use case (in this case, sharing of Indicator objects) and a persona will work together within this Committee Note for the purpose of interoperability demonstration. </w:t>
      </w:r>
    </w:p>
    <w:p w14:paraId="4A7B81F2" w14:textId="77777777" w:rsidR="004B0339" w:rsidRDefault="004B0339"/>
    <w:p w14:paraId="7F34F4FB" w14:textId="77777777" w:rsidR="004B0339" w:rsidRDefault="00F36C8A">
      <w:r>
        <w:lastRenderedPageBreak/>
        <w:t xml:space="preserve">The following sections provide more detailed descriptions of how a STIX 2.1 Indicator object may be used for the purpose of demonstrating interoperability.   </w:t>
      </w:r>
    </w:p>
    <w:p w14:paraId="2DA739BF" w14:textId="77777777" w:rsidR="004B0339" w:rsidRDefault="00F36C8A">
      <w:pPr>
        <w:pStyle w:val="Heading3"/>
      </w:pPr>
      <w:bookmarkStart w:id="101" w:name="_4i7ojhp" w:colFirst="0" w:colLast="0"/>
      <w:bookmarkEnd w:id="101"/>
      <w:r>
        <w:t>3.7.1 Description</w:t>
      </w:r>
    </w:p>
    <w:p w14:paraId="035F11E8" w14:textId="77777777" w:rsidR="004B0339" w:rsidRDefault="00F36C8A">
      <w:pPr>
        <w:rPr>
          <w:i/>
          <w:color w:val="44546A"/>
          <w:sz w:val="18"/>
          <w:szCs w:val="18"/>
        </w:rPr>
      </w:pPr>
      <w:r>
        <w:t xml:space="preserve">A STIX 2.1 Indicator is an object primarily used to identify malicious content, which is represented as a pattern. There are several common characteristics of the data that can be verified. An analyst can identify one or more Indicators that indicate malicious content on the Internet. That content may be an entity of interest to consider for monitoring activity. Also, for example, a TIP may produce and include the </w:t>
      </w:r>
      <w:proofErr w:type="gramStart"/>
      <w:r>
        <w:t>Indicator</w:t>
      </w:r>
      <w:proofErr w:type="gramEnd"/>
      <w:r>
        <w:t xml:space="preserve"> as part of a STIX Bundle that is sent to a TMS. The TMS could then potentially create a new firewall rule based on the </w:t>
      </w:r>
      <w:r>
        <w:rPr>
          <w:b/>
        </w:rPr>
        <w:t>pattern</w:t>
      </w:r>
      <w:r>
        <w:t xml:space="preserve"> content.</w:t>
      </w:r>
    </w:p>
    <w:p w14:paraId="713EA9A0" w14:textId="77777777" w:rsidR="004B0339" w:rsidRDefault="00F36C8A">
      <w:pPr>
        <w:pStyle w:val="Heading3"/>
      </w:pPr>
      <w:bookmarkStart w:id="102" w:name="_1ci93xb" w:colFirst="0" w:colLast="0"/>
      <w:bookmarkEnd w:id="102"/>
      <w:r>
        <w:t>3.7.2 Required Producer Persona Support</w:t>
      </w:r>
    </w:p>
    <w:p w14:paraId="0BFE4FBF" w14:textId="77777777" w:rsidR="004B0339" w:rsidRDefault="00F36C8A">
      <w:r>
        <w:t>The Producer persona must be able to create STIX content with one or more Indicators, such as IP Address v4 and IP Address v6 for all Classless Inter-Domain Routing (CIDR) variations and options.</w:t>
      </w:r>
    </w:p>
    <w:p w14:paraId="3646062A" w14:textId="77777777" w:rsidR="004B0339" w:rsidRDefault="004B0339"/>
    <w:p w14:paraId="37674071" w14:textId="77777777" w:rsidR="004B0339" w:rsidRDefault="00F36C8A">
      <w:pPr>
        <w:spacing w:line="240" w:lineRule="auto"/>
        <w:jc w:val="center"/>
        <w:rPr>
          <w:b/>
          <w:i/>
          <w:color w:val="44546A"/>
          <w:sz w:val="18"/>
          <w:szCs w:val="18"/>
        </w:rPr>
      </w:pPr>
      <w:r>
        <w:rPr>
          <w:i/>
          <w:color w:val="44546A"/>
          <w:sz w:val="18"/>
          <w:szCs w:val="18"/>
        </w:rPr>
        <w:t>Table 14 - Required Producer Support for Indicator</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187E609A" w14:textId="77777777">
        <w:tc>
          <w:tcPr>
            <w:tcW w:w="1590" w:type="dxa"/>
            <w:tcMar>
              <w:top w:w="100" w:type="dxa"/>
              <w:left w:w="100" w:type="dxa"/>
              <w:bottom w:w="100" w:type="dxa"/>
              <w:right w:w="100" w:type="dxa"/>
            </w:tcMar>
          </w:tcPr>
          <w:p w14:paraId="0F1FF7F6"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587841BA" w14:textId="77777777" w:rsidR="004B0339" w:rsidRDefault="00F36C8A">
            <w:pPr>
              <w:widowControl w:val="0"/>
              <w:spacing w:line="240" w:lineRule="auto"/>
            </w:pPr>
            <w:r>
              <w:t>Behavior</w:t>
            </w:r>
          </w:p>
        </w:tc>
      </w:tr>
      <w:tr w:rsidR="004B0339" w14:paraId="6201C3E2" w14:textId="77777777">
        <w:tc>
          <w:tcPr>
            <w:tcW w:w="1590" w:type="dxa"/>
            <w:tcMar>
              <w:top w:w="100" w:type="dxa"/>
              <w:left w:w="100" w:type="dxa"/>
              <w:bottom w:w="100" w:type="dxa"/>
              <w:right w:w="100" w:type="dxa"/>
            </w:tcMar>
          </w:tcPr>
          <w:p w14:paraId="434CBA3A" w14:textId="7EC1B385" w:rsidR="004B0339" w:rsidRDefault="00000000">
            <w:pPr>
              <w:widowControl w:val="0"/>
              <w:spacing w:line="240" w:lineRule="auto"/>
              <w:rPr>
                <w:sz w:val="18"/>
                <w:szCs w:val="18"/>
              </w:rPr>
            </w:pPr>
            <w:hyperlink w:anchor="_weg5g82iy1kk">
              <w:r w:rsidR="00F36C8A">
                <w:rPr>
                  <w:color w:val="1155CC"/>
                  <w:highlight w:val="white"/>
                  <w:u w:val="single"/>
                </w:rPr>
                <w:t>All Indicator Producer Personas</w:t>
              </w:r>
            </w:hyperlink>
          </w:p>
        </w:tc>
        <w:tc>
          <w:tcPr>
            <w:tcW w:w="7770" w:type="dxa"/>
            <w:tcMar>
              <w:top w:w="100" w:type="dxa"/>
              <w:left w:w="100" w:type="dxa"/>
              <w:bottom w:w="100" w:type="dxa"/>
              <w:right w:w="100" w:type="dxa"/>
            </w:tcMar>
          </w:tcPr>
          <w:p w14:paraId="71912B71" w14:textId="77777777" w:rsidR="004B0339" w:rsidRDefault="00F36C8A">
            <w:pPr>
              <w:widowControl w:val="0"/>
              <w:numPr>
                <w:ilvl w:val="0"/>
                <w:numId w:val="56"/>
              </w:numPr>
              <w:spacing w:line="240" w:lineRule="auto"/>
              <w:ind w:hanging="360"/>
            </w:pPr>
            <w:r>
              <w:t xml:space="preserve">Producer allows a user to select or specify the STIX content to send to a Consumer persona </w:t>
            </w:r>
          </w:p>
          <w:p w14:paraId="693C8F3A" w14:textId="77777777" w:rsidR="004B0339" w:rsidRDefault="00F36C8A">
            <w:pPr>
              <w:widowControl w:val="0"/>
              <w:numPr>
                <w:ilvl w:val="0"/>
                <w:numId w:val="56"/>
              </w:numPr>
              <w:spacing w:line="240" w:lineRule="auto"/>
              <w:ind w:hanging="360"/>
            </w:pPr>
            <w:r>
              <w:t>The following data must be provided by the persona:</w:t>
            </w:r>
          </w:p>
          <w:p w14:paraId="534F839A" w14:textId="6C79EEB7" w:rsidR="004B0339" w:rsidRDefault="00F36C8A">
            <w:pPr>
              <w:widowControl w:val="0"/>
              <w:numPr>
                <w:ilvl w:val="0"/>
                <w:numId w:val="43"/>
              </w:numPr>
              <w:spacing w:line="240" w:lineRule="auto"/>
              <w:ind w:hanging="360"/>
            </w:pPr>
            <w:r>
              <w:t xml:space="preserve">The Identity object must comply with the Identity object referenced in section </w:t>
            </w:r>
            <w:hyperlink w:anchor="_icvmajxkit20">
              <w:r>
                <w:rPr>
                  <w:color w:val="1155CC"/>
                  <w:u w:val="single"/>
                </w:rPr>
                <w:t>2.3.</w:t>
              </w:r>
            </w:hyperlink>
            <w:hyperlink w:anchor="_icvmajxkit20">
              <w:r>
                <w:rPr>
                  <w:color w:val="1155CC"/>
                  <w:u w:val="single"/>
                </w:rPr>
                <w:t>4</w:t>
              </w:r>
            </w:hyperlink>
          </w:p>
          <w:p w14:paraId="2C789B7D" w14:textId="1CC7D486" w:rsidR="004B0339" w:rsidRDefault="00F36C8A">
            <w:pPr>
              <w:widowControl w:val="0"/>
              <w:numPr>
                <w:ilvl w:val="0"/>
                <w:numId w:val="43"/>
              </w:numPr>
              <w:spacing w:line="240" w:lineRule="auto"/>
              <w:ind w:hanging="360"/>
            </w:pPr>
            <w:r>
              <w:t xml:space="preserve">The </w:t>
            </w:r>
            <w:proofErr w:type="gramStart"/>
            <w:r>
              <w:t>Indicator</w:t>
            </w:r>
            <w:proofErr w:type="gramEnd"/>
            <w:r>
              <w:t xml:space="preserve"> object must conform to the Indicator specification as per section </w:t>
            </w:r>
            <w:hyperlink r:id="rId67" w:anchor="_muftrcpnf89v">
              <w:r>
                <w:rPr>
                  <w:color w:val="1155CC"/>
                  <w:u w:val="single"/>
                </w:rPr>
                <w:t>4.7</w:t>
              </w:r>
            </w:hyperlink>
            <w:r>
              <w:t xml:space="preserve"> of the STIX 2.1 OASIS Standard; specifically, these properties must be provided:  </w:t>
            </w:r>
          </w:p>
          <w:p w14:paraId="29F1DD82" w14:textId="77777777" w:rsidR="004B0339" w:rsidRDefault="00F36C8A">
            <w:pPr>
              <w:widowControl w:val="0"/>
              <w:numPr>
                <w:ilvl w:val="1"/>
                <w:numId w:val="43"/>
              </w:numPr>
              <w:spacing w:line="240" w:lineRule="auto"/>
              <w:ind w:hanging="360"/>
            </w:pPr>
            <w:r>
              <w:rPr>
                <w:b/>
              </w:rPr>
              <w:t>type</w:t>
            </w:r>
            <w:r>
              <w:t xml:space="preserve"> must be ‘indicator’</w:t>
            </w:r>
          </w:p>
          <w:p w14:paraId="3ECB8890" w14:textId="77777777" w:rsidR="004B0339" w:rsidRDefault="00F36C8A">
            <w:pPr>
              <w:widowControl w:val="0"/>
              <w:numPr>
                <w:ilvl w:val="1"/>
                <w:numId w:val="43"/>
              </w:numPr>
              <w:spacing w:line="240" w:lineRule="auto"/>
              <w:ind w:hanging="360"/>
            </w:pPr>
            <w:proofErr w:type="spellStart"/>
            <w:r>
              <w:rPr>
                <w:b/>
              </w:rPr>
              <w:t>spec_version</w:t>
            </w:r>
            <w:proofErr w:type="spellEnd"/>
            <w:r>
              <w:t xml:space="preserve"> must be ‘2.1’</w:t>
            </w:r>
          </w:p>
          <w:p w14:paraId="2142C8F7" w14:textId="77777777" w:rsidR="004B0339" w:rsidRDefault="00F36C8A">
            <w:pPr>
              <w:widowControl w:val="0"/>
              <w:numPr>
                <w:ilvl w:val="1"/>
                <w:numId w:val="43"/>
              </w:numPr>
              <w:spacing w:line="240" w:lineRule="auto"/>
              <w:ind w:hanging="360"/>
            </w:pPr>
            <w:r>
              <w:rPr>
                <w:b/>
              </w:rPr>
              <w:t>id</w:t>
            </w:r>
            <w:r>
              <w:t xml:space="preserve"> must uniquely identify the </w:t>
            </w:r>
            <w:proofErr w:type="gramStart"/>
            <w:r>
              <w:t>Indicator</w:t>
            </w:r>
            <w:proofErr w:type="gramEnd"/>
            <w:r>
              <w:t>, and must be a UUID prepended with ‘indicator--’</w:t>
            </w:r>
          </w:p>
          <w:p w14:paraId="1A247E9B" w14:textId="77777777" w:rsidR="004B0339" w:rsidRDefault="00F36C8A">
            <w:pPr>
              <w:widowControl w:val="0"/>
              <w:numPr>
                <w:ilvl w:val="1"/>
                <w:numId w:val="43"/>
              </w:numPr>
              <w:spacing w:line="240" w:lineRule="auto"/>
              <w:ind w:hanging="360"/>
            </w:pPr>
            <w:proofErr w:type="spellStart"/>
            <w:r>
              <w:rPr>
                <w:b/>
              </w:rPr>
              <w:t>created_by_ref</w:t>
            </w:r>
            <w:proofErr w:type="spellEnd"/>
            <w:r>
              <w:t xml:space="preserve"> must point to the Identity of the Producer</w:t>
            </w:r>
          </w:p>
          <w:p w14:paraId="0519AFBE" w14:textId="77777777" w:rsidR="004B0339" w:rsidRDefault="00F36C8A">
            <w:pPr>
              <w:widowControl w:val="0"/>
              <w:numPr>
                <w:ilvl w:val="1"/>
                <w:numId w:val="43"/>
              </w:numPr>
              <w:spacing w:line="240" w:lineRule="auto"/>
              <w:ind w:hanging="360"/>
            </w:pPr>
            <w:r>
              <w:rPr>
                <w:b/>
              </w:rPr>
              <w:t>created</w:t>
            </w:r>
            <w:r>
              <w:t xml:space="preserve"> must match the timestamp, to millisecond granularity, of when the </w:t>
            </w:r>
            <w:proofErr w:type="gramStart"/>
            <w:r>
              <w:t>Indicator</w:t>
            </w:r>
            <w:proofErr w:type="gramEnd"/>
            <w:r>
              <w:t xml:space="preserve"> was originally created</w:t>
            </w:r>
          </w:p>
          <w:p w14:paraId="4577BEAD" w14:textId="77777777" w:rsidR="004B0339" w:rsidRDefault="00F36C8A">
            <w:pPr>
              <w:widowControl w:val="0"/>
              <w:numPr>
                <w:ilvl w:val="1"/>
                <w:numId w:val="43"/>
              </w:numPr>
              <w:spacing w:line="240" w:lineRule="auto"/>
              <w:ind w:hanging="360"/>
            </w:pPr>
            <w:r>
              <w:rPr>
                <w:b/>
              </w:rPr>
              <w:t>modified</w:t>
            </w:r>
            <w:r>
              <w:t xml:space="preserve"> must match the timestamp, to millisecond granularity, of when this particular version of the </w:t>
            </w:r>
            <w:proofErr w:type="gramStart"/>
            <w:r>
              <w:t>Indicator</w:t>
            </w:r>
            <w:proofErr w:type="gramEnd"/>
            <w:r>
              <w:t xml:space="preserve"> was last modified</w:t>
            </w:r>
          </w:p>
          <w:p w14:paraId="1DDAC499" w14:textId="77777777" w:rsidR="004B0339" w:rsidRDefault="00F36C8A">
            <w:pPr>
              <w:widowControl w:val="0"/>
              <w:numPr>
                <w:ilvl w:val="1"/>
                <w:numId w:val="43"/>
              </w:numPr>
              <w:spacing w:line="240" w:lineRule="auto"/>
              <w:ind w:hanging="360"/>
            </w:pPr>
            <w:proofErr w:type="spellStart"/>
            <w:r>
              <w:rPr>
                <w:b/>
              </w:rPr>
              <w:t>valid_from</w:t>
            </w:r>
            <w:proofErr w:type="spellEnd"/>
            <w:r>
              <w:t xml:space="preserve"> is the time from which this Indicator is considered a valid indicator of the behaviors it is related to or represents</w:t>
            </w:r>
          </w:p>
          <w:p w14:paraId="6CB4DB93" w14:textId="77777777" w:rsidR="004B0339" w:rsidRDefault="00F36C8A">
            <w:pPr>
              <w:widowControl w:val="0"/>
              <w:numPr>
                <w:ilvl w:val="1"/>
                <w:numId w:val="43"/>
              </w:numPr>
              <w:spacing w:line="240" w:lineRule="auto"/>
              <w:ind w:hanging="360"/>
            </w:pPr>
            <w:r>
              <w:rPr>
                <w:b/>
              </w:rPr>
              <w:t>name</w:t>
            </w:r>
            <w:r>
              <w:t xml:space="preserve"> identifies the </w:t>
            </w:r>
            <w:proofErr w:type="gramStart"/>
            <w:r>
              <w:t>Indicator</w:t>
            </w:r>
            <w:proofErr w:type="gramEnd"/>
            <w:r>
              <w:t xml:space="preserve"> to help products and analysts understand what the Indicator actually does</w:t>
            </w:r>
          </w:p>
          <w:p w14:paraId="715886DE" w14:textId="3930DDD7" w:rsidR="004B0339" w:rsidRDefault="00F36C8A">
            <w:pPr>
              <w:widowControl w:val="0"/>
              <w:numPr>
                <w:ilvl w:val="1"/>
                <w:numId w:val="43"/>
              </w:numPr>
              <w:spacing w:line="240" w:lineRule="auto"/>
              <w:ind w:hanging="360"/>
            </w:pPr>
            <w:r>
              <w:rPr>
                <w:b/>
              </w:rPr>
              <w:t>pattern</w:t>
            </w:r>
            <w:r>
              <w:t xml:space="preserve"> is the detection pattern for this Indicator that may be expressed as a STIX Pattern as specified in section </w:t>
            </w:r>
            <w:hyperlink r:id="rId68" w:anchor="_e8slinrhxcc9">
              <w:r>
                <w:rPr>
                  <w:color w:val="1155CC"/>
                  <w:u w:val="single"/>
                </w:rPr>
                <w:t>9</w:t>
              </w:r>
            </w:hyperlink>
            <w:r>
              <w:t xml:space="preserve"> of the STIX 2.1 OASIS Standard, or another appropriate language such as SNORT, YARA, etc. </w:t>
            </w:r>
          </w:p>
          <w:p w14:paraId="6C3AE536" w14:textId="77777777" w:rsidR="004B0339" w:rsidRDefault="00F36C8A">
            <w:pPr>
              <w:widowControl w:val="0"/>
              <w:numPr>
                <w:ilvl w:val="1"/>
                <w:numId w:val="43"/>
              </w:numPr>
              <w:spacing w:line="240" w:lineRule="auto"/>
              <w:ind w:hanging="360"/>
            </w:pPr>
            <w:proofErr w:type="spellStart"/>
            <w:r>
              <w:rPr>
                <w:b/>
              </w:rPr>
              <w:t>pattern_type</w:t>
            </w:r>
            <w:proofErr w:type="spellEnd"/>
            <w:r>
              <w:t xml:space="preserve"> is the pattern language used in this Indicator</w:t>
            </w:r>
          </w:p>
          <w:p w14:paraId="2A783E7B" w14:textId="22BB4DAF" w:rsidR="004B0339" w:rsidRDefault="00F36C8A">
            <w:pPr>
              <w:widowControl w:val="0"/>
              <w:numPr>
                <w:ilvl w:val="1"/>
                <w:numId w:val="43"/>
              </w:numPr>
              <w:spacing w:line="240" w:lineRule="auto"/>
              <w:ind w:hanging="360"/>
            </w:pPr>
            <w:proofErr w:type="spellStart"/>
            <w:r>
              <w:rPr>
                <w:b/>
              </w:rPr>
              <w:t>indicator_types</w:t>
            </w:r>
            <w:proofErr w:type="spellEnd"/>
            <w:r>
              <w:t xml:space="preserve"> is a list of type open-vocab that contains categorizations for this indicator. The values for this property </w:t>
            </w:r>
            <w:r>
              <w:rPr>
                <w:b/>
              </w:rPr>
              <w:t>SHOULD</w:t>
            </w:r>
            <w:r>
              <w:t xml:space="preserve"> come from the </w:t>
            </w:r>
            <w:hyperlink r:id="rId69" w:anchor="_cvhfwe3t9vuo">
              <w:r>
                <w:rPr>
                  <w:color w:val="C7254E"/>
                  <w:u w:val="single"/>
                  <w:shd w:val="clear" w:color="auto" w:fill="F9F2F4"/>
                </w:rPr>
                <w:t>indicator-type-</w:t>
              </w:r>
              <w:proofErr w:type="spellStart"/>
              <w:r>
                <w:rPr>
                  <w:color w:val="C7254E"/>
                  <w:u w:val="single"/>
                  <w:shd w:val="clear" w:color="auto" w:fill="F9F2F4"/>
                </w:rPr>
                <w:t>ov</w:t>
              </w:r>
              <w:proofErr w:type="spellEnd"/>
            </w:hyperlink>
            <w:r>
              <w:t xml:space="preserve"> open vocab. The default value should be [‘unknown’]</w:t>
            </w:r>
          </w:p>
        </w:tc>
      </w:tr>
    </w:tbl>
    <w:p w14:paraId="78C48EB6" w14:textId="77777777" w:rsidR="004B0339" w:rsidRDefault="004B0339"/>
    <w:p w14:paraId="27A3E59D" w14:textId="77777777" w:rsidR="004B0339" w:rsidRDefault="00F36C8A">
      <w:pPr>
        <w:pStyle w:val="Heading3"/>
      </w:pPr>
      <w:bookmarkStart w:id="103" w:name="_3whwml4" w:colFirst="0" w:colLast="0"/>
      <w:bookmarkEnd w:id="103"/>
      <w:r>
        <w:lastRenderedPageBreak/>
        <w:t>3.7.3 Producer Test Case Data</w:t>
      </w:r>
    </w:p>
    <w:p w14:paraId="55AC7780" w14:textId="069FFE7B" w:rsidR="004B0339" w:rsidRDefault="00F36C8A">
      <w:r>
        <w:t xml:space="preserve">The Producer must be able to create the content within the following test cases in this section, as per the requirements in section </w:t>
      </w:r>
      <w:hyperlink w:anchor="_1ci93xb">
        <w:r>
          <w:rPr>
            <w:color w:val="1155CC"/>
            <w:u w:val="single"/>
          </w:rPr>
          <w:t>3.7.2</w:t>
        </w:r>
      </w:hyperlink>
      <w:r>
        <w:t xml:space="preserve">. </w:t>
      </w:r>
    </w:p>
    <w:p w14:paraId="54713D92" w14:textId="77777777" w:rsidR="004B0339" w:rsidRDefault="00F36C8A">
      <w:pPr>
        <w:pStyle w:val="Heading4"/>
      </w:pPr>
      <w:bookmarkStart w:id="104" w:name="_7qkrkxomih5x" w:colFirst="0" w:colLast="0"/>
      <w:bookmarkEnd w:id="104"/>
      <w:r>
        <w:t>3.7.3.1 Indicator IPv4 Address</w:t>
      </w:r>
    </w:p>
    <w:p w14:paraId="1753DC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34CD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FC064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2E382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D0B10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C8E7F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1CB897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86567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5485D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439B9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7CDE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707F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0D882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6D0424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2FCAC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427040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77A37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6A575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49C69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1F8889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541594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5AFFFA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293910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D2BCA55" w14:textId="77777777" w:rsidR="004B0339" w:rsidRDefault="00F36C8A">
      <w:pPr>
        <w:pStyle w:val="Heading4"/>
      </w:pPr>
      <w:bookmarkStart w:id="105" w:name="_4ruj87irq3ms" w:colFirst="0" w:colLast="0"/>
      <w:bookmarkEnd w:id="105"/>
      <w:r>
        <w:t>3.7.3.2 Indicator IPv4 Address CIDR</w:t>
      </w:r>
    </w:p>
    <w:p w14:paraId="63FDCF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B05E4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C09EF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44197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34D29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24BD0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17ABC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CA9D2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9EB09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8E953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39B1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6B05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EBEA8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"indicator--86449d6c-c47a-4320-bb94-2eb7340928e8",</w:t>
      </w:r>
    </w:p>
    <w:p w14:paraId="6352849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FB5BC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 CIDR",</w:t>
      </w:r>
    </w:p>
    <w:p w14:paraId="2A0C2E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0513B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756A7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2668D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033D70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671897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ISSUBSET '198.51.100.0/24']",</w:t>
      </w:r>
    </w:p>
    <w:p w14:paraId="358A5631"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17196B86" w14:textId="77777777" w:rsidR="004B0339" w:rsidRDefault="00F36C8A">
      <w:pPr>
        <w:rPr>
          <w:color w:val="666666"/>
          <w:shd w:val="clear" w:color="auto" w:fill="EFEFEF"/>
        </w:rPr>
      </w:pPr>
      <w:r>
        <w:rPr>
          <w:rFonts w:ascii="Consolas" w:eastAsia="Consolas" w:hAnsi="Consolas" w:cs="Consolas"/>
          <w:sz w:val="18"/>
          <w:szCs w:val="18"/>
          <w:shd w:val="clear" w:color="auto" w:fill="EFEFEF"/>
        </w:rPr>
        <w:t>}</w:t>
      </w:r>
    </w:p>
    <w:p w14:paraId="453E9F5D" w14:textId="77777777" w:rsidR="004B0339" w:rsidRDefault="00F36C8A">
      <w:pPr>
        <w:pStyle w:val="Heading4"/>
      </w:pPr>
      <w:bookmarkStart w:id="106" w:name="_3as4poj" w:colFirst="0" w:colLast="0"/>
      <w:bookmarkEnd w:id="106"/>
      <w:r>
        <w:t>3.7.3.3 Indicator with two IPv4 Address CIDRs</w:t>
      </w:r>
    </w:p>
    <w:p w14:paraId="0E7488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AB4E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1F52A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5645F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6C2E6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E1EAA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99165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9F299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B0379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F4AEC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602B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699D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AD225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"indicator--1b0eb2d2-cce4-4c18-a58d-cf238ceea505",</w:t>
      </w:r>
    </w:p>
    <w:p w14:paraId="7B01E9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372D7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 Subnets",</w:t>
      </w:r>
    </w:p>
    <w:p w14:paraId="37D28E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3B23B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7A5D1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F6F52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6CC3E4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323170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ISSUBSET '198.51.100.0/24' OR ipv4-addr:value ISSUBSET '196.45.200.0/24']",</w:t>
      </w:r>
    </w:p>
    <w:p w14:paraId="2DAEE41D"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2971FCB6" w14:textId="77777777" w:rsidR="004B0339" w:rsidRDefault="00F36C8A">
      <w:pPr>
        <w:rPr>
          <w:color w:val="666666"/>
          <w:shd w:val="clear" w:color="auto" w:fill="EFEFEF"/>
        </w:rPr>
      </w:pPr>
      <w:r>
        <w:rPr>
          <w:rFonts w:ascii="Consolas" w:eastAsia="Consolas" w:hAnsi="Consolas" w:cs="Consolas"/>
          <w:sz w:val="18"/>
          <w:szCs w:val="18"/>
          <w:shd w:val="clear" w:color="auto" w:fill="EFEFEF"/>
        </w:rPr>
        <w:t>}</w:t>
      </w:r>
    </w:p>
    <w:p w14:paraId="14F8933C" w14:textId="77777777" w:rsidR="004B0339" w:rsidRDefault="00F36C8A">
      <w:pPr>
        <w:pStyle w:val="Heading4"/>
      </w:pPr>
      <w:bookmarkStart w:id="107" w:name="_1pxezwc" w:colFirst="0" w:colLast="0"/>
      <w:bookmarkEnd w:id="107"/>
      <w:r>
        <w:t>3.7.3.4 Indicator with IPv6 Address</w:t>
      </w:r>
    </w:p>
    <w:p w14:paraId="1F3512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0DF1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BEF9C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252A4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78ED3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D5F10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32F864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E3EB8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73605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E88E8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43DA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71266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7E83F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"indicator--919974fa-2461-4476-91ae-dd033c700f49",</w:t>
      </w:r>
    </w:p>
    <w:p w14:paraId="43CE2F4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7F841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IPv6-1",</w:t>
      </w:r>
    </w:p>
    <w:p w14:paraId="69F311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CE87F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E7578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B9A53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5A9293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441F248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"[ipv6-addr:value = '2001:0db8:85a3:0000:0000:8a2</w:t>
      </w:r>
      <w:proofErr w:type="gramStart"/>
      <w:r>
        <w:rPr>
          <w:rFonts w:ascii="Consolas" w:eastAsia="Consolas" w:hAnsi="Consolas" w:cs="Consolas"/>
          <w:sz w:val="18"/>
          <w:szCs w:val="18"/>
          <w:shd w:val="clear" w:color="auto" w:fill="EFEFEF"/>
        </w:rPr>
        <w:t>e:0370:7334</w:t>
      </w:r>
      <w:proofErr w:type="gramEnd"/>
      <w:r>
        <w:rPr>
          <w:rFonts w:ascii="Consolas" w:eastAsia="Consolas" w:hAnsi="Consolas" w:cs="Consolas"/>
          <w:sz w:val="18"/>
          <w:szCs w:val="18"/>
          <w:shd w:val="clear" w:color="auto" w:fill="EFEFEF"/>
        </w:rPr>
        <w:t>']",</w:t>
      </w:r>
    </w:p>
    <w:p w14:paraId="79C9E0C1"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0C03A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798D9001" w14:textId="77777777" w:rsidR="004B0339" w:rsidRDefault="00F36C8A">
      <w:pPr>
        <w:pStyle w:val="Heading4"/>
      </w:pPr>
      <w:bookmarkStart w:id="108" w:name="_49x2ik5" w:colFirst="0" w:colLast="0"/>
      <w:bookmarkEnd w:id="108"/>
      <w:r>
        <w:t>3.7.3.5 Indicator with IPv6 Address CIDR</w:t>
      </w:r>
    </w:p>
    <w:p w14:paraId="46DA69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41220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683E2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C9075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CEA87A6"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C62AD2A"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09A1780"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2844B10"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8407C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CE8C29C"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7EA29B"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30D62C"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59522DC"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"indicator--b5dcc585-bf19-4ace-aa56-1e004448ee2a",</w:t>
      </w:r>
    </w:p>
    <w:p w14:paraId="756739B2"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41D5189"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IPv6-CIDR",</w:t>
      </w:r>
    </w:p>
    <w:p w14:paraId="43CDAF97"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4D5FDE2"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079B29F"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7C670B4"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52DE754B"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3B469829" w14:textId="77777777" w:rsidR="004B0339" w:rsidRDefault="00F36C8A">
      <w:pPr>
        <w:tabs>
          <w:tab w:val="left" w:pos="400"/>
        </w:tabs>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"[ipv6-addr:value ISSUBSET '2001:DB8::0/120']",</w:t>
      </w:r>
    </w:p>
    <w:p w14:paraId="1E483589" w14:textId="77777777" w:rsidR="004B0339" w:rsidRDefault="00F36C8A">
      <w:pPr>
        <w:widowControl w:val="0"/>
        <w:tabs>
          <w:tab w:val="left" w:pos="400"/>
        </w:tabs>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33A9E09" w14:textId="77777777" w:rsidR="004B0339" w:rsidRDefault="00F36C8A">
      <w:pPr>
        <w:rPr>
          <w:shd w:val="clear" w:color="auto" w:fill="EFEFEF"/>
        </w:rPr>
      </w:pPr>
      <w:r>
        <w:rPr>
          <w:rFonts w:ascii="Consolas" w:eastAsia="Consolas" w:hAnsi="Consolas" w:cs="Consolas"/>
          <w:sz w:val="18"/>
          <w:szCs w:val="18"/>
          <w:shd w:val="clear" w:color="auto" w:fill="EFEFEF"/>
        </w:rPr>
        <w:t>}</w:t>
      </w:r>
    </w:p>
    <w:p w14:paraId="0ACDB43C" w14:textId="77777777" w:rsidR="004B0339" w:rsidRDefault="00F36C8A">
      <w:pPr>
        <w:pStyle w:val="Heading4"/>
      </w:pPr>
      <w:bookmarkStart w:id="109" w:name="_2p2csry" w:colFirst="0" w:colLast="0"/>
      <w:bookmarkEnd w:id="109"/>
      <w:r>
        <w:t xml:space="preserve">3.7.3.6 Multiple Indicators </w:t>
      </w:r>
    </w:p>
    <w:p w14:paraId="10882A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C12C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7CC828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BB91E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7C5E0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D3173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5D37E6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4A0A1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16DDB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E8887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C4C5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CFF5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360454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"indicator--674aae52-d49b-412e-ab61-514e31f8021e",</w:t>
      </w:r>
    </w:p>
    <w:p w14:paraId="5F17DA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126FB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 Subnets",</w:t>
      </w:r>
    </w:p>
    <w:p w14:paraId="3F8E3FB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F305A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D0152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6BC9D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0CEDE3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1D3439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ISSUBSET '198.51.100.0/24' OR ipv4-addr:value ISSUBSET '196.45.200.0/24']",</w:t>
      </w:r>
    </w:p>
    <w:p w14:paraId="777EE039"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96CE5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B667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0DA938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FDA0F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"indicator--e40f9107-9a76-4c92-89c0-d512fde1c120",</w:t>
      </w:r>
    </w:p>
    <w:p w14:paraId="5BA269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0C430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0195042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CCD3E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8D58E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3BF34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494AE0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589E58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'198.51.100.12']",</w:t>
      </w:r>
    </w:p>
    <w:p w14:paraId="4DC0E1B9"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7BA053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B887B2" w14:textId="77777777" w:rsidR="004B0339" w:rsidRDefault="00F36C8A">
      <w:pPr>
        <w:pStyle w:val="Heading4"/>
      </w:pPr>
      <w:bookmarkStart w:id="110" w:name="_147n2zr" w:colFirst="0" w:colLast="0"/>
      <w:bookmarkEnd w:id="110"/>
      <w:r>
        <w:t>3.7.3.7 Indicator FQDN</w:t>
      </w:r>
    </w:p>
    <w:p w14:paraId="523A87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5A65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8FA1F7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E95FE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B5A38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F30CE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5E6FF8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8925A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1B072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93326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49BF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32A5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3FD07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"indicator--69a4eedb-05c5-463b-ba59-65257d652cf4",</w:t>
      </w:r>
    </w:p>
    <w:p w14:paraId="7D190C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507A3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Domain",</w:t>
      </w:r>
    </w:p>
    <w:p w14:paraId="5110E7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08F6A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9013A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F2391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4289DC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3DD7A7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spellStart"/>
      <w:r>
        <w:rPr>
          <w:rFonts w:ascii="Consolas" w:eastAsia="Consolas" w:hAnsi="Consolas" w:cs="Consolas"/>
          <w:sz w:val="18"/>
          <w:szCs w:val="18"/>
          <w:shd w:val="clear" w:color="auto" w:fill="EFEFEF"/>
        </w:rPr>
        <w:t>domain-name:value</w:t>
      </w:r>
      <w:proofErr w:type="spellEnd"/>
      <w:r>
        <w:rPr>
          <w:rFonts w:ascii="Consolas" w:eastAsia="Consolas" w:hAnsi="Consolas" w:cs="Consolas"/>
          <w:sz w:val="18"/>
          <w:szCs w:val="18"/>
          <w:shd w:val="clear" w:color="auto" w:fill="EFEFEF"/>
        </w:rPr>
        <w:t xml:space="preserve"> = 'www.5z8.info']",</w:t>
      </w:r>
    </w:p>
    <w:p w14:paraId="154EA499"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050D2B9F" w14:textId="77777777" w:rsidR="004B0339" w:rsidRDefault="00F36C8A">
      <w:pPr>
        <w:rPr>
          <w:shd w:val="clear" w:color="auto" w:fill="EFEFEF"/>
        </w:rPr>
      </w:pPr>
      <w:r>
        <w:rPr>
          <w:rFonts w:ascii="Consolas" w:eastAsia="Consolas" w:hAnsi="Consolas" w:cs="Consolas"/>
          <w:sz w:val="18"/>
          <w:szCs w:val="18"/>
          <w:shd w:val="clear" w:color="auto" w:fill="EFEFEF"/>
        </w:rPr>
        <w:t>}</w:t>
      </w:r>
    </w:p>
    <w:p w14:paraId="654F226A" w14:textId="77777777" w:rsidR="004B0339" w:rsidRDefault="00F36C8A">
      <w:pPr>
        <w:pStyle w:val="Heading4"/>
      </w:pPr>
      <w:bookmarkStart w:id="111" w:name="_3o7alnk" w:colFirst="0" w:colLast="0"/>
      <w:bookmarkEnd w:id="111"/>
      <w:r>
        <w:t>3.7.3.8 Indicator URL</w:t>
      </w:r>
    </w:p>
    <w:p w14:paraId="27E82A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0B083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EABA8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7A6A29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5CDD3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42E0C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59E90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F0EEA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A59CC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203FC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0A60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33FA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819E0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"indicator--21edc30b-11c9-406d-867a-42fb4bdeedda",</w:t>
      </w:r>
    </w:p>
    <w:p w14:paraId="13BE4A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63A25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URL",</w:t>
      </w:r>
    </w:p>
    <w:p w14:paraId="7FC9A4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5AC70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3544A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3A84F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6AFCBA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7C7B80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 = 'https://www.5z8.info/foo']",</w:t>
      </w:r>
    </w:p>
    <w:p w14:paraId="28F07824"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2C3DCF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4B53F9" w14:textId="77777777" w:rsidR="004B0339" w:rsidRDefault="00F36C8A">
      <w:pPr>
        <w:pStyle w:val="Heading4"/>
      </w:pPr>
      <w:bookmarkStart w:id="112" w:name="_5zaqtrl4ts25" w:colFirst="0" w:colLast="0"/>
      <w:bookmarkEnd w:id="112"/>
      <w:r>
        <w:t>3.7.3.9 Indicator URL or FQDN</w:t>
      </w:r>
    </w:p>
    <w:p w14:paraId="16E16D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12BB1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45530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3385D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477E5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6B5C7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6AE72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D68ED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D7ABD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8C8E0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5CCF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89C3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C30CD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"indicator--81090d66-3036-4ff9-8032-c5facb50b20f",</w:t>
      </w:r>
    </w:p>
    <w:p w14:paraId="7744B2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1704B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URL or Domain",</w:t>
      </w:r>
    </w:p>
    <w:p w14:paraId="6C1354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C9434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1CBC77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532B7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05BB6D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026036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 = 'https://www.5z8.info/foo' OR </w:t>
      </w:r>
      <w:proofErr w:type="spellStart"/>
      <w:r>
        <w:rPr>
          <w:rFonts w:ascii="Consolas" w:eastAsia="Consolas" w:hAnsi="Consolas" w:cs="Consolas"/>
          <w:sz w:val="18"/>
          <w:szCs w:val="18"/>
          <w:shd w:val="clear" w:color="auto" w:fill="EFEFEF"/>
        </w:rPr>
        <w:t>domain-name:value</w:t>
      </w:r>
      <w:proofErr w:type="spellEnd"/>
      <w:r>
        <w:rPr>
          <w:rFonts w:ascii="Consolas" w:eastAsia="Consolas" w:hAnsi="Consolas" w:cs="Consolas"/>
          <w:sz w:val="18"/>
          <w:szCs w:val="18"/>
          <w:shd w:val="clear" w:color="auto" w:fill="EFEFEF"/>
        </w:rPr>
        <w:t xml:space="preserve"> = 'www.5z8.info']",</w:t>
      </w:r>
    </w:p>
    <w:p w14:paraId="4026D76B"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2D22F0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07ACE2B" w14:textId="77777777" w:rsidR="004B0339" w:rsidRDefault="00F36C8A">
      <w:pPr>
        <w:pStyle w:val="Heading4"/>
      </w:pPr>
      <w:bookmarkStart w:id="113" w:name="_ihv636" w:colFirst="0" w:colLast="0"/>
      <w:bookmarkEnd w:id="113"/>
      <w:r>
        <w:t>3.7.3.10 Indicator File hash with SHA256 or MD5 values</w:t>
      </w:r>
    </w:p>
    <w:p w14:paraId="724407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F329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98C4D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6934D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C18E4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1FD5B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FAAA6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0D5320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DEDAC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20683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EF9B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36A4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05108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"indicator--0cddd4c0-411a-47a7-8ccc-d0473d690a6f",</w:t>
      </w:r>
    </w:p>
    <w:p w14:paraId="0FBD46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B4904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File1",</w:t>
      </w:r>
    </w:p>
    <w:p w14:paraId="6B2BD1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AFF40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D596C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A92FF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24607D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24C648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gramStart"/>
      <w:r>
        <w:rPr>
          <w:rFonts w:ascii="Consolas" w:eastAsia="Consolas" w:hAnsi="Consolas" w:cs="Consolas"/>
          <w:sz w:val="18"/>
          <w:szCs w:val="18"/>
          <w:shd w:val="clear" w:color="auto" w:fill="EFEFEF"/>
        </w:rPr>
        <w:t>file:hashes</w:t>
      </w:r>
      <w:proofErr w:type="gramEnd"/>
      <w:r>
        <w:rPr>
          <w:rFonts w:ascii="Consolas" w:eastAsia="Consolas" w:hAnsi="Consolas" w:cs="Consolas"/>
          <w:sz w:val="18"/>
          <w:szCs w:val="18"/>
          <w:shd w:val="clear" w:color="auto" w:fill="EFEFEF"/>
        </w:rPr>
        <w:t>.'SHA-256' = 'bf07a7fbb825fc0aae7bf4a1177b2b31fcf8a3feeaf7092761e18c859ee52a9c' OR file:hashes.MD5 = 'cead3f77f6cda6ec00f57d76c9a6879f']",</w:t>
      </w:r>
    </w:p>
    <w:p w14:paraId="65E7D1A8"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096311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90B160" w14:textId="77777777" w:rsidR="004B0339" w:rsidRDefault="00F36C8A">
      <w:pPr>
        <w:pStyle w:val="Heading3"/>
      </w:pPr>
      <w:bookmarkStart w:id="114" w:name="_32hioqz" w:colFirst="0" w:colLast="0"/>
      <w:bookmarkEnd w:id="114"/>
      <w:r>
        <w:t>3.7.4 Producer Example Data</w:t>
      </w:r>
    </w:p>
    <w:p w14:paraId="21F1916F" w14:textId="77777777" w:rsidR="004B0339" w:rsidRDefault="00F36C8A">
      <w:pPr>
        <w:pStyle w:val="Heading4"/>
      </w:pPr>
      <w:bookmarkStart w:id="115" w:name="_l719wz14re6t" w:colFirst="0" w:colLast="0"/>
      <w:bookmarkEnd w:id="115"/>
      <w:r>
        <w:t>3.7.4.1 Indicator with Description</w:t>
      </w:r>
    </w:p>
    <w:p w14:paraId="4B6515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0363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D0529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A0505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DA1D0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3CCD3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3CC66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380D6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0A48F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42118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A5B2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BE90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0C5E5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"indicator--0cddd4c0-411a-47a7-8ccc-d0473d690a6f",</w:t>
      </w:r>
    </w:p>
    <w:p w14:paraId="72FAE3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DFBB9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File1",</w:t>
      </w:r>
    </w:p>
    <w:p w14:paraId="5CFEF9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CA782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14F3E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582892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is an Indicator associated with malicious activity, with the included SHA-256 hash",</w:t>
      </w:r>
    </w:p>
    <w:p w14:paraId="27914D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0C503C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7D1E67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gramStart"/>
      <w:r>
        <w:rPr>
          <w:rFonts w:ascii="Consolas" w:eastAsia="Consolas" w:hAnsi="Consolas" w:cs="Consolas"/>
          <w:sz w:val="18"/>
          <w:szCs w:val="18"/>
          <w:shd w:val="clear" w:color="auto" w:fill="EFEFEF"/>
        </w:rPr>
        <w:t>file:hashes</w:t>
      </w:r>
      <w:proofErr w:type="gramEnd"/>
      <w:r>
        <w:rPr>
          <w:rFonts w:ascii="Consolas" w:eastAsia="Consolas" w:hAnsi="Consolas" w:cs="Consolas"/>
          <w:sz w:val="18"/>
          <w:szCs w:val="18"/>
          <w:shd w:val="clear" w:color="auto" w:fill="EFEFEF"/>
        </w:rPr>
        <w:t>.'SHA-256' = 'bf07a7fbb825fc0aae7bf4a1177b2b31fcf8a3feeaf7092761e18c859ee52a9c' OR file:hashes.MD5 = 'cead3f77f6cda6ec00f57d76c9a6879f']",</w:t>
      </w:r>
    </w:p>
    <w:p w14:paraId="12829E5E"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380227FB" w14:textId="77777777" w:rsidR="004B0339" w:rsidRDefault="00F36C8A">
      <w:r>
        <w:rPr>
          <w:rFonts w:ascii="Consolas" w:eastAsia="Consolas" w:hAnsi="Consolas" w:cs="Consolas"/>
          <w:sz w:val="18"/>
          <w:szCs w:val="18"/>
          <w:shd w:val="clear" w:color="auto" w:fill="EFEFEF"/>
        </w:rPr>
        <w:t>}</w:t>
      </w:r>
    </w:p>
    <w:p w14:paraId="45C4ABFD" w14:textId="77777777" w:rsidR="004B0339" w:rsidRDefault="00F36C8A">
      <w:pPr>
        <w:pStyle w:val="Heading3"/>
      </w:pPr>
      <w:bookmarkStart w:id="116" w:name="_87n9lwq5oera" w:colFirst="0" w:colLast="0"/>
      <w:bookmarkEnd w:id="116"/>
      <w:r>
        <w:t>3.7.5 Required Consumer Persona Support</w:t>
      </w:r>
    </w:p>
    <w:p w14:paraId="2506E0A7" w14:textId="68959E6F" w:rsidR="004B0339" w:rsidRDefault="00F36C8A">
      <w:r>
        <w:t xml:space="preserve">Adhere to section </w:t>
      </w:r>
      <w:hyperlink w:anchor="_sc6tb5ljcmyw">
        <w:r>
          <w:rPr>
            <w:color w:val="1155CC"/>
            <w:u w:val="single"/>
          </w:rPr>
          <w:t>2.3.2</w:t>
        </w:r>
      </w:hyperlink>
      <w:r>
        <w:t xml:space="preserve"> based on the </w:t>
      </w:r>
      <w:hyperlink w:anchor="_1ci93xb">
        <w:r>
          <w:rPr>
            <w:color w:val="1155CC"/>
            <w:u w:val="single"/>
          </w:rPr>
          <w:t>Required Producer Persona Support</w:t>
        </w:r>
      </w:hyperlink>
      <w:r>
        <w:t xml:space="preserve"> of the </w:t>
      </w:r>
      <w:proofErr w:type="gramStart"/>
      <w:r>
        <w:t>Indicator</w:t>
      </w:r>
      <w:proofErr w:type="gramEnd"/>
      <w:r>
        <w:t xml:space="preserve"> object. Additional required Consumer support for Indicators is listed in the table below. Also, the Consumer must be able to handle an Indicator with </w:t>
      </w:r>
      <w:proofErr w:type="spellStart"/>
      <w:r>
        <w:rPr>
          <w:b/>
        </w:rPr>
        <w:t>pattern_type</w:t>
      </w:r>
      <w:proofErr w:type="spellEnd"/>
      <w:r>
        <w:t xml:space="preserve"> of "</w:t>
      </w:r>
      <w:proofErr w:type="spellStart"/>
      <w:r>
        <w:t>stix</w:t>
      </w:r>
      <w:proofErr w:type="spellEnd"/>
      <w:r>
        <w:t>".</w:t>
      </w:r>
    </w:p>
    <w:p w14:paraId="13E5350C" w14:textId="77777777" w:rsidR="004B0339" w:rsidRDefault="004B0339"/>
    <w:p w14:paraId="5B30C0AF" w14:textId="77777777" w:rsidR="004B0339" w:rsidRDefault="00F36C8A">
      <w:pPr>
        <w:spacing w:line="240" w:lineRule="auto"/>
        <w:jc w:val="center"/>
        <w:rPr>
          <w:i/>
          <w:color w:val="44546A"/>
          <w:sz w:val="18"/>
          <w:szCs w:val="18"/>
        </w:rPr>
      </w:pPr>
      <w:r>
        <w:rPr>
          <w:i/>
          <w:color w:val="44546A"/>
          <w:sz w:val="18"/>
          <w:szCs w:val="18"/>
        </w:rPr>
        <w:t>Table 15 - Required Consumer Support for Indicator</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26918F73" w14:textId="77777777">
        <w:tc>
          <w:tcPr>
            <w:tcW w:w="1950" w:type="dxa"/>
            <w:tcMar>
              <w:top w:w="100" w:type="dxa"/>
              <w:left w:w="100" w:type="dxa"/>
              <w:bottom w:w="100" w:type="dxa"/>
              <w:right w:w="100" w:type="dxa"/>
            </w:tcMar>
          </w:tcPr>
          <w:p w14:paraId="785CE3AB" w14:textId="77777777" w:rsidR="004B0339" w:rsidRDefault="00F36C8A">
            <w:pPr>
              <w:widowControl w:val="0"/>
              <w:spacing w:line="240" w:lineRule="auto"/>
            </w:pPr>
            <w:r>
              <w:lastRenderedPageBreak/>
              <w:t>Persona</w:t>
            </w:r>
          </w:p>
        </w:tc>
        <w:tc>
          <w:tcPr>
            <w:tcW w:w="7410" w:type="dxa"/>
            <w:tcMar>
              <w:top w:w="100" w:type="dxa"/>
              <w:left w:w="100" w:type="dxa"/>
              <w:bottom w:w="100" w:type="dxa"/>
              <w:right w:w="100" w:type="dxa"/>
            </w:tcMar>
          </w:tcPr>
          <w:p w14:paraId="1E971F1E" w14:textId="77777777" w:rsidR="004B0339" w:rsidRDefault="00F36C8A">
            <w:pPr>
              <w:widowControl w:val="0"/>
              <w:spacing w:line="240" w:lineRule="auto"/>
            </w:pPr>
            <w:r>
              <w:t>Behavior</w:t>
            </w:r>
          </w:p>
        </w:tc>
      </w:tr>
      <w:tr w:rsidR="004B0339" w14:paraId="1BBA4EC9" w14:textId="77777777">
        <w:tc>
          <w:tcPr>
            <w:tcW w:w="1950" w:type="dxa"/>
            <w:tcMar>
              <w:top w:w="100" w:type="dxa"/>
              <w:left w:w="100" w:type="dxa"/>
              <w:bottom w:w="100" w:type="dxa"/>
              <w:right w:w="100" w:type="dxa"/>
            </w:tcMar>
          </w:tcPr>
          <w:p w14:paraId="3939088B" w14:textId="4864AE8A" w:rsidR="004B0339" w:rsidRDefault="00000000">
            <w:pPr>
              <w:widowControl w:val="0"/>
              <w:spacing w:line="240" w:lineRule="auto"/>
            </w:pPr>
            <w:hyperlink w:anchor="_weg5g82iy1kk">
              <w:r w:rsidR="00F36C8A">
                <w:rPr>
                  <w:color w:val="1155CC"/>
                  <w:u w:val="single"/>
                </w:rPr>
                <w:t>All Indicator</w:t>
              </w:r>
            </w:hyperlink>
            <w:hyperlink w:anchor="_weg5g82iy1kk">
              <w:r w:rsidR="00F36C8A">
                <w:rPr>
                  <w:b/>
                  <w:color w:val="1155CC"/>
                  <w:u w:val="single"/>
                </w:rPr>
                <w:t xml:space="preserve"> </w:t>
              </w:r>
            </w:hyperlink>
            <w:hyperlink w:anchor="_weg5g82iy1kk">
              <w:r w:rsidR="00F36C8A">
                <w:rPr>
                  <w:color w:val="1155CC"/>
                  <w:u w:val="single"/>
                </w:rPr>
                <w:t>Consumer</w:t>
              </w:r>
            </w:hyperlink>
          </w:p>
          <w:p w14:paraId="5C098733" w14:textId="5988C1DE"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74948D09" w14:textId="77777777" w:rsidR="004B0339" w:rsidRDefault="00F36C8A">
            <w:pPr>
              <w:numPr>
                <w:ilvl w:val="0"/>
                <w:numId w:val="13"/>
              </w:numPr>
              <w:ind w:left="1080" w:hanging="450"/>
            </w:pPr>
            <w:r>
              <w:t xml:space="preserve">Consumer allows </w:t>
            </w:r>
            <w:proofErr w:type="spellStart"/>
            <w:r>
              <w:t xml:space="preserve">a </w:t>
            </w:r>
            <w:proofErr w:type="gramStart"/>
            <w:r>
              <w:t>users</w:t>
            </w:r>
            <w:proofErr w:type="spellEnd"/>
            <w:proofErr w:type="gramEnd"/>
            <w:r>
              <w:t xml:space="preserve"> to receive STIX content with:</w:t>
            </w:r>
          </w:p>
          <w:p w14:paraId="01F3867D" w14:textId="77777777" w:rsidR="004B0339" w:rsidRDefault="00F36C8A">
            <w:pPr>
              <w:numPr>
                <w:ilvl w:val="1"/>
                <w:numId w:val="13"/>
              </w:numPr>
              <w:ind w:left="1845" w:hanging="405"/>
            </w:pPr>
            <w:r>
              <w:t>An Identity of the Producer</w:t>
            </w:r>
          </w:p>
          <w:p w14:paraId="767B1265" w14:textId="77777777" w:rsidR="004B0339" w:rsidRDefault="00F36C8A">
            <w:pPr>
              <w:numPr>
                <w:ilvl w:val="1"/>
                <w:numId w:val="13"/>
              </w:numPr>
              <w:ind w:left="1845" w:hanging="405"/>
            </w:pPr>
            <w:r>
              <w:t>One or more Indicator objects</w:t>
            </w:r>
          </w:p>
          <w:p w14:paraId="6A7D943E" w14:textId="77777777" w:rsidR="004B0339" w:rsidRDefault="00F36C8A">
            <w:pPr>
              <w:numPr>
                <w:ilvl w:val="1"/>
                <w:numId w:val="13"/>
              </w:numPr>
              <w:ind w:left="1845" w:hanging="405"/>
            </w:pPr>
            <w:r>
              <w:t>One or more SROs or embedded relationships</w:t>
            </w:r>
          </w:p>
          <w:p w14:paraId="6EAD007D" w14:textId="6E824467" w:rsidR="004B0339" w:rsidRDefault="00F36C8A">
            <w:pPr>
              <w:numPr>
                <w:ilvl w:val="0"/>
                <w:numId w:val="13"/>
              </w:numPr>
              <w:ind w:left="1080" w:hanging="45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7DF89FD0" w14:textId="77777777" w:rsidR="004B0339" w:rsidRDefault="00F36C8A">
            <w:pPr>
              <w:numPr>
                <w:ilvl w:val="0"/>
                <w:numId w:val="13"/>
              </w:numPr>
              <w:ind w:left="1080" w:hanging="450"/>
            </w:pPr>
            <w:r>
              <w:t xml:space="preserve">For each Indicator object, the Consumer can process the information about the </w:t>
            </w:r>
            <w:proofErr w:type="gramStart"/>
            <w:r>
              <w:t>Indicator</w:t>
            </w:r>
            <w:proofErr w:type="gramEnd"/>
            <w:r>
              <w:t xml:space="preserve"> fields to the user</w:t>
            </w:r>
          </w:p>
          <w:p w14:paraId="4617D7B0" w14:textId="77777777" w:rsidR="004B0339" w:rsidRDefault="00F36C8A">
            <w:pPr>
              <w:numPr>
                <w:ilvl w:val="0"/>
                <w:numId w:val="13"/>
              </w:numPr>
              <w:ind w:left="1080" w:hanging="450"/>
            </w:pPr>
            <w:r>
              <w:t>For each Indicator object, the Consumer can process any related SDOs/SROs and associated fields</w:t>
            </w:r>
          </w:p>
        </w:tc>
      </w:tr>
    </w:tbl>
    <w:p w14:paraId="556D324F" w14:textId="77777777" w:rsidR="004B0339" w:rsidRDefault="00F36C8A">
      <w:pPr>
        <w:pStyle w:val="Heading3"/>
      </w:pPr>
      <w:bookmarkStart w:id="117" w:name="_vrezlpmx5zp" w:colFirst="0" w:colLast="0"/>
      <w:bookmarkEnd w:id="117"/>
      <w:r>
        <w:t>3.7.6 Consumer Test Case Data</w:t>
      </w:r>
    </w:p>
    <w:p w14:paraId="592FF0DE" w14:textId="55FEC415" w:rsidR="004B0339" w:rsidRDefault="00F36C8A">
      <w:bookmarkStart w:id="118" w:name="_41mghml" w:colFirst="0" w:colLast="0"/>
      <w:bookmarkEnd w:id="118"/>
      <w:r>
        <w:t xml:space="preserve">The Consumer must be able to handle the test cases within the </w:t>
      </w:r>
      <w:proofErr w:type="gramStart"/>
      <w:r>
        <w:t>Indicator</w:t>
      </w:r>
      <w:proofErr w:type="gramEnd"/>
      <w:r>
        <w:t xml:space="preserve"> </w:t>
      </w:r>
      <w:hyperlink w:anchor="_3whwml4">
        <w:r>
          <w:rPr>
            <w:color w:val="1155CC"/>
            <w:u w:val="single"/>
          </w:rPr>
          <w:t>Producer Test Case Data</w:t>
        </w:r>
      </w:hyperlink>
      <w:r>
        <w:t xml:space="preserve">, as per the requirements in section </w:t>
      </w:r>
      <w:hyperlink w:anchor="_87n9lwq5oera">
        <w:r>
          <w:rPr>
            <w:color w:val="1155CC"/>
            <w:u w:val="single"/>
          </w:rPr>
          <w:t>3.7.5</w:t>
        </w:r>
      </w:hyperlink>
      <w:r>
        <w:t>.</w:t>
      </w:r>
    </w:p>
    <w:p w14:paraId="1F384B45" w14:textId="77777777" w:rsidR="004B0339" w:rsidRDefault="00F36C8A">
      <w:pPr>
        <w:pStyle w:val="Heading3"/>
      </w:pPr>
      <w:bookmarkStart w:id="119" w:name="_axb6nrf62zhe" w:colFirst="0" w:colLast="0"/>
      <w:bookmarkEnd w:id="119"/>
      <w:r>
        <w:t>3.7.7 Consumer Example Data</w:t>
      </w:r>
    </w:p>
    <w:p w14:paraId="4DAC48A4" w14:textId="77777777" w:rsidR="004B0339" w:rsidRDefault="00F36C8A">
      <w:r>
        <w:t>These examples aim to provide further context to the potential behaviors an Indicator Consumer may exhibit. In particular, the ability for a Consumer to exhibit unique behaviors based on their persona is shown in these examples.</w:t>
      </w:r>
    </w:p>
    <w:p w14:paraId="656BACB8" w14:textId="77777777" w:rsidR="004B0339" w:rsidRDefault="00F36C8A">
      <w:pPr>
        <w:pStyle w:val="Heading4"/>
      </w:pPr>
      <w:bookmarkStart w:id="120" w:name="_cqsh9pvyqdn" w:colFirst="0" w:colLast="0"/>
      <w:bookmarkEnd w:id="120"/>
      <w:r>
        <w:t>3.7.7.1 TIP Indicator Consumer</w:t>
      </w:r>
    </w:p>
    <w:p w14:paraId="6ECDF352" w14:textId="77777777" w:rsidR="004B0339" w:rsidRDefault="00F36C8A">
      <w:r>
        <w:t>The below Indicator's pattern contains an IPv4 address that is believed to be compromised by the Producer of this content. The TIP Consumer can display this IPv4 address as an Indicator of Compromise.</w:t>
      </w:r>
    </w:p>
    <w:p w14:paraId="6DFC80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AE92D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E8CFB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71A804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5CE69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AB6D7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377E7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29E8E6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66E255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409BA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4F45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2643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6F78E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23465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"indicator--a5b23aa5-76cc-45ca-9b06-be2d65defabc",</w:t>
      </w:r>
    </w:p>
    <w:p w14:paraId="5F375F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6A5CB3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0161F3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25C970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TIP Indicator Consumer can do”,</w:t>
      </w:r>
    </w:p>
    <w:p w14:paraId="3BF421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"2015-01-01T00:00:00.000Z",</w:t>
      </w:r>
    </w:p>
    <w:p w14:paraId="1FA48E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070C20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773CE3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r>
        <w:rPr>
          <w:rFonts w:ascii="Consolas" w:eastAsia="Consolas" w:hAnsi="Consolas" w:cs="Consolas"/>
          <w:sz w:val="18"/>
          <w:szCs w:val="18"/>
          <w:shd w:val="clear" w:color="auto" w:fill="EFEFEF"/>
        </w:rPr>
        <w:t>indicator_types</w:t>
      </w:r>
      <w:proofErr w:type="spellEnd"/>
      <w:r>
        <w:rPr>
          <w:rFonts w:ascii="Consolas" w:eastAsia="Consolas" w:hAnsi="Consolas" w:cs="Consolas"/>
          <w:sz w:val="18"/>
          <w:szCs w:val="18"/>
          <w:shd w:val="clear" w:color="auto" w:fill="EFEFEF"/>
        </w:rPr>
        <w:t>": [ "compromised</w:t>
      </w:r>
      <w:proofErr w:type="gramStart"/>
      <w:r>
        <w:rPr>
          <w:rFonts w:ascii="Consolas" w:eastAsia="Consolas" w:hAnsi="Consolas" w:cs="Consolas"/>
          <w:sz w:val="18"/>
          <w:szCs w:val="18"/>
          <w:shd w:val="clear" w:color="auto" w:fill="EFEFEF"/>
        </w:rPr>
        <w:t>" ]</w:t>
      </w:r>
      <w:proofErr w:type="gramEnd"/>
    </w:p>
    <w:p w14:paraId="75EDB9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F9A720" w14:textId="77777777" w:rsidR="004B0339" w:rsidRDefault="00F36C8A">
      <w:pPr>
        <w:pStyle w:val="Heading4"/>
      </w:pPr>
      <w:bookmarkStart w:id="121" w:name="_a0bhz1qe9uy6" w:colFirst="0" w:colLast="0"/>
      <w:bookmarkEnd w:id="121"/>
      <w:r>
        <w:t>3.7.7.2 TMS Indicator Consumer</w:t>
      </w:r>
    </w:p>
    <w:p w14:paraId="738D38C9" w14:textId="77777777" w:rsidR="004B0339" w:rsidRDefault="00F36C8A">
      <w:r>
        <w:t>The below Indicator's pattern contains the SHA-256 hash of a file that is believed to be associated with malicious remote execution activity. A TMS Consumer could update its rules to match on this hash, and then act on any matches found in captured network traffic.</w:t>
      </w:r>
    </w:p>
    <w:p w14:paraId="0BC85F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0EE0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2B485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7275DC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E86E1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77811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244F92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1BAB9F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22113A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9FA2E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CF12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BFBBF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33E69A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0B798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"indicator--aaabbbcc-cddd-eeef-fff6-be2d65defabc",</w:t>
      </w:r>
    </w:p>
    <w:p w14:paraId="0E5619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181335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33E5BD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TMS Indicator Consumer can do”,</w:t>
      </w:r>
    </w:p>
    <w:p w14:paraId="0FB542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37BAD6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"2015-01-01T00:00:00.000Z",</w:t>
      </w:r>
    </w:p>
    <w:p w14:paraId="15C9C3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gramStart"/>
      <w:r>
        <w:rPr>
          <w:rFonts w:ascii="Consolas" w:eastAsia="Consolas" w:hAnsi="Consolas" w:cs="Consolas"/>
          <w:sz w:val="18"/>
          <w:szCs w:val="18"/>
          <w:shd w:val="clear" w:color="auto" w:fill="EFEFEF"/>
        </w:rPr>
        <w:t>file:hashes</w:t>
      </w:r>
      <w:proofErr w:type="gramEnd"/>
      <w:r>
        <w:rPr>
          <w:rFonts w:ascii="Consolas" w:eastAsia="Consolas" w:hAnsi="Consolas" w:cs="Consolas"/>
          <w:sz w:val="18"/>
          <w:szCs w:val="18"/>
          <w:shd w:val="clear" w:color="auto" w:fill="EFEFEF"/>
        </w:rPr>
        <w:t>.'SHA-256' = '112233443bdd9777ce02453256c5577cd02275510b2227f473d03f533924f877']",</w:t>
      </w:r>
    </w:p>
    <w:p w14:paraId="785333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2AECA9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indicator_types</w:t>
      </w:r>
      <w:proofErr w:type="spellEnd"/>
      <w:r>
        <w:rPr>
          <w:rFonts w:ascii="Consolas" w:eastAsia="Consolas" w:hAnsi="Consolas" w:cs="Consolas"/>
          <w:sz w:val="18"/>
          <w:szCs w:val="18"/>
          <w:shd w:val="clear" w:color="auto" w:fill="EFEFEF"/>
        </w:rPr>
        <w:t>": [ "malicious-activity</w:t>
      </w:r>
      <w:proofErr w:type="gramStart"/>
      <w:r>
        <w:rPr>
          <w:rFonts w:ascii="Consolas" w:eastAsia="Consolas" w:hAnsi="Consolas" w:cs="Consolas"/>
          <w:sz w:val="18"/>
          <w:szCs w:val="18"/>
          <w:shd w:val="clear" w:color="auto" w:fill="EFEFEF"/>
        </w:rPr>
        <w:t>" ]</w:t>
      </w:r>
      <w:proofErr w:type="gramEnd"/>
    </w:p>
    <w:p w14:paraId="542A67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D41F82" w14:textId="77777777" w:rsidR="004B0339" w:rsidRDefault="00F36C8A">
      <w:pPr>
        <w:pStyle w:val="Heading4"/>
      </w:pPr>
      <w:bookmarkStart w:id="122" w:name="_geogm6wl2cpa" w:colFirst="0" w:colLast="0"/>
      <w:bookmarkEnd w:id="122"/>
      <w:r>
        <w:t>3.7.7.3 TDS Indicator Consumer</w:t>
      </w:r>
    </w:p>
    <w:p w14:paraId="59C9A567" w14:textId="77777777" w:rsidR="004B0339" w:rsidRDefault="00F36C8A">
      <w:r>
        <w:t>The below Indicator's pattern contains the FQDN on which the Producer has noticed anomalous activity. Seeing this, a TMS Consumer may be suspicious of the FQDN and could update its rules to match on this hash, including in captured network traffic.</w:t>
      </w:r>
    </w:p>
    <w:p w14:paraId="27DB3E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08FF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143A9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4BDA5B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2F395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5BF50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376EB6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2D4AD4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2AC56E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31F02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A3E4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8590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6004A2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CE5EC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"indicator--abcabcab-cdef-defd-ef12-342d65defabc",</w:t>
      </w:r>
    </w:p>
    <w:p w14:paraId="0BB3E7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0FB5D2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"created": "2015-01-21T12:34:56.000Z",</w:t>
      </w:r>
    </w:p>
    <w:p w14:paraId="4D45FF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TDS Indicator Consumer can do”,</w:t>
      </w:r>
    </w:p>
    <w:p w14:paraId="116D5F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2BEBA2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"2015-01-01T00:00:00.000Z",</w:t>
      </w:r>
    </w:p>
    <w:p w14:paraId="09C594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w:t>
      </w:r>
      <w:proofErr w:type="spellStart"/>
      <w:r>
        <w:rPr>
          <w:rFonts w:ascii="Consolas" w:eastAsia="Consolas" w:hAnsi="Consolas" w:cs="Consolas"/>
          <w:sz w:val="18"/>
          <w:szCs w:val="18"/>
          <w:shd w:val="clear" w:color="auto" w:fill="EFEFEF"/>
        </w:rPr>
        <w:t>domain-name:value</w:t>
      </w:r>
      <w:proofErr w:type="spellEnd"/>
      <w:r>
        <w:rPr>
          <w:rFonts w:ascii="Consolas" w:eastAsia="Consolas" w:hAnsi="Consolas" w:cs="Consolas"/>
          <w:sz w:val="18"/>
          <w:szCs w:val="18"/>
          <w:shd w:val="clear" w:color="auto" w:fill="EFEFEF"/>
        </w:rPr>
        <w:t xml:space="preserve"> = 'www.fake-acme-corp.info']", </w:t>
      </w:r>
    </w:p>
    <w:p w14:paraId="7BECBA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43CECB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indicator_types</w:t>
      </w:r>
      <w:proofErr w:type="spellEnd"/>
      <w:r>
        <w:rPr>
          <w:rFonts w:ascii="Consolas" w:eastAsia="Consolas" w:hAnsi="Consolas" w:cs="Consolas"/>
          <w:sz w:val="18"/>
          <w:szCs w:val="18"/>
          <w:shd w:val="clear" w:color="auto" w:fill="EFEFEF"/>
        </w:rPr>
        <w:t>": [ "anomalous-activity</w:t>
      </w:r>
      <w:proofErr w:type="gramStart"/>
      <w:r>
        <w:rPr>
          <w:rFonts w:ascii="Consolas" w:eastAsia="Consolas" w:hAnsi="Consolas" w:cs="Consolas"/>
          <w:sz w:val="18"/>
          <w:szCs w:val="18"/>
          <w:shd w:val="clear" w:color="auto" w:fill="EFEFEF"/>
        </w:rPr>
        <w:t>" ]</w:t>
      </w:r>
      <w:proofErr w:type="gramEnd"/>
    </w:p>
    <w:p w14:paraId="6F57AD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1B0150F" w14:textId="77777777" w:rsidR="004B0339" w:rsidRDefault="00F36C8A">
      <w:pPr>
        <w:pStyle w:val="Heading4"/>
      </w:pPr>
      <w:bookmarkStart w:id="123" w:name="_yq5n61g3gkea" w:colFirst="0" w:colLast="0"/>
      <w:bookmarkEnd w:id="123"/>
      <w:r>
        <w:t>3.7.7.4 SXC Indicator Consumer</w:t>
      </w:r>
    </w:p>
    <w:p w14:paraId="2B249054" w14:textId="77777777" w:rsidR="004B0339" w:rsidRDefault="00F36C8A">
      <w:r>
        <w:t xml:space="preserve">The below Indicator's pattern contains an IPv6 address for which the Producer has noticed anomalous activity. Seeing this, a TIS Consumer may check that the </w:t>
      </w:r>
      <w:proofErr w:type="gramStart"/>
      <w:r>
        <w:t>Indicator</w:t>
      </w:r>
      <w:proofErr w:type="gramEnd"/>
      <w:r>
        <w:t xml:space="preserve"> has not been previously received, and then update its rules to match on this IPv6 address.</w:t>
      </w:r>
    </w:p>
    <w:p w14:paraId="34C1C2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61D0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B7D3D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7EAD0C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FC467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CD303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62BC6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586281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562090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A66EC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8B42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770F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8AA74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E34D9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"indicator--baeabcaa-cdef-defd-ef12-342d65defabc",</w:t>
      </w:r>
    </w:p>
    <w:p w14:paraId="1C794A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7436A5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6F6718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TIS Indicator Consumer can do”,</w:t>
      </w:r>
    </w:p>
    <w:p w14:paraId="6121D2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698670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"2015-01-01T00:00:00.000Z",</w:t>
      </w:r>
    </w:p>
    <w:p w14:paraId="659255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"[ipv6-addr:value = '2001:0db8:85a3:0000:0000:8a2</w:t>
      </w:r>
      <w:proofErr w:type="gramStart"/>
      <w:r>
        <w:rPr>
          <w:rFonts w:ascii="Consolas" w:eastAsia="Consolas" w:hAnsi="Consolas" w:cs="Consolas"/>
          <w:sz w:val="18"/>
          <w:szCs w:val="18"/>
          <w:shd w:val="clear" w:color="auto" w:fill="EFEFEF"/>
        </w:rPr>
        <w:t>e:0370:7334</w:t>
      </w:r>
      <w:proofErr w:type="gramEnd"/>
      <w:r>
        <w:rPr>
          <w:rFonts w:ascii="Consolas" w:eastAsia="Consolas" w:hAnsi="Consolas" w:cs="Consolas"/>
          <w:sz w:val="18"/>
          <w:szCs w:val="18"/>
          <w:shd w:val="clear" w:color="auto" w:fill="EFEFEF"/>
        </w:rPr>
        <w:t xml:space="preserve">']", </w:t>
      </w:r>
    </w:p>
    <w:p w14:paraId="39DCE5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6A6689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indicator_types</w:t>
      </w:r>
      <w:proofErr w:type="spellEnd"/>
      <w:r>
        <w:rPr>
          <w:rFonts w:ascii="Consolas" w:eastAsia="Consolas" w:hAnsi="Consolas" w:cs="Consolas"/>
          <w:sz w:val="18"/>
          <w:szCs w:val="18"/>
          <w:shd w:val="clear" w:color="auto" w:fill="EFEFEF"/>
        </w:rPr>
        <w:t>": [ "anomalous-activity</w:t>
      </w:r>
      <w:proofErr w:type="gramStart"/>
      <w:r>
        <w:rPr>
          <w:rFonts w:ascii="Consolas" w:eastAsia="Consolas" w:hAnsi="Consolas" w:cs="Consolas"/>
          <w:sz w:val="18"/>
          <w:szCs w:val="18"/>
          <w:shd w:val="clear" w:color="auto" w:fill="EFEFEF"/>
        </w:rPr>
        <w:t>" ]</w:t>
      </w:r>
      <w:proofErr w:type="gramEnd"/>
    </w:p>
    <w:p w14:paraId="7AA3DE08" w14:textId="77777777" w:rsidR="004B0339" w:rsidRDefault="00F36C8A">
      <w:r>
        <w:rPr>
          <w:rFonts w:ascii="Consolas" w:eastAsia="Consolas" w:hAnsi="Consolas" w:cs="Consolas"/>
          <w:sz w:val="18"/>
          <w:szCs w:val="18"/>
          <w:shd w:val="clear" w:color="auto" w:fill="EFEFEF"/>
        </w:rPr>
        <w:t>}</w:t>
      </w:r>
    </w:p>
    <w:p w14:paraId="7B89C8D9" w14:textId="77777777" w:rsidR="004B0339" w:rsidRDefault="00F36C8A">
      <w:pPr>
        <w:pStyle w:val="Heading4"/>
      </w:pPr>
      <w:bookmarkStart w:id="124" w:name="_8y98eg5gx2oj" w:colFirst="0" w:colLast="0"/>
      <w:bookmarkEnd w:id="124"/>
      <w:r>
        <w:t>3.7.7.5 SIEM Indicator Consumer</w:t>
      </w:r>
    </w:p>
    <w:p w14:paraId="6FEB150E" w14:textId="77777777" w:rsidR="004B0339" w:rsidRDefault="00F36C8A">
      <w:r>
        <w:t xml:space="preserve">The below Indicator's pattern contains a URL for which the Producer has noticed malicious activity. Receiving this, a SIEM could ensure that the </w:t>
      </w:r>
      <w:proofErr w:type="gramStart"/>
      <w:r>
        <w:t>Indicator</w:t>
      </w:r>
      <w:proofErr w:type="gramEnd"/>
      <w:r>
        <w:t xml:space="preserve"> has not been previously applied to its event correlation and display functions, along with updating its rules to match on the Indicator content. A SIEM may also display and/or alert upon other relevant security information it has from other event log sources (</w:t>
      </w:r>
      <w:proofErr w:type="gramStart"/>
      <w:r>
        <w:t>e.g.</w:t>
      </w:r>
      <w:proofErr w:type="gramEnd"/>
      <w:r>
        <w:t xml:space="preserve"> firewalls, sensors). A SIEM may also generate a Sighting instance based on the </w:t>
      </w:r>
      <w:proofErr w:type="gramStart"/>
      <w:r>
        <w:t>Indicator</w:t>
      </w:r>
      <w:proofErr w:type="gramEnd"/>
      <w:r>
        <w:t>.</w:t>
      </w:r>
    </w:p>
    <w:p w14:paraId="2893AD67" w14:textId="77777777" w:rsidR="004B0339" w:rsidRDefault="004B0339"/>
    <w:p w14:paraId="447010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A442D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49836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1E5EC7D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525A6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08381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5017DC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3E80A4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"2015-01-20T12:34:56.000Z",</w:t>
      </w:r>
    </w:p>
    <w:p w14:paraId="6839CA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C12BC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5E29D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CACA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BC000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FD989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"indicator--baeabcaa-cdef-defd-ef12-342d65defabc",</w:t>
      </w:r>
    </w:p>
    <w:p w14:paraId="277279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6DBA26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"2015-01-21T12:34:56.000Z",</w:t>
      </w:r>
    </w:p>
    <w:p w14:paraId="1972F2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“Example of what a SIEM Indicator Consumer can do”,</w:t>
      </w:r>
    </w:p>
    <w:p w14:paraId="69D144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"2015-01-21T12:34:56.000Z",</w:t>
      </w:r>
    </w:p>
    <w:p w14:paraId="1C4849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"2015-01-01T00:00:00.000Z",</w:t>
      </w:r>
    </w:p>
    <w:p w14:paraId="1C35D1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 = 'https://www.evilsite.info/foo']", </w:t>
      </w:r>
    </w:p>
    <w:p w14:paraId="57A7CC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B64BE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indicator_types</w:t>
      </w:r>
      <w:proofErr w:type="spellEnd"/>
      <w:r>
        <w:rPr>
          <w:rFonts w:ascii="Consolas" w:eastAsia="Consolas" w:hAnsi="Consolas" w:cs="Consolas"/>
          <w:sz w:val="18"/>
          <w:szCs w:val="18"/>
          <w:shd w:val="clear" w:color="auto" w:fill="EFEFEF"/>
        </w:rPr>
        <w:t>": [ "malicious-activity</w:t>
      </w:r>
      <w:proofErr w:type="gramStart"/>
      <w:r>
        <w:rPr>
          <w:rFonts w:ascii="Consolas" w:eastAsia="Consolas" w:hAnsi="Consolas" w:cs="Consolas"/>
          <w:sz w:val="18"/>
          <w:szCs w:val="18"/>
          <w:shd w:val="clear" w:color="auto" w:fill="EFEFEF"/>
        </w:rPr>
        <w:t>" ]</w:t>
      </w:r>
      <w:proofErr w:type="gramEnd"/>
    </w:p>
    <w:p w14:paraId="42F98F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B08BBD4" w14:textId="77777777" w:rsidR="004B0339" w:rsidRDefault="00F36C8A">
      <w:pPr>
        <w:pStyle w:val="Heading2"/>
        <w:spacing w:after="80"/>
      </w:pPr>
      <w:bookmarkStart w:id="125" w:name="_y1izbdu4mdh" w:colFirst="0" w:colLast="0"/>
      <w:bookmarkEnd w:id="125"/>
      <w:r>
        <w:t>3.8 Infrastructure Sharing</w:t>
      </w:r>
    </w:p>
    <w:p w14:paraId="191A9CC5" w14:textId="27C0B18D" w:rsidR="004B0339" w:rsidRDefault="00F36C8A">
      <w:r>
        <w:t xml:space="preserve">Tactics, techniques, and procedures (TTPs) describe behaviors and resources that attackers use to carry out their attacks. Infrastructure objects are one of three types of TTPs discussed in this document (Attack Patterns and Malware are the others, discussed in sections </w:t>
      </w:r>
      <w:hyperlink w:anchor="_jq3q481rh5q3">
        <w:r>
          <w:rPr>
            <w:color w:val="1155CC"/>
            <w:u w:val="single"/>
          </w:rPr>
          <w:t>3.1</w:t>
        </w:r>
      </w:hyperlink>
      <w:r>
        <w:t xml:space="preserve"> and </w:t>
      </w:r>
      <w:hyperlink w:anchor="_o1o7yb8erhr">
        <w:r>
          <w:rPr>
            <w:color w:val="1155CC"/>
            <w:u w:val="single"/>
          </w:rPr>
          <w:t>3.12</w:t>
        </w:r>
      </w:hyperlink>
      <w:r>
        <w:t>, respectively).</w:t>
      </w:r>
    </w:p>
    <w:p w14:paraId="2CFCE2A5" w14:textId="77777777" w:rsidR="004B0339" w:rsidRDefault="00F36C8A">
      <w:pPr>
        <w:pStyle w:val="Heading3"/>
        <w:keepNext w:val="0"/>
        <w:keepLines w:val="0"/>
      </w:pPr>
      <w:bookmarkStart w:id="126" w:name="_gxydbiws8fz6" w:colFirst="0" w:colLast="0"/>
      <w:bookmarkEnd w:id="126"/>
      <w:r>
        <w:t>3.8.1 Description</w:t>
      </w:r>
    </w:p>
    <w:p w14:paraId="7C8FACCE" w14:textId="77777777" w:rsidR="004B0339" w:rsidRDefault="00F36C8A">
      <w:r>
        <w:t>The Infrastructure SDO describes systems, software services and any associated physical or virtual resources intended to support some purpose (e.g., C2 servers used as part of an attack, device or server that are part of defense, database servers targeted by an attack). While elements of an attack can be represented by other SDOs or SCOs, the Infrastructure SDO represents a named group of related data that constitutes the infrastructure.</w:t>
      </w:r>
    </w:p>
    <w:p w14:paraId="2EE54503" w14:textId="77777777" w:rsidR="004B0339" w:rsidRDefault="00F36C8A">
      <w:pPr>
        <w:pStyle w:val="Heading3"/>
        <w:keepNext w:val="0"/>
        <w:keepLines w:val="0"/>
      </w:pPr>
      <w:bookmarkStart w:id="127" w:name="_a7h6pv626vwl" w:colFirst="0" w:colLast="0"/>
      <w:bookmarkEnd w:id="127"/>
      <w:r>
        <w:t>3.8.2 Required Producer Persona Support</w:t>
      </w:r>
    </w:p>
    <w:p w14:paraId="2C954667" w14:textId="77777777" w:rsidR="004B0339" w:rsidRDefault="00F36C8A">
      <w:pPr>
        <w:spacing w:after="200"/>
      </w:pPr>
      <w:r>
        <w:t xml:space="preserve">The Producer persona must be able to create STIX content that contains an Infrastructure object. </w:t>
      </w:r>
    </w:p>
    <w:p w14:paraId="75BAADBD" w14:textId="77777777" w:rsidR="004B0339" w:rsidRDefault="00F36C8A">
      <w:pPr>
        <w:jc w:val="center"/>
        <w:rPr>
          <w:i/>
          <w:sz w:val="18"/>
          <w:szCs w:val="18"/>
        </w:rPr>
      </w:pPr>
      <w:r>
        <w:rPr>
          <w:i/>
          <w:sz w:val="18"/>
          <w:szCs w:val="18"/>
        </w:rPr>
        <w:t>Table 16 - Required Producer Support for Infrastructure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028B7603" w14:textId="77777777" w:rsidTr="004B0339">
        <w:tc>
          <w:tcPr>
            <w:tcW w:w="1590" w:type="dxa"/>
            <w:tcMar>
              <w:top w:w="100" w:type="dxa"/>
              <w:left w:w="100" w:type="dxa"/>
              <w:bottom w:w="100" w:type="dxa"/>
              <w:right w:w="100" w:type="dxa"/>
            </w:tcMar>
          </w:tcPr>
          <w:p w14:paraId="15A82113"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6E09A1A7" w14:textId="77777777" w:rsidR="004B0339" w:rsidRDefault="00F36C8A">
            <w:pPr>
              <w:widowControl w:val="0"/>
              <w:spacing w:line="240" w:lineRule="auto"/>
            </w:pPr>
            <w:r>
              <w:t>Behavior</w:t>
            </w:r>
          </w:p>
        </w:tc>
      </w:tr>
      <w:tr w:rsidR="004B0339" w14:paraId="741B899D" w14:textId="77777777" w:rsidTr="004B0339">
        <w:tc>
          <w:tcPr>
            <w:tcW w:w="1590" w:type="dxa"/>
            <w:tcMar>
              <w:top w:w="100" w:type="dxa"/>
              <w:left w:w="100" w:type="dxa"/>
              <w:bottom w:w="100" w:type="dxa"/>
              <w:right w:w="100" w:type="dxa"/>
            </w:tcMar>
          </w:tcPr>
          <w:p w14:paraId="3B3B0BC2" w14:textId="26683DCC" w:rsidR="004B0339" w:rsidRDefault="00000000">
            <w:pPr>
              <w:widowControl w:val="0"/>
              <w:spacing w:line="240" w:lineRule="auto"/>
            </w:pPr>
            <w:hyperlink w:anchor="_weg5g82iy1kk">
              <w:r w:rsidR="00F36C8A">
                <w:rPr>
                  <w:color w:val="1155CC"/>
                  <w:u w:val="single"/>
                </w:rPr>
                <w:t>All Infrastructure Producer personas</w:t>
              </w:r>
            </w:hyperlink>
          </w:p>
        </w:tc>
        <w:tc>
          <w:tcPr>
            <w:tcW w:w="7770" w:type="dxa"/>
            <w:tcMar>
              <w:top w:w="100" w:type="dxa"/>
              <w:left w:w="100" w:type="dxa"/>
              <w:bottom w:w="100" w:type="dxa"/>
              <w:right w:w="100" w:type="dxa"/>
            </w:tcMar>
          </w:tcPr>
          <w:p w14:paraId="633EF3EF" w14:textId="77777777" w:rsidR="004B0339" w:rsidRDefault="00F36C8A">
            <w:pPr>
              <w:widowControl w:val="0"/>
              <w:numPr>
                <w:ilvl w:val="0"/>
                <w:numId w:val="23"/>
              </w:numPr>
              <w:spacing w:line="240" w:lineRule="auto"/>
              <w:ind w:left="540" w:hanging="360"/>
            </w:pPr>
            <w:r>
              <w:t>Producer allows a user to select or specify the STIX content to send to a Consumer persona</w:t>
            </w:r>
          </w:p>
          <w:p w14:paraId="0120FC3B" w14:textId="77777777" w:rsidR="004B0339" w:rsidRDefault="00F36C8A">
            <w:pPr>
              <w:widowControl w:val="0"/>
              <w:numPr>
                <w:ilvl w:val="0"/>
                <w:numId w:val="23"/>
              </w:numPr>
              <w:spacing w:line="240" w:lineRule="auto"/>
              <w:ind w:left="540" w:hanging="360"/>
            </w:pPr>
            <w:r>
              <w:t>The following data must be provided by the persona:</w:t>
            </w:r>
          </w:p>
          <w:p w14:paraId="69792631" w14:textId="08179135" w:rsidR="004B0339" w:rsidRDefault="00F36C8A">
            <w:pPr>
              <w:widowControl w:val="0"/>
              <w:numPr>
                <w:ilvl w:val="1"/>
                <w:numId w:val="23"/>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67BB1FEF" w14:textId="0B2A466B" w:rsidR="004B0339" w:rsidRDefault="00F36C8A">
            <w:pPr>
              <w:widowControl w:val="0"/>
              <w:numPr>
                <w:ilvl w:val="1"/>
                <w:numId w:val="23"/>
              </w:numPr>
              <w:spacing w:line="240" w:lineRule="auto"/>
              <w:ind w:left="990" w:hanging="450"/>
            </w:pPr>
            <w:r>
              <w:t xml:space="preserve">The </w:t>
            </w:r>
            <w:proofErr w:type="gramStart"/>
            <w:r>
              <w:t>Infrastructure</w:t>
            </w:r>
            <w:proofErr w:type="gramEnd"/>
            <w:r>
              <w:rPr>
                <w:b/>
              </w:rPr>
              <w:t xml:space="preserve"> </w:t>
            </w:r>
            <w:r>
              <w:t xml:space="preserve">object must conform to the Infrastructure specification as per section </w:t>
            </w:r>
            <w:hyperlink r:id="rId70" w:anchor="_jo3k1o6lr9">
              <w:r>
                <w:rPr>
                  <w:color w:val="1155CC"/>
                  <w:u w:val="single"/>
                </w:rPr>
                <w:t>4.8</w:t>
              </w:r>
            </w:hyperlink>
            <w:r>
              <w:t xml:space="preserve"> of the STIX 2.1 OASIS Standard; specifically, these properties must be provided:  </w:t>
            </w:r>
          </w:p>
          <w:p w14:paraId="10C4FBFA" w14:textId="77777777" w:rsidR="004B0339" w:rsidRDefault="00F36C8A">
            <w:pPr>
              <w:widowControl w:val="0"/>
              <w:numPr>
                <w:ilvl w:val="2"/>
                <w:numId w:val="23"/>
              </w:numPr>
              <w:spacing w:line="240" w:lineRule="auto"/>
              <w:ind w:left="720" w:firstLine="450"/>
            </w:pPr>
            <w:r>
              <w:rPr>
                <w:b/>
              </w:rPr>
              <w:t>type</w:t>
            </w:r>
            <w:r>
              <w:t xml:space="preserve"> must be ‘infrastructure’</w:t>
            </w:r>
          </w:p>
          <w:p w14:paraId="70036BBA" w14:textId="77777777" w:rsidR="004B0339" w:rsidRDefault="00F36C8A">
            <w:pPr>
              <w:widowControl w:val="0"/>
              <w:numPr>
                <w:ilvl w:val="2"/>
                <w:numId w:val="23"/>
              </w:numPr>
              <w:spacing w:line="240" w:lineRule="auto"/>
              <w:ind w:left="720" w:firstLine="450"/>
            </w:pPr>
            <w:proofErr w:type="spellStart"/>
            <w:r>
              <w:rPr>
                <w:b/>
              </w:rPr>
              <w:t>spec_version</w:t>
            </w:r>
            <w:proofErr w:type="spellEnd"/>
            <w:r>
              <w:t xml:space="preserve"> must be ‘2.1’</w:t>
            </w:r>
          </w:p>
          <w:p w14:paraId="4E48AA77" w14:textId="77777777" w:rsidR="004B0339" w:rsidRDefault="00F36C8A">
            <w:pPr>
              <w:widowControl w:val="0"/>
              <w:numPr>
                <w:ilvl w:val="2"/>
                <w:numId w:val="23"/>
              </w:numPr>
              <w:spacing w:line="240" w:lineRule="auto"/>
              <w:ind w:left="1440" w:hanging="270"/>
            </w:pPr>
            <w:r>
              <w:rPr>
                <w:b/>
              </w:rPr>
              <w:t>id</w:t>
            </w:r>
            <w:r>
              <w:t xml:space="preserve"> must uniquely identify the </w:t>
            </w:r>
            <w:proofErr w:type="gramStart"/>
            <w:r>
              <w:t>Infrastructure</w:t>
            </w:r>
            <w:proofErr w:type="gramEnd"/>
            <w:r>
              <w:t xml:space="preserve"> object and must be a UUID prepended with ‘infrastructure--’</w:t>
            </w:r>
          </w:p>
          <w:p w14:paraId="54C086A6" w14:textId="77777777" w:rsidR="004B0339" w:rsidRDefault="00F36C8A">
            <w:pPr>
              <w:widowControl w:val="0"/>
              <w:numPr>
                <w:ilvl w:val="2"/>
                <w:numId w:val="23"/>
              </w:numPr>
              <w:spacing w:line="240" w:lineRule="auto"/>
              <w:ind w:left="720" w:firstLine="450"/>
            </w:pPr>
            <w:proofErr w:type="spellStart"/>
            <w:r>
              <w:rPr>
                <w:b/>
              </w:rPr>
              <w:t>created_by_ref</w:t>
            </w:r>
            <w:proofErr w:type="spellEnd"/>
            <w:r>
              <w:t xml:space="preserve"> must point to the Identity of the Producer</w:t>
            </w:r>
          </w:p>
          <w:p w14:paraId="78FA6BF6" w14:textId="77777777" w:rsidR="004B0339" w:rsidRDefault="00F36C8A">
            <w:pPr>
              <w:widowControl w:val="0"/>
              <w:numPr>
                <w:ilvl w:val="2"/>
                <w:numId w:val="23"/>
              </w:numPr>
              <w:spacing w:line="240" w:lineRule="auto"/>
              <w:ind w:left="1440" w:hanging="270"/>
            </w:pPr>
            <w:r>
              <w:rPr>
                <w:b/>
              </w:rPr>
              <w:t>created</w:t>
            </w:r>
            <w:r>
              <w:t xml:space="preserve"> is the time at which the </w:t>
            </w:r>
            <w:proofErr w:type="gramStart"/>
            <w:r>
              <w:t>Infrastructure</w:t>
            </w:r>
            <w:proofErr w:type="gramEnd"/>
            <w:r>
              <w:t xml:space="preserve"> was originally created</w:t>
            </w:r>
          </w:p>
          <w:p w14:paraId="3A0CBE85" w14:textId="77777777" w:rsidR="004B0339" w:rsidRDefault="00F36C8A">
            <w:pPr>
              <w:widowControl w:val="0"/>
              <w:numPr>
                <w:ilvl w:val="2"/>
                <w:numId w:val="23"/>
              </w:numPr>
              <w:spacing w:line="240" w:lineRule="auto"/>
              <w:ind w:left="1440" w:hanging="270"/>
            </w:pPr>
            <w:r>
              <w:rPr>
                <w:b/>
              </w:rPr>
              <w:lastRenderedPageBreak/>
              <w:t>modified</w:t>
            </w:r>
            <w:r>
              <w:t xml:space="preserve"> is the time at which this particular version of the </w:t>
            </w:r>
            <w:proofErr w:type="gramStart"/>
            <w:r>
              <w:t>Infrastructure</w:t>
            </w:r>
            <w:proofErr w:type="gramEnd"/>
            <w:r>
              <w:t xml:space="preserve"> was last modified</w:t>
            </w:r>
          </w:p>
          <w:p w14:paraId="15F5BB6D" w14:textId="77777777" w:rsidR="004B0339" w:rsidRDefault="00F36C8A">
            <w:pPr>
              <w:widowControl w:val="0"/>
              <w:numPr>
                <w:ilvl w:val="2"/>
                <w:numId w:val="23"/>
              </w:numPr>
              <w:spacing w:line="240" w:lineRule="auto"/>
              <w:ind w:left="1440" w:hanging="270"/>
            </w:pPr>
            <w:r>
              <w:rPr>
                <w:b/>
              </w:rPr>
              <w:t xml:space="preserve">name </w:t>
            </w:r>
            <w:r>
              <w:t xml:space="preserve">must contain the name or characterizing text used to identify the </w:t>
            </w:r>
            <w:proofErr w:type="gramStart"/>
            <w:r>
              <w:t>Infrastructure</w:t>
            </w:r>
            <w:proofErr w:type="gramEnd"/>
          </w:p>
          <w:p w14:paraId="0F24068A" w14:textId="6FDC3822" w:rsidR="004B0339" w:rsidRDefault="00F36C8A">
            <w:pPr>
              <w:widowControl w:val="0"/>
              <w:numPr>
                <w:ilvl w:val="2"/>
                <w:numId w:val="23"/>
              </w:numPr>
              <w:spacing w:line="240" w:lineRule="auto"/>
              <w:ind w:left="1440" w:hanging="270"/>
            </w:pPr>
            <w:proofErr w:type="spellStart"/>
            <w:r>
              <w:rPr>
                <w:b/>
              </w:rPr>
              <w:t>infrastructure_types</w:t>
            </w:r>
            <w:proofErr w:type="spellEnd"/>
            <w:r>
              <w:t xml:space="preserve"> is the type of infrastructure being described. The values for this property SHOULD come from the </w:t>
            </w:r>
            <w:hyperlink r:id="rId71" w:anchor="_67vrmztjft3h">
              <w:r>
                <w:rPr>
                  <w:color w:val="C7254E"/>
                  <w:u w:val="single"/>
                  <w:shd w:val="clear" w:color="auto" w:fill="F9F2F4"/>
                </w:rPr>
                <w:t>infrastructure-type-</w:t>
              </w:r>
              <w:proofErr w:type="spellStart"/>
              <w:r>
                <w:rPr>
                  <w:color w:val="C7254E"/>
                  <w:u w:val="single"/>
                  <w:shd w:val="clear" w:color="auto" w:fill="F9F2F4"/>
                </w:rPr>
                <w:t>ov</w:t>
              </w:r>
              <w:proofErr w:type="spellEnd"/>
            </w:hyperlink>
            <w:r>
              <w:t xml:space="preserve"> open vocabulary</w:t>
            </w:r>
          </w:p>
        </w:tc>
      </w:tr>
    </w:tbl>
    <w:p w14:paraId="5F7B2FB0" w14:textId="77777777" w:rsidR="004B0339" w:rsidRDefault="00F36C8A">
      <w:pPr>
        <w:pStyle w:val="Heading3"/>
        <w:keepNext w:val="0"/>
        <w:keepLines w:val="0"/>
      </w:pPr>
      <w:bookmarkStart w:id="128" w:name="_5qnofl3dqjla" w:colFirst="0" w:colLast="0"/>
      <w:bookmarkEnd w:id="128"/>
      <w:r>
        <w:lastRenderedPageBreak/>
        <w:t>3.8.3 Producer Test Case Data</w:t>
      </w:r>
    </w:p>
    <w:p w14:paraId="13E16342" w14:textId="6E625235" w:rsidR="004B0339" w:rsidRDefault="00F36C8A">
      <w:r>
        <w:t xml:space="preserve">The Producer must be able to create the content within the following test cases in this section, as per the requirements in section </w:t>
      </w:r>
      <w:hyperlink w:anchor="_a7h6pv626vwl">
        <w:r>
          <w:rPr>
            <w:color w:val="1155CC"/>
            <w:u w:val="single"/>
          </w:rPr>
          <w:t>3.8.2</w:t>
        </w:r>
      </w:hyperlink>
      <w:r>
        <w:t>.</w:t>
      </w:r>
    </w:p>
    <w:p w14:paraId="48A9992B" w14:textId="77777777" w:rsidR="004B0339" w:rsidRDefault="00F36C8A">
      <w:pPr>
        <w:pStyle w:val="Heading4"/>
      </w:pPr>
      <w:bookmarkStart w:id="129" w:name="_5oyvxgyi8f6u" w:colFirst="0" w:colLast="0"/>
      <w:bookmarkEnd w:id="129"/>
      <w:r>
        <w:t>3.8.3.1 Infrastructure Test Case</w:t>
      </w:r>
    </w:p>
    <w:p w14:paraId="2D65D752" w14:textId="77777777" w:rsidR="004B0339" w:rsidRDefault="00F36C8A">
      <w:r>
        <w:t>A Producer must be able to create an Identity and Infrastructure objects as per the Producer requirements in Table x of section 2.17.2, such as the below content.</w:t>
      </w:r>
    </w:p>
    <w:p w14:paraId="370230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A0470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76A95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5EE966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AFB87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E9040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F17987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2740FB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02F58C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113F2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4A65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2C6F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5DAC21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F95DF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"infrastructure--38c47d93-d984-4fd9-b87b-d69d0841628d",</w:t>
      </w:r>
    </w:p>
    <w:p w14:paraId="239E3F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"2016-05-07T11:22:30.000Z",</w:t>
      </w:r>
    </w:p>
    <w:p w14:paraId="08F1EA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"2016-05-07T11:22:30.000Z",</w:t>
      </w:r>
    </w:p>
    <w:p w14:paraId="43BBBD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45276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C2",</w:t>
      </w:r>
    </w:p>
    <w:p w14:paraId="3A9112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infrastructure_types</w:t>
      </w:r>
      <w:proofErr w:type="spellEnd"/>
      <w:r>
        <w:rPr>
          <w:rFonts w:ascii="Consolas" w:eastAsia="Consolas" w:hAnsi="Consolas" w:cs="Consolas"/>
          <w:sz w:val="18"/>
          <w:szCs w:val="18"/>
          <w:shd w:val="clear" w:color="auto" w:fill="EFEFEF"/>
        </w:rPr>
        <w:t>": [ "command-and-control</w:t>
      </w:r>
      <w:proofErr w:type="gramStart"/>
      <w:r>
        <w:rPr>
          <w:rFonts w:ascii="Consolas" w:eastAsia="Consolas" w:hAnsi="Consolas" w:cs="Consolas"/>
          <w:sz w:val="18"/>
          <w:szCs w:val="18"/>
          <w:shd w:val="clear" w:color="auto" w:fill="EFEFEF"/>
        </w:rPr>
        <w:t>" ]</w:t>
      </w:r>
      <w:proofErr w:type="gramEnd"/>
    </w:p>
    <w:p w14:paraId="6A6CAC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2BE2F1" w14:textId="77777777" w:rsidR="004B0339" w:rsidRDefault="00F36C8A">
      <w:pPr>
        <w:pStyle w:val="Heading3"/>
      </w:pPr>
      <w:bookmarkStart w:id="130" w:name="_nhzf76zd2ap7" w:colFirst="0" w:colLast="0"/>
      <w:bookmarkEnd w:id="130"/>
      <w:r>
        <w:t>3.8.4 Producer Example Data</w:t>
      </w:r>
    </w:p>
    <w:p w14:paraId="3CAE234C" w14:textId="77777777" w:rsidR="004B0339" w:rsidRDefault="00F36C8A">
      <w:pPr>
        <w:pStyle w:val="Heading4"/>
        <w:keepLines w:val="0"/>
      </w:pPr>
      <w:bookmarkStart w:id="131" w:name="_xfwo481zpzbc" w:colFirst="0" w:colLast="0"/>
      <w:bookmarkEnd w:id="131"/>
      <w:r>
        <w:t>3.8.4.1 Vulnerabilities Discovered in Scans</w:t>
      </w:r>
    </w:p>
    <w:p w14:paraId="7F8CFC16" w14:textId="77777777" w:rsidR="004B0339" w:rsidRDefault="00F36C8A">
      <w:r>
        <w:t xml:space="preserve">An Infrastructure object can be used to capture vulnerabilities discovered in scans that are produced as a data feed. For example, a logical server or other infrastructure with multiple IP addresses or other means of identification can be captured as an Infrastructure object. </w:t>
      </w:r>
    </w:p>
    <w:p w14:paraId="5EAFE442" w14:textId="77777777" w:rsidR="004B0339" w:rsidRDefault="004B0339"/>
    <w:p w14:paraId="1CD49304" w14:textId="77777777" w:rsidR="004B0339" w:rsidRDefault="00F36C8A">
      <w:r>
        <w:t>Consider the example feed data shown in Figure 3.</w:t>
      </w:r>
    </w:p>
    <w:p w14:paraId="2218CE88" w14:textId="77777777" w:rsidR="004B0339" w:rsidRDefault="004B0339">
      <w:pPr>
        <w:spacing w:line="288" w:lineRule="auto"/>
        <w:rPr>
          <w:rFonts w:ascii="Courier New" w:eastAsia="Courier New" w:hAnsi="Courier New" w:cs="Courier New"/>
        </w:rPr>
      </w:pPr>
    </w:p>
    <w:p w14:paraId="2CB7F539"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w:t>
      </w:r>
      <w:proofErr w:type="spellStart"/>
      <w:r>
        <w:rPr>
          <w:rFonts w:ascii="Courier New" w:eastAsia="Courier New" w:hAnsi="Courier New" w:cs="Courier New"/>
        </w:rPr>
        <w:t>ip</w:t>
      </w:r>
      <w:proofErr w:type="spellEnd"/>
      <w:r>
        <w:rPr>
          <w:rFonts w:ascii="Courier New" w:eastAsia="Courier New" w:hAnsi="Courier New" w:cs="Courier New"/>
        </w:rPr>
        <w:t>": 1572395042,</w:t>
      </w:r>
    </w:p>
    <w:p w14:paraId="28475FEE"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"domains": ["example.com"],</w:t>
      </w:r>
    </w:p>
    <w:p w14:paraId="5537E73B"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w:t>
      </w:r>
      <w:proofErr w:type="spellStart"/>
      <w:proofErr w:type="gramStart"/>
      <w:r>
        <w:rPr>
          <w:rFonts w:ascii="Courier New" w:eastAsia="Courier New" w:hAnsi="Courier New" w:cs="Courier New"/>
        </w:rPr>
        <w:t>ip</w:t>
      </w:r>
      <w:proofErr w:type="gramEnd"/>
      <w:r>
        <w:rPr>
          <w:rFonts w:ascii="Courier New" w:eastAsia="Courier New" w:hAnsi="Courier New" w:cs="Courier New"/>
        </w:rPr>
        <w:t>_str</w:t>
      </w:r>
      <w:proofErr w:type="spellEnd"/>
      <w:r>
        <w:rPr>
          <w:rFonts w:ascii="Courier New" w:eastAsia="Courier New" w:hAnsi="Courier New" w:cs="Courier New"/>
        </w:rPr>
        <w:t>": "93.184.216.34",</w:t>
      </w:r>
    </w:p>
    <w:p w14:paraId="5CAE9DFF"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lastRenderedPageBreak/>
        <w:t xml:space="preserve">    ...</w:t>
      </w:r>
    </w:p>
    <w:p w14:paraId="31F01821"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"vulns": {</w:t>
      </w:r>
    </w:p>
    <w:p w14:paraId="62DA7151"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"CVE-1019-1234": {</w:t>
      </w:r>
    </w:p>
    <w:p w14:paraId="713A2DA1"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"verified": false,</w:t>
      </w:r>
    </w:p>
    <w:p w14:paraId="5FF56755"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"references": [],</w:t>
      </w:r>
    </w:p>
    <w:p w14:paraId="648A0CCE"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"summary": ""</w:t>
      </w:r>
    </w:p>
    <w:p w14:paraId="1F1A2E61"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w:t>
      </w:r>
    </w:p>
    <w:p w14:paraId="4A71F629" w14:textId="77777777" w:rsidR="004B0339" w:rsidRDefault="00F36C8A">
      <w:pPr>
        <w:spacing w:line="288" w:lineRule="auto"/>
        <w:ind w:left="2880"/>
        <w:rPr>
          <w:rFonts w:ascii="Courier New" w:eastAsia="Courier New" w:hAnsi="Courier New" w:cs="Courier New"/>
        </w:rPr>
      </w:pPr>
      <w:r>
        <w:rPr>
          <w:rFonts w:ascii="Courier New" w:eastAsia="Courier New" w:hAnsi="Courier New" w:cs="Courier New"/>
        </w:rPr>
        <w:t xml:space="preserve">    },</w:t>
      </w:r>
    </w:p>
    <w:p w14:paraId="10FD6235" w14:textId="77777777" w:rsidR="004B0339" w:rsidRDefault="00F36C8A">
      <w:pPr>
        <w:jc w:val="center"/>
        <w:rPr>
          <w:rFonts w:ascii="Courier New" w:eastAsia="Courier New" w:hAnsi="Courier New" w:cs="Courier New"/>
          <w:i/>
          <w:sz w:val="18"/>
          <w:szCs w:val="18"/>
        </w:rPr>
      </w:pPr>
      <w:r>
        <w:rPr>
          <w:b/>
          <w:i/>
          <w:sz w:val="18"/>
          <w:szCs w:val="18"/>
        </w:rPr>
        <w:t>Figure 3. Example feed data</w:t>
      </w:r>
    </w:p>
    <w:p w14:paraId="63AD4087" w14:textId="77777777" w:rsidR="004B0339" w:rsidRDefault="00F36C8A">
      <w:pPr>
        <w:spacing w:line="288" w:lineRule="auto"/>
        <w:rPr>
          <w:rFonts w:ascii="Courier New" w:eastAsia="Courier New" w:hAnsi="Courier New" w:cs="Courier New"/>
        </w:rPr>
      </w:pPr>
      <w:r>
        <w:rPr>
          <w:rFonts w:ascii="Courier New" w:eastAsia="Courier New" w:hAnsi="Courier New" w:cs="Courier New"/>
        </w:rPr>
        <w:t xml:space="preserve"> </w:t>
      </w:r>
    </w:p>
    <w:p w14:paraId="08915A81" w14:textId="77777777" w:rsidR="004B0339" w:rsidRDefault="00F36C8A">
      <w:r>
        <w:t>This data can be captured in an Infrastructure object as shown below:</w:t>
      </w:r>
    </w:p>
    <w:p w14:paraId="4B49CA13" w14:textId="77777777" w:rsidR="004B0339" w:rsidRDefault="00F36C8A">
      <w:pPr>
        <w:spacing w:line="331"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8DA12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0F5F3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680A1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FCF1C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"identity--c00275a5-4423-46c6-bb79-235654096f8a",</w:t>
      </w:r>
    </w:p>
    <w:p w14:paraId="577A3D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"2019-02-15T13:29:42.904Z",</w:t>
      </w:r>
    </w:p>
    <w:p w14:paraId="07A58B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"2019-09-19T20:21:59.961Z",</w:t>
      </w:r>
    </w:p>
    <w:p w14:paraId="74D929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"Example Shodan Inferred Vulnerability",</w:t>
      </w:r>
    </w:p>
    <w:p w14:paraId="4A15DE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40CB5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"identity--c00275a5-4423-46c6-bb79-235654096f8a"</w:t>
      </w:r>
    </w:p>
    <w:p w14:paraId="368B30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D765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5B7E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F2088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3E2E4B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"vulnerability--fa4ca8dd-1248-5fef-8828-1bd2d935fa58",</w:t>
      </w:r>
    </w:p>
    <w:p w14:paraId="1115BA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09A5EB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3D4ABF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"identity--c00275a5-4423-46c6-bb79-235654096f8a",</w:t>
      </w:r>
    </w:p>
    <w:p w14:paraId="77AD79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"CVE-2019-1234",</w:t>
      </w:r>
    </w:p>
    <w:p w14:paraId="5528CA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18FEF1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77D9C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cve</w:t>
      </w:r>
      <w:proofErr w:type="spellEnd"/>
      <w:r>
        <w:rPr>
          <w:rFonts w:ascii="Consolas" w:eastAsia="Consolas" w:hAnsi="Consolas" w:cs="Consolas"/>
          <w:sz w:val="18"/>
          <w:szCs w:val="18"/>
          <w:shd w:val="clear" w:color="auto" w:fill="EFEFEF"/>
        </w:rPr>
        <w:t>",</w:t>
      </w:r>
    </w:p>
    <w:p w14:paraId="78F26A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"CVE-2019-1234",</w:t>
      </w:r>
    </w:p>
    <w:p w14:paraId="06F275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 "https://nvd.nist.gov/vuln/detail/CVE-1019-1234"</w:t>
      </w:r>
    </w:p>
    <w:p w14:paraId="1E9CA5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A8C2C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EA13C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913E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120AA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0D3078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787B3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"infrastructure--a927d4b3-3396-5c01-998b-08733784ab5e",</w:t>
      </w:r>
    </w:p>
    <w:p w14:paraId="4BFA41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5ABAFE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52C675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"identity--c00275a5-4423-46c6-bb79-235654096f8a",</w:t>
      </w:r>
    </w:p>
    <w:p w14:paraId="22A1E5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"93.184.216.34",</w:t>
      </w:r>
    </w:p>
    <w:p w14:paraId="37F804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infrastructure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["exfiltration"]</w:t>
      </w:r>
    </w:p>
    <w:p w14:paraId="40CC49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1FA0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06BC2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7117AF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"ipv4-addr--a927d4b3-3396-5c01-998b-08733784ab5e",</w:t>
      </w:r>
    </w:p>
    <w:p w14:paraId="34A26D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6400B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"value": "93.184.216.34"</w:t>
      </w:r>
    </w:p>
    <w:p w14:paraId="72083E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5733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522D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70A727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"domain-name--98e751b4-e47f-56f1-9d5d-f60001e5ac84",</w:t>
      </w:r>
    </w:p>
    <w:p w14:paraId="579C16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A0FA9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"example.com"</w:t>
      </w:r>
    </w:p>
    <w:p w14:paraId="65E5F8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2765E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06F1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F7949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1B1054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"relationship--a502bd26-42d1-4020-b652-70ec37797cb6",</w:t>
      </w:r>
    </w:p>
    <w:p w14:paraId="5C8F19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78DB74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160C65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"identity--c00275a5-4423-46c6-bb79-235654096f8a",</w:t>
      </w:r>
    </w:p>
    <w:p w14:paraId="749956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"has",</w:t>
      </w:r>
    </w:p>
    <w:p w14:paraId="398D1C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"infrastructure--a927d4b3-3396-5c01-998b-08733784ab5e",</w:t>
      </w:r>
    </w:p>
    <w:p w14:paraId="7590ED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"vulnerability--fa4ca8dd-1248-5fef-8828-1bd2d935fa58"</w:t>
      </w:r>
    </w:p>
    <w:p w14:paraId="53F95E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9EEE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22B6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ABA0A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3E34F4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"relationship--91420849-09b2-4ba4-8769-30d258749ae8",</w:t>
      </w:r>
    </w:p>
    <w:p w14:paraId="108D50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18448B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18AAFD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"identity--c00275a5-4423-46c6-bb79-235654096f8a",</w:t>
      </w:r>
    </w:p>
    <w:p w14:paraId="72D6E6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"consists-of",</w:t>
      </w:r>
    </w:p>
    <w:p w14:paraId="39475F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"infrastructure--a927d4b3-3396-5c01-998b-08733784ab5e",</w:t>
      </w:r>
    </w:p>
    <w:p w14:paraId="021CE2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"ipv4-addr--a927d4b3-3396-5c01-998b-08733784ab5e"</w:t>
      </w:r>
    </w:p>
    <w:p w14:paraId="292840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3895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C1EA8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34FEF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C9858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"relationship--8371387d-2e54-443a-8aec-99e763e1a0d8",</w:t>
      </w:r>
    </w:p>
    <w:p w14:paraId="7B8A48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03088B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79D615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"identity--c00275a5-4423-46c6-bb79-235654096f8a",</w:t>
      </w:r>
    </w:p>
    <w:p w14:paraId="250C05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"resolves-to",</w:t>
      </w:r>
    </w:p>
    <w:p w14:paraId="593C89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"domain-name--98e751b4-e47f-56f1-9d5d-f60001e5ac84",</w:t>
      </w:r>
    </w:p>
    <w:p w14:paraId="0270C0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"ipv4-addr--a927d4b3-3396-5c01-998b-08733784ab5e"</w:t>
      </w:r>
    </w:p>
    <w:p w14:paraId="3A9078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361AECD" w14:textId="77777777" w:rsidR="004B0339" w:rsidRDefault="00F36C8A">
      <w:pPr>
        <w:pStyle w:val="Heading4"/>
        <w:keepLines w:val="0"/>
      </w:pPr>
      <w:bookmarkStart w:id="132" w:name="_84ajlw1g48et" w:colFirst="0" w:colLast="0"/>
      <w:bookmarkEnd w:id="132"/>
      <w:r>
        <w:t>3.8.4.2 Botnet Infrastructure</w:t>
      </w:r>
    </w:p>
    <w:p w14:paraId="657BDBDE" w14:textId="77777777" w:rsidR="004B0339" w:rsidRDefault="00F36C8A">
      <w:r>
        <w:t>Information gathered from monitoring botnets (e.g., network resources, malware delivered) can be captured in an Infrastructure object. An example is given below.</w:t>
      </w:r>
    </w:p>
    <w:p w14:paraId="5BAEB4FB" w14:textId="77777777" w:rsidR="004B0339" w:rsidRDefault="004B0339">
      <w:pPr>
        <w:spacing w:line="331" w:lineRule="auto"/>
        <w:rPr>
          <w:rFonts w:ascii="Consolas" w:eastAsia="Consolas" w:hAnsi="Consolas" w:cs="Consolas"/>
          <w:sz w:val="18"/>
          <w:szCs w:val="18"/>
          <w:shd w:val="clear" w:color="auto" w:fill="EFEFEF"/>
        </w:rPr>
      </w:pPr>
    </w:p>
    <w:p w14:paraId="5861D9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CD46A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            </w:t>
      </w:r>
    </w:p>
    <w:p w14:paraId="3BF69B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EB15DA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"identity--93607fcf-a0cc-572f-bcc6-92082f856b37",</w:t>
      </w:r>
    </w:p>
    <w:p w14:paraId="756280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"2017-02-15T13:29:42.904Z",</w:t>
      </w:r>
    </w:p>
    <w:p w14:paraId="5EE399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"2017-02-15T13:29:42.904Z",</w:t>
      </w:r>
    </w:p>
    <w:p w14:paraId="5C7347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"name": "</w:t>
      </w:r>
      <w:proofErr w:type="spellStart"/>
      <w:r>
        <w:rPr>
          <w:rFonts w:ascii="Consolas" w:eastAsia="Consolas" w:hAnsi="Consolas" w:cs="Consolas"/>
          <w:sz w:val="18"/>
          <w:szCs w:val="18"/>
          <w:shd w:val="clear" w:color="auto" w:fill="EFEFEF"/>
        </w:rPr>
        <w:t>HelloInteropWorld</w:t>
      </w:r>
      <w:proofErr w:type="spellEnd"/>
      <w:r>
        <w:rPr>
          <w:rFonts w:ascii="Consolas" w:eastAsia="Consolas" w:hAnsi="Consolas" w:cs="Consolas"/>
          <w:sz w:val="18"/>
          <w:szCs w:val="18"/>
          <w:shd w:val="clear" w:color="auto" w:fill="EFEFEF"/>
        </w:rPr>
        <w:t xml:space="preserve"> Inc.",</w:t>
      </w:r>
    </w:p>
    <w:p w14:paraId="4D95CF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7452C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"identity--93607fcf-a0cc-572f-bcc6-92082f856b37"</w:t>
      </w:r>
    </w:p>
    <w:p w14:paraId="03CADD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8A67E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6491F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E4A5A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057240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"infrastructure--bb054b70-d97e-5451-aa68-e31c72c791d1",</w:t>
      </w:r>
    </w:p>
    <w:p w14:paraId="0B27D5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"2019-11-10T10:01:15.000Z",</w:t>
      </w:r>
    </w:p>
    <w:p w14:paraId="1237B4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"2019-11-10T10:01:15.000Z",</w:t>
      </w:r>
    </w:p>
    <w:p w14:paraId="7E1264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w:t>
      </w:r>
      <w:proofErr w:type="spellEnd"/>
      <w:r>
        <w:rPr>
          <w:rFonts w:ascii="Consolas" w:eastAsia="Consolas" w:hAnsi="Consolas" w:cs="Consolas"/>
          <w:sz w:val="18"/>
          <w:szCs w:val="18"/>
          <w:shd w:val="clear" w:color="auto" w:fill="EFEFEF"/>
        </w:rPr>
        <w:t>": "identity--93607fcf-a0cc-572f-bcc6-92082f856b37",</w:t>
      </w:r>
    </w:p>
    <w:p w14:paraId="22B158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infrastructure_types</w:t>
      </w:r>
      <w:proofErr w:type="spellEnd"/>
      <w:r>
        <w:rPr>
          <w:rFonts w:ascii="Consolas" w:eastAsia="Consolas" w:hAnsi="Consolas" w:cs="Consolas"/>
          <w:sz w:val="18"/>
          <w:szCs w:val="18"/>
          <w:shd w:val="clear" w:color="auto" w:fill="EFEFEF"/>
        </w:rPr>
        <w:t>": [ "c2</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088AB2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"c2--https://corpcougar.com/mexzi/Panel/five/fre.php"</w:t>
      </w:r>
    </w:p>
    <w:p w14:paraId="4BE7F3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C6E4A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E1DEC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CFE9D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7EF620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"malware--77362faf-ac50-5479-a9ec-d70dfc830850",</w:t>
      </w:r>
    </w:p>
    <w:p w14:paraId="435305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"2018-10-18T09:26:03.235Z",</w:t>
      </w:r>
    </w:p>
    <w:p w14:paraId="62F93A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"2019-02-11T01:46:23.000Z",</w:t>
      </w:r>
    </w:p>
    <w:p w14:paraId="0E4532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w:t>
      </w:r>
      <w:proofErr w:type="spellEnd"/>
      <w:r>
        <w:rPr>
          <w:rFonts w:ascii="Consolas" w:eastAsia="Consolas" w:hAnsi="Consolas" w:cs="Consolas"/>
          <w:sz w:val="18"/>
          <w:szCs w:val="18"/>
          <w:shd w:val="clear" w:color="auto" w:fill="EFEFEF"/>
        </w:rPr>
        <w:t>": "identity--93607fcf-a0cc-572f-bcc6-92082f856b37",</w:t>
      </w:r>
    </w:p>
    <w:p w14:paraId="0FB27D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"LOKIBOT",</w:t>
      </w:r>
    </w:p>
    <w:p w14:paraId="4D7D16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true,</w:t>
      </w:r>
    </w:p>
    <w:p w14:paraId="52CFB4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["bot"],</w:t>
      </w:r>
    </w:p>
    <w:p w14:paraId="053EB8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5235DD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78FAD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"FireEye",</w:t>
      </w:r>
    </w:p>
    <w:p w14:paraId="5DECEC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"17-00005991",</w:t>
      </w:r>
    </w:p>
    <w:p w14:paraId="653550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w:t>
      </w:r>
      <w:proofErr w:type="spellStart"/>
      <w:r>
        <w:rPr>
          <w:rFonts w:ascii="Consolas" w:eastAsia="Consolas" w:hAnsi="Consolas" w:cs="Consolas"/>
          <w:sz w:val="18"/>
          <w:szCs w:val="18"/>
          <w:shd w:val="clear" w:color="auto" w:fill="EFEFEF"/>
        </w:rPr>
        <w:t>LokiBot</w:t>
      </w:r>
      <w:proofErr w:type="spellEnd"/>
      <w:r>
        <w:rPr>
          <w:rFonts w:ascii="Consolas" w:eastAsia="Consolas" w:hAnsi="Consolas" w:cs="Consolas"/>
          <w:sz w:val="18"/>
          <w:szCs w:val="18"/>
          <w:shd w:val="clear" w:color="auto" w:fill="EFEFEF"/>
        </w:rPr>
        <w:t xml:space="preserve"> Malware Overview"</w:t>
      </w:r>
    </w:p>
    <w:p w14:paraId="495F3E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5F0B7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EB93C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5EF9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D98E8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E26B7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w:t>
      </w:r>
    </w:p>
    <w:p w14:paraId="4E4CB7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--7c9374bc-0ccf-511d-a8f2-0af7965fe06e",</w:t>
      </w:r>
    </w:p>
    <w:p w14:paraId="702382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"https://corpcougar.com/</w:t>
      </w:r>
      <w:proofErr w:type="spellStart"/>
      <w:r>
        <w:rPr>
          <w:rFonts w:ascii="Consolas" w:eastAsia="Consolas" w:hAnsi="Consolas" w:cs="Consolas"/>
          <w:sz w:val="18"/>
          <w:szCs w:val="18"/>
          <w:shd w:val="clear" w:color="auto" w:fill="EFEFEF"/>
        </w:rPr>
        <w:t>mexzi</w:t>
      </w:r>
      <w:proofErr w:type="spellEnd"/>
      <w:r>
        <w:rPr>
          <w:rFonts w:ascii="Consolas" w:eastAsia="Consolas" w:hAnsi="Consolas" w:cs="Consolas"/>
          <w:sz w:val="18"/>
          <w:szCs w:val="18"/>
          <w:shd w:val="clear" w:color="auto" w:fill="EFEFEF"/>
        </w:rPr>
        <w:t>/Panel/five/</w:t>
      </w:r>
      <w:proofErr w:type="spellStart"/>
      <w:r>
        <w:rPr>
          <w:rFonts w:ascii="Consolas" w:eastAsia="Consolas" w:hAnsi="Consolas" w:cs="Consolas"/>
          <w:sz w:val="18"/>
          <w:szCs w:val="18"/>
          <w:shd w:val="clear" w:color="auto" w:fill="EFEFEF"/>
        </w:rPr>
        <w:t>fre.php</w:t>
      </w:r>
      <w:proofErr w:type="spellEnd"/>
      <w:r>
        <w:rPr>
          <w:rFonts w:ascii="Consolas" w:eastAsia="Consolas" w:hAnsi="Consolas" w:cs="Consolas"/>
          <w:sz w:val="18"/>
          <w:szCs w:val="18"/>
          <w:shd w:val="clear" w:color="auto" w:fill="EFEFEF"/>
        </w:rPr>
        <w:t>"</w:t>
      </w:r>
    </w:p>
    <w:p w14:paraId="1D4FF5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F7ACE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54BE9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C582E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E01EB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"indicator--2b254bc2-5da2-56c0-9e24-d19342934f63",</w:t>
      </w:r>
    </w:p>
    <w:p w14:paraId="1AA6D2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"2019-11-11T10:01:15.000Z",</w:t>
      </w:r>
    </w:p>
    <w:p w14:paraId="0CECB7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"2019-11-11T10:01:15.000Z",</w:t>
      </w:r>
    </w:p>
    <w:p w14:paraId="70353C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w:t>
      </w:r>
      <w:proofErr w:type="spellEnd"/>
      <w:r>
        <w:rPr>
          <w:rFonts w:ascii="Consolas" w:eastAsia="Consolas" w:hAnsi="Consolas" w:cs="Consolas"/>
          <w:sz w:val="18"/>
          <w:szCs w:val="18"/>
          <w:shd w:val="clear" w:color="auto" w:fill="EFEFEF"/>
        </w:rPr>
        <w:t>": "identity--93607fcf-a0cc-572f-bcc6-92082f856b37",</w:t>
      </w:r>
    </w:p>
    <w:p w14:paraId="455B77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infrastructure</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"malicious-activity",</w:t>
      </w:r>
    </w:p>
    <w:p w14:paraId="61150C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7F86B9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"[url:value='https://corpcougar.com/mexzi/Panel/five/fre.php']",</w:t>
      </w:r>
    </w:p>
    <w:p w14:paraId="6E8ED0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"2019-11-16T10:00:57.147Z",</w:t>
      </w:r>
    </w:p>
    <w:p w14:paraId="77F230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_until</w:t>
      </w:r>
      <w:proofErr w:type="spellEnd"/>
      <w:r>
        <w:rPr>
          <w:rFonts w:ascii="Consolas" w:eastAsia="Consolas" w:hAnsi="Consolas" w:cs="Consolas"/>
          <w:sz w:val="18"/>
          <w:szCs w:val="18"/>
          <w:shd w:val="clear" w:color="auto" w:fill="EFEFEF"/>
        </w:rPr>
        <w:t>": "2019-11-23T10:00:57.000Z"</w:t>
      </w:r>
    </w:p>
    <w:p w14:paraId="21402E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5190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327F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65298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"relationship",</w:t>
      </w:r>
    </w:p>
    <w:p w14:paraId="79A33E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"relationship--445ba3b4-1e46-48cd-9e31-3491894373b5",</w:t>
      </w:r>
    </w:p>
    <w:p w14:paraId="06A448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"2019-11-16T10:01:15.001Z",</w:t>
      </w:r>
    </w:p>
    <w:p w14:paraId="67765C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"2019-11-16T10:01:15.001Z",</w:t>
      </w:r>
    </w:p>
    <w:p w14:paraId="42D14D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w:t>
      </w:r>
      <w:proofErr w:type="spellEnd"/>
      <w:r>
        <w:rPr>
          <w:rFonts w:ascii="Consolas" w:eastAsia="Consolas" w:hAnsi="Consolas" w:cs="Consolas"/>
          <w:sz w:val="18"/>
          <w:szCs w:val="18"/>
          <w:shd w:val="clear" w:color="auto" w:fill="EFEFEF"/>
        </w:rPr>
        <w:t>": "identity--93607fcf-a0cc-572f-bcc6-92082f856b37",</w:t>
      </w:r>
    </w:p>
    <w:p w14:paraId="72951F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"delivers",</w:t>
      </w:r>
    </w:p>
    <w:p w14:paraId="5DF3B7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"infrastructure--bb054b70-d97e-5451-aa68-e31c72c791d1",</w:t>
      </w:r>
    </w:p>
    <w:p w14:paraId="69CCCF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"malware--77362faf-ac50-5479-a9ec-d70dfc830850"</w:t>
      </w:r>
    </w:p>
    <w:p w14:paraId="714C03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284E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5AA1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CFF59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3B08E8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"relationship--13d8a9d0-d968-446d-b9e3-9f18b208ebbb",</w:t>
      </w:r>
    </w:p>
    <w:p w14:paraId="5FCF16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"2019-11-16T10:01:15.002Z",</w:t>
      </w:r>
    </w:p>
    <w:p w14:paraId="26B210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"2019-11-16T10:01:15.002Z",</w:t>
      </w:r>
    </w:p>
    <w:p w14:paraId="18358C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w:t>
      </w:r>
      <w:proofErr w:type="spellEnd"/>
      <w:r>
        <w:rPr>
          <w:rFonts w:ascii="Consolas" w:eastAsia="Consolas" w:hAnsi="Consolas" w:cs="Consolas"/>
          <w:sz w:val="18"/>
          <w:szCs w:val="18"/>
          <w:shd w:val="clear" w:color="auto" w:fill="EFEFEF"/>
        </w:rPr>
        <w:t>": "identity--93607fcf-a0cc-572f-bcc6-92082f856b37",</w:t>
      </w:r>
    </w:p>
    <w:p w14:paraId="5951FB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"indicates",</w:t>
      </w:r>
    </w:p>
    <w:p w14:paraId="3929E9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"indicator--2b254bc2-5da2-56c0-9e24-d19342934f63",</w:t>
      </w:r>
    </w:p>
    <w:p w14:paraId="17FD9C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"infrastructure--bb054b70-d97e-5451-aa68-e31c72c791d1"</w:t>
      </w:r>
    </w:p>
    <w:p w14:paraId="775688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B556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0C99A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13297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CD8D3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"relationship--1f6bd9159-0548-4ea0-8c4e-e20f20b994c7",</w:t>
      </w:r>
    </w:p>
    <w:p w14:paraId="0542BE7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"2019-11-16T10:01:15.005Z",</w:t>
      </w:r>
    </w:p>
    <w:p w14:paraId="6C917D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"2019-11-16T10:01:15.005Z",</w:t>
      </w:r>
    </w:p>
    <w:p w14:paraId="2498A4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w:t>
      </w:r>
      <w:proofErr w:type="spellEnd"/>
      <w:r>
        <w:rPr>
          <w:rFonts w:ascii="Consolas" w:eastAsia="Consolas" w:hAnsi="Consolas" w:cs="Consolas"/>
          <w:sz w:val="18"/>
          <w:szCs w:val="18"/>
          <w:shd w:val="clear" w:color="auto" w:fill="EFEFEF"/>
        </w:rPr>
        <w:t>": "identity--93607fcf-a0cc-572f-bcc6-92082f856b37",</w:t>
      </w:r>
    </w:p>
    <w:p w14:paraId="0EE792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"consists-of",</w:t>
      </w:r>
    </w:p>
    <w:p w14:paraId="64F0FF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"infrastructure--bb054b70-d97e-5451-aa68-e31c72c791d1",</w:t>
      </w:r>
    </w:p>
    <w:p w14:paraId="0C85049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--7c9374bc-0ccf-511d-a8f2-0af7965fe06e"</w:t>
      </w:r>
    </w:p>
    <w:p w14:paraId="660E13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51F9410" w14:textId="77777777" w:rsidR="004B0339" w:rsidRDefault="00F36C8A">
      <w:pPr>
        <w:pStyle w:val="Heading3"/>
        <w:keepNext w:val="0"/>
        <w:keepLines w:val="0"/>
      </w:pPr>
      <w:bookmarkStart w:id="133" w:name="_ru8q1dxnm53q" w:colFirst="0" w:colLast="0"/>
      <w:bookmarkEnd w:id="133"/>
      <w:r>
        <w:t>3.8.5 Required Consumer Persona Support</w:t>
      </w:r>
    </w:p>
    <w:p w14:paraId="677FF44A" w14:textId="78C9FC76" w:rsidR="004B0339" w:rsidRDefault="00F36C8A">
      <w:r>
        <w:t xml:space="preserve">Adhere to section </w:t>
      </w:r>
      <w:hyperlink w:anchor="_sc6tb5ljcmyw">
        <w:r>
          <w:rPr>
            <w:color w:val="1155CC"/>
            <w:u w:val="single"/>
          </w:rPr>
          <w:t>2.3.2</w:t>
        </w:r>
      </w:hyperlink>
      <w:r>
        <w:t xml:space="preserve"> based on the </w:t>
      </w:r>
      <w:hyperlink w:anchor="_a7h6pv626vwl">
        <w:r>
          <w:rPr>
            <w:color w:val="1155CC"/>
            <w:u w:val="single"/>
          </w:rPr>
          <w:t>Required Producer Persona Support</w:t>
        </w:r>
      </w:hyperlink>
      <w:r>
        <w:t xml:space="preserve"> of the </w:t>
      </w:r>
      <w:proofErr w:type="gramStart"/>
      <w:r>
        <w:t>Infrastructure</w:t>
      </w:r>
      <w:proofErr w:type="gramEnd"/>
      <w:r>
        <w:t xml:space="preserve"> object. Additional required Consumer support for Infrastructure is listed in the table below.</w:t>
      </w:r>
    </w:p>
    <w:p w14:paraId="32CBA9DA" w14:textId="77777777" w:rsidR="004B0339" w:rsidRDefault="004B0339"/>
    <w:p w14:paraId="4A3FEA69" w14:textId="77777777" w:rsidR="004B0339" w:rsidRDefault="00F36C8A">
      <w:pPr>
        <w:spacing w:line="240" w:lineRule="auto"/>
        <w:jc w:val="center"/>
        <w:rPr>
          <w:i/>
          <w:sz w:val="18"/>
          <w:szCs w:val="18"/>
        </w:rPr>
      </w:pPr>
      <w:r>
        <w:rPr>
          <w:i/>
          <w:color w:val="44546A"/>
          <w:sz w:val="18"/>
          <w:szCs w:val="18"/>
        </w:rPr>
        <w:t xml:space="preserve">Table 17 - Required Consumer Support for </w:t>
      </w:r>
      <w:r>
        <w:rPr>
          <w:i/>
          <w:sz w:val="18"/>
          <w:szCs w:val="18"/>
        </w:rPr>
        <w:t>Infrastructure</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1A2C66CB" w14:textId="77777777" w:rsidTr="004B0339">
        <w:tc>
          <w:tcPr>
            <w:tcW w:w="1590" w:type="dxa"/>
            <w:tcMar>
              <w:top w:w="100" w:type="dxa"/>
              <w:left w:w="100" w:type="dxa"/>
              <w:bottom w:w="100" w:type="dxa"/>
              <w:right w:w="100" w:type="dxa"/>
            </w:tcMar>
          </w:tcPr>
          <w:p w14:paraId="11108C4C"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42E30465" w14:textId="77777777" w:rsidR="004B0339" w:rsidRDefault="00F36C8A">
            <w:pPr>
              <w:widowControl w:val="0"/>
              <w:spacing w:line="240" w:lineRule="auto"/>
            </w:pPr>
            <w:r>
              <w:t>Behavior</w:t>
            </w:r>
          </w:p>
        </w:tc>
      </w:tr>
      <w:tr w:rsidR="004B0339" w14:paraId="6BA7A805" w14:textId="77777777" w:rsidTr="004B0339">
        <w:tc>
          <w:tcPr>
            <w:tcW w:w="1590" w:type="dxa"/>
            <w:tcMar>
              <w:top w:w="100" w:type="dxa"/>
              <w:left w:w="100" w:type="dxa"/>
              <w:bottom w:w="100" w:type="dxa"/>
              <w:right w:w="100" w:type="dxa"/>
            </w:tcMar>
          </w:tcPr>
          <w:p w14:paraId="347033E4" w14:textId="77E72FE7" w:rsidR="004B0339" w:rsidRDefault="00000000">
            <w:pPr>
              <w:widowControl w:val="0"/>
              <w:spacing w:line="240" w:lineRule="auto"/>
            </w:pPr>
            <w:hyperlink w:anchor="_weg5g82iy1kk">
              <w:r w:rsidR="00F36C8A">
                <w:rPr>
                  <w:color w:val="1155CC"/>
                  <w:u w:val="single"/>
                </w:rPr>
                <w:t>All Infrastructure Consumer</w:t>
              </w:r>
            </w:hyperlink>
          </w:p>
          <w:p w14:paraId="4F8389DE" w14:textId="7B25A6A1" w:rsidR="004B0339" w:rsidRDefault="00000000">
            <w:pPr>
              <w:widowControl w:val="0"/>
              <w:spacing w:line="240" w:lineRule="auto"/>
            </w:pPr>
            <w:hyperlink w:anchor="_weg5g82iy1kk">
              <w:r w:rsidR="00F36C8A">
                <w:rPr>
                  <w:color w:val="1155CC"/>
                  <w:u w:val="single"/>
                </w:rPr>
                <w:t>personas</w:t>
              </w:r>
            </w:hyperlink>
          </w:p>
        </w:tc>
        <w:tc>
          <w:tcPr>
            <w:tcW w:w="7770" w:type="dxa"/>
            <w:tcMar>
              <w:top w:w="100" w:type="dxa"/>
              <w:left w:w="100" w:type="dxa"/>
              <w:bottom w:w="100" w:type="dxa"/>
              <w:right w:w="100" w:type="dxa"/>
            </w:tcMar>
          </w:tcPr>
          <w:p w14:paraId="044CF3E7" w14:textId="77777777" w:rsidR="004B0339" w:rsidRDefault="00F36C8A">
            <w:pPr>
              <w:widowControl w:val="0"/>
              <w:numPr>
                <w:ilvl w:val="0"/>
                <w:numId w:val="39"/>
              </w:numPr>
              <w:spacing w:line="240" w:lineRule="auto"/>
            </w:pPr>
            <w:r>
              <w:t>Consumer allows a user to receive STIX content with:</w:t>
            </w:r>
          </w:p>
          <w:p w14:paraId="173587C3" w14:textId="77777777" w:rsidR="004B0339" w:rsidRDefault="00F36C8A">
            <w:pPr>
              <w:widowControl w:val="0"/>
              <w:numPr>
                <w:ilvl w:val="1"/>
                <w:numId w:val="39"/>
              </w:numPr>
              <w:spacing w:line="240" w:lineRule="auto"/>
            </w:pPr>
            <w:r>
              <w:t>An Identity of the Producer</w:t>
            </w:r>
          </w:p>
          <w:p w14:paraId="7BA60912" w14:textId="77777777" w:rsidR="004B0339" w:rsidRDefault="00F36C8A">
            <w:pPr>
              <w:widowControl w:val="0"/>
              <w:numPr>
                <w:ilvl w:val="1"/>
                <w:numId w:val="39"/>
              </w:numPr>
              <w:spacing w:line="240" w:lineRule="auto"/>
            </w:pPr>
            <w:r>
              <w:t>One or more Infrastructure objects</w:t>
            </w:r>
          </w:p>
          <w:p w14:paraId="2BB6F173" w14:textId="77777777" w:rsidR="004B0339" w:rsidRDefault="00F36C8A">
            <w:pPr>
              <w:widowControl w:val="0"/>
              <w:numPr>
                <w:ilvl w:val="1"/>
                <w:numId w:val="39"/>
              </w:numPr>
              <w:spacing w:line="240" w:lineRule="auto"/>
            </w:pPr>
            <w:r>
              <w:t>One or more SROs or embedded relationships</w:t>
            </w:r>
          </w:p>
          <w:p w14:paraId="245990A3" w14:textId="6E76561D" w:rsidR="004B0339" w:rsidRDefault="00F36C8A">
            <w:pPr>
              <w:widowControl w:val="0"/>
              <w:numPr>
                <w:ilvl w:val="0"/>
                <w:numId w:val="39"/>
              </w:numPr>
              <w:spacing w:line="240" w:lineRule="auto"/>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1B0E781C" w14:textId="77777777" w:rsidR="004B0339" w:rsidRDefault="00F36C8A">
            <w:pPr>
              <w:widowControl w:val="0"/>
              <w:numPr>
                <w:ilvl w:val="0"/>
                <w:numId w:val="39"/>
              </w:numPr>
              <w:spacing w:line="240" w:lineRule="auto"/>
            </w:pPr>
            <w:r>
              <w:t xml:space="preserve">For each Infrastructure object, the Consumer can process the information about the </w:t>
            </w:r>
            <w:proofErr w:type="gramStart"/>
            <w:r>
              <w:t>Infrastructure</w:t>
            </w:r>
            <w:proofErr w:type="gramEnd"/>
            <w:r>
              <w:t xml:space="preserve"> fields to the user</w:t>
            </w:r>
          </w:p>
          <w:p w14:paraId="15229B2C" w14:textId="77777777" w:rsidR="004B0339" w:rsidRDefault="00F36C8A">
            <w:pPr>
              <w:widowControl w:val="0"/>
              <w:numPr>
                <w:ilvl w:val="0"/>
                <w:numId w:val="39"/>
              </w:numPr>
              <w:spacing w:line="240" w:lineRule="auto"/>
            </w:pPr>
            <w:r>
              <w:t>For each Infrastructure object, the Consumer can process any related SDOs/SROs and associated fields</w:t>
            </w:r>
          </w:p>
        </w:tc>
      </w:tr>
    </w:tbl>
    <w:p w14:paraId="19E5BB22" w14:textId="77777777" w:rsidR="004B0339" w:rsidRDefault="00F36C8A">
      <w:pPr>
        <w:pStyle w:val="Heading3"/>
        <w:keepNext w:val="0"/>
        <w:keepLines w:val="0"/>
      </w:pPr>
      <w:bookmarkStart w:id="134" w:name="_c1mso8waxmru" w:colFirst="0" w:colLast="0"/>
      <w:bookmarkEnd w:id="134"/>
      <w:r>
        <w:lastRenderedPageBreak/>
        <w:t>3.8.6 Consumer Test Case Data</w:t>
      </w:r>
    </w:p>
    <w:p w14:paraId="1D48CFCF" w14:textId="416456A8" w:rsidR="004B0339" w:rsidRDefault="00F36C8A">
      <w:r>
        <w:t xml:space="preserve">The Consumer must be able to handle the test cases within the </w:t>
      </w:r>
      <w:proofErr w:type="gramStart"/>
      <w:r>
        <w:t>Infrastructure</w:t>
      </w:r>
      <w:proofErr w:type="gramEnd"/>
      <w:r>
        <w:t xml:space="preserve"> </w:t>
      </w:r>
      <w:hyperlink w:anchor="_5qnofl3dqjla">
        <w:r>
          <w:rPr>
            <w:color w:val="1155CC"/>
            <w:u w:val="single"/>
          </w:rPr>
          <w:t>Producer Test Case Data</w:t>
        </w:r>
      </w:hyperlink>
      <w:r>
        <w:t xml:space="preserve">, as per the requirements in section </w:t>
      </w:r>
      <w:hyperlink w:anchor="_ru8q1dxnm53q">
        <w:r>
          <w:rPr>
            <w:color w:val="1155CC"/>
            <w:u w:val="single"/>
          </w:rPr>
          <w:t>3.8.5</w:t>
        </w:r>
      </w:hyperlink>
      <w:r>
        <w:t>.</w:t>
      </w:r>
    </w:p>
    <w:p w14:paraId="0D59047B" w14:textId="77777777" w:rsidR="004B0339" w:rsidRDefault="00F36C8A">
      <w:pPr>
        <w:pStyle w:val="Heading2"/>
      </w:pPr>
      <w:bookmarkStart w:id="135" w:name="_e3a2j626fm2k" w:colFirst="0" w:colLast="0"/>
      <w:bookmarkEnd w:id="135"/>
      <w:r>
        <w:t>3.9 Intrusion Set Sharing</w:t>
      </w:r>
    </w:p>
    <w:p w14:paraId="2B0D92B7" w14:textId="77777777" w:rsidR="004B0339" w:rsidRDefault="00F36C8A">
      <w:r>
        <w:t>An Intrusion Set is a grouped set of adversarial behaviors and resources with common properties that is believed to be orchestrated by a single organization. An Intrusion Set may capture multiple Campaigns or other activities that are all tied together by shared attributes indicating a commonly known or unknown Threat Actor. New activity can be attributed to an Intrusion Set even if the Threat Actors behind the attack are not known. Threat Actors can move from supporting one Intrusion Set to supporting another, or they may support multiple Intrusion Sets.</w:t>
      </w:r>
    </w:p>
    <w:p w14:paraId="42C23A84" w14:textId="77777777" w:rsidR="004B0339" w:rsidRDefault="00F36C8A">
      <w:pPr>
        <w:pStyle w:val="Heading3"/>
      </w:pPr>
      <w:bookmarkStart w:id="136" w:name="_8x3j7r7iqayy" w:colFirst="0" w:colLast="0"/>
      <w:bookmarkEnd w:id="136"/>
      <w:r>
        <w:t>3.9.1 Description</w:t>
      </w:r>
    </w:p>
    <w:p w14:paraId="304BB119" w14:textId="77777777" w:rsidR="004B0339" w:rsidRDefault="00F36C8A">
      <w:r>
        <w:t xml:space="preserve"> Where a Campaign is a set of attacks over a period of time against a specific set of targets to achieve some objective, an Intrusion Set is the entire attack package and may be used over a very long period of time in multiple Campaigns to achieve potentially multiple purposes.</w:t>
      </w:r>
    </w:p>
    <w:p w14:paraId="62D5C912" w14:textId="77777777" w:rsidR="004B0339" w:rsidRDefault="00F36C8A">
      <w:r>
        <w:t xml:space="preserve"> </w:t>
      </w:r>
    </w:p>
    <w:p w14:paraId="3E8FB232" w14:textId="77777777" w:rsidR="004B0339" w:rsidRDefault="00F36C8A">
      <w:pPr>
        <w:rPr>
          <w:b/>
        </w:rPr>
      </w:pPr>
      <w:r>
        <w:t>While sometimes an Intrusion Set is not active, or changes focus, it is usually difficult to know if it has truly disappeared or ended. Analysts may have varying levels of fidelity on attributing an Intrusion Set back to Threat Actors and may be able to only attribute it back to a nation state or perhaps back to an organization within that nation state.</w:t>
      </w:r>
    </w:p>
    <w:p w14:paraId="29B40F44" w14:textId="77777777" w:rsidR="004B0339" w:rsidRDefault="00F36C8A">
      <w:pPr>
        <w:pStyle w:val="Heading3"/>
      </w:pPr>
      <w:bookmarkStart w:id="137" w:name="_r0ulw3niyir1" w:colFirst="0" w:colLast="0"/>
      <w:bookmarkEnd w:id="137"/>
      <w:r>
        <w:t>3.9.2 Required Producer Persona Support</w:t>
      </w:r>
    </w:p>
    <w:p w14:paraId="7BBA7B24" w14:textId="77777777" w:rsidR="004B0339" w:rsidRDefault="00F36C8A">
      <w:r>
        <w:t>The Producer Persona must be able to create STIX content with one or more Intrusion Set objects.</w:t>
      </w:r>
    </w:p>
    <w:p w14:paraId="3C13134F" w14:textId="77777777" w:rsidR="004B0339" w:rsidRDefault="00F36C8A">
      <w:pPr>
        <w:rPr>
          <w:sz w:val="24"/>
          <w:szCs w:val="24"/>
        </w:rPr>
      </w:pPr>
      <w:r>
        <w:rPr>
          <w:sz w:val="24"/>
          <w:szCs w:val="24"/>
        </w:rPr>
        <w:t xml:space="preserve"> </w:t>
      </w:r>
    </w:p>
    <w:p w14:paraId="42D881A9" w14:textId="77777777" w:rsidR="004B0339" w:rsidRDefault="00F36C8A">
      <w:pPr>
        <w:jc w:val="center"/>
        <w:rPr>
          <w:i/>
          <w:sz w:val="18"/>
          <w:szCs w:val="18"/>
        </w:rPr>
      </w:pPr>
      <w:r>
        <w:rPr>
          <w:i/>
          <w:sz w:val="18"/>
          <w:szCs w:val="18"/>
        </w:rPr>
        <w:t>Table 18 - Required Producer Support for Intrusion Set</w:t>
      </w:r>
    </w:p>
    <w:tbl>
      <w:tblPr>
        <w:tblStyle w:val="af0"/>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95"/>
        <w:gridCol w:w="7785"/>
      </w:tblGrid>
      <w:tr w:rsidR="004B0339" w14:paraId="767E8616" w14:textId="77777777">
        <w:trPr>
          <w:trHeight w:val="485"/>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30092" w14:textId="77777777" w:rsidR="004B0339" w:rsidRDefault="00F36C8A">
            <w:r>
              <w:t>Personas</w:t>
            </w:r>
          </w:p>
        </w:tc>
        <w:tc>
          <w:tcPr>
            <w:tcW w:w="77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69A227" w14:textId="77777777" w:rsidR="004B0339" w:rsidRDefault="00F36C8A">
            <w:r>
              <w:t>Behavior</w:t>
            </w:r>
          </w:p>
        </w:tc>
      </w:tr>
      <w:tr w:rsidR="004B0339" w14:paraId="23151110" w14:textId="77777777">
        <w:trPr>
          <w:trHeight w:val="8070"/>
        </w:trPr>
        <w:tc>
          <w:tcPr>
            <w:tcW w:w="1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EAE49D" w14:textId="415D3450" w:rsidR="004B0339" w:rsidRDefault="00000000">
            <w:hyperlink w:anchor="_weg5g82iy1kk">
              <w:r w:rsidR="00F36C8A">
                <w:rPr>
                  <w:color w:val="1155CC"/>
                  <w:u w:val="single"/>
                </w:rPr>
                <w:t>All Intrusion Set Producer personas</w:t>
              </w:r>
            </w:hyperlink>
          </w:p>
        </w:tc>
        <w:tc>
          <w:tcPr>
            <w:tcW w:w="7785" w:type="dxa"/>
            <w:tcBorders>
              <w:bottom w:val="single" w:sz="8" w:space="0" w:color="000000"/>
              <w:right w:val="single" w:sz="8" w:space="0" w:color="000000"/>
            </w:tcBorders>
            <w:tcMar>
              <w:top w:w="100" w:type="dxa"/>
              <w:left w:w="100" w:type="dxa"/>
              <w:bottom w:w="100" w:type="dxa"/>
              <w:right w:w="100" w:type="dxa"/>
            </w:tcMar>
          </w:tcPr>
          <w:p w14:paraId="44514728" w14:textId="77777777" w:rsidR="004B0339" w:rsidRDefault="00F36C8A">
            <w:pPr>
              <w:numPr>
                <w:ilvl w:val="0"/>
                <w:numId w:val="35"/>
              </w:numPr>
            </w:pPr>
            <w:r>
              <w:t>Producer allows a user to select or specify the STIX content to send to a Consumer persona</w:t>
            </w:r>
          </w:p>
          <w:p w14:paraId="7D23A790" w14:textId="77777777" w:rsidR="004B0339" w:rsidRDefault="00F36C8A">
            <w:pPr>
              <w:numPr>
                <w:ilvl w:val="0"/>
                <w:numId w:val="35"/>
              </w:numPr>
            </w:pPr>
            <w:r>
              <w:t>The following data must be provided by the persona:</w:t>
            </w:r>
          </w:p>
          <w:p w14:paraId="5BE03DF1" w14:textId="2FACAD44" w:rsidR="004B0339" w:rsidRDefault="00F36C8A">
            <w:pPr>
              <w:numPr>
                <w:ilvl w:val="1"/>
                <w:numId w:val="35"/>
              </w:numPr>
            </w:pPr>
            <w:r>
              <w:t xml:space="preserve">The Identity object must comply with the Identity object referenced in section </w:t>
            </w:r>
            <w:hyperlink w:anchor="_icvmajxkit20">
              <w:r>
                <w:rPr>
                  <w:color w:val="1155CC"/>
                  <w:u w:val="single"/>
                </w:rPr>
                <w:t>2.3.4</w:t>
              </w:r>
            </w:hyperlink>
          </w:p>
          <w:p w14:paraId="44B51F7E" w14:textId="0E7FD921" w:rsidR="004B0339" w:rsidRDefault="00F36C8A">
            <w:pPr>
              <w:numPr>
                <w:ilvl w:val="1"/>
                <w:numId w:val="35"/>
              </w:numPr>
            </w:pPr>
            <w:r>
              <w:t xml:space="preserve">The Intrusion Set object must conform to the Intrusion Set specification as per section </w:t>
            </w:r>
            <w:hyperlink r:id="rId72" w:anchor="_5ol9xlbbnrdn">
              <w:r>
                <w:rPr>
                  <w:color w:val="1155CC"/>
                  <w:u w:val="single"/>
                </w:rPr>
                <w:t>4.9</w:t>
              </w:r>
            </w:hyperlink>
            <w:r>
              <w:t xml:space="preserve"> of the STIX 2.1 OASIS Standard; specifically, these properties must be provided:</w:t>
            </w:r>
          </w:p>
          <w:p w14:paraId="7385EF8D" w14:textId="77777777" w:rsidR="004B0339" w:rsidRDefault="00F36C8A">
            <w:pPr>
              <w:numPr>
                <w:ilvl w:val="2"/>
                <w:numId w:val="35"/>
              </w:numPr>
            </w:pPr>
            <w:r>
              <w:rPr>
                <w:b/>
              </w:rPr>
              <w:t>type</w:t>
            </w:r>
            <w:r>
              <w:t xml:space="preserve"> must be ‘intrusion-set’</w:t>
            </w:r>
          </w:p>
          <w:p w14:paraId="7443D8B3" w14:textId="77777777" w:rsidR="004B0339" w:rsidRDefault="00F36C8A">
            <w:pPr>
              <w:numPr>
                <w:ilvl w:val="2"/>
                <w:numId w:val="35"/>
              </w:numPr>
            </w:pPr>
            <w:proofErr w:type="spellStart"/>
            <w:r>
              <w:rPr>
                <w:b/>
              </w:rPr>
              <w:t>spec_version</w:t>
            </w:r>
            <w:proofErr w:type="spellEnd"/>
            <w:r>
              <w:t xml:space="preserve"> must be ‘2.1’</w:t>
            </w:r>
          </w:p>
          <w:p w14:paraId="69DD3B31" w14:textId="77777777" w:rsidR="004B0339" w:rsidRDefault="00F36C8A">
            <w:pPr>
              <w:numPr>
                <w:ilvl w:val="2"/>
                <w:numId w:val="35"/>
              </w:numPr>
            </w:pPr>
            <w:r>
              <w:rPr>
                <w:b/>
              </w:rPr>
              <w:t>id</w:t>
            </w:r>
            <w:r>
              <w:t xml:space="preserve"> must uniquely identify the Intrusion Set, and must be a UUID prepended with ‘intrusion-set--’</w:t>
            </w:r>
          </w:p>
          <w:p w14:paraId="6734C3DB" w14:textId="77777777" w:rsidR="004B0339" w:rsidRDefault="00F36C8A">
            <w:pPr>
              <w:numPr>
                <w:ilvl w:val="2"/>
                <w:numId w:val="35"/>
              </w:numPr>
            </w:pPr>
            <w:proofErr w:type="spellStart"/>
            <w:r>
              <w:rPr>
                <w:b/>
              </w:rPr>
              <w:t>created_by_ref</w:t>
            </w:r>
            <w:proofErr w:type="spellEnd"/>
            <w:r>
              <w:t xml:space="preserve"> must point to the Identity of the Producer</w:t>
            </w:r>
          </w:p>
          <w:p w14:paraId="6E4A8877" w14:textId="77777777" w:rsidR="004B0339" w:rsidRDefault="00F36C8A">
            <w:pPr>
              <w:numPr>
                <w:ilvl w:val="2"/>
                <w:numId w:val="35"/>
              </w:numPr>
            </w:pPr>
            <w:r>
              <w:rPr>
                <w:b/>
              </w:rPr>
              <w:t>created</w:t>
            </w:r>
            <w:r>
              <w:t xml:space="preserve"> must match the timestamp, to millisecond granularity, of when the Intrusion Set was originally created</w:t>
            </w:r>
          </w:p>
          <w:p w14:paraId="3C622A40" w14:textId="77777777" w:rsidR="004B0339" w:rsidRDefault="00F36C8A">
            <w:pPr>
              <w:numPr>
                <w:ilvl w:val="2"/>
                <w:numId w:val="35"/>
              </w:numPr>
            </w:pPr>
            <w:r>
              <w:rPr>
                <w:b/>
              </w:rPr>
              <w:t>modified</w:t>
            </w:r>
            <w:r>
              <w:t xml:space="preserve"> must match the timestamp, to millisecond granularity, of when this particular version of the Intrusion Set was last modified</w:t>
            </w:r>
          </w:p>
          <w:p w14:paraId="1CFBBE2E" w14:textId="77777777" w:rsidR="004B0339" w:rsidRDefault="00F36C8A">
            <w:pPr>
              <w:numPr>
                <w:ilvl w:val="2"/>
                <w:numId w:val="35"/>
              </w:numPr>
            </w:pPr>
            <w:r>
              <w:rPr>
                <w:b/>
              </w:rPr>
              <w:t>name</w:t>
            </w:r>
            <w:r>
              <w:t xml:space="preserve"> is populated with the name of the Intrusion Set</w:t>
            </w:r>
          </w:p>
          <w:p w14:paraId="00BBB7E4" w14:textId="59B98F25" w:rsidR="004B0339" w:rsidRDefault="00F36C8A">
            <w:pPr>
              <w:numPr>
                <w:ilvl w:val="2"/>
                <w:numId w:val="35"/>
              </w:numPr>
            </w:pPr>
            <w:proofErr w:type="spellStart"/>
            <w:r>
              <w:rPr>
                <w:b/>
              </w:rPr>
              <w:t>resource_level</w:t>
            </w:r>
            <w:proofErr w:type="spellEnd"/>
            <w:r>
              <w:t xml:space="preserve"> specifies the organizational level at which this Intrusion Set typically works, which in turn determines the resources available to this Intrusion Set for use in an attack. The value for this property SHOULD come from the </w:t>
            </w:r>
            <w:hyperlink r:id="rId73" w:anchor="_moarppphq8vq">
              <w:r>
                <w:rPr>
                  <w:color w:val="C7254E"/>
                  <w:u w:val="single"/>
                  <w:shd w:val="clear" w:color="auto" w:fill="F9F2F4"/>
                </w:rPr>
                <w:t>attack-resource-level-</w:t>
              </w:r>
              <w:proofErr w:type="spellStart"/>
              <w:r>
                <w:rPr>
                  <w:color w:val="C7254E"/>
                  <w:u w:val="single"/>
                  <w:shd w:val="clear" w:color="auto" w:fill="F9F2F4"/>
                </w:rPr>
                <w:t>ov</w:t>
              </w:r>
              <w:proofErr w:type="spellEnd"/>
            </w:hyperlink>
            <w:r>
              <w:t xml:space="preserve"> open vocabulary</w:t>
            </w:r>
          </w:p>
          <w:p w14:paraId="3C8A5CC0" w14:textId="3EB55535" w:rsidR="004B0339" w:rsidRDefault="00F36C8A">
            <w:pPr>
              <w:numPr>
                <w:ilvl w:val="2"/>
                <w:numId w:val="35"/>
              </w:numPr>
            </w:pPr>
            <w:proofErr w:type="spellStart"/>
            <w:r>
              <w:rPr>
                <w:b/>
              </w:rPr>
              <w:t>primary_motivation</w:t>
            </w:r>
            <w:proofErr w:type="spellEnd"/>
            <w:r>
              <w:t xml:space="preserve"> is the primary reason, motivation, or purpose behind this Intrusion Set. The motivation is why the Intrusion Set wishes to achieve the goal (what they are trying to achieve). The value for this property SHOULD come from the </w:t>
            </w:r>
            <w:hyperlink r:id="rId74" w:anchor="_dmb1khqsn650">
              <w:r>
                <w:rPr>
                  <w:color w:val="C7254E"/>
                  <w:u w:val="single"/>
                  <w:shd w:val="clear" w:color="auto" w:fill="F9F2F4"/>
                </w:rPr>
                <w:t>attack-motivation-</w:t>
              </w:r>
              <w:proofErr w:type="spellStart"/>
              <w:r>
                <w:rPr>
                  <w:color w:val="C7254E"/>
                  <w:u w:val="single"/>
                  <w:shd w:val="clear" w:color="auto" w:fill="F9F2F4"/>
                </w:rPr>
                <w:t>ov</w:t>
              </w:r>
              <w:proofErr w:type="spellEnd"/>
            </w:hyperlink>
            <w:r>
              <w:t xml:space="preserve"> open vocabulary </w:t>
            </w:r>
          </w:p>
        </w:tc>
      </w:tr>
    </w:tbl>
    <w:p w14:paraId="7A3C538C" w14:textId="77777777" w:rsidR="004B0339" w:rsidRDefault="00F36C8A">
      <w:pPr>
        <w:rPr>
          <w:b/>
        </w:rPr>
      </w:pPr>
      <w:r>
        <w:rPr>
          <w:b/>
        </w:rPr>
        <w:t xml:space="preserve"> </w:t>
      </w:r>
    </w:p>
    <w:p w14:paraId="775E1FA9" w14:textId="77777777" w:rsidR="004B0339" w:rsidRDefault="00F36C8A">
      <w:pPr>
        <w:pStyle w:val="Heading3"/>
      </w:pPr>
      <w:bookmarkStart w:id="138" w:name="_aim09uhasjj3" w:colFirst="0" w:colLast="0"/>
      <w:bookmarkEnd w:id="138"/>
      <w:r>
        <w:t>3.9.3 Producer Test Case Data</w:t>
      </w:r>
    </w:p>
    <w:p w14:paraId="70F195B2" w14:textId="4D92B921" w:rsidR="004B0339" w:rsidRDefault="00F36C8A">
      <w:r>
        <w:t xml:space="preserve">The Producer must be able to create the content within the following test cases in this section, as per the requirements in section </w:t>
      </w:r>
      <w:hyperlink w:anchor="_r0ulw3niyir1">
        <w:r>
          <w:rPr>
            <w:color w:val="1155CC"/>
            <w:u w:val="single"/>
          </w:rPr>
          <w:t>3.9.2</w:t>
        </w:r>
      </w:hyperlink>
      <w:r>
        <w:t>.</w:t>
      </w:r>
    </w:p>
    <w:p w14:paraId="7F08BEE1" w14:textId="77777777" w:rsidR="004B0339" w:rsidRDefault="00F36C8A">
      <w:pPr>
        <w:pStyle w:val="Heading4"/>
      </w:pPr>
      <w:bookmarkStart w:id="139" w:name="_rrblf17ao90" w:colFirst="0" w:colLast="0"/>
      <w:bookmarkEnd w:id="139"/>
      <w:r>
        <w:t>3.9.3.1 Intrusion Set Test Case</w:t>
      </w:r>
    </w:p>
    <w:p w14:paraId="0D8FA944" w14:textId="77777777" w:rsidR="004B0339" w:rsidRDefault="00F36C8A">
      <w:r>
        <w:t>A Producer must be able to create an Identity and Intrusion Set objects, such as the below content.</w:t>
      </w:r>
    </w:p>
    <w:p w14:paraId="5B5D3BFD" w14:textId="77777777" w:rsidR="004B0339" w:rsidRDefault="004B0339"/>
    <w:p w14:paraId="22D352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032B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49E75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3E1A7E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96C7D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720672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C657D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5C949D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4C7BCC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462A7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C073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0A91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"intrusion-set",</w:t>
      </w:r>
    </w:p>
    <w:p w14:paraId="2972B0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FFCE6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"intrusion-set--4e78f46f-a023-4e5f-bc24-71b3ca22ec29",</w:t>
      </w:r>
    </w:p>
    <w:p w14:paraId="141CE7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3DBA2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0C0237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4C0D2C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w:t>
      </w:r>
      <w:proofErr w:type="spellStart"/>
      <w:r>
        <w:rPr>
          <w:rFonts w:ascii="Consolas" w:eastAsia="Consolas" w:hAnsi="Consolas" w:cs="Consolas"/>
          <w:sz w:val="18"/>
          <w:szCs w:val="18"/>
          <w:shd w:val="clear" w:color="auto" w:fill="EFEFEF"/>
        </w:rPr>
        <w:t>Breakin</w:t>
      </w:r>
      <w:proofErr w:type="spellEnd"/>
      <w:r>
        <w:rPr>
          <w:rFonts w:ascii="Consolas" w:eastAsia="Consolas" w:hAnsi="Consolas" w:cs="Consolas"/>
          <w:sz w:val="18"/>
          <w:szCs w:val="18"/>
          <w:shd w:val="clear" w:color="auto" w:fill="EFEFEF"/>
        </w:rPr>
        <w:t>",</w:t>
      </w:r>
    </w:p>
    <w:p w14:paraId="3071C7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resource</w:t>
      </w:r>
      <w:proofErr w:type="gramEnd"/>
      <w:r>
        <w:rPr>
          <w:rFonts w:ascii="Consolas" w:eastAsia="Consolas" w:hAnsi="Consolas" w:cs="Consolas"/>
          <w:sz w:val="18"/>
          <w:szCs w:val="18"/>
          <w:shd w:val="clear" w:color="auto" w:fill="EFEFEF"/>
        </w:rPr>
        <w:t>_level</w:t>
      </w:r>
      <w:proofErr w:type="spellEnd"/>
      <w:r>
        <w:rPr>
          <w:rFonts w:ascii="Consolas" w:eastAsia="Consolas" w:hAnsi="Consolas" w:cs="Consolas"/>
          <w:sz w:val="18"/>
          <w:szCs w:val="18"/>
          <w:shd w:val="clear" w:color="auto" w:fill="EFEFEF"/>
        </w:rPr>
        <w:t>”: “organization”,</w:t>
      </w:r>
    </w:p>
    <w:p w14:paraId="18033E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prinary</w:t>
      </w:r>
      <w:proofErr w:type="gramEnd"/>
      <w:r>
        <w:rPr>
          <w:rFonts w:ascii="Consolas" w:eastAsia="Consolas" w:hAnsi="Consolas" w:cs="Consolas"/>
          <w:sz w:val="18"/>
          <w:szCs w:val="18"/>
          <w:shd w:val="clear" w:color="auto" w:fill="EFEFEF"/>
        </w:rPr>
        <w:t>_motivation</w:t>
      </w:r>
      <w:proofErr w:type="spellEnd"/>
      <w:r>
        <w:rPr>
          <w:rFonts w:ascii="Consolas" w:eastAsia="Consolas" w:hAnsi="Consolas" w:cs="Consolas"/>
          <w:sz w:val="18"/>
          <w:szCs w:val="18"/>
          <w:shd w:val="clear" w:color="auto" w:fill="EFEFEF"/>
        </w:rPr>
        <w:t>”: “ideology”</w:t>
      </w:r>
    </w:p>
    <w:p w14:paraId="4F781F40" w14:textId="77777777" w:rsidR="004B0339" w:rsidRDefault="00F36C8A">
      <w:pPr>
        <w:rPr>
          <w:b/>
          <w:color w:val="3B0070"/>
          <w:sz w:val="28"/>
          <w:szCs w:val="28"/>
        </w:rPr>
      </w:pPr>
      <w:r>
        <w:rPr>
          <w:rFonts w:ascii="Consolas" w:eastAsia="Consolas" w:hAnsi="Consolas" w:cs="Consolas"/>
          <w:sz w:val="18"/>
          <w:szCs w:val="18"/>
          <w:shd w:val="clear" w:color="auto" w:fill="EFEFEF"/>
        </w:rPr>
        <w:t>}</w:t>
      </w:r>
      <w:r>
        <w:rPr>
          <w:b/>
          <w:color w:val="3B0070"/>
          <w:sz w:val="28"/>
          <w:szCs w:val="28"/>
        </w:rPr>
        <w:t xml:space="preserve"> </w:t>
      </w:r>
    </w:p>
    <w:p w14:paraId="4E53B9B5" w14:textId="77777777" w:rsidR="004B0339" w:rsidRDefault="00F36C8A">
      <w:pPr>
        <w:pStyle w:val="Heading3"/>
      </w:pPr>
      <w:bookmarkStart w:id="140" w:name="_qmsotkxpkima" w:colFirst="0" w:colLast="0"/>
      <w:bookmarkEnd w:id="140"/>
      <w:r>
        <w:t>3.9.4 Producer Example Data</w:t>
      </w:r>
    </w:p>
    <w:p w14:paraId="7D083E53" w14:textId="77777777" w:rsidR="004B0339" w:rsidRDefault="00F36C8A">
      <w:pPr>
        <w:pStyle w:val="Heading4"/>
      </w:pPr>
      <w:bookmarkStart w:id="141" w:name="_wr2l19svjhp8" w:colFirst="0" w:colLast="0"/>
      <w:bookmarkEnd w:id="141"/>
      <w:r>
        <w:t>3.9.4.1 Intrusion Set Owns Infrastructure</w:t>
      </w:r>
    </w:p>
    <w:p w14:paraId="404BF3BC" w14:textId="77777777" w:rsidR="004B0339" w:rsidRDefault="00F36C8A">
      <w:r>
        <w:t xml:space="preserve">This example demonstrates a command-and-control server leveraged by a threat actor across an intrusion set. </w:t>
      </w:r>
    </w:p>
    <w:p w14:paraId="3CD23742" w14:textId="77777777" w:rsidR="004B0339" w:rsidRDefault="00F36C8A">
      <w:pPr>
        <w:rPr>
          <w:b/>
        </w:rPr>
      </w:pPr>
      <w:r>
        <w:rPr>
          <w:b/>
        </w:rPr>
        <w:t xml:space="preserve"> </w:t>
      </w:r>
    </w:p>
    <w:p w14:paraId="679EAF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B22C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7599A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5378B5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8D8C1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0E8CD3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4B9D10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6397B2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DA68B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53A1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863A1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"intrusion-set",</w:t>
      </w:r>
    </w:p>
    <w:p w14:paraId="5141C2A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2D47F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"intrusion-set--4e78f46f-a023-4e5f-bc24-71b3ca22ec29",</w:t>
      </w:r>
    </w:p>
    <w:p w14:paraId="0D3D18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BD403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0FA5B0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627779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w:t>
      </w:r>
      <w:proofErr w:type="spellStart"/>
      <w:r>
        <w:rPr>
          <w:rFonts w:ascii="Consolas" w:eastAsia="Consolas" w:hAnsi="Consolas" w:cs="Consolas"/>
          <w:sz w:val="18"/>
          <w:szCs w:val="18"/>
          <w:shd w:val="clear" w:color="auto" w:fill="EFEFEF"/>
        </w:rPr>
        <w:t>Breakin</w:t>
      </w:r>
      <w:proofErr w:type="spellEnd"/>
      <w:r>
        <w:rPr>
          <w:rFonts w:ascii="Consolas" w:eastAsia="Consolas" w:hAnsi="Consolas" w:cs="Consolas"/>
          <w:sz w:val="18"/>
          <w:szCs w:val="18"/>
          <w:shd w:val="clear" w:color="auto" w:fill="EFEFEF"/>
        </w:rPr>
        <w:t>",</w:t>
      </w:r>
    </w:p>
    <w:p w14:paraId="1C7EB9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"Incidents usually feature a shared TTP of a bobcat being released within           the building containing network access, scaring users to leave their computers without locking them first. Still determining where the threat actors are getting the bobcats.",</w:t>
      </w:r>
    </w:p>
    <w:p w14:paraId="449166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0DA7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E2C7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060412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53E61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"infrastructure--e5268b6e-4931-42f1-b379-87f48eb41b1e",</w:t>
      </w:r>
    </w:p>
    <w:p w14:paraId="252B48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088CAE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17FF44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36FA94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Infrastructure",</w:t>
      </w:r>
    </w:p>
    <w:p w14:paraId="460D17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 C2 server for computers that were accessed after bobcats were released.",</w:t>
      </w:r>
    </w:p>
    <w:p w14:paraId="7F5AA0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r>
        <w:rPr>
          <w:rFonts w:ascii="Consolas" w:eastAsia="Consolas" w:hAnsi="Consolas" w:cs="Consolas"/>
          <w:sz w:val="18"/>
          <w:szCs w:val="18"/>
          <w:shd w:val="clear" w:color="auto" w:fill="EFEFEF"/>
        </w:rPr>
        <w:t>infrastructure_types</w:t>
      </w:r>
      <w:proofErr w:type="spellEnd"/>
      <w:r>
        <w:rPr>
          <w:rFonts w:ascii="Consolas" w:eastAsia="Consolas" w:hAnsi="Consolas" w:cs="Consolas"/>
          <w:sz w:val="18"/>
          <w:szCs w:val="18"/>
          <w:shd w:val="clear" w:color="auto" w:fill="EFEFEF"/>
        </w:rPr>
        <w:t>": [ "command-and-control</w:t>
      </w:r>
      <w:proofErr w:type="gramStart"/>
      <w:r>
        <w:rPr>
          <w:rFonts w:ascii="Consolas" w:eastAsia="Consolas" w:hAnsi="Consolas" w:cs="Consolas"/>
          <w:sz w:val="18"/>
          <w:szCs w:val="18"/>
          <w:shd w:val="clear" w:color="auto" w:fill="EFEFEF"/>
        </w:rPr>
        <w:t>" ]</w:t>
      </w:r>
      <w:proofErr w:type="gramEnd"/>
    </w:p>
    <w:p w14:paraId="52BD05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8BA3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002E0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695A8B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1A37E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"ipv4-addr--b4e29b62-2053-47c4-bab4-bbce39e5ed67",</w:t>
      </w:r>
    </w:p>
    <w:p w14:paraId="082F83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"198.51.100.3"</w:t>
      </w:r>
    </w:p>
    <w:p w14:paraId="21D53B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49B1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27D5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4D44A5D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D9B6D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"relationship--a6e9345f-5a15-4c29-8bb3-7dcc5d168d64",</w:t>
      </w:r>
    </w:p>
    <w:p w14:paraId="2ED2CE0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683741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"2020-02-29T17:41:44.940Z",</w:t>
      </w:r>
    </w:p>
    <w:p w14:paraId="2ACB68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5865C6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"owns",</w:t>
      </w:r>
    </w:p>
    <w:p w14:paraId="536CA0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"intrusion-set--4e78f46f-a023-4e5f-bc24-71b3ca22ec29",</w:t>
      </w:r>
    </w:p>
    <w:p w14:paraId="09624A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"infrastructure--e5268b6e-4931-42f1-b379-87f48eb41b1e"</w:t>
      </w:r>
    </w:p>
    <w:p w14:paraId="1AD371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CC71F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10D3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6828F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9D3DA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"relationship--7aebe2f0-28d6-48a2-9c3e-b0aaa60266ef",</w:t>
      </w:r>
    </w:p>
    <w:p w14:paraId="4F83AB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"2016-09-09T08:17:27.000Z",</w:t>
      </w:r>
    </w:p>
    <w:p w14:paraId="096711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"2016-09-09T08:17:27.000Z",</w:t>
      </w:r>
    </w:p>
    <w:p w14:paraId="52224D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"consists-of",</w:t>
      </w:r>
    </w:p>
    <w:p w14:paraId="090F55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"infrastructure--e5268b6e-4931-42f1-b379-87f48eb41b1e",</w:t>
      </w:r>
    </w:p>
    <w:p w14:paraId="2C562A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"ipv4-addr--b4e29b62-2053-47c4-bab4-bbce39e5ed67"</w:t>
      </w:r>
    </w:p>
    <w:p w14:paraId="00A2D4FA" w14:textId="77777777" w:rsidR="004B0339" w:rsidRDefault="00F36C8A">
      <w:pPr>
        <w:rPr>
          <w:b/>
        </w:rPr>
      </w:pPr>
      <w:r>
        <w:rPr>
          <w:rFonts w:ascii="Consolas" w:eastAsia="Consolas" w:hAnsi="Consolas" w:cs="Consolas"/>
          <w:sz w:val="18"/>
          <w:szCs w:val="18"/>
          <w:shd w:val="clear" w:color="auto" w:fill="EFEFEF"/>
        </w:rPr>
        <w:t>}</w:t>
      </w:r>
      <w:r>
        <w:rPr>
          <w:b/>
        </w:rPr>
        <w:t xml:space="preserve"> </w:t>
      </w:r>
    </w:p>
    <w:p w14:paraId="01D122FC" w14:textId="77777777" w:rsidR="004B0339" w:rsidRDefault="00F36C8A">
      <w:pPr>
        <w:pStyle w:val="Heading4"/>
      </w:pPr>
      <w:bookmarkStart w:id="142" w:name="_3at8tmn4jpi3" w:colFirst="0" w:colLast="0"/>
      <w:bookmarkEnd w:id="142"/>
      <w:r>
        <w:t>3.9.4.2 Intrusion Set Originates from Location</w:t>
      </w:r>
    </w:p>
    <w:p w14:paraId="4F37DECF" w14:textId="77777777" w:rsidR="004B0339" w:rsidRDefault="00F36C8A">
      <w:r>
        <w:t xml:space="preserve">This example shows how an intrusion set can be associated with a specific location in the world. </w:t>
      </w:r>
    </w:p>
    <w:p w14:paraId="2D6B988E" w14:textId="77777777" w:rsidR="004B0339" w:rsidRDefault="004B0339">
      <w:pPr>
        <w:rPr>
          <w:rFonts w:ascii="Consolas" w:eastAsia="Consolas" w:hAnsi="Consolas" w:cs="Consolas"/>
          <w:sz w:val="18"/>
          <w:szCs w:val="18"/>
          <w:shd w:val="clear" w:color="auto" w:fill="EFEFEF"/>
        </w:rPr>
      </w:pPr>
    </w:p>
    <w:p w14:paraId="13C859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241B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C4E7A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19B013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2E2B1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1DCE73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1431FE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5CF37D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41B82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735F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B193A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"intrusion-set",</w:t>
      </w:r>
    </w:p>
    <w:p w14:paraId="31EE67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217D8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"intrusion-set--4e78f46f-a023-4e5f-bc24-71b3ca22ec29",</w:t>
      </w:r>
    </w:p>
    <w:p w14:paraId="07D6E2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59B87F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16033B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151890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"Bobcat </w:t>
      </w:r>
      <w:proofErr w:type="spellStart"/>
      <w:r>
        <w:rPr>
          <w:rFonts w:ascii="Consolas" w:eastAsia="Consolas" w:hAnsi="Consolas" w:cs="Consolas"/>
          <w:sz w:val="18"/>
          <w:szCs w:val="18"/>
          <w:shd w:val="clear" w:color="auto" w:fill="EFEFEF"/>
        </w:rPr>
        <w:t>Breakin</w:t>
      </w:r>
      <w:proofErr w:type="spellEnd"/>
      <w:r>
        <w:rPr>
          <w:rFonts w:ascii="Consolas" w:eastAsia="Consolas" w:hAnsi="Consolas" w:cs="Consolas"/>
          <w:sz w:val="18"/>
          <w:szCs w:val="18"/>
          <w:shd w:val="clear" w:color="auto" w:fill="EFEFEF"/>
        </w:rPr>
        <w:t>",</w:t>
      </w:r>
    </w:p>
    <w:p w14:paraId="6A6728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"description": "Incidents usually feature a shared TTP of a bobcat being released within        the building containing network access, scaring users to leave their computers without locking them first. Still determining where the threat actors are getting the bobcats."</w:t>
      </w:r>
    </w:p>
    <w:p w14:paraId="128AE7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5CF1B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6814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24D704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7E110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403E51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31C963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15F85B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73CF0D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"northern-</w:t>
      </w:r>
      <w:proofErr w:type="spellStart"/>
      <w:r>
        <w:rPr>
          <w:rFonts w:ascii="Consolas" w:eastAsia="Consolas" w:hAnsi="Consolas" w:cs="Consolas"/>
          <w:sz w:val="18"/>
          <w:szCs w:val="18"/>
          <w:shd w:val="clear" w:color="auto" w:fill="EFEFEF"/>
        </w:rPr>
        <w:t>america</w:t>
      </w:r>
      <w:proofErr w:type="spellEnd"/>
      <w:r>
        <w:rPr>
          <w:rFonts w:ascii="Consolas" w:eastAsia="Consolas" w:hAnsi="Consolas" w:cs="Consolas"/>
          <w:sz w:val="18"/>
          <w:szCs w:val="18"/>
          <w:shd w:val="clear" w:color="auto" w:fill="EFEFEF"/>
        </w:rPr>
        <w:t xml:space="preserve">" </w:t>
      </w:r>
    </w:p>
    <w:p w14:paraId="693E9D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23A0A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B5E3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7F032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4D686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"relationship--a6e9345f-5a15-4c29-8bb3-7dcc5d168d64",</w:t>
      </w:r>
    </w:p>
    <w:p w14:paraId="54E445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5457A5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"2020-02-29T17:41:44.940Z",</w:t>
      </w:r>
    </w:p>
    <w:p w14:paraId="4172A8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"2020-02-29T17:41:44.940Z",</w:t>
      </w:r>
    </w:p>
    <w:p w14:paraId="66ABD0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"originates-from",</w:t>
      </w:r>
    </w:p>
    <w:p w14:paraId="685836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"intrusion-set--4e78f46f-a023-4e5f-bc24-71b3ca22ec29",</w:t>
      </w:r>
    </w:p>
    <w:p w14:paraId="1B370D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"location--a6e9345f-5a15-4c29-8bb3-7dcc5d168d64"</w:t>
      </w:r>
    </w:p>
    <w:p w14:paraId="2A0242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C7CF2A" w14:textId="77777777" w:rsidR="004B0339" w:rsidRDefault="00F36C8A">
      <w:pPr>
        <w:pStyle w:val="Heading3"/>
      </w:pPr>
      <w:bookmarkStart w:id="143" w:name="_iuug2umb274" w:colFirst="0" w:colLast="0"/>
      <w:bookmarkEnd w:id="143"/>
      <w:r>
        <w:t>3.9.5 Required Consumer Persona Support</w:t>
      </w:r>
    </w:p>
    <w:p w14:paraId="13634B10" w14:textId="58CF5CB1" w:rsidR="004B0339" w:rsidRDefault="00F36C8A">
      <w:r>
        <w:t xml:space="preserve">Adhere to section </w:t>
      </w:r>
      <w:hyperlink w:anchor="_sc6tb5ljcmyw">
        <w:r>
          <w:rPr>
            <w:color w:val="1155CC"/>
            <w:u w:val="single"/>
          </w:rPr>
          <w:t>2.3.2</w:t>
        </w:r>
      </w:hyperlink>
      <w:r>
        <w:t xml:space="preserve"> based on the </w:t>
      </w:r>
      <w:hyperlink w:anchor="_r0ulw3niyir1">
        <w:r>
          <w:rPr>
            <w:color w:val="1155CC"/>
            <w:u w:val="single"/>
          </w:rPr>
          <w:t>Required Producer Persona Support</w:t>
        </w:r>
      </w:hyperlink>
      <w:r>
        <w:t xml:space="preserve"> of the Intrusion Set object. Additional required Consumer support for Intrusion Sets is listed in the table below.</w:t>
      </w:r>
    </w:p>
    <w:p w14:paraId="63435F41" w14:textId="77777777" w:rsidR="004B0339" w:rsidRDefault="004B0339"/>
    <w:p w14:paraId="2AAA3487" w14:textId="77777777" w:rsidR="004B0339" w:rsidRDefault="00F36C8A">
      <w:pPr>
        <w:spacing w:line="240" w:lineRule="auto"/>
        <w:jc w:val="center"/>
        <w:rPr>
          <w:i/>
          <w:color w:val="44546A"/>
          <w:sz w:val="18"/>
          <w:szCs w:val="18"/>
        </w:rPr>
      </w:pPr>
      <w:r>
        <w:rPr>
          <w:i/>
          <w:color w:val="44546A"/>
          <w:sz w:val="18"/>
          <w:szCs w:val="18"/>
        </w:rPr>
        <w:t>Table 19 - Required Consumer Support for Intrusion Set</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4983666E" w14:textId="77777777">
        <w:tc>
          <w:tcPr>
            <w:tcW w:w="1950" w:type="dxa"/>
            <w:tcMar>
              <w:top w:w="100" w:type="dxa"/>
              <w:left w:w="100" w:type="dxa"/>
              <w:bottom w:w="100" w:type="dxa"/>
              <w:right w:w="100" w:type="dxa"/>
            </w:tcMar>
          </w:tcPr>
          <w:p w14:paraId="5EADF8CE"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532EE7E7" w14:textId="77777777" w:rsidR="004B0339" w:rsidRDefault="00F36C8A">
            <w:pPr>
              <w:widowControl w:val="0"/>
              <w:spacing w:line="240" w:lineRule="auto"/>
            </w:pPr>
            <w:r>
              <w:t>Behavior</w:t>
            </w:r>
          </w:p>
        </w:tc>
      </w:tr>
      <w:tr w:rsidR="004B0339" w14:paraId="0C48FBB7" w14:textId="77777777">
        <w:tc>
          <w:tcPr>
            <w:tcW w:w="1950" w:type="dxa"/>
            <w:tcMar>
              <w:top w:w="100" w:type="dxa"/>
              <w:left w:w="100" w:type="dxa"/>
              <w:bottom w:w="100" w:type="dxa"/>
              <w:right w:w="100" w:type="dxa"/>
            </w:tcMar>
          </w:tcPr>
          <w:p w14:paraId="50FD57D0" w14:textId="2A5860F2" w:rsidR="004B0339" w:rsidRDefault="00000000">
            <w:pPr>
              <w:widowControl w:val="0"/>
              <w:spacing w:line="240" w:lineRule="auto"/>
            </w:pPr>
            <w:hyperlink w:anchor="_weg5g82iy1kk">
              <w:r w:rsidR="00F36C8A">
                <w:rPr>
                  <w:color w:val="1155CC"/>
                  <w:u w:val="single"/>
                </w:rPr>
                <w:t xml:space="preserve">All </w:t>
              </w:r>
            </w:hyperlink>
            <w:hyperlink w:anchor="_weg5g82iy1kk">
              <w:r w:rsidR="00F36C8A">
                <w:rPr>
                  <w:color w:val="1155CC"/>
                  <w:u w:val="single"/>
                </w:rPr>
                <w:t xml:space="preserve">Intrusion Set </w:t>
              </w:r>
            </w:hyperlink>
            <w:hyperlink w:anchor="_weg5g82iy1kk">
              <w:r w:rsidR="00F36C8A">
                <w:rPr>
                  <w:color w:val="1155CC"/>
                  <w:u w:val="single"/>
                </w:rPr>
                <w:t>Consumer</w:t>
              </w:r>
            </w:hyperlink>
          </w:p>
          <w:p w14:paraId="221E95D7" w14:textId="1B8BF178"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0A671354" w14:textId="77777777" w:rsidR="004B0339" w:rsidRDefault="00F36C8A">
            <w:pPr>
              <w:numPr>
                <w:ilvl w:val="0"/>
                <w:numId w:val="49"/>
              </w:numPr>
              <w:ind w:left="1080" w:hanging="450"/>
            </w:pPr>
            <w:r>
              <w:t>Consumer allows a user to receive STIX content with:</w:t>
            </w:r>
          </w:p>
          <w:p w14:paraId="2F5D362A" w14:textId="77777777" w:rsidR="004B0339" w:rsidRDefault="00F36C8A">
            <w:pPr>
              <w:numPr>
                <w:ilvl w:val="1"/>
                <w:numId w:val="49"/>
              </w:numPr>
              <w:ind w:left="1845" w:hanging="405"/>
            </w:pPr>
            <w:r>
              <w:t>An Identity of the Producer</w:t>
            </w:r>
          </w:p>
          <w:p w14:paraId="25F3A906" w14:textId="77777777" w:rsidR="004B0339" w:rsidRDefault="00F36C8A">
            <w:pPr>
              <w:numPr>
                <w:ilvl w:val="1"/>
                <w:numId w:val="49"/>
              </w:numPr>
              <w:ind w:left="1845" w:hanging="405"/>
            </w:pPr>
            <w:r>
              <w:t>One or more Intrusion Set objects</w:t>
            </w:r>
          </w:p>
          <w:p w14:paraId="0FA814C3" w14:textId="77777777" w:rsidR="004B0339" w:rsidRDefault="00F36C8A">
            <w:pPr>
              <w:numPr>
                <w:ilvl w:val="1"/>
                <w:numId w:val="49"/>
              </w:numPr>
              <w:ind w:left="1845" w:hanging="405"/>
            </w:pPr>
            <w:r>
              <w:t>One or more SROs or embedded relationships</w:t>
            </w:r>
          </w:p>
          <w:p w14:paraId="3E313E8D" w14:textId="62BB3BFE" w:rsidR="004B0339" w:rsidRDefault="00F36C8A">
            <w:pPr>
              <w:numPr>
                <w:ilvl w:val="0"/>
                <w:numId w:val="49"/>
              </w:numPr>
              <w:ind w:left="1080" w:hanging="45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02398C88" w14:textId="77777777" w:rsidR="004B0339" w:rsidRDefault="00F36C8A">
            <w:pPr>
              <w:numPr>
                <w:ilvl w:val="0"/>
                <w:numId w:val="49"/>
              </w:numPr>
              <w:ind w:left="1080" w:hanging="450"/>
            </w:pPr>
            <w:r>
              <w:t>For each Intrusion Set object, the Consumer can process the information about the Intrusion Set fields to the user</w:t>
            </w:r>
          </w:p>
          <w:p w14:paraId="74D0E0B2" w14:textId="77777777" w:rsidR="004B0339" w:rsidRDefault="00F36C8A">
            <w:pPr>
              <w:numPr>
                <w:ilvl w:val="0"/>
                <w:numId w:val="49"/>
              </w:numPr>
              <w:ind w:left="1080" w:hanging="450"/>
            </w:pPr>
            <w:r>
              <w:t>For each Intrusion Set object, the Consumer can process any related SDOs/SROs and associated fields</w:t>
            </w:r>
          </w:p>
        </w:tc>
      </w:tr>
    </w:tbl>
    <w:p w14:paraId="66ED4703" w14:textId="77777777" w:rsidR="004B0339" w:rsidRDefault="00F36C8A">
      <w:pPr>
        <w:pStyle w:val="Heading3"/>
      </w:pPr>
      <w:bookmarkStart w:id="144" w:name="_vmdlbtk64qjm" w:colFirst="0" w:colLast="0"/>
      <w:bookmarkEnd w:id="144"/>
      <w:r>
        <w:t>3.9.6 Consumer Test Case Data</w:t>
      </w:r>
    </w:p>
    <w:p w14:paraId="37CA2C63" w14:textId="5357971D" w:rsidR="004B0339" w:rsidRDefault="00F36C8A">
      <w:r>
        <w:t xml:space="preserve">The Consumer must be able to handle the test cases within the Intrusion Set </w:t>
      </w:r>
      <w:hyperlink w:anchor="_aim09uhasjj3">
        <w:r>
          <w:rPr>
            <w:color w:val="1155CC"/>
            <w:u w:val="single"/>
          </w:rPr>
          <w:t>Producer Test Case Data</w:t>
        </w:r>
      </w:hyperlink>
      <w:r>
        <w:t xml:space="preserve">, as per the requirements in section </w:t>
      </w:r>
      <w:hyperlink w:anchor="_iuug2umb274">
        <w:r>
          <w:rPr>
            <w:color w:val="1155CC"/>
            <w:u w:val="single"/>
          </w:rPr>
          <w:t>3.9.5</w:t>
        </w:r>
      </w:hyperlink>
      <w:r>
        <w:t>.</w:t>
      </w:r>
    </w:p>
    <w:p w14:paraId="621593D3" w14:textId="77777777" w:rsidR="004B0339" w:rsidRDefault="00F36C8A">
      <w:pPr>
        <w:pStyle w:val="Heading2"/>
        <w:keepNext w:val="0"/>
        <w:keepLines w:val="0"/>
        <w:spacing w:after="80"/>
      </w:pPr>
      <w:bookmarkStart w:id="145" w:name="_54nmms8mtlvp" w:colFirst="0" w:colLast="0"/>
      <w:bookmarkEnd w:id="145"/>
      <w:r>
        <w:lastRenderedPageBreak/>
        <w:t>3.10 Location Sharing</w:t>
      </w:r>
    </w:p>
    <w:p w14:paraId="70D4F8E4" w14:textId="77777777" w:rsidR="004B0339" w:rsidRDefault="00F36C8A">
      <w:r>
        <w:t>A STIX 2.1 Location object represents a geographic location. The location may be described as any, some, or all of the following: region, country, civic address (</w:t>
      </w:r>
      <w:proofErr w:type="gramStart"/>
      <w:r>
        <w:t>e.g.</w:t>
      </w:r>
      <w:proofErr w:type="gramEnd"/>
      <w:r>
        <w:t xml:space="preserve"> New York, US), latitude and longitude.</w:t>
      </w:r>
    </w:p>
    <w:p w14:paraId="355D2A9B" w14:textId="77777777" w:rsidR="004B0339" w:rsidRDefault="00F36C8A">
      <w:pPr>
        <w:pStyle w:val="Heading3"/>
      </w:pPr>
      <w:bookmarkStart w:id="146" w:name="_ngqi2vmfmt3h" w:colFirst="0" w:colLast="0"/>
      <w:bookmarkEnd w:id="146"/>
      <w:r>
        <w:t>3.10.1 Description</w:t>
      </w:r>
    </w:p>
    <w:p w14:paraId="523845D0" w14:textId="77777777" w:rsidR="004B0339" w:rsidRDefault="00F36C8A">
      <w:r>
        <w:t>Locations are primarily used to give context or enrichment to other SDOs. For example, a Location object can be used in a relationship to describe that an Intrusion Set originates from a certain country. A Location object can also be related to a Malware or Attack Pattern to indicate that one and/or the other targets victims in that location.</w:t>
      </w:r>
    </w:p>
    <w:p w14:paraId="53DB1DAB" w14:textId="77777777" w:rsidR="004B0339" w:rsidRDefault="00F36C8A">
      <w:pPr>
        <w:pStyle w:val="Heading3"/>
      </w:pPr>
      <w:bookmarkStart w:id="147" w:name="_yp3ph6cczic" w:colFirst="0" w:colLast="0"/>
      <w:bookmarkEnd w:id="147"/>
      <w:r>
        <w:t>3.10.2 Required Producer Persona Support</w:t>
      </w:r>
    </w:p>
    <w:p w14:paraId="180E128C" w14:textId="77777777" w:rsidR="004B0339" w:rsidRDefault="00F36C8A">
      <w:pPr>
        <w:spacing w:after="200"/>
      </w:pPr>
      <w:r>
        <w:t>The Producer persona must be able to create STIX content with one or more Locations.</w:t>
      </w:r>
    </w:p>
    <w:p w14:paraId="6EEA4E23" w14:textId="77777777" w:rsidR="004B0339" w:rsidRDefault="00F36C8A">
      <w:pPr>
        <w:jc w:val="center"/>
        <w:rPr>
          <w:i/>
          <w:sz w:val="18"/>
          <w:szCs w:val="18"/>
        </w:rPr>
      </w:pPr>
      <w:r>
        <w:rPr>
          <w:i/>
          <w:sz w:val="18"/>
          <w:szCs w:val="18"/>
        </w:rPr>
        <w:t>Table 20 - Required Producer Support for Location</w:t>
      </w:r>
    </w:p>
    <w:tbl>
      <w:tblPr>
        <w:tblStyle w:val="af2"/>
        <w:tblW w:w="9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5"/>
        <w:gridCol w:w="7425"/>
      </w:tblGrid>
      <w:tr w:rsidR="004B0339" w14:paraId="33679028" w14:textId="77777777">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48748" w14:textId="77777777" w:rsidR="004B0339" w:rsidRDefault="00F36C8A">
            <w:pPr>
              <w:rPr>
                <w:color w:val="222222"/>
              </w:rPr>
            </w:pPr>
            <w:r>
              <w:rPr>
                <w:color w:val="222222"/>
              </w:rPr>
              <w:t>Persona</w:t>
            </w:r>
          </w:p>
        </w:tc>
        <w:tc>
          <w:tcPr>
            <w:tcW w:w="7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86A4A7" w14:textId="77777777" w:rsidR="004B0339" w:rsidRDefault="00F36C8A">
            <w:pPr>
              <w:rPr>
                <w:color w:val="222222"/>
              </w:rPr>
            </w:pPr>
            <w:r>
              <w:rPr>
                <w:color w:val="222222"/>
              </w:rPr>
              <w:t>Behavior</w:t>
            </w:r>
          </w:p>
        </w:tc>
      </w:tr>
      <w:tr w:rsidR="004B0339" w14:paraId="36790452" w14:textId="77777777">
        <w:tc>
          <w:tcPr>
            <w:tcW w:w="18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12212E" w14:textId="62A586C3"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All Location</w:t>
              </w:r>
            </w:hyperlink>
            <w:hyperlink w:anchor="_weg5g82iy1kk">
              <w:r w:rsidR="00F36C8A">
                <w:rPr>
                  <w:b/>
                  <w:color w:val="1155CC"/>
                  <w:u w:val="single"/>
                </w:rPr>
                <w:t xml:space="preserve"> </w:t>
              </w:r>
            </w:hyperlink>
            <w:hyperlink w:anchor="_weg5g82iy1kk">
              <w:r w:rsidR="00F36C8A">
                <w:rPr>
                  <w:color w:val="1155CC"/>
                  <w:u w:val="single"/>
                </w:rPr>
                <w:t>Producer personas</w:t>
              </w:r>
            </w:hyperlink>
          </w:p>
        </w:tc>
        <w:tc>
          <w:tcPr>
            <w:tcW w:w="7425" w:type="dxa"/>
            <w:tcMar>
              <w:top w:w="100" w:type="dxa"/>
              <w:left w:w="100" w:type="dxa"/>
              <w:bottom w:w="100" w:type="dxa"/>
              <w:right w:w="100" w:type="dxa"/>
            </w:tcMar>
          </w:tcPr>
          <w:p w14:paraId="7D8FA298" w14:textId="77777777" w:rsidR="004B0339" w:rsidRDefault="00F36C8A">
            <w:pPr>
              <w:widowControl w:val="0"/>
              <w:numPr>
                <w:ilvl w:val="0"/>
                <w:numId w:val="40"/>
              </w:numPr>
              <w:spacing w:line="240" w:lineRule="auto"/>
            </w:pPr>
            <w:r>
              <w:t>Producer allows a user to select or specify the STIX content to create and send to a Consumer persona</w:t>
            </w:r>
          </w:p>
          <w:p w14:paraId="0A5DACF7" w14:textId="77777777" w:rsidR="004B0339" w:rsidRDefault="00F36C8A">
            <w:pPr>
              <w:widowControl w:val="0"/>
              <w:numPr>
                <w:ilvl w:val="0"/>
                <w:numId w:val="40"/>
              </w:numPr>
              <w:spacing w:line="240" w:lineRule="auto"/>
            </w:pPr>
            <w:r>
              <w:t>The following data must be provided by the persona:</w:t>
            </w:r>
          </w:p>
          <w:p w14:paraId="46C12A11" w14:textId="032FC5DA" w:rsidR="004B0339" w:rsidRDefault="00F36C8A">
            <w:pPr>
              <w:widowControl w:val="0"/>
              <w:numPr>
                <w:ilvl w:val="1"/>
                <w:numId w:val="40"/>
              </w:numPr>
              <w:spacing w:line="240" w:lineRule="auto"/>
            </w:pPr>
            <w:r>
              <w:t xml:space="preserve">The Identity object must comply with the Identity object referenced in section </w:t>
            </w:r>
            <w:hyperlink w:anchor="_icvmajxkit20">
              <w:r>
                <w:rPr>
                  <w:color w:val="1155CC"/>
                  <w:u w:val="single"/>
                </w:rPr>
                <w:t>2.3.4</w:t>
              </w:r>
            </w:hyperlink>
          </w:p>
          <w:p w14:paraId="7B7799B3" w14:textId="5AC5FBF5" w:rsidR="004B0339" w:rsidRDefault="00F36C8A">
            <w:pPr>
              <w:widowControl w:val="0"/>
              <w:numPr>
                <w:ilvl w:val="1"/>
                <w:numId w:val="40"/>
              </w:numPr>
              <w:spacing w:line="240" w:lineRule="auto"/>
            </w:pPr>
            <w:r>
              <w:t xml:space="preserve">The Location object must conform to the Location specification as per section </w:t>
            </w:r>
            <w:hyperlink r:id="rId75" w:anchor="_th8nitr8jb4k">
              <w:r>
                <w:rPr>
                  <w:color w:val="1155CC"/>
                  <w:u w:val="single"/>
                </w:rPr>
                <w:t>4.10</w:t>
              </w:r>
            </w:hyperlink>
            <w:r>
              <w:t xml:space="preserve"> of the STIX 2.1 OASIS Standard; specifically, these properties must be provided:  </w:t>
            </w:r>
          </w:p>
          <w:p w14:paraId="36506BD4" w14:textId="77777777" w:rsidR="004B0339" w:rsidRDefault="00F36C8A">
            <w:pPr>
              <w:widowControl w:val="0"/>
              <w:numPr>
                <w:ilvl w:val="2"/>
                <w:numId w:val="40"/>
              </w:numPr>
              <w:spacing w:line="240" w:lineRule="auto"/>
            </w:pPr>
            <w:r>
              <w:rPr>
                <w:b/>
              </w:rPr>
              <w:t>type</w:t>
            </w:r>
            <w:r>
              <w:t xml:space="preserve"> must be ‘location’</w:t>
            </w:r>
          </w:p>
          <w:p w14:paraId="46456AF9" w14:textId="77777777" w:rsidR="004B0339" w:rsidRDefault="00F36C8A">
            <w:pPr>
              <w:widowControl w:val="0"/>
              <w:numPr>
                <w:ilvl w:val="2"/>
                <w:numId w:val="40"/>
              </w:numPr>
              <w:spacing w:line="240" w:lineRule="auto"/>
            </w:pPr>
            <w:proofErr w:type="spellStart"/>
            <w:r>
              <w:rPr>
                <w:b/>
              </w:rPr>
              <w:t>spec_version</w:t>
            </w:r>
            <w:proofErr w:type="spellEnd"/>
            <w:r>
              <w:t xml:space="preserve"> must be ‘2.1’</w:t>
            </w:r>
          </w:p>
          <w:p w14:paraId="7025ACD1" w14:textId="77777777" w:rsidR="004B0339" w:rsidRDefault="00F36C8A">
            <w:pPr>
              <w:widowControl w:val="0"/>
              <w:numPr>
                <w:ilvl w:val="2"/>
                <w:numId w:val="40"/>
              </w:numPr>
              <w:spacing w:line="240" w:lineRule="auto"/>
            </w:pPr>
            <w:r>
              <w:rPr>
                <w:b/>
              </w:rPr>
              <w:t>id</w:t>
            </w:r>
            <w:r>
              <w:t xml:space="preserve"> must uniquely identify the Location, and must be a UUID prepended with ‘location--’</w:t>
            </w:r>
          </w:p>
          <w:p w14:paraId="7063D060" w14:textId="77777777" w:rsidR="004B0339" w:rsidRDefault="00F36C8A">
            <w:pPr>
              <w:widowControl w:val="0"/>
              <w:numPr>
                <w:ilvl w:val="2"/>
                <w:numId w:val="40"/>
              </w:numPr>
              <w:spacing w:line="240" w:lineRule="auto"/>
            </w:pPr>
            <w:proofErr w:type="spellStart"/>
            <w:r>
              <w:rPr>
                <w:b/>
              </w:rPr>
              <w:t>created_by_ref</w:t>
            </w:r>
            <w:proofErr w:type="spellEnd"/>
            <w:r>
              <w:t xml:space="preserve"> must point to the Identity of the Producer </w:t>
            </w:r>
          </w:p>
          <w:p w14:paraId="403DD5DB" w14:textId="77777777" w:rsidR="004B0339" w:rsidRDefault="00F36C8A">
            <w:pPr>
              <w:widowControl w:val="0"/>
              <w:numPr>
                <w:ilvl w:val="2"/>
                <w:numId w:val="40"/>
              </w:numPr>
              <w:spacing w:line="240" w:lineRule="auto"/>
            </w:pPr>
            <w:r>
              <w:rPr>
                <w:b/>
              </w:rPr>
              <w:t>created</w:t>
            </w:r>
            <w:r>
              <w:t xml:space="preserve"> must match the timestamp, to millisecond granularity, of when the Producer created the Location object</w:t>
            </w:r>
          </w:p>
          <w:p w14:paraId="1F420A74" w14:textId="77777777" w:rsidR="004B0339" w:rsidRDefault="00F36C8A">
            <w:pPr>
              <w:widowControl w:val="0"/>
              <w:numPr>
                <w:ilvl w:val="2"/>
                <w:numId w:val="40"/>
              </w:numPr>
              <w:spacing w:line="240" w:lineRule="auto"/>
            </w:pPr>
            <w:r>
              <w:rPr>
                <w:b/>
              </w:rPr>
              <w:t>modified</w:t>
            </w:r>
            <w:r>
              <w:t xml:space="preserve"> must match the timestamp, to millisecond granularity, of when this particular version of the Location was last modified</w:t>
            </w:r>
          </w:p>
          <w:p w14:paraId="4397BA17" w14:textId="785FD5F2" w:rsidR="004B0339" w:rsidRDefault="00F36C8A">
            <w:pPr>
              <w:numPr>
                <w:ilvl w:val="2"/>
                <w:numId w:val="40"/>
              </w:numPr>
            </w:pPr>
            <w:r>
              <w:rPr>
                <w:b/>
              </w:rPr>
              <w:t>region</w:t>
            </w:r>
            <w:r>
              <w:t xml:space="preserve"> is the region that this Location describes. The value for this property SHOULD come from the</w:t>
            </w:r>
            <w:r>
              <w:rPr>
                <w:color w:val="C7254E"/>
              </w:rPr>
              <w:t xml:space="preserve"> </w:t>
            </w:r>
            <w:hyperlink r:id="rId76" w:anchor="_i1sw27qw1v0s">
              <w:r>
                <w:rPr>
                  <w:color w:val="C7254E"/>
                  <w:u w:val="single"/>
                  <w:shd w:val="clear" w:color="auto" w:fill="F9F2F4"/>
                </w:rPr>
                <w:t>region-</w:t>
              </w:r>
              <w:proofErr w:type="spellStart"/>
              <w:r>
                <w:rPr>
                  <w:color w:val="C7254E"/>
                  <w:u w:val="single"/>
                  <w:shd w:val="clear" w:color="auto" w:fill="F9F2F4"/>
                </w:rPr>
                <w:t>ov</w:t>
              </w:r>
              <w:proofErr w:type="spellEnd"/>
            </w:hyperlink>
            <w:r>
              <w:rPr>
                <w:color w:val="C7254E"/>
                <w:shd w:val="clear" w:color="auto" w:fill="F9F2F4"/>
              </w:rPr>
              <w:t xml:space="preserve"> </w:t>
            </w:r>
            <w:r>
              <w:t>open vocabulary</w:t>
            </w:r>
          </w:p>
          <w:p w14:paraId="2ECAD5CE" w14:textId="77777777" w:rsidR="004B0339" w:rsidRDefault="004B0339">
            <w:pPr>
              <w:ind w:left="2160"/>
            </w:pPr>
          </w:p>
        </w:tc>
      </w:tr>
    </w:tbl>
    <w:p w14:paraId="5BA79860" w14:textId="77777777" w:rsidR="004B0339" w:rsidRDefault="00F36C8A">
      <w:pPr>
        <w:pStyle w:val="Heading3"/>
      </w:pPr>
      <w:bookmarkStart w:id="148" w:name="_mom1louk7eei" w:colFirst="0" w:colLast="0"/>
      <w:bookmarkEnd w:id="148"/>
      <w:r>
        <w:t>3.10.3 Producer Test Case Data</w:t>
      </w:r>
    </w:p>
    <w:p w14:paraId="478D8BDE" w14:textId="0F9FA3FF" w:rsidR="004B0339" w:rsidRDefault="00F36C8A">
      <w:r>
        <w:t xml:space="preserve">The Producer must be able to create the content within the following test cases in this section, as per the requirements in section </w:t>
      </w:r>
      <w:hyperlink w:anchor="_yp3ph6cczic">
        <w:r>
          <w:rPr>
            <w:color w:val="1155CC"/>
            <w:u w:val="single"/>
          </w:rPr>
          <w:t>3.10.2</w:t>
        </w:r>
      </w:hyperlink>
      <w:r>
        <w:t>.</w:t>
      </w:r>
    </w:p>
    <w:p w14:paraId="1C3B9A31" w14:textId="77777777" w:rsidR="004B0339" w:rsidRDefault="00F36C8A">
      <w:pPr>
        <w:pStyle w:val="Heading4"/>
      </w:pPr>
      <w:bookmarkStart w:id="149" w:name="_cbwu4p90whdl" w:colFirst="0" w:colLast="0"/>
      <w:bookmarkEnd w:id="149"/>
      <w:r>
        <w:t>3.10.3.1 Producing a Location Object</w:t>
      </w:r>
    </w:p>
    <w:p w14:paraId="35971B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1149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"identity",</w:t>
      </w:r>
    </w:p>
    <w:p w14:paraId="0F4A2E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2BD828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E9719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5B42E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C7471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6A29E0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638570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14A5B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B5DB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A846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2DA524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376C6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6EAA01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B0B65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4F503D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545F01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"south-eastern-</w:t>
      </w:r>
      <w:proofErr w:type="spellStart"/>
      <w:r>
        <w:rPr>
          <w:rFonts w:ascii="Consolas" w:eastAsia="Consolas" w:hAnsi="Consolas" w:cs="Consolas"/>
          <w:sz w:val="18"/>
          <w:szCs w:val="18"/>
          <w:shd w:val="clear" w:color="auto" w:fill="EFEFEF"/>
        </w:rPr>
        <w:t>asia</w:t>
      </w:r>
      <w:proofErr w:type="spellEnd"/>
      <w:r>
        <w:rPr>
          <w:rFonts w:ascii="Consolas" w:eastAsia="Consolas" w:hAnsi="Consolas" w:cs="Consolas"/>
          <w:sz w:val="18"/>
          <w:szCs w:val="18"/>
          <w:shd w:val="clear" w:color="auto" w:fill="EFEFEF"/>
        </w:rPr>
        <w:t>"</w:t>
      </w:r>
    </w:p>
    <w:p w14:paraId="5BD19E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AA1B84" w14:textId="77777777" w:rsidR="004B0339" w:rsidRDefault="00F36C8A">
      <w:pPr>
        <w:pStyle w:val="Heading4"/>
      </w:pPr>
      <w:bookmarkStart w:id="150" w:name="_1t7ka91ngulk" w:colFirst="0" w:colLast="0"/>
      <w:bookmarkEnd w:id="150"/>
      <w:r>
        <w:t>3.10.3.2 Location Hosting Infrastructure</w:t>
      </w:r>
    </w:p>
    <w:p w14:paraId="7FEE5D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958E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275BE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A2BD4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E7BC4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D1EA2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B58D4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09CD37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20DB8A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153C1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461A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D62F4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284A31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16C4A7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7271A0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C2FF6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270431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66E17B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w:t>
      </w:r>
      <w:proofErr w:type="spellStart"/>
      <w:r>
        <w:rPr>
          <w:rFonts w:ascii="Consolas" w:eastAsia="Consolas" w:hAnsi="Consolas" w:cs="Consolas"/>
          <w:sz w:val="18"/>
          <w:szCs w:val="18"/>
          <w:shd w:val="clear" w:color="auto" w:fill="EFEFEF"/>
        </w:rPr>
        <w:t>caribbean</w:t>
      </w:r>
      <w:proofErr w:type="spellEnd"/>
      <w:r>
        <w:rPr>
          <w:rFonts w:ascii="Consolas" w:eastAsia="Consolas" w:hAnsi="Consolas" w:cs="Consolas"/>
          <w:sz w:val="18"/>
          <w:szCs w:val="18"/>
          <w:shd w:val="clear" w:color="auto" w:fill="EFEFEF"/>
        </w:rPr>
        <w:t>"</w:t>
      </w:r>
    </w:p>
    <w:p w14:paraId="73403A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0D6A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B48A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“infrastructure”,</w:t>
      </w:r>
    </w:p>
    <w:p w14:paraId="443811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"infrastructure--f431f809-377b-45e0-aa1c-6a4751cae5ff",</w:t>
      </w:r>
    </w:p>
    <w:p w14:paraId="360CA3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DEEEF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2556D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525F9E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396313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“Annoying Botnet”,</w:t>
      </w:r>
    </w:p>
    <w:p w14:paraId="28F862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infrastructure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w:t>
      </w:r>
    </w:p>
    <w:p w14:paraId="5BE578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“botnet”</w:t>
      </w:r>
    </w:p>
    <w:p w14:paraId="0D56F0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B5E4D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BE1C5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596E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“relationship”,</w:t>
      </w:r>
    </w:p>
    <w:p w14:paraId="14F442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"relationship--e827b109-377b-45e0-aa1c-6a4751cac7dd",</w:t>
      </w:r>
    </w:p>
    <w:p w14:paraId="79B21D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126E3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BF872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555838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3488CC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“infrastructure--f431f809-377b-45e0-aa1c-6a4751cae5ff”,</w:t>
      </w:r>
    </w:p>
    <w:p w14:paraId="7F0C8A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“location--a6e9345f-5a15-4c29-8bb3-7dcc5d168d64”,</w:t>
      </w:r>
    </w:p>
    <w:p w14:paraId="1F3B48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“located-at”</w:t>
      </w:r>
    </w:p>
    <w:p w14:paraId="404B92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3B4C09" w14:textId="77777777" w:rsidR="004B0339" w:rsidRDefault="00F36C8A">
      <w:pPr>
        <w:pStyle w:val="Heading3"/>
      </w:pPr>
      <w:bookmarkStart w:id="151" w:name="_jly24z8qboh0" w:colFirst="0" w:colLast="0"/>
      <w:bookmarkEnd w:id="151"/>
      <w:r>
        <w:t>3.10.4 Producer Example Data</w:t>
      </w:r>
    </w:p>
    <w:p w14:paraId="33E0C2F9" w14:textId="77777777" w:rsidR="004B0339" w:rsidRDefault="00F36C8A">
      <w:pPr>
        <w:pStyle w:val="Heading4"/>
      </w:pPr>
      <w:bookmarkStart w:id="152" w:name="_b0h4n9iyfyt7" w:colFirst="0" w:colLast="0"/>
      <w:bookmarkEnd w:id="152"/>
      <w:r>
        <w:t>3.10.4.1 Threat Actor Location</w:t>
      </w:r>
    </w:p>
    <w:p w14:paraId="50A48BCB" w14:textId="77777777" w:rsidR="004B0339" w:rsidRDefault="00F36C8A">
      <w:bookmarkStart w:id="153" w:name="_i4ib7fv746ga" w:colFirst="0" w:colLast="0"/>
      <w:bookmarkEnd w:id="153"/>
      <w:r>
        <w:t>The location of a threat actor can be captured with a relationship between a Location object and the corresponding Threat Actor SDO. Locations of Identity and Infrastructure SDOs could be captured similarly.</w:t>
      </w:r>
    </w:p>
    <w:p w14:paraId="5393D392" w14:textId="77777777" w:rsidR="004B0339" w:rsidRDefault="004B0339">
      <w:pPr>
        <w:rPr>
          <w:rFonts w:ascii="Consolas" w:eastAsia="Consolas" w:hAnsi="Consolas" w:cs="Consolas"/>
          <w:sz w:val="18"/>
          <w:szCs w:val="18"/>
          <w:shd w:val="clear" w:color="auto" w:fill="EFEFEF"/>
        </w:rPr>
      </w:pPr>
    </w:p>
    <w:p w14:paraId="692866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E95E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CE5EB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B7868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55F61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71F39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3FE70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131E52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0D40C1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848865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1560C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2299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7376E1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2BC6A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014EF4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CF8C6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7EEA73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036951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"region": "south-eastern-</w:t>
      </w:r>
      <w:proofErr w:type="spellStart"/>
      <w:r>
        <w:rPr>
          <w:rFonts w:ascii="Consolas" w:eastAsia="Consolas" w:hAnsi="Consolas" w:cs="Consolas"/>
          <w:sz w:val="18"/>
          <w:szCs w:val="18"/>
          <w:shd w:val="clear" w:color="auto" w:fill="EFEFEF"/>
        </w:rPr>
        <w:t>asia</w:t>
      </w:r>
      <w:proofErr w:type="spellEnd"/>
      <w:r>
        <w:rPr>
          <w:rFonts w:ascii="Consolas" w:eastAsia="Consolas" w:hAnsi="Consolas" w:cs="Consolas"/>
          <w:sz w:val="18"/>
          <w:szCs w:val="18"/>
          <w:shd w:val="clear" w:color="auto" w:fill="EFEFEF"/>
        </w:rPr>
        <w:t>",</w:t>
      </w:r>
    </w:p>
    <w:p w14:paraId="7A57F2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"country": "TH"</w:t>
      </w:r>
    </w:p>
    <w:p w14:paraId="1AED1C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6E6D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752E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528A7B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5B972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567CA3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69C5E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37F17A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45EB6A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threat_actor_types</w:t>
      </w:r>
      <w:proofErr w:type="spellEnd"/>
      <w:r>
        <w:rPr>
          <w:rFonts w:ascii="Consolas" w:eastAsia="Consolas" w:hAnsi="Consolas" w:cs="Consolas"/>
          <w:sz w:val="18"/>
          <w:szCs w:val="18"/>
          <w:shd w:val="clear" w:color="auto" w:fill="EFEFEF"/>
        </w:rPr>
        <w:t>": [ "crime-syndicate</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735F94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34BE60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8063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6F57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8841A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F036F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"id": "relationship--014841f8-eb38-4673-9904-70f67c92dd8b",</w:t>
      </w:r>
    </w:p>
    <w:p w14:paraId="41CCDE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B6D78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"2016-04-06T20:08:00.000Z",</w:t>
      </w:r>
    </w:p>
    <w:p w14:paraId="61C5B8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"2016-04-06T20:08:00.000Z",</w:t>
      </w:r>
    </w:p>
    <w:p w14:paraId="794A99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"targets",</w:t>
      </w:r>
    </w:p>
    <w:p w14:paraId="3DFE9F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"threat-actor--8e2e2d2b-17d4-4cbf-938f-98ee46b3cd3f",</w:t>
      </w:r>
    </w:p>
    <w:p w14:paraId="6C489C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"location--a6e9345f-5a15-4c29-8bb3-7dcc5d168d64"</w:t>
      </w:r>
    </w:p>
    <w:p w14:paraId="389D87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6FA8B4" w14:textId="77777777" w:rsidR="004B0339" w:rsidRDefault="00F36C8A">
      <w:pPr>
        <w:pStyle w:val="Heading4"/>
      </w:pPr>
      <w:bookmarkStart w:id="154" w:name="_jd852v4j654y" w:colFirst="0" w:colLast="0"/>
      <w:bookmarkEnd w:id="154"/>
      <w:r>
        <w:t>3.10.4.2 Malware Originates from Location</w:t>
      </w:r>
    </w:p>
    <w:p w14:paraId="6CA7C413" w14:textId="77777777" w:rsidR="004B0339" w:rsidRDefault="00F36C8A">
      <w:r>
        <w:t>The location that malware originates can be captured with a relationship between a Location object and the corresponding Malware SDO. Origination locations of Intrusion Set and Campaign SDOs could be captured similarly.</w:t>
      </w:r>
    </w:p>
    <w:p w14:paraId="7B1A0010" w14:textId="77777777" w:rsidR="004B0339" w:rsidRDefault="004B0339">
      <w:pPr>
        <w:rPr>
          <w:rFonts w:ascii="Consolas" w:eastAsia="Consolas" w:hAnsi="Consolas" w:cs="Consolas"/>
          <w:sz w:val="18"/>
          <w:szCs w:val="18"/>
          <w:shd w:val="clear" w:color="auto" w:fill="EFEFEF"/>
        </w:rPr>
      </w:pPr>
    </w:p>
    <w:p w14:paraId="2F816D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41AD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9985B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44FF36A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DDF98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5F7BF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C7210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5EDF06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2D0F5A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11D7F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3A269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B752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1BEEB9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05C2D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"location--a6e9345f-5a15-4c29-8bb3-7dcc5d168d64",</w:t>
      </w:r>
    </w:p>
    <w:p w14:paraId="5B37F0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C0BCC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"2016-04-06T06:03:00.000Z",</w:t>
      </w:r>
    </w:p>
    <w:p w14:paraId="3BB948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"2016-04-06T06:03:00.000Z",</w:t>
      </w:r>
    </w:p>
    <w:p w14:paraId="4E1282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"country": "CN"</w:t>
      </w:r>
    </w:p>
    <w:p w14:paraId="3728ED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28E0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36F5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3E82FC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2204C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"malware--0c7b5b88-8ff7-4a4d-aa9d-feb398cd0061",</w:t>
      </w:r>
    </w:p>
    <w:p w14:paraId="6C1DCD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E7382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406444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61B5DD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UglyRAT</w:t>
      </w:r>
      <w:proofErr w:type="spellEnd"/>
      <w:r>
        <w:rPr>
          <w:rFonts w:ascii="Consolas" w:eastAsia="Consolas" w:hAnsi="Consolas" w:cs="Consolas"/>
          <w:sz w:val="18"/>
          <w:szCs w:val="18"/>
          <w:shd w:val="clear" w:color="auto" w:fill="EFEFEF"/>
        </w:rPr>
        <w:t>",</w:t>
      </w:r>
    </w:p>
    <w:p w14:paraId="18EEB7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["rootkit"],</w:t>
      </w:r>
    </w:p>
    <w:p w14:paraId="18F92F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false</w:t>
      </w:r>
    </w:p>
    <w:p w14:paraId="2AAF6A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A83C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F3857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4F83AB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953F0A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"relationship--014841f8-eb38-4673-9904-70f67c92dd8b",</w:t>
      </w:r>
    </w:p>
    <w:p w14:paraId="744312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C20F3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"2016-05-12T08:20:27.000Z",</w:t>
      </w:r>
    </w:p>
    <w:p w14:paraId="273206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"2016-05-12T08:20:27.000Z",</w:t>
      </w:r>
    </w:p>
    <w:p w14:paraId="451CFE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"originates-from",</w:t>
      </w:r>
    </w:p>
    <w:p w14:paraId="044A05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"malware--0c7b5b88-8ff7-4a4d-aa9d-feb398cd0061",</w:t>
      </w:r>
    </w:p>
    <w:p w14:paraId="26CA40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"location--a6e9345f-5a15-4c29-8bb3-7dcc5d168d64"</w:t>
      </w:r>
    </w:p>
    <w:p w14:paraId="380650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4100E3" w14:textId="77777777" w:rsidR="004B0339" w:rsidRDefault="00F36C8A">
      <w:pPr>
        <w:pStyle w:val="Heading4"/>
      </w:pPr>
      <w:bookmarkStart w:id="155" w:name="_f5ialcn6ddpx" w:colFirst="0" w:colLast="0"/>
      <w:bookmarkEnd w:id="155"/>
      <w:r>
        <w:t>3.10.4.3 Campaign Targets Location</w:t>
      </w:r>
    </w:p>
    <w:p w14:paraId="09CBDE4F" w14:textId="77777777" w:rsidR="004B0339" w:rsidRDefault="00F36C8A">
      <w:pPr>
        <w:spacing w:line="331" w:lineRule="auto"/>
      </w:pPr>
      <w:r>
        <w:t>The location that a campaign targets can be captured with a relationship between a Location object and the corresponding Campaign SDO. Locations targeted by Attack Pattern, Intrusion Set, Malware, Threat Actor, and Tool SDOs could be captured similarly.</w:t>
      </w:r>
    </w:p>
    <w:p w14:paraId="6D1C28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37AE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F1F83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66F90E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BA754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D73D7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030A3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"2016-01-17T11:11:13.000Z",</w:t>
      </w:r>
    </w:p>
    <w:p w14:paraId="24FB5DA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"2016-01-17T11:11:13.000Z",</w:t>
      </w:r>
    </w:p>
    <w:p w14:paraId="5A439D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F0640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D648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0B066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"location",</w:t>
      </w:r>
    </w:p>
    <w:p w14:paraId="0A5A1E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E60B0A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"location--b222345f-5a15-4c29-8bb3-7dcc5d168d64",</w:t>
      </w:r>
    </w:p>
    <w:p w14:paraId="1E64E9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0631B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"2016-04-06T06:03:00.000Z",</w:t>
      </w:r>
    </w:p>
    <w:p w14:paraId="151E2E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"2016-04-06T06:03:00.000Z",</w:t>
      </w:r>
    </w:p>
    <w:p w14:paraId="41FB40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"country": "US"</w:t>
      </w:r>
    </w:p>
    <w:p w14:paraId="5EE143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DAAD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A3DE7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53E807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772BC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"campaign--8e2e2d2b-17d4-4cbf-938f-98ee46b3cd3f",</w:t>
      </w:r>
    </w:p>
    <w:p w14:paraId="57BE8E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4706B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27E94A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3BE47D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"Blue Attacks Against Farmers"</w:t>
      </w:r>
    </w:p>
    <w:p w14:paraId="479EB1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00919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DE6A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DA9B5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2B718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"relationship--014841f8-eb38-4673-9904-70f67c92dd8b",</w:t>
      </w:r>
    </w:p>
    <w:p w14:paraId="752487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55CA2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"2016-05-12T08:20:27.000Z",</w:t>
      </w:r>
    </w:p>
    <w:p w14:paraId="1DC3D7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"2016-05-12T08:20:27.000Z",</w:t>
      </w:r>
    </w:p>
    <w:p w14:paraId="7D22AC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"targets",</w:t>
      </w:r>
    </w:p>
    <w:p w14:paraId="363B75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"campaign--8e2e2d2b-17d4-4cbf-938f-98ee46b3cd3f",</w:t>
      </w:r>
    </w:p>
    <w:p w14:paraId="222609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"location--b222345f-5a15-4c29-8bb3-7dcc5d168d64"</w:t>
      </w:r>
    </w:p>
    <w:p w14:paraId="284A98F5" w14:textId="77777777" w:rsidR="004B0339" w:rsidRDefault="00F36C8A">
      <w:r>
        <w:rPr>
          <w:rFonts w:ascii="Consolas" w:eastAsia="Consolas" w:hAnsi="Consolas" w:cs="Consolas"/>
          <w:sz w:val="18"/>
          <w:szCs w:val="18"/>
          <w:shd w:val="clear" w:color="auto" w:fill="EFEFEF"/>
        </w:rPr>
        <w:t>}</w:t>
      </w:r>
    </w:p>
    <w:p w14:paraId="50DAC432" w14:textId="77777777" w:rsidR="004B0339" w:rsidRDefault="00F36C8A">
      <w:pPr>
        <w:pStyle w:val="Heading3"/>
      </w:pPr>
      <w:bookmarkStart w:id="156" w:name="_39h04rlxz7co" w:colFirst="0" w:colLast="0"/>
      <w:bookmarkEnd w:id="156"/>
      <w:r>
        <w:lastRenderedPageBreak/>
        <w:t>3.10.5 Required Consumer Persona Support</w:t>
      </w:r>
    </w:p>
    <w:p w14:paraId="73A5A028" w14:textId="48562312" w:rsidR="004B0339" w:rsidRDefault="00F36C8A">
      <w:pPr>
        <w:spacing w:after="200"/>
      </w:pPr>
      <w:r>
        <w:t xml:space="preserve">Adhere to section </w:t>
      </w:r>
      <w:hyperlink w:anchor="_sc6tb5ljcmyw">
        <w:r>
          <w:rPr>
            <w:color w:val="1155CC"/>
            <w:u w:val="single"/>
          </w:rPr>
          <w:t>2.3.2</w:t>
        </w:r>
      </w:hyperlink>
      <w:r>
        <w:t xml:space="preserve"> based on the </w:t>
      </w:r>
      <w:hyperlink w:anchor="_yp3ph6cczic">
        <w:r>
          <w:rPr>
            <w:color w:val="1155CC"/>
            <w:u w:val="single"/>
          </w:rPr>
          <w:t>Required Producer Persona Support</w:t>
        </w:r>
      </w:hyperlink>
      <w:r>
        <w:t xml:space="preserve"> of the Location object. Additional required Consumer support for Locations is listed in the table below. </w:t>
      </w:r>
    </w:p>
    <w:p w14:paraId="33FE113F" w14:textId="77777777" w:rsidR="004B0339" w:rsidRDefault="00F36C8A">
      <w:pPr>
        <w:spacing w:after="200"/>
      </w:pPr>
      <w:r>
        <w:t>When a combination of properties is provided (</w:t>
      </w:r>
      <w:proofErr w:type="gramStart"/>
      <w:r>
        <w:t>e.g.</w:t>
      </w:r>
      <w:proofErr w:type="gramEnd"/>
      <w:r>
        <w:t xml:space="preserve"> a region and a latitude &amp; longitude) the more precise properties are what the location describes.</w:t>
      </w:r>
    </w:p>
    <w:p w14:paraId="34E87B53" w14:textId="77777777" w:rsidR="004B0339" w:rsidRDefault="00F36C8A">
      <w:pPr>
        <w:jc w:val="center"/>
        <w:rPr>
          <w:i/>
          <w:sz w:val="18"/>
          <w:szCs w:val="18"/>
        </w:rPr>
      </w:pPr>
      <w:r>
        <w:rPr>
          <w:i/>
          <w:sz w:val="18"/>
          <w:szCs w:val="18"/>
        </w:rPr>
        <w:t>Table 21 - Required Consumer Support for Location</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00DDEBF8" w14:textId="77777777">
        <w:tc>
          <w:tcPr>
            <w:tcW w:w="1950" w:type="dxa"/>
            <w:tcMar>
              <w:top w:w="100" w:type="dxa"/>
              <w:left w:w="100" w:type="dxa"/>
              <w:bottom w:w="100" w:type="dxa"/>
              <w:right w:w="100" w:type="dxa"/>
            </w:tcMar>
          </w:tcPr>
          <w:p w14:paraId="55CFE609"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23B8BAAB" w14:textId="77777777" w:rsidR="004B0339" w:rsidRDefault="00F36C8A">
            <w:pPr>
              <w:widowControl w:val="0"/>
              <w:spacing w:line="240" w:lineRule="auto"/>
            </w:pPr>
            <w:r>
              <w:t>Behavior</w:t>
            </w:r>
          </w:p>
        </w:tc>
      </w:tr>
      <w:tr w:rsidR="004B0339" w14:paraId="61C56E50" w14:textId="77777777">
        <w:tc>
          <w:tcPr>
            <w:tcW w:w="1950" w:type="dxa"/>
            <w:tcMar>
              <w:top w:w="100" w:type="dxa"/>
              <w:left w:w="100" w:type="dxa"/>
              <w:bottom w:w="100" w:type="dxa"/>
              <w:right w:w="100" w:type="dxa"/>
            </w:tcMar>
          </w:tcPr>
          <w:p w14:paraId="5CB24542" w14:textId="2B8C324C" w:rsidR="004B0339" w:rsidRDefault="00000000">
            <w:pPr>
              <w:widowControl w:val="0"/>
              <w:spacing w:line="240" w:lineRule="auto"/>
            </w:pPr>
            <w:hyperlink w:anchor="_weg5g82iy1kk">
              <w:r w:rsidR="00F36C8A">
                <w:rPr>
                  <w:color w:val="1155CC"/>
                  <w:u w:val="single"/>
                </w:rPr>
                <w:t>All Location Consumer personas</w:t>
              </w:r>
            </w:hyperlink>
          </w:p>
        </w:tc>
        <w:tc>
          <w:tcPr>
            <w:tcW w:w="7410" w:type="dxa"/>
            <w:tcMar>
              <w:top w:w="100" w:type="dxa"/>
              <w:left w:w="100" w:type="dxa"/>
              <w:bottom w:w="100" w:type="dxa"/>
              <w:right w:w="100" w:type="dxa"/>
            </w:tcMar>
          </w:tcPr>
          <w:p w14:paraId="3E17EFB6" w14:textId="77777777" w:rsidR="004B0339" w:rsidRDefault="00F36C8A">
            <w:pPr>
              <w:widowControl w:val="0"/>
              <w:numPr>
                <w:ilvl w:val="0"/>
                <w:numId w:val="60"/>
              </w:numPr>
              <w:spacing w:line="240" w:lineRule="auto"/>
            </w:pPr>
            <w:r>
              <w:t>Consumer allows a user to receive STIX content with:</w:t>
            </w:r>
          </w:p>
          <w:p w14:paraId="3753EC4A" w14:textId="77777777" w:rsidR="004B0339" w:rsidRDefault="00F36C8A">
            <w:pPr>
              <w:widowControl w:val="0"/>
              <w:numPr>
                <w:ilvl w:val="1"/>
                <w:numId w:val="60"/>
              </w:numPr>
              <w:spacing w:line="240" w:lineRule="auto"/>
            </w:pPr>
            <w:r>
              <w:t>An Identity of the Producer</w:t>
            </w:r>
          </w:p>
          <w:p w14:paraId="299C9E30" w14:textId="77777777" w:rsidR="004B0339" w:rsidRDefault="00F36C8A">
            <w:pPr>
              <w:widowControl w:val="0"/>
              <w:numPr>
                <w:ilvl w:val="1"/>
                <w:numId w:val="60"/>
              </w:numPr>
              <w:spacing w:line="240" w:lineRule="auto"/>
            </w:pPr>
            <w:r>
              <w:t>One or more Location objects</w:t>
            </w:r>
          </w:p>
          <w:p w14:paraId="786D5FF7" w14:textId="77777777" w:rsidR="004B0339" w:rsidRDefault="00F36C8A">
            <w:pPr>
              <w:widowControl w:val="0"/>
              <w:numPr>
                <w:ilvl w:val="1"/>
                <w:numId w:val="60"/>
              </w:numPr>
              <w:spacing w:line="240" w:lineRule="auto"/>
            </w:pPr>
            <w:r>
              <w:t>One or more SROs or embedded relationships</w:t>
            </w:r>
          </w:p>
          <w:p w14:paraId="17078058" w14:textId="3C724F66" w:rsidR="004B0339" w:rsidRDefault="00F36C8A">
            <w:pPr>
              <w:widowControl w:val="0"/>
              <w:numPr>
                <w:ilvl w:val="0"/>
                <w:numId w:val="60"/>
              </w:numPr>
              <w:spacing w:line="240" w:lineRule="auto"/>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15D35BF4" w14:textId="77777777" w:rsidR="004B0339" w:rsidRDefault="00F36C8A">
            <w:pPr>
              <w:widowControl w:val="0"/>
              <w:numPr>
                <w:ilvl w:val="0"/>
                <w:numId w:val="60"/>
              </w:numPr>
              <w:spacing w:line="240" w:lineRule="auto"/>
            </w:pPr>
            <w:r>
              <w:t>For each Location object, the Consumer can process the information about the Location fields to the user</w:t>
            </w:r>
          </w:p>
          <w:p w14:paraId="687B6B04" w14:textId="77777777" w:rsidR="004B0339" w:rsidRDefault="00F36C8A">
            <w:pPr>
              <w:widowControl w:val="0"/>
              <w:numPr>
                <w:ilvl w:val="0"/>
                <w:numId w:val="60"/>
              </w:numPr>
              <w:spacing w:line="240" w:lineRule="auto"/>
            </w:pPr>
            <w:r>
              <w:t>For each Location object, the Consumer can process any related SDOs/SROs and associated fields</w:t>
            </w:r>
          </w:p>
        </w:tc>
      </w:tr>
    </w:tbl>
    <w:p w14:paraId="6E25E88C" w14:textId="77777777" w:rsidR="004B0339" w:rsidRDefault="00F36C8A">
      <w:pPr>
        <w:pStyle w:val="Heading3"/>
      </w:pPr>
      <w:bookmarkStart w:id="157" w:name="_a22njmfk6t7j" w:colFirst="0" w:colLast="0"/>
      <w:bookmarkEnd w:id="157"/>
      <w:r>
        <w:t>3.10.6 Consumer Test Case Data</w:t>
      </w:r>
    </w:p>
    <w:p w14:paraId="3F573BDE" w14:textId="6989E643" w:rsidR="004B0339" w:rsidRDefault="00F36C8A">
      <w:r>
        <w:t xml:space="preserve">The Consumer must be able to handle the test cases within the Location </w:t>
      </w:r>
      <w:hyperlink w:anchor="_mom1louk7eei">
        <w:r>
          <w:rPr>
            <w:color w:val="1155CC"/>
            <w:u w:val="single"/>
          </w:rPr>
          <w:t>Producer Test Case Data</w:t>
        </w:r>
      </w:hyperlink>
      <w:r>
        <w:t xml:space="preserve">, as per the requirements in section </w:t>
      </w:r>
      <w:hyperlink w:anchor="_39h04rlxz7co">
        <w:r>
          <w:rPr>
            <w:color w:val="1155CC"/>
            <w:u w:val="single"/>
          </w:rPr>
          <w:t>3.10.5</w:t>
        </w:r>
      </w:hyperlink>
      <w:r>
        <w:t>.</w:t>
      </w:r>
    </w:p>
    <w:p w14:paraId="10A09AFA" w14:textId="77777777" w:rsidR="004B0339" w:rsidRDefault="00F36C8A">
      <w:pPr>
        <w:pStyle w:val="Heading3"/>
      </w:pPr>
      <w:bookmarkStart w:id="158" w:name="_ptz9nc367152" w:colFirst="0" w:colLast="0"/>
      <w:bookmarkEnd w:id="158"/>
      <w:r>
        <w:t>3.10.7 Consumer Example Data</w:t>
      </w:r>
    </w:p>
    <w:p w14:paraId="7C662ECD" w14:textId="77777777" w:rsidR="004B0339" w:rsidRDefault="00F36C8A">
      <w:r>
        <w:t>Possible examples are described below, to provide potential uses of the Location object.</w:t>
      </w:r>
    </w:p>
    <w:p w14:paraId="771E6156" w14:textId="77777777" w:rsidR="004B0339" w:rsidRDefault="00F36C8A">
      <w:pPr>
        <w:pStyle w:val="Heading4"/>
      </w:pPr>
      <w:bookmarkStart w:id="159" w:name="_pbxo3954nppq" w:colFirst="0" w:colLast="0"/>
      <w:bookmarkEnd w:id="159"/>
      <w:r>
        <w:t>3.10.7.1 Map a Location</w:t>
      </w:r>
    </w:p>
    <w:p w14:paraId="63890B9D" w14:textId="77777777" w:rsidR="004B0339" w:rsidRDefault="00F36C8A">
      <w:pPr>
        <w:spacing w:after="200"/>
      </w:pPr>
      <w:r>
        <w:t xml:space="preserve">The Consumer could visualize a Location object by parsing it and generating a URL depicting that </w:t>
      </w:r>
      <w:proofErr w:type="gramStart"/>
      <w:r>
        <w:t>location .</w:t>
      </w:r>
      <w:proofErr w:type="gramEnd"/>
      <w:r>
        <w:t xml:space="preserve"> For example, consider the STIX 2.1 content:</w:t>
      </w:r>
    </w:p>
    <w:p w14:paraId="1B8F6B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80D12A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8913F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573819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E32E5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1AB6B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841FC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6787D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769B5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D76F45D" w14:textId="77777777" w:rsidR="004B0339" w:rsidRDefault="00F36C8A">
      <w:pPr>
        <w:rPr>
          <w:rFonts w:ascii="Consolas" w:eastAsia="Consolas" w:hAnsi="Consolas" w:cs="Consolas"/>
          <w:color w:val="222222"/>
          <w:sz w:val="18"/>
          <w:szCs w:val="18"/>
          <w:shd w:val="clear" w:color="auto" w:fill="CFE2F3"/>
        </w:rPr>
      </w:pPr>
      <w:r>
        <w:rPr>
          <w:rFonts w:ascii="Consolas" w:eastAsia="Consolas" w:hAnsi="Consolas" w:cs="Consolas"/>
          <w:sz w:val="18"/>
          <w:szCs w:val="18"/>
          <w:shd w:val="clear" w:color="auto" w:fill="EFEFEF"/>
        </w:rPr>
        <w:t>},</w:t>
      </w:r>
    </w:p>
    <w:p w14:paraId="478964A2"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7CE6745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"type": "location",</w:t>
      </w:r>
    </w:p>
    <w:p w14:paraId="30091C9F"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spec</w:t>
      </w:r>
      <w:proofErr w:type="gramEnd"/>
      <w:r>
        <w:rPr>
          <w:rFonts w:ascii="Consolas" w:eastAsia="Consolas" w:hAnsi="Consolas" w:cs="Consolas"/>
          <w:color w:val="222222"/>
          <w:sz w:val="18"/>
          <w:szCs w:val="18"/>
          <w:shd w:val="clear" w:color="auto" w:fill="EFEFEF"/>
        </w:rPr>
        <w:t>_version</w:t>
      </w:r>
      <w:proofErr w:type="spellEnd"/>
      <w:r>
        <w:rPr>
          <w:rFonts w:ascii="Consolas" w:eastAsia="Consolas" w:hAnsi="Consolas" w:cs="Consolas"/>
          <w:color w:val="222222"/>
          <w:sz w:val="18"/>
          <w:szCs w:val="18"/>
          <w:shd w:val="clear" w:color="auto" w:fill="EFEFEF"/>
        </w:rPr>
        <w:t>": "2.1",</w:t>
      </w:r>
    </w:p>
    <w:p w14:paraId="689BC777"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"id": "location--8db2245f-5a15-723d-8bb3-7dcc5d1600cc",</w:t>
      </w:r>
    </w:p>
    <w:p w14:paraId="3B4019EA"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w:t>
      </w:r>
      <w:proofErr w:type="spellStart"/>
      <w:proofErr w:type="gramStart"/>
      <w:r>
        <w:rPr>
          <w:rFonts w:ascii="Consolas" w:eastAsia="Consolas" w:hAnsi="Consolas" w:cs="Consolas"/>
          <w:color w:val="222222"/>
          <w:sz w:val="18"/>
          <w:szCs w:val="18"/>
          <w:shd w:val="clear" w:color="auto" w:fill="EFEFEF"/>
        </w:rPr>
        <w:t>created</w:t>
      </w:r>
      <w:proofErr w:type="gramEnd"/>
      <w:r>
        <w:rPr>
          <w:rFonts w:ascii="Consolas" w:eastAsia="Consolas" w:hAnsi="Consolas" w:cs="Consolas"/>
          <w:color w:val="222222"/>
          <w:sz w:val="18"/>
          <w:szCs w:val="18"/>
          <w:shd w:val="clear" w:color="auto" w:fill="EFEFEF"/>
        </w:rPr>
        <w:t>_by_ref</w:t>
      </w:r>
      <w:proofErr w:type="spellEnd"/>
      <w:r>
        <w:rPr>
          <w:rFonts w:ascii="Consolas" w:eastAsia="Consolas" w:hAnsi="Consolas" w:cs="Consolas"/>
          <w:color w:val="222222"/>
          <w:sz w:val="18"/>
          <w:szCs w:val="18"/>
          <w:shd w:val="clear" w:color="auto" w:fill="EFEFEF"/>
        </w:rPr>
        <w:t>": "identity--</w:t>
      </w:r>
      <w:r>
        <w:rPr>
          <w:rFonts w:ascii="Consolas" w:eastAsia="Consolas" w:hAnsi="Consolas" w:cs="Consolas"/>
          <w:sz w:val="18"/>
          <w:szCs w:val="18"/>
          <w:shd w:val="clear" w:color="auto" w:fill="EFEFEF"/>
        </w:rPr>
        <w:t>f431f809-377b-45e0-aa1c-6a4751cae5ff</w:t>
      </w:r>
      <w:r>
        <w:rPr>
          <w:rFonts w:ascii="Consolas" w:eastAsia="Consolas" w:hAnsi="Consolas" w:cs="Consolas"/>
          <w:color w:val="222222"/>
          <w:sz w:val="18"/>
          <w:szCs w:val="18"/>
          <w:shd w:val="clear" w:color="auto" w:fill="EFEFEF"/>
        </w:rPr>
        <w:t>",</w:t>
      </w:r>
    </w:p>
    <w:p w14:paraId="252EFF4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"created": "2020-01-16T21:00:00.000Z",</w:t>
      </w:r>
    </w:p>
    <w:p w14:paraId="1702FA8B"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lastRenderedPageBreak/>
        <w:t xml:space="preserve">    "modified": "2020-02-01T08:05:00.000Z",</w:t>
      </w:r>
    </w:p>
    <w:p w14:paraId="68525420"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"latitude": "33.8567944",</w:t>
      </w:r>
    </w:p>
    <w:p w14:paraId="39724138"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 xml:space="preserve">    "longitude": "151.2152967"</w:t>
      </w:r>
    </w:p>
    <w:p w14:paraId="6F3CC2E7" w14:textId="77777777" w:rsidR="004B0339" w:rsidRDefault="00F36C8A">
      <w:pPr>
        <w:rPr>
          <w:rFonts w:ascii="Consolas" w:eastAsia="Consolas" w:hAnsi="Consolas" w:cs="Consolas"/>
          <w:color w:val="222222"/>
          <w:sz w:val="18"/>
          <w:szCs w:val="18"/>
          <w:shd w:val="clear" w:color="auto" w:fill="EFEFEF"/>
        </w:rPr>
      </w:pPr>
      <w:r>
        <w:rPr>
          <w:rFonts w:ascii="Consolas" w:eastAsia="Consolas" w:hAnsi="Consolas" w:cs="Consolas"/>
          <w:color w:val="222222"/>
          <w:sz w:val="18"/>
          <w:szCs w:val="18"/>
          <w:shd w:val="clear" w:color="auto" w:fill="EFEFEF"/>
        </w:rPr>
        <w:t>}</w:t>
      </w:r>
    </w:p>
    <w:p w14:paraId="090E15A7" w14:textId="77777777" w:rsidR="004B0339" w:rsidRDefault="004B0339">
      <w:pPr>
        <w:rPr>
          <w:rFonts w:ascii="Consolas" w:eastAsia="Consolas" w:hAnsi="Consolas" w:cs="Consolas"/>
          <w:color w:val="222222"/>
          <w:sz w:val="18"/>
          <w:szCs w:val="18"/>
          <w:shd w:val="clear" w:color="auto" w:fill="EFEFEF"/>
        </w:rPr>
      </w:pPr>
    </w:p>
    <w:p w14:paraId="7C615359" w14:textId="77777777" w:rsidR="004B0339" w:rsidRDefault="00F36C8A">
      <w:pPr>
        <w:spacing w:after="200"/>
      </w:pPr>
      <w:r>
        <w:t>Processing the STIX content results in the following URL and the map shown in Figure 4:</w:t>
      </w:r>
    </w:p>
    <w:p w14:paraId="3CC77990" w14:textId="6A5387C2" w:rsidR="004B0339" w:rsidRDefault="00000000">
      <w:pPr>
        <w:ind w:left="720"/>
      </w:pPr>
      <w:hyperlink r:id="rId77">
        <w:r w:rsidR="00F36C8A">
          <w:rPr>
            <w:color w:val="1155CC"/>
            <w:u w:val="single"/>
          </w:rPr>
          <w:t>https://www.google.com/maps/search/?api=1&amp;query=-33.8567844%2C151.2152967</w:t>
        </w:r>
      </w:hyperlink>
    </w:p>
    <w:p w14:paraId="4B8F6972" w14:textId="77777777" w:rsidR="004B0339" w:rsidRDefault="004B0339"/>
    <w:p w14:paraId="57CD15FA" w14:textId="77777777" w:rsidR="004B0339" w:rsidRDefault="00F36C8A">
      <w:pPr>
        <w:spacing w:before="200"/>
        <w:jc w:val="center"/>
      </w:pPr>
      <w:r>
        <w:rPr>
          <w:noProof/>
        </w:rPr>
        <w:drawing>
          <wp:inline distT="114300" distB="114300" distL="114300" distR="114300" wp14:anchorId="475170A5" wp14:editId="1A5B370C">
            <wp:extent cx="3657600" cy="2333625"/>
            <wp:effectExtent l="12700" t="12700" r="12700" b="127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a:stretch>
                      <a:fillRect/>
                    </a:stretch>
                  </pic:blipFill>
                  <pic:spPr>
                    <a:xfrm>
                      <a:off x="0" y="0"/>
                      <a:ext cx="3657600" cy="2333625"/>
                    </a:xfrm>
                    <a:prstGeom prst="rect">
                      <a:avLst/>
                    </a:prstGeom>
                    <a:ln w="12700">
                      <a:solidFill>
                        <a:srgbClr val="000000"/>
                      </a:solidFill>
                      <a:prstDash val="solid"/>
                    </a:ln>
                  </pic:spPr>
                </pic:pic>
              </a:graphicData>
            </a:graphic>
          </wp:inline>
        </w:drawing>
      </w:r>
    </w:p>
    <w:p w14:paraId="71D0F04F" w14:textId="77777777" w:rsidR="004B0339" w:rsidRDefault="00F36C8A">
      <w:pPr>
        <w:jc w:val="center"/>
      </w:pPr>
      <w:r>
        <w:t>Figure 4. Example Location object visualization</w:t>
      </w:r>
    </w:p>
    <w:p w14:paraId="779FF464" w14:textId="77777777" w:rsidR="004B0339" w:rsidRDefault="00F36C8A">
      <w:pPr>
        <w:pStyle w:val="Heading2"/>
      </w:pPr>
      <w:bookmarkStart w:id="160" w:name="_vkzvgp3s34p1" w:colFirst="0" w:colLast="0"/>
      <w:bookmarkEnd w:id="160"/>
      <w:r>
        <w:t>3.11 Malware Analysis Sharing</w:t>
      </w:r>
    </w:p>
    <w:p w14:paraId="4E6F9D88" w14:textId="77777777" w:rsidR="004B0339" w:rsidRDefault="00F36C8A">
      <w:r>
        <w:t>Malware Analysis captures the metadata and results of a particular static or dynamic analysis performed on a malware instance or family.</w:t>
      </w:r>
    </w:p>
    <w:p w14:paraId="2AFB5854" w14:textId="77777777" w:rsidR="004B0339" w:rsidRDefault="00F36C8A">
      <w:pPr>
        <w:pStyle w:val="Heading3"/>
      </w:pPr>
      <w:bookmarkStart w:id="161" w:name="_k2pd20ggqeym" w:colFirst="0" w:colLast="0"/>
      <w:bookmarkEnd w:id="161"/>
      <w:r>
        <w:t>3.11.1 Description</w:t>
      </w:r>
    </w:p>
    <w:p w14:paraId="077853E7" w14:textId="77777777" w:rsidR="004B0339" w:rsidRDefault="00F36C8A">
      <w:r>
        <w:t>Malware Analysis may include captured SCOs.</w:t>
      </w:r>
    </w:p>
    <w:p w14:paraId="2E37800A" w14:textId="77777777" w:rsidR="004B0339" w:rsidRDefault="00F36C8A">
      <w:pPr>
        <w:pStyle w:val="Heading3"/>
      </w:pPr>
      <w:bookmarkStart w:id="162" w:name="_yef56fb1u5m8" w:colFirst="0" w:colLast="0"/>
      <w:bookmarkEnd w:id="162"/>
      <w:r>
        <w:t>3.11.2 Required Producer Persona Support</w:t>
      </w:r>
    </w:p>
    <w:p w14:paraId="2237BF2D" w14:textId="77777777" w:rsidR="004B0339" w:rsidRDefault="00F36C8A">
      <w:r>
        <w:t>The Producer Persona must be able to create STIX content with one or more Malware Analysis objects.</w:t>
      </w:r>
    </w:p>
    <w:p w14:paraId="4FADD606" w14:textId="77777777" w:rsidR="004B0339" w:rsidRDefault="004B0339"/>
    <w:p w14:paraId="5AF87241" w14:textId="77777777" w:rsidR="004B0339" w:rsidRDefault="00F36C8A">
      <w:pPr>
        <w:jc w:val="center"/>
        <w:rPr>
          <w:i/>
          <w:sz w:val="18"/>
          <w:szCs w:val="18"/>
        </w:rPr>
      </w:pPr>
      <w:r>
        <w:rPr>
          <w:i/>
          <w:sz w:val="18"/>
          <w:szCs w:val="18"/>
        </w:rPr>
        <w:t>Table 22 - Required Producer Support for Malware Analysis</w:t>
      </w:r>
    </w:p>
    <w:tbl>
      <w:tblPr>
        <w:tblStyle w:val="af4"/>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7770"/>
      </w:tblGrid>
      <w:tr w:rsidR="004B0339" w14:paraId="53CD69DD" w14:textId="77777777">
        <w:trPr>
          <w:trHeight w:val="485"/>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40BCC" w14:textId="77777777" w:rsidR="004B0339" w:rsidRDefault="00F36C8A">
            <w:r>
              <w:t>Personas</w:t>
            </w:r>
          </w:p>
        </w:tc>
        <w:tc>
          <w:tcPr>
            <w:tcW w:w="77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853EF7" w14:textId="77777777" w:rsidR="004B0339" w:rsidRDefault="00F36C8A">
            <w:r>
              <w:t>Behavior</w:t>
            </w:r>
          </w:p>
        </w:tc>
      </w:tr>
      <w:tr w:rsidR="004B0339" w14:paraId="0966A213" w14:textId="77777777">
        <w:trPr>
          <w:trHeight w:val="7635"/>
        </w:trPr>
        <w:tc>
          <w:tcPr>
            <w:tcW w:w="11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631EDA" w14:textId="218BFB24" w:rsidR="004B0339" w:rsidRDefault="00000000">
            <w:hyperlink w:anchor="_weg5g82iy1kk">
              <w:r w:rsidR="00F36C8A">
                <w:rPr>
                  <w:color w:val="1155CC"/>
                  <w:u w:val="single"/>
                </w:rPr>
                <w:t>All Malware Analysis Producer personas</w:t>
              </w:r>
            </w:hyperlink>
          </w:p>
        </w:tc>
        <w:tc>
          <w:tcPr>
            <w:tcW w:w="7770" w:type="dxa"/>
            <w:tcBorders>
              <w:bottom w:val="single" w:sz="8" w:space="0" w:color="000000"/>
              <w:right w:val="single" w:sz="8" w:space="0" w:color="000000"/>
            </w:tcBorders>
            <w:tcMar>
              <w:top w:w="100" w:type="dxa"/>
              <w:left w:w="100" w:type="dxa"/>
              <w:bottom w:w="100" w:type="dxa"/>
              <w:right w:w="100" w:type="dxa"/>
            </w:tcMar>
          </w:tcPr>
          <w:p w14:paraId="17A34353" w14:textId="77777777" w:rsidR="004B0339" w:rsidRDefault="00F36C8A">
            <w:pPr>
              <w:numPr>
                <w:ilvl w:val="0"/>
                <w:numId w:val="14"/>
              </w:numPr>
            </w:pPr>
            <w:r>
              <w:t>Producer allows a user to select or specify the STIX content to send to a Consumer persona</w:t>
            </w:r>
          </w:p>
          <w:p w14:paraId="6D5A8E7B" w14:textId="77777777" w:rsidR="004B0339" w:rsidRDefault="00F36C8A">
            <w:pPr>
              <w:numPr>
                <w:ilvl w:val="0"/>
                <w:numId w:val="14"/>
              </w:numPr>
            </w:pPr>
            <w:r>
              <w:t>The following data must be provided by the persona:</w:t>
            </w:r>
          </w:p>
          <w:p w14:paraId="461901E4" w14:textId="122E4981" w:rsidR="004B0339" w:rsidRDefault="00F36C8A">
            <w:pPr>
              <w:numPr>
                <w:ilvl w:val="1"/>
                <w:numId w:val="14"/>
              </w:numPr>
            </w:pPr>
            <w:r>
              <w:t xml:space="preserve">The Identity object must comply with the Identity object referenced in section </w:t>
            </w:r>
            <w:hyperlink w:anchor="_icvmajxkit20">
              <w:r>
                <w:rPr>
                  <w:color w:val="1155CC"/>
                  <w:u w:val="single"/>
                </w:rPr>
                <w:t>2.3.4</w:t>
              </w:r>
            </w:hyperlink>
            <w:r>
              <w:t xml:space="preserve"> </w:t>
            </w:r>
          </w:p>
          <w:p w14:paraId="486A4F62" w14:textId="14C6A0E6" w:rsidR="004B0339" w:rsidRDefault="00F36C8A">
            <w:pPr>
              <w:numPr>
                <w:ilvl w:val="1"/>
                <w:numId w:val="14"/>
              </w:numPr>
            </w:pPr>
            <w:r>
              <w:t xml:space="preserve">The Malware Analysis object must conform to the Malware Analysis specification as per section </w:t>
            </w:r>
            <w:hyperlink r:id="rId79" w:anchor="_6hdrixb3ua4j">
              <w:r>
                <w:rPr>
                  <w:color w:val="1155CC"/>
                  <w:u w:val="single"/>
                </w:rPr>
                <w:t>4.12</w:t>
              </w:r>
            </w:hyperlink>
            <w:r>
              <w:t xml:space="preserve"> of the STIX 2.1 OASIS Standard; specifically, these properties must be provided:</w:t>
            </w:r>
          </w:p>
          <w:p w14:paraId="31744E5A" w14:textId="77777777" w:rsidR="004B0339" w:rsidRDefault="00F36C8A">
            <w:pPr>
              <w:numPr>
                <w:ilvl w:val="2"/>
                <w:numId w:val="14"/>
              </w:numPr>
            </w:pPr>
            <w:r>
              <w:rPr>
                <w:b/>
              </w:rPr>
              <w:t>type</w:t>
            </w:r>
            <w:r>
              <w:t xml:space="preserve"> must </w:t>
            </w:r>
            <w:proofErr w:type="gramStart"/>
            <w:r>
              <w:t>be  ‘</w:t>
            </w:r>
            <w:proofErr w:type="gramEnd"/>
            <w:r>
              <w:t>malware-analysis’</w:t>
            </w:r>
          </w:p>
          <w:p w14:paraId="55EE8DD0" w14:textId="77777777" w:rsidR="004B0339" w:rsidRDefault="00F36C8A">
            <w:pPr>
              <w:numPr>
                <w:ilvl w:val="2"/>
                <w:numId w:val="14"/>
              </w:numPr>
            </w:pPr>
            <w:proofErr w:type="spellStart"/>
            <w:r>
              <w:rPr>
                <w:b/>
              </w:rPr>
              <w:t>spec_version</w:t>
            </w:r>
            <w:proofErr w:type="spellEnd"/>
            <w:r>
              <w:t xml:space="preserve"> must be ‘2.1’</w:t>
            </w:r>
          </w:p>
          <w:p w14:paraId="3BC34A77" w14:textId="77777777" w:rsidR="004B0339" w:rsidRDefault="00F36C8A">
            <w:pPr>
              <w:numPr>
                <w:ilvl w:val="2"/>
                <w:numId w:val="14"/>
              </w:numPr>
            </w:pPr>
            <w:r>
              <w:rPr>
                <w:b/>
              </w:rPr>
              <w:t>id</w:t>
            </w:r>
            <w:r>
              <w:t xml:space="preserve"> must uniquely identify the Malware Analysis, and must be a UUID prepended with ‘malware-analysis--’</w:t>
            </w:r>
          </w:p>
          <w:p w14:paraId="4E0C9245" w14:textId="77777777" w:rsidR="004B0339" w:rsidRDefault="00F36C8A">
            <w:pPr>
              <w:numPr>
                <w:ilvl w:val="2"/>
                <w:numId w:val="14"/>
              </w:numPr>
            </w:pPr>
            <w:proofErr w:type="spellStart"/>
            <w:r>
              <w:rPr>
                <w:b/>
              </w:rPr>
              <w:t>created_by_ref</w:t>
            </w:r>
            <w:proofErr w:type="spellEnd"/>
            <w:r>
              <w:t xml:space="preserve"> must point to the Identity of the Producer</w:t>
            </w:r>
          </w:p>
          <w:p w14:paraId="53542F24" w14:textId="77777777" w:rsidR="004B0339" w:rsidRDefault="00F36C8A">
            <w:pPr>
              <w:numPr>
                <w:ilvl w:val="2"/>
                <w:numId w:val="14"/>
              </w:numPr>
            </w:pPr>
            <w:r>
              <w:rPr>
                <w:b/>
              </w:rPr>
              <w:t>created</w:t>
            </w:r>
            <w:r>
              <w:t xml:space="preserve"> must match the timestamp, to millisecond granularity, of when the Malware Analysis was originally created</w:t>
            </w:r>
          </w:p>
          <w:p w14:paraId="5FA15C41" w14:textId="77777777" w:rsidR="004B0339" w:rsidRDefault="00F36C8A">
            <w:pPr>
              <w:numPr>
                <w:ilvl w:val="2"/>
                <w:numId w:val="14"/>
              </w:numPr>
            </w:pPr>
            <w:r>
              <w:rPr>
                <w:b/>
              </w:rPr>
              <w:t>modified</w:t>
            </w:r>
            <w:r>
              <w:t xml:space="preserve"> must match the timestamp, to millisecond granularity, of when this particular version of the Malware Analysis was last modified</w:t>
            </w:r>
          </w:p>
          <w:p w14:paraId="4C5D2432" w14:textId="77777777" w:rsidR="004B0339" w:rsidRDefault="00F36C8A">
            <w:pPr>
              <w:numPr>
                <w:ilvl w:val="2"/>
                <w:numId w:val="14"/>
              </w:numPr>
            </w:pPr>
            <w:r>
              <w:rPr>
                <w:b/>
              </w:rPr>
              <w:t>product</w:t>
            </w:r>
            <w:r>
              <w:t xml:space="preserve"> is the name of the analysis engine or product that was used. Product names SHOULD be all lowercase with words separated by a dash “-”. For cases where the name of a product cannot be specified, a value of “anonymized” MUST be used</w:t>
            </w:r>
          </w:p>
          <w:p w14:paraId="2C42724C" w14:textId="77777777" w:rsidR="004B0339" w:rsidRDefault="00F36C8A">
            <w:pPr>
              <w:numPr>
                <w:ilvl w:val="2"/>
                <w:numId w:val="14"/>
              </w:numPr>
            </w:pPr>
            <w:r>
              <w:rPr>
                <w:b/>
              </w:rPr>
              <w:t>version</w:t>
            </w:r>
            <w:r>
              <w:t xml:space="preserve"> is the version of the analysis product that was used to perform the analysis</w:t>
            </w:r>
          </w:p>
          <w:p w14:paraId="0C27A92D" w14:textId="77777777" w:rsidR="004B0339" w:rsidRDefault="00F36C8A">
            <w:pPr>
              <w:numPr>
                <w:ilvl w:val="2"/>
                <w:numId w:val="14"/>
              </w:numPr>
            </w:pPr>
            <w:r>
              <w:rPr>
                <w:b/>
              </w:rPr>
              <w:t>submitted</w:t>
            </w:r>
            <w:r>
              <w:t xml:space="preserve"> is the date and time that the malware was first submitted for scanning or analysis. This value will stay constant while the scanned date can change</w:t>
            </w:r>
          </w:p>
          <w:p w14:paraId="6891D579" w14:textId="77777777" w:rsidR="004B0339" w:rsidRDefault="00F36C8A">
            <w:pPr>
              <w:numPr>
                <w:ilvl w:val="2"/>
                <w:numId w:val="14"/>
              </w:numPr>
            </w:pPr>
            <w:proofErr w:type="spellStart"/>
            <w:r>
              <w:rPr>
                <w:b/>
              </w:rPr>
              <w:t>analysis_started</w:t>
            </w:r>
            <w:proofErr w:type="spellEnd"/>
            <w:r>
              <w:rPr>
                <w:b/>
              </w:rPr>
              <w:t xml:space="preserve"> </w:t>
            </w:r>
            <w:r>
              <w:t>is the date and time that the malware analysis was initiated</w:t>
            </w:r>
          </w:p>
          <w:p w14:paraId="3DB770A7" w14:textId="77777777" w:rsidR="004B0339" w:rsidRDefault="00F36C8A">
            <w:pPr>
              <w:numPr>
                <w:ilvl w:val="2"/>
                <w:numId w:val="14"/>
              </w:numPr>
            </w:pPr>
            <w:proofErr w:type="spellStart"/>
            <w:r>
              <w:rPr>
                <w:b/>
              </w:rPr>
              <w:t>analysis_ended</w:t>
            </w:r>
            <w:proofErr w:type="spellEnd"/>
            <w:r>
              <w:t xml:space="preserve"> is the date and time that the malware analysis was ended</w:t>
            </w:r>
          </w:p>
          <w:p w14:paraId="41698D83" w14:textId="77777777" w:rsidR="004B0339" w:rsidRDefault="00F36C8A">
            <w:pPr>
              <w:numPr>
                <w:ilvl w:val="2"/>
                <w:numId w:val="14"/>
              </w:numPr>
            </w:pPr>
            <w:r>
              <w:rPr>
                <w:b/>
              </w:rPr>
              <w:t xml:space="preserve">result </w:t>
            </w:r>
            <w:r>
              <w:t xml:space="preserve">(the classification result as determined by the scanner or tool analysis process)  </w:t>
            </w:r>
          </w:p>
        </w:tc>
      </w:tr>
    </w:tbl>
    <w:p w14:paraId="41647151" w14:textId="77777777" w:rsidR="004B0339" w:rsidRDefault="00F36C8A">
      <w:pPr>
        <w:rPr>
          <w:b/>
          <w:sz w:val="24"/>
          <w:szCs w:val="24"/>
        </w:rPr>
      </w:pPr>
      <w:r>
        <w:rPr>
          <w:b/>
          <w:sz w:val="24"/>
          <w:szCs w:val="24"/>
        </w:rPr>
        <w:t xml:space="preserve"> </w:t>
      </w:r>
    </w:p>
    <w:p w14:paraId="455C1607" w14:textId="77777777" w:rsidR="004B0339" w:rsidRDefault="00F36C8A">
      <w:pPr>
        <w:pStyle w:val="Heading3"/>
      </w:pPr>
      <w:bookmarkStart w:id="163" w:name="_hiltgijmbxn2" w:colFirst="0" w:colLast="0"/>
      <w:bookmarkEnd w:id="163"/>
      <w:r>
        <w:t>3.11.3 Producer Test Case Data</w:t>
      </w:r>
    </w:p>
    <w:p w14:paraId="78C5F011" w14:textId="23175286" w:rsidR="004B0339" w:rsidRDefault="00F36C8A">
      <w:r>
        <w:t xml:space="preserve">The Producer must be able to create the content within the following test cases in this section, as per the requirements in section </w:t>
      </w:r>
      <w:hyperlink w:anchor="_yef56fb1u5m8">
        <w:r>
          <w:rPr>
            <w:color w:val="1155CC"/>
            <w:u w:val="single"/>
          </w:rPr>
          <w:t>3.11.2</w:t>
        </w:r>
      </w:hyperlink>
      <w:r>
        <w:t>.</w:t>
      </w:r>
    </w:p>
    <w:p w14:paraId="5C97C119" w14:textId="77777777" w:rsidR="004B0339" w:rsidRDefault="00F36C8A">
      <w:pPr>
        <w:pStyle w:val="Heading4"/>
      </w:pPr>
      <w:bookmarkStart w:id="164" w:name="_qqgqwuw8h25h" w:colFirst="0" w:colLast="0"/>
      <w:bookmarkEnd w:id="164"/>
      <w:r>
        <w:t>3.11.3.1 Malware Analysis without References</w:t>
      </w:r>
    </w:p>
    <w:p w14:paraId="44D7BE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3C3E0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C9742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41CDC1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D86BC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05000D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E099E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"2018-01-20T12:34:56.000Z",</w:t>
      </w:r>
    </w:p>
    <w:p w14:paraId="021EFC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"2018-01-20T12:34:56.000Z",</w:t>
      </w:r>
    </w:p>
    <w:p w14:paraId="79CB05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CA221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2FDBC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3358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4BE18B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6ADE8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"malware-analysis--d25167b7-fed0-4068-9ccd-a73dd2c5b07c",</w:t>
      </w:r>
    </w:p>
    <w:p w14:paraId="78C505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39769D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167F5C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F1961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w:t>
      </w:r>
      <w:proofErr w:type="spellStart"/>
      <w:r>
        <w:rPr>
          <w:rFonts w:ascii="Consolas" w:eastAsia="Consolas" w:hAnsi="Consolas" w:cs="Consolas"/>
          <w:sz w:val="18"/>
          <w:szCs w:val="18"/>
          <w:shd w:val="clear" w:color="auto" w:fill="EFEFEF"/>
        </w:rPr>
        <w:t>microsoft</w:t>
      </w:r>
      <w:proofErr w:type="spellEnd"/>
      <w:r>
        <w:rPr>
          <w:rFonts w:ascii="Consolas" w:eastAsia="Consolas" w:hAnsi="Consolas" w:cs="Consolas"/>
          <w:sz w:val="18"/>
          <w:szCs w:val="18"/>
          <w:shd w:val="clear" w:color="auto" w:fill="EFEFEF"/>
        </w:rPr>
        <w:t>",</w:t>
      </w:r>
    </w:p>
    <w:p w14:paraId="7BAED0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"version": "5.1.0",</w:t>
      </w:r>
    </w:p>
    <w:p w14:paraId="7C7CD9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"submitted": "2020-01-15T18:52:24.277Z",</w:t>
      </w:r>
    </w:p>
    <w:p w14:paraId="5CC323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_started</w:t>
      </w:r>
      <w:proofErr w:type="spellEnd"/>
      <w:r>
        <w:rPr>
          <w:rFonts w:ascii="Consolas" w:eastAsia="Consolas" w:hAnsi="Consolas" w:cs="Consolas"/>
          <w:sz w:val="18"/>
          <w:szCs w:val="18"/>
          <w:shd w:val="clear" w:color="auto" w:fill="EFEFEF"/>
        </w:rPr>
        <w:t>": "2020-01-11T08:36:14Z",</w:t>
      </w:r>
    </w:p>
    <w:p w14:paraId="452C9A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_ended</w:t>
      </w:r>
      <w:proofErr w:type="spellEnd"/>
      <w:r>
        <w:rPr>
          <w:rFonts w:ascii="Consolas" w:eastAsia="Consolas" w:hAnsi="Consolas" w:cs="Consolas"/>
          <w:sz w:val="18"/>
          <w:szCs w:val="18"/>
          <w:shd w:val="clear" w:color="auto" w:fill="EFEFEF"/>
        </w:rPr>
        <w:t>": "2020-01-11T08:36:14Z",</w:t>
      </w:r>
    </w:p>
    <w:p w14:paraId="5B2786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167063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9E7110" w14:textId="77777777" w:rsidR="004B0339" w:rsidRDefault="00F36C8A">
      <w:pPr>
        <w:pStyle w:val="Heading3"/>
      </w:pPr>
      <w:bookmarkStart w:id="165" w:name="_rmqjfvnqw60i" w:colFirst="0" w:colLast="0"/>
      <w:bookmarkEnd w:id="165"/>
      <w:r>
        <w:t>3.11.4 Producer Example Data</w:t>
      </w:r>
    </w:p>
    <w:p w14:paraId="096468D4" w14:textId="77777777" w:rsidR="004B0339" w:rsidRDefault="00F36C8A">
      <w:pPr>
        <w:pStyle w:val="Heading4"/>
      </w:pPr>
      <w:bookmarkStart w:id="166" w:name="_ytxg1a2fvkv2" w:colFirst="0" w:colLast="0"/>
      <w:bookmarkEnd w:id="166"/>
      <w:r>
        <w:t>3.11.4.1 Malware Analysis with a Reference</w:t>
      </w:r>
    </w:p>
    <w:p w14:paraId="6C1643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336D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90669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5FC76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1637F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112252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CB14A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"2018-01-20T12:34:56.000Z",</w:t>
      </w:r>
    </w:p>
    <w:p w14:paraId="6871E1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"2018-01-20T12:34:56.000Z",</w:t>
      </w:r>
    </w:p>
    <w:p w14:paraId="73F55D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70448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A5F8A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5CF5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7F3A62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DE5CE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"malware-analysis--d25167b7-fed0-4068-9ccd-a73dd2c5b07c",</w:t>
      </w:r>
    </w:p>
    <w:p w14:paraId="7441C0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199262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1FE3D4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026EDB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w:t>
      </w:r>
      <w:proofErr w:type="spellStart"/>
      <w:r>
        <w:rPr>
          <w:rFonts w:ascii="Consolas" w:eastAsia="Consolas" w:hAnsi="Consolas" w:cs="Consolas"/>
          <w:sz w:val="18"/>
          <w:szCs w:val="18"/>
          <w:shd w:val="clear" w:color="auto" w:fill="EFEFEF"/>
        </w:rPr>
        <w:t>microsoft</w:t>
      </w:r>
      <w:proofErr w:type="spellEnd"/>
      <w:r>
        <w:rPr>
          <w:rFonts w:ascii="Consolas" w:eastAsia="Consolas" w:hAnsi="Consolas" w:cs="Consolas"/>
          <w:sz w:val="18"/>
          <w:szCs w:val="18"/>
          <w:shd w:val="clear" w:color="auto" w:fill="EFEFEF"/>
        </w:rPr>
        <w:t>",</w:t>
      </w:r>
    </w:p>
    <w:p w14:paraId="71E020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_engine_version</w:t>
      </w:r>
      <w:proofErr w:type="spellEnd"/>
      <w:r>
        <w:rPr>
          <w:rFonts w:ascii="Consolas" w:eastAsia="Consolas" w:hAnsi="Consolas" w:cs="Consolas"/>
          <w:sz w:val="18"/>
          <w:szCs w:val="18"/>
          <w:shd w:val="clear" w:color="auto" w:fill="EFEFEF"/>
        </w:rPr>
        <w:t>": "5.1.0",</w:t>
      </w:r>
    </w:p>
    <w:p w14:paraId="3E5218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_definition_version</w:t>
      </w:r>
      <w:proofErr w:type="spellEnd"/>
      <w:r>
        <w:rPr>
          <w:rFonts w:ascii="Consolas" w:eastAsia="Consolas" w:hAnsi="Consolas" w:cs="Consolas"/>
          <w:sz w:val="18"/>
          <w:szCs w:val="18"/>
          <w:shd w:val="clear" w:color="auto" w:fill="EFEFEF"/>
        </w:rPr>
        <w:t>": "053514-0062",</w:t>
      </w:r>
    </w:p>
    <w:p w14:paraId="6E72FE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_started</w:t>
      </w:r>
      <w:proofErr w:type="spellEnd"/>
      <w:r>
        <w:rPr>
          <w:rFonts w:ascii="Consolas" w:eastAsia="Consolas" w:hAnsi="Consolas" w:cs="Consolas"/>
          <w:sz w:val="18"/>
          <w:szCs w:val="18"/>
          <w:shd w:val="clear" w:color="auto" w:fill="EFEFEF"/>
        </w:rPr>
        <w:t>": "2020-01-11T08:36:14Z",</w:t>
      </w:r>
    </w:p>
    <w:p w14:paraId="4C948D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_ended</w:t>
      </w:r>
      <w:proofErr w:type="spellEnd"/>
      <w:r>
        <w:rPr>
          <w:rFonts w:ascii="Consolas" w:eastAsia="Consolas" w:hAnsi="Consolas" w:cs="Consolas"/>
          <w:sz w:val="18"/>
          <w:szCs w:val="18"/>
          <w:shd w:val="clear" w:color="auto" w:fill="EFEFEF"/>
        </w:rPr>
        <w:t>": "2020-01-11T08:36:14Z",</w:t>
      </w:r>
    </w:p>
    <w:p w14:paraId="7A157E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25A8F0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analysis_sco_refs</w:t>
      </w:r>
      <w:proofErr w:type="spellEnd"/>
      <w:r>
        <w:rPr>
          <w:rFonts w:ascii="Consolas" w:eastAsia="Consolas" w:hAnsi="Consolas" w:cs="Consolas"/>
          <w:sz w:val="18"/>
          <w:szCs w:val="18"/>
          <w:shd w:val="clear" w:color="auto" w:fill="EFEFEF"/>
        </w:rPr>
        <w:t>": [ "file--1190f2c9-166f-55f1-9706-eea3971d8082</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5D293A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1C4EC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AAB58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2A7CE3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"file--1190f2c9-166f-55f1-9706-eea3971d8082",</w:t>
      </w:r>
    </w:p>
    <w:p w14:paraId="144042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03F49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"size": 77312,</w:t>
      </w:r>
    </w:p>
    <w:p w14:paraId="16FFDB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"a92e5b2bae.exe"</w:t>
      </w:r>
    </w:p>
    <w:p w14:paraId="708817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0013740" w14:textId="77777777" w:rsidR="004B0339" w:rsidRDefault="00F36C8A">
      <w:pPr>
        <w:pStyle w:val="Heading4"/>
      </w:pPr>
      <w:bookmarkStart w:id="167" w:name="_71rgjz5wa5rp" w:colFirst="0" w:colLast="0"/>
      <w:bookmarkEnd w:id="167"/>
      <w:r>
        <w:t>3.11.4.2 Malware Analysis of Malware</w:t>
      </w:r>
    </w:p>
    <w:p w14:paraId="39B1516A" w14:textId="77777777" w:rsidR="004B0339" w:rsidRDefault="00F36C8A">
      <w:r>
        <w:t xml:space="preserve">One major use case associated with Malware Analysis is characterizing a piece of malware to better understand how it operates. In this example, a piece of malware is analyzed and the hashes of the associated file are determined. </w:t>
      </w:r>
    </w:p>
    <w:p w14:paraId="628D2E11" w14:textId="77777777" w:rsidR="004B0339" w:rsidRDefault="00F36C8A">
      <w:pPr>
        <w:rPr>
          <w:rFonts w:ascii="Consolas" w:eastAsia="Consolas" w:hAnsi="Consolas" w:cs="Consolas"/>
          <w:sz w:val="18"/>
          <w:szCs w:val="18"/>
          <w:shd w:val="clear" w:color="auto" w:fill="EFEFEF"/>
        </w:rPr>
      </w:pPr>
      <w:r>
        <w:rPr>
          <w:b/>
          <w:sz w:val="24"/>
          <w:szCs w:val="24"/>
        </w:rPr>
        <w:t xml:space="preserve"> </w:t>
      </w:r>
    </w:p>
    <w:p w14:paraId="5D2D24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EBC7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B5F4F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326ADF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9110F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2E8CAB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65A296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29826A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B42AF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contact</w:t>
      </w:r>
      <w:proofErr w:type="gramEnd"/>
      <w:r>
        <w:rPr>
          <w:rFonts w:ascii="Consolas" w:eastAsia="Consolas" w:hAnsi="Consolas" w:cs="Consolas"/>
          <w:sz w:val="18"/>
          <w:szCs w:val="18"/>
          <w:shd w:val="clear" w:color="auto" w:fill="EFEFEF"/>
        </w:rPr>
        <w:t>_information</w:t>
      </w:r>
      <w:proofErr w:type="spellEnd"/>
      <w:r>
        <w:rPr>
          <w:rFonts w:ascii="Consolas" w:eastAsia="Consolas" w:hAnsi="Consolas" w:cs="Consolas"/>
          <w:sz w:val="18"/>
          <w:szCs w:val="18"/>
          <w:shd w:val="clear" w:color="auto" w:fill="EFEFEF"/>
        </w:rPr>
        <w:t>": "norman@oscorp.com",</w:t>
      </w:r>
    </w:p>
    <w:p w14:paraId="1843A2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"sectors": [</w:t>
      </w:r>
    </w:p>
    <w:p w14:paraId="75C69B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"technology"</w:t>
      </w:r>
    </w:p>
    <w:p w14:paraId="5F3CE7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E84D4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C979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4638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04F557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3397C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"malware--8bcf14e9-2ba2-44ef-9e32-fbbc9d2608b2",</w:t>
      </w:r>
    </w:p>
    <w:p w14:paraId="5F6271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5EB5EC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044812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5BF060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"a92e5b2bae.exe",</w:t>
      </w:r>
    </w:p>
    <w:p w14:paraId="2FA4FE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w:t>
      </w:r>
    </w:p>
    <w:p w14:paraId="67C347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"unknown"</w:t>
      </w:r>
    </w:p>
    <w:p w14:paraId="498937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02BC6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false,</w:t>
      </w:r>
    </w:p>
    <w:p w14:paraId="1A66D2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sample_refs</w:t>
      </w:r>
      <w:proofErr w:type="spellEnd"/>
      <w:r>
        <w:rPr>
          <w:rFonts w:ascii="Consolas" w:eastAsia="Consolas" w:hAnsi="Consolas" w:cs="Consolas"/>
          <w:sz w:val="18"/>
          <w:szCs w:val="18"/>
          <w:shd w:val="clear" w:color="auto" w:fill="EFEFEF"/>
        </w:rPr>
        <w:t>": [ "file--1190f2c9-166f-55f1-9706-eea3971d8082</w:t>
      </w:r>
      <w:proofErr w:type="gramStart"/>
      <w:r>
        <w:rPr>
          <w:rFonts w:ascii="Consolas" w:eastAsia="Consolas" w:hAnsi="Consolas" w:cs="Consolas"/>
          <w:sz w:val="18"/>
          <w:szCs w:val="18"/>
          <w:shd w:val="clear" w:color="auto" w:fill="EFEFEF"/>
        </w:rPr>
        <w:t>" ]</w:t>
      </w:r>
      <w:proofErr w:type="gramEnd"/>
    </w:p>
    <w:p w14:paraId="75B0FE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20FFA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A02BF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368BCF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CAE1B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"malware-analysis--b67d30ff-02ac-498a-92f9-32f845f448cf",</w:t>
      </w:r>
    </w:p>
    <w:p w14:paraId="2E647E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605841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34E6760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084B66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w:t>
      </w:r>
      <w:proofErr w:type="spellStart"/>
      <w:r>
        <w:rPr>
          <w:rFonts w:ascii="Consolas" w:eastAsia="Consolas" w:hAnsi="Consolas" w:cs="Consolas"/>
          <w:sz w:val="18"/>
          <w:szCs w:val="18"/>
          <w:shd w:val="clear" w:color="auto" w:fill="EFEFEF"/>
        </w:rPr>
        <w:t>microsoft</w:t>
      </w:r>
      <w:proofErr w:type="spellEnd"/>
      <w:r>
        <w:rPr>
          <w:rFonts w:ascii="Consolas" w:eastAsia="Consolas" w:hAnsi="Consolas" w:cs="Consolas"/>
          <w:sz w:val="18"/>
          <w:szCs w:val="18"/>
          <w:shd w:val="clear" w:color="auto" w:fill="EFEFEF"/>
        </w:rPr>
        <w:t>",</w:t>
      </w:r>
    </w:p>
    <w:p w14:paraId="4FA35D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_engine_version</w:t>
      </w:r>
      <w:proofErr w:type="spellEnd"/>
      <w:r>
        <w:rPr>
          <w:rFonts w:ascii="Consolas" w:eastAsia="Consolas" w:hAnsi="Consolas" w:cs="Consolas"/>
          <w:sz w:val="18"/>
          <w:szCs w:val="18"/>
          <w:shd w:val="clear" w:color="auto" w:fill="EFEFEF"/>
        </w:rPr>
        <w:t>": "5.1.0",</w:t>
      </w:r>
    </w:p>
    <w:p w14:paraId="494D5F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_definition_version</w:t>
      </w:r>
      <w:proofErr w:type="spellEnd"/>
      <w:r>
        <w:rPr>
          <w:rFonts w:ascii="Consolas" w:eastAsia="Consolas" w:hAnsi="Consolas" w:cs="Consolas"/>
          <w:sz w:val="18"/>
          <w:szCs w:val="18"/>
          <w:shd w:val="clear" w:color="auto" w:fill="EFEFEF"/>
        </w:rPr>
        <w:t>": "053514-0062",</w:t>
      </w:r>
    </w:p>
    <w:p w14:paraId="3852F7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_started</w:t>
      </w:r>
      <w:proofErr w:type="spellEnd"/>
      <w:r>
        <w:rPr>
          <w:rFonts w:ascii="Consolas" w:eastAsia="Consolas" w:hAnsi="Consolas" w:cs="Consolas"/>
          <w:sz w:val="18"/>
          <w:szCs w:val="18"/>
          <w:shd w:val="clear" w:color="auto" w:fill="EFEFEF"/>
        </w:rPr>
        <w:t>": "2012-02-11T08:36:14Z",</w:t>
      </w:r>
    </w:p>
    <w:p w14:paraId="61FCEC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_ended</w:t>
      </w:r>
      <w:proofErr w:type="spellEnd"/>
      <w:r>
        <w:rPr>
          <w:rFonts w:ascii="Consolas" w:eastAsia="Consolas" w:hAnsi="Consolas" w:cs="Consolas"/>
          <w:sz w:val="18"/>
          <w:szCs w:val="18"/>
          <w:shd w:val="clear" w:color="auto" w:fill="EFEFEF"/>
        </w:rPr>
        <w:t>": "2012-02-11T08:36:14Z",</w:t>
      </w:r>
    </w:p>
    <w:p w14:paraId="3F08C77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4ED8A3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_sco_refs</w:t>
      </w:r>
      <w:proofErr w:type="spellEnd"/>
      <w:r>
        <w:rPr>
          <w:rFonts w:ascii="Consolas" w:eastAsia="Consolas" w:hAnsi="Consolas" w:cs="Consolas"/>
          <w:sz w:val="18"/>
          <w:szCs w:val="18"/>
          <w:shd w:val="clear" w:color="auto" w:fill="EFEFEF"/>
        </w:rPr>
        <w:t>": [</w:t>
      </w:r>
    </w:p>
    <w:p w14:paraId="680EEB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file</w:t>
      </w:r>
      <w:proofErr w:type="gramEnd"/>
      <w:r>
        <w:rPr>
          <w:rFonts w:ascii="Consolas" w:eastAsia="Consolas" w:hAnsi="Consolas" w:cs="Consolas"/>
          <w:sz w:val="18"/>
          <w:szCs w:val="18"/>
          <w:shd w:val="clear" w:color="auto" w:fill="EFEFEF"/>
        </w:rPr>
        <w:t xml:space="preserve">--1190f2c9-166f-55f1-9706-eea3971d8082", </w:t>
      </w:r>
    </w:p>
    <w:p w14:paraId="1F61AC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directory</w:t>
      </w:r>
      <w:proofErr w:type="gramEnd"/>
      <w:r>
        <w:rPr>
          <w:rFonts w:ascii="Consolas" w:eastAsia="Consolas" w:hAnsi="Consolas" w:cs="Consolas"/>
          <w:sz w:val="18"/>
          <w:szCs w:val="18"/>
          <w:shd w:val="clear" w:color="auto" w:fill="EFEFEF"/>
        </w:rPr>
        <w:t>--255cb0e4-8bdb-5d63-bb32-9c6f0b733ab2"</w:t>
      </w:r>
    </w:p>
    <w:p w14:paraId="013544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
    <w:p w14:paraId="738C8C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sample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"file--1190f2c9-166f-55f1-9706-eea3971d8082"</w:t>
      </w:r>
    </w:p>
    <w:p w14:paraId="71EF9B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02B6D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D18C3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A15B5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DE7A5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"relationship--014841f8-eb38-4673-9904-70f67c92dd8b",</w:t>
      </w:r>
    </w:p>
    <w:p w14:paraId="1AB409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07ED2B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309F31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663BAE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"analysis-of",</w:t>
      </w:r>
    </w:p>
    <w:p w14:paraId="1A90464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"malware-analysis--d25167b7-fed0-4068-9ccd-a73dd2c5b07c",</w:t>
      </w:r>
    </w:p>
    <w:p w14:paraId="2BE484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"malware--8bcf14e9-2ba2-44ef-9e32-fbbc9d2608b2"</w:t>
      </w:r>
    </w:p>
    <w:p w14:paraId="78CE68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1937A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1DD30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0D892C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"file--1190f2c9-166f-55f1-9706-eea3971d8082",</w:t>
      </w:r>
    </w:p>
    <w:p w14:paraId="62756E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E0BA7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302BEE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"MD5": "a92e5b2bae0b4b3a3d81c85610b95cd4",</w:t>
      </w:r>
    </w:p>
    <w:p w14:paraId="206621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"SHA-1": "5374e08903744ceeaedd8f5e1bfc06b2c4688e76"</w:t>
      </w:r>
    </w:p>
    <w:p w14:paraId="09140F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1A810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77312,</w:t>
      </w:r>
    </w:p>
    <w:p w14:paraId="079900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"a92e5b2bae.exe",</w:t>
      </w:r>
    </w:p>
    <w:p w14:paraId="13C490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parent</w:t>
      </w:r>
      <w:proofErr w:type="gramEnd"/>
      <w:r>
        <w:rPr>
          <w:rFonts w:ascii="Consolas" w:eastAsia="Consolas" w:hAnsi="Consolas" w:cs="Consolas"/>
          <w:sz w:val="18"/>
          <w:szCs w:val="18"/>
          <w:shd w:val="clear" w:color="auto" w:fill="EFEFEF"/>
        </w:rPr>
        <w:t>_directory_ref</w:t>
      </w:r>
      <w:proofErr w:type="spellEnd"/>
      <w:r>
        <w:rPr>
          <w:rFonts w:ascii="Consolas" w:eastAsia="Consolas" w:hAnsi="Consolas" w:cs="Consolas"/>
          <w:sz w:val="18"/>
          <w:szCs w:val="18"/>
          <w:shd w:val="clear" w:color="auto" w:fill="EFEFEF"/>
        </w:rPr>
        <w:t>": "directory--255cb0e4-8bdb-5d63-bb32-9c6f0b733ab2"</w:t>
      </w:r>
    </w:p>
    <w:p w14:paraId="76F613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635F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5616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"directory",</w:t>
      </w:r>
    </w:p>
    <w:p w14:paraId="05A2F6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"directory--255cb0e4-8bdb-5d63-bb32-9c6f0b733ab2",</w:t>
      </w:r>
    </w:p>
    <w:p w14:paraId="57DED9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B41CD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"path": "C:\\"</w:t>
      </w:r>
    </w:p>
    <w:p w14:paraId="468627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3A87BB5" w14:textId="77777777" w:rsidR="004B0339" w:rsidRDefault="00F36C8A">
      <w:pPr>
        <w:pStyle w:val="Heading3"/>
      </w:pPr>
      <w:bookmarkStart w:id="168" w:name="_3shha7iarg6n" w:colFirst="0" w:colLast="0"/>
      <w:bookmarkEnd w:id="168"/>
      <w:r>
        <w:t>3.11.5 Required Consumer Persona Support</w:t>
      </w:r>
    </w:p>
    <w:p w14:paraId="119E91AB" w14:textId="4BFCBB39" w:rsidR="004B0339" w:rsidRDefault="00F36C8A">
      <w:r>
        <w:t xml:space="preserve">Adhere to section </w:t>
      </w:r>
      <w:hyperlink w:anchor="_sc6tb5ljcmyw">
        <w:r>
          <w:rPr>
            <w:color w:val="1155CC"/>
            <w:u w:val="single"/>
          </w:rPr>
          <w:t>2.3.2</w:t>
        </w:r>
      </w:hyperlink>
      <w:r>
        <w:t xml:space="preserve"> based on the </w:t>
      </w:r>
      <w:hyperlink w:anchor="_yef56fb1u5m8">
        <w:r>
          <w:rPr>
            <w:color w:val="1155CC"/>
            <w:u w:val="single"/>
          </w:rPr>
          <w:t>Required Producer Persona Support</w:t>
        </w:r>
      </w:hyperlink>
      <w:r>
        <w:t xml:space="preserve"> of the Malware Analysis object. Additional required Consumer support for Malware Analysis is listed in the table below.</w:t>
      </w:r>
    </w:p>
    <w:p w14:paraId="0B470878" w14:textId="77777777" w:rsidR="004B0339" w:rsidRDefault="004B0339"/>
    <w:p w14:paraId="3F1C91AD" w14:textId="77777777" w:rsidR="004B0339" w:rsidRDefault="00F36C8A">
      <w:pPr>
        <w:spacing w:line="240" w:lineRule="auto"/>
        <w:jc w:val="center"/>
        <w:rPr>
          <w:i/>
          <w:color w:val="44546A"/>
          <w:sz w:val="18"/>
          <w:szCs w:val="18"/>
        </w:rPr>
      </w:pPr>
      <w:r>
        <w:rPr>
          <w:i/>
          <w:color w:val="44546A"/>
          <w:sz w:val="18"/>
          <w:szCs w:val="18"/>
        </w:rPr>
        <w:t>Table 23 - Required Consumer Support for Malware Analysis</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5621B05A" w14:textId="77777777">
        <w:tc>
          <w:tcPr>
            <w:tcW w:w="1950" w:type="dxa"/>
            <w:tcMar>
              <w:top w:w="100" w:type="dxa"/>
              <w:left w:w="100" w:type="dxa"/>
              <w:bottom w:w="100" w:type="dxa"/>
              <w:right w:w="100" w:type="dxa"/>
            </w:tcMar>
          </w:tcPr>
          <w:p w14:paraId="460D6886"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0B6FABE2" w14:textId="77777777" w:rsidR="004B0339" w:rsidRDefault="00F36C8A">
            <w:pPr>
              <w:widowControl w:val="0"/>
              <w:spacing w:line="240" w:lineRule="auto"/>
            </w:pPr>
            <w:r>
              <w:t>Behavior</w:t>
            </w:r>
          </w:p>
        </w:tc>
      </w:tr>
      <w:tr w:rsidR="004B0339" w14:paraId="59572885" w14:textId="77777777">
        <w:tc>
          <w:tcPr>
            <w:tcW w:w="1950" w:type="dxa"/>
            <w:tcMar>
              <w:top w:w="100" w:type="dxa"/>
              <w:left w:w="100" w:type="dxa"/>
              <w:bottom w:w="100" w:type="dxa"/>
              <w:right w:w="100" w:type="dxa"/>
            </w:tcMar>
          </w:tcPr>
          <w:p w14:paraId="65774FD3" w14:textId="44686E0E" w:rsidR="004B0339" w:rsidRDefault="00000000">
            <w:pPr>
              <w:widowControl w:val="0"/>
              <w:spacing w:line="240" w:lineRule="auto"/>
            </w:pPr>
            <w:hyperlink w:anchor="_weg5g82iy1kk">
              <w:r w:rsidR="00F36C8A">
                <w:rPr>
                  <w:color w:val="1155CC"/>
                  <w:u w:val="single"/>
                </w:rPr>
                <w:t xml:space="preserve">All </w:t>
              </w:r>
            </w:hyperlink>
            <w:hyperlink w:anchor="_weg5g82iy1kk">
              <w:r w:rsidR="00F36C8A">
                <w:rPr>
                  <w:color w:val="1155CC"/>
                  <w:u w:val="single"/>
                </w:rPr>
                <w:t xml:space="preserve">Malware Analysis </w:t>
              </w:r>
            </w:hyperlink>
            <w:hyperlink w:anchor="_weg5g82iy1kk">
              <w:r w:rsidR="00F36C8A">
                <w:rPr>
                  <w:color w:val="1155CC"/>
                  <w:u w:val="single"/>
                </w:rPr>
                <w:t>Consumer</w:t>
              </w:r>
            </w:hyperlink>
          </w:p>
          <w:p w14:paraId="2D3E3768" w14:textId="7552EB78"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46E05DE2" w14:textId="77777777" w:rsidR="004B0339" w:rsidRDefault="00F36C8A">
            <w:pPr>
              <w:numPr>
                <w:ilvl w:val="0"/>
                <w:numId w:val="50"/>
              </w:numPr>
              <w:ind w:left="1080" w:hanging="450"/>
            </w:pPr>
            <w:r>
              <w:t>Consumer allows a user to receive STIX content with:</w:t>
            </w:r>
          </w:p>
          <w:p w14:paraId="287E7D6C" w14:textId="77777777" w:rsidR="004B0339" w:rsidRDefault="00F36C8A">
            <w:pPr>
              <w:numPr>
                <w:ilvl w:val="1"/>
                <w:numId w:val="50"/>
              </w:numPr>
              <w:ind w:left="1845" w:hanging="405"/>
            </w:pPr>
            <w:r>
              <w:t>An Identity of the Producer</w:t>
            </w:r>
          </w:p>
          <w:p w14:paraId="179E554E" w14:textId="77777777" w:rsidR="004B0339" w:rsidRDefault="00F36C8A">
            <w:pPr>
              <w:numPr>
                <w:ilvl w:val="1"/>
                <w:numId w:val="50"/>
              </w:numPr>
              <w:ind w:left="1845" w:hanging="405"/>
            </w:pPr>
            <w:r>
              <w:t>One or more Malware Analysis objects</w:t>
            </w:r>
          </w:p>
          <w:p w14:paraId="303B463D" w14:textId="77777777" w:rsidR="004B0339" w:rsidRDefault="00F36C8A">
            <w:pPr>
              <w:numPr>
                <w:ilvl w:val="1"/>
                <w:numId w:val="50"/>
              </w:numPr>
              <w:ind w:left="1845" w:hanging="405"/>
            </w:pPr>
            <w:r>
              <w:t>One or more SROs or embedded relationships</w:t>
            </w:r>
          </w:p>
          <w:p w14:paraId="6D024EC6" w14:textId="09205960" w:rsidR="004B0339" w:rsidRDefault="00F36C8A">
            <w:pPr>
              <w:numPr>
                <w:ilvl w:val="0"/>
                <w:numId w:val="50"/>
              </w:numPr>
              <w:ind w:left="1080" w:hanging="45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0C95001D" w14:textId="77777777" w:rsidR="004B0339" w:rsidRDefault="00F36C8A">
            <w:pPr>
              <w:numPr>
                <w:ilvl w:val="0"/>
                <w:numId w:val="50"/>
              </w:numPr>
              <w:ind w:left="1080" w:hanging="450"/>
            </w:pPr>
            <w:r>
              <w:t>For each Malware Analysis object, the Consumer can process the information about the Malware Analysis fields to the user</w:t>
            </w:r>
          </w:p>
          <w:p w14:paraId="4B320784" w14:textId="77777777" w:rsidR="004B0339" w:rsidRDefault="00F36C8A">
            <w:pPr>
              <w:numPr>
                <w:ilvl w:val="0"/>
                <w:numId w:val="50"/>
              </w:numPr>
              <w:ind w:left="1080" w:hanging="450"/>
            </w:pPr>
            <w:r>
              <w:lastRenderedPageBreak/>
              <w:t>For each Malware Analysis object, the Consumer can process any related SDOs/SROs and associated fields</w:t>
            </w:r>
          </w:p>
        </w:tc>
      </w:tr>
    </w:tbl>
    <w:p w14:paraId="7FBA60C9" w14:textId="77777777" w:rsidR="004B0339" w:rsidRDefault="00F36C8A">
      <w:pPr>
        <w:pStyle w:val="Heading3"/>
      </w:pPr>
      <w:bookmarkStart w:id="169" w:name="_fyqzje9xdjdv" w:colFirst="0" w:colLast="0"/>
      <w:bookmarkEnd w:id="169"/>
      <w:r>
        <w:lastRenderedPageBreak/>
        <w:t>3.11.6 Consumer Test Case Data</w:t>
      </w:r>
    </w:p>
    <w:p w14:paraId="2C20037F" w14:textId="6E3E971F" w:rsidR="004B0339" w:rsidRDefault="00F36C8A">
      <w:pPr>
        <w:rPr>
          <w:b/>
          <w:sz w:val="24"/>
          <w:szCs w:val="24"/>
        </w:rPr>
      </w:pPr>
      <w:r>
        <w:t xml:space="preserve">The Consumer must be able to handle the test cases within the Malware Analysis </w:t>
      </w:r>
      <w:hyperlink w:anchor="_hiltgijmbxn2">
        <w:r>
          <w:rPr>
            <w:color w:val="1155CC"/>
            <w:u w:val="single"/>
          </w:rPr>
          <w:t>Producer Test Case Data</w:t>
        </w:r>
      </w:hyperlink>
      <w:r>
        <w:t xml:space="preserve">, as per the requirements in section </w:t>
      </w:r>
      <w:hyperlink w:anchor="_3shha7iarg6n">
        <w:r>
          <w:rPr>
            <w:color w:val="1155CC"/>
            <w:u w:val="single"/>
          </w:rPr>
          <w:t>3.11.5</w:t>
        </w:r>
      </w:hyperlink>
      <w:r>
        <w:t>.</w:t>
      </w:r>
      <w:r>
        <w:rPr>
          <w:b/>
          <w:sz w:val="24"/>
          <w:szCs w:val="24"/>
        </w:rPr>
        <w:t xml:space="preserve"> </w:t>
      </w:r>
    </w:p>
    <w:p w14:paraId="6332D801" w14:textId="77777777" w:rsidR="004B0339" w:rsidRDefault="00F36C8A">
      <w:pPr>
        <w:pStyle w:val="Heading2"/>
        <w:spacing w:after="80"/>
      </w:pPr>
      <w:bookmarkStart w:id="170" w:name="_o1o7yb8erhr" w:colFirst="0" w:colLast="0"/>
      <w:bookmarkEnd w:id="170"/>
      <w:r>
        <w:t>3.12 Malware Sharing</w:t>
      </w:r>
    </w:p>
    <w:p w14:paraId="30959966" w14:textId="79D6874E" w:rsidR="004B0339" w:rsidRDefault="00F36C8A">
      <w:r>
        <w:t xml:space="preserve">Tactics, techniques, and procedures (TTPs) describe behaviors and resources that attackers use to carry out their attacks. Malware objects are one of three types of TTPs discussed in this document (Attack Patterns is another and is discussed in section </w:t>
      </w:r>
      <w:hyperlink w:anchor="_jq3q481rh5q3">
        <w:r>
          <w:rPr>
            <w:color w:val="1155CC"/>
            <w:u w:val="single"/>
          </w:rPr>
          <w:t>3.1</w:t>
        </w:r>
      </w:hyperlink>
      <w:r>
        <w:t xml:space="preserve">, along with Infrastructure which is discussed in section </w:t>
      </w:r>
      <w:hyperlink w:anchor="_y1izbdu4mdh">
        <w:r>
          <w:rPr>
            <w:color w:val="1155CC"/>
            <w:u w:val="single"/>
          </w:rPr>
          <w:t>3.8</w:t>
        </w:r>
      </w:hyperlink>
      <w:r>
        <w:t xml:space="preserve">). </w:t>
      </w:r>
    </w:p>
    <w:p w14:paraId="762A9B45" w14:textId="77777777" w:rsidR="004B0339" w:rsidRDefault="00F36C8A">
      <w:pPr>
        <w:pStyle w:val="Heading3"/>
      </w:pPr>
      <w:bookmarkStart w:id="171" w:name="_lup9txapnwjq" w:colFirst="0" w:colLast="0"/>
      <w:bookmarkEnd w:id="171"/>
      <w:r>
        <w:t>3.12.1 Description</w:t>
      </w:r>
    </w:p>
    <w:p w14:paraId="5B938F44" w14:textId="77777777" w:rsidR="004B0339" w:rsidRDefault="00F36C8A">
      <w:pPr>
        <w:rPr>
          <w:rFonts w:ascii="Times New Roman" w:eastAsia="Times New Roman" w:hAnsi="Times New Roman" w:cs="Times New Roman"/>
          <w:sz w:val="24"/>
          <w:szCs w:val="24"/>
        </w:rPr>
      </w:pPr>
      <w:r>
        <w:t>Malware is a type of TTP that represents malicious code; it generally refers to a program that is inserted into a system, usually covertly. The intent of malware is to compromise the confidentiality, integrity, and/or availability of the victim's data, applications, or operating system, or to otherwise annoy or disrupt the victim.</w:t>
      </w:r>
    </w:p>
    <w:p w14:paraId="46EBFE71" w14:textId="77777777" w:rsidR="004B0339" w:rsidRDefault="00F36C8A">
      <w:pPr>
        <w:spacing w:before="240"/>
      </w:pPr>
      <w:r>
        <w:t xml:space="preserve">The Malware object characterizes, identifies, and categorizes malware instances and families using data derived from analysis. The information captured may provide context to other SDOs. Fuller analysis can be captured by the Malware Analysis SDO; </w:t>
      </w:r>
      <w:proofErr w:type="gramStart"/>
      <w:r>
        <w:t>however</w:t>
      </w:r>
      <w:proofErr w:type="gramEnd"/>
      <w:r>
        <w:t xml:space="preserve"> the Malware object may be used on its own.</w:t>
      </w:r>
    </w:p>
    <w:p w14:paraId="668D0D9D" w14:textId="77777777" w:rsidR="004B0339" w:rsidRDefault="00F36C8A">
      <w:pPr>
        <w:pStyle w:val="Heading3"/>
        <w:keepNext w:val="0"/>
        <w:keepLines w:val="0"/>
      </w:pPr>
      <w:bookmarkStart w:id="172" w:name="_2c1lvny1n19v" w:colFirst="0" w:colLast="0"/>
      <w:bookmarkEnd w:id="172"/>
      <w:r>
        <w:t>3.12.2 Required Producer Persona Support</w:t>
      </w:r>
    </w:p>
    <w:p w14:paraId="4C5034B3" w14:textId="77777777" w:rsidR="004B0339" w:rsidRDefault="00F36C8A">
      <w:pPr>
        <w:jc w:val="center"/>
        <w:rPr>
          <w:i/>
          <w:sz w:val="18"/>
          <w:szCs w:val="18"/>
        </w:rPr>
      </w:pPr>
      <w:r>
        <w:rPr>
          <w:i/>
          <w:sz w:val="18"/>
          <w:szCs w:val="18"/>
        </w:rPr>
        <w:t>Table 24 - Required Producer Support for Malware</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584CE590" w14:textId="77777777" w:rsidTr="004B0339">
        <w:tc>
          <w:tcPr>
            <w:tcW w:w="1590" w:type="dxa"/>
            <w:tcMar>
              <w:top w:w="100" w:type="dxa"/>
              <w:left w:w="100" w:type="dxa"/>
              <w:bottom w:w="100" w:type="dxa"/>
              <w:right w:w="100" w:type="dxa"/>
            </w:tcMar>
          </w:tcPr>
          <w:p w14:paraId="3C0289C0"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486B529B" w14:textId="77777777" w:rsidR="004B0339" w:rsidRDefault="00F36C8A">
            <w:pPr>
              <w:widowControl w:val="0"/>
              <w:spacing w:line="240" w:lineRule="auto"/>
            </w:pPr>
            <w:r>
              <w:t>Behavior</w:t>
            </w:r>
          </w:p>
        </w:tc>
      </w:tr>
      <w:tr w:rsidR="004B0339" w14:paraId="3B023E05" w14:textId="77777777" w:rsidTr="004B0339">
        <w:tc>
          <w:tcPr>
            <w:tcW w:w="1590" w:type="dxa"/>
            <w:tcMar>
              <w:top w:w="100" w:type="dxa"/>
              <w:left w:w="100" w:type="dxa"/>
              <w:bottom w:w="100" w:type="dxa"/>
              <w:right w:w="100" w:type="dxa"/>
            </w:tcMar>
          </w:tcPr>
          <w:p w14:paraId="190FBCAD" w14:textId="07085892" w:rsidR="004B0339" w:rsidRDefault="00000000">
            <w:pPr>
              <w:widowControl w:val="0"/>
              <w:spacing w:line="240" w:lineRule="auto"/>
            </w:pPr>
            <w:hyperlink w:anchor="_weg5g82iy1kk">
              <w:r w:rsidR="00F36C8A">
                <w:rPr>
                  <w:color w:val="1155CC"/>
                  <w:u w:val="single"/>
                </w:rPr>
                <w:t>All Malware</w:t>
              </w:r>
            </w:hyperlink>
            <w:hyperlink w:anchor="_weg5g82iy1kk">
              <w:r w:rsidR="00F36C8A">
                <w:rPr>
                  <w:b/>
                  <w:color w:val="1155CC"/>
                  <w:u w:val="single"/>
                </w:rPr>
                <w:t xml:space="preserve"> </w:t>
              </w:r>
            </w:hyperlink>
            <w:hyperlink w:anchor="_weg5g82iy1kk">
              <w:r w:rsidR="00F36C8A">
                <w:rPr>
                  <w:color w:val="1155CC"/>
                  <w:u w:val="single"/>
                </w:rPr>
                <w:t>Producer personas</w:t>
              </w:r>
            </w:hyperlink>
          </w:p>
        </w:tc>
        <w:tc>
          <w:tcPr>
            <w:tcW w:w="7770" w:type="dxa"/>
            <w:tcMar>
              <w:top w:w="100" w:type="dxa"/>
              <w:left w:w="100" w:type="dxa"/>
              <w:bottom w:w="100" w:type="dxa"/>
              <w:right w:w="100" w:type="dxa"/>
            </w:tcMar>
          </w:tcPr>
          <w:p w14:paraId="0BC5F9E4" w14:textId="77777777" w:rsidR="004B0339" w:rsidRDefault="00F36C8A">
            <w:pPr>
              <w:widowControl w:val="0"/>
              <w:numPr>
                <w:ilvl w:val="0"/>
                <w:numId w:val="54"/>
              </w:numPr>
              <w:spacing w:line="240" w:lineRule="auto"/>
              <w:ind w:left="540" w:hanging="360"/>
            </w:pPr>
            <w:r>
              <w:t>Producer allows a user to select or specify the STIX content to send to a Consumer persona</w:t>
            </w:r>
          </w:p>
          <w:p w14:paraId="4510466B" w14:textId="77777777" w:rsidR="004B0339" w:rsidRDefault="00F36C8A">
            <w:pPr>
              <w:widowControl w:val="0"/>
              <w:numPr>
                <w:ilvl w:val="0"/>
                <w:numId w:val="54"/>
              </w:numPr>
              <w:spacing w:line="240" w:lineRule="auto"/>
              <w:ind w:left="540" w:hanging="360"/>
            </w:pPr>
            <w:r>
              <w:t>The following data must be provided by the persona:</w:t>
            </w:r>
          </w:p>
          <w:p w14:paraId="1C6A3F41" w14:textId="663A8206" w:rsidR="004B0339" w:rsidRDefault="00F36C8A">
            <w:pPr>
              <w:widowControl w:val="0"/>
              <w:numPr>
                <w:ilvl w:val="1"/>
                <w:numId w:val="54"/>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330965EC" w14:textId="6D9B07BA" w:rsidR="004B0339" w:rsidRDefault="00F36C8A">
            <w:pPr>
              <w:widowControl w:val="0"/>
              <w:numPr>
                <w:ilvl w:val="1"/>
                <w:numId w:val="54"/>
              </w:numPr>
              <w:spacing w:line="240" w:lineRule="auto"/>
              <w:ind w:left="990" w:hanging="450"/>
            </w:pPr>
            <w:r>
              <w:t xml:space="preserve">The Malware object must conform to the Malware specification as per section </w:t>
            </w:r>
            <w:hyperlink r:id="rId80" w:anchor="_s5l7katgbp09">
              <w:r>
                <w:rPr>
                  <w:color w:val="1155CC"/>
                  <w:u w:val="single"/>
                </w:rPr>
                <w:t>4.11</w:t>
              </w:r>
            </w:hyperlink>
            <w:r>
              <w:t xml:space="preserve"> of the STIX 2.1 OASIS Standard; specifically, these properties must be provided:  </w:t>
            </w:r>
          </w:p>
          <w:p w14:paraId="0A97E940" w14:textId="77777777" w:rsidR="004B0339" w:rsidRDefault="00F36C8A">
            <w:pPr>
              <w:widowControl w:val="0"/>
              <w:numPr>
                <w:ilvl w:val="2"/>
                <w:numId w:val="54"/>
              </w:numPr>
              <w:spacing w:line="240" w:lineRule="auto"/>
              <w:ind w:left="720" w:firstLine="450"/>
            </w:pPr>
            <w:r>
              <w:rPr>
                <w:b/>
              </w:rPr>
              <w:t>type</w:t>
            </w:r>
            <w:r>
              <w:t xml:space="preserve"> must be ‘malware’</w:t>
            </w:r>
          </w:p>
          <w:p w14:paraId="00DBFFEA" w14:textId="77777777" w:rsidR="004B0339" w:rsidRDefault="00F36C8A">
            <w:pPr>
              <w:widowControl w:val="0"/>
              <w:numPr>
                <w:ilvl w:val="2"/>
                <w:numId w:val="54"/>
              </w:numPr>
              <w:spacing w:line="240" w:lineRule="auto"/>
              <w:ind w:left="720" w:firstLine="450"/>
            </w:pPr>
            <w:proofErr w:type="spellStart"/>
            <w:r>
              <w:rPr>
                <w:b/>
              </w:rPr>
              <w:t>spec_version</w:t>
            </w:r>
            <w:proofErr w:type="spellEnd"/>
            <w:r>
              <w:t xml:space="preserve"> must be ‘2.1’</w:t>
            </w:r>
          </w:p>
          <w:p w14:paraId="12F56850" w14:textId="77777777" w:rsidR="004B0339" w:rsidRDefault="00F36C8A">
            <w:pPr>
              <w:widowControl w:val="0"/>
              <w:numPr>
                <w:ilvl w:val="2"/>
                <w:numId w:val="54"/>
              </w:numPr>
              <w:spacing w:line="240" w:lineRule="auto"/>
              <w:ind w:left="1440" w:hanging="270"/>
            </w:pPr>
            <w:r>
              <w:rPr>
                <w:b/>
              </w:rPr>
              <w:t>id</w:t>
            </w:r>
            <w:r>
              <w:t xml:space="preserve"> must uniquely identify the Malware, and must be a UUID prepended with ‘malware’</w:t>
            </w:r>
          </w:p>
          <w:p w14:paraId="6BAF704C" w14:textId="77777777" w:rsidR="004B0339" w:rsidRDefault="00F36C8A">
            <w:pPr>
              <w:widowControl w:val="0"/>
              <w:numPr>
                <w:ilvl w:val="2"/>
                <w:numId w:val="54"/>
              </w:numPr>
              <w:spacing w:line="240" w:lineRule="auto"/>
              <w:ind w:left="720" w:firstLine="450"/>
            </w:pPr>
            <w:proofErr w:type="spellStart"/>
            <w:r>
              <w:rPr>
                <w:b/>
              </w:rPr>
              <w:t>created_by_ref</w:t>
            </w:r>
            <w:proofErr w:type="spellEnd"/>
            <w:r>
              <w:t xml:space="preserve"> must point to the Identity of the Producer; </w:t>
            </w:r>
          </w:p>
          <w:p w14:paraId="4473F188" w14:textId="77777777" w:rsidR="004B0339" w:rsidRDefault="00F36C8A">
            <w:pPr>
              <w:widowControl w:val="0"/>
              <w:numPr>
                <w:ilvl w:val="2"/>
                <w:numId w:val="54"/>
              </w:numPr>
              <w:spacing w:line="240" w:lineRule="auto"/>
              <w:ind w:left="1440" w:hanging="270"/>
            </w:pPr>
            <w:r>
              <w:rPr>
                <w:b/>
              </w:rPr>
              <w:t>created</w:t>
            </w:r>
            <w:r>
              <w:t xml:space="preserve"> must match the timestamp, to millisecond granularity, of when the user created the Malware</w:t>
            </w:r>
          </w:p>
          <w:p w14:paraId="2F05CF71" w14:textId="77777777" w:rsidR="004B0339" w:rsidRDefault="00F36C8A">
            <w:pPr>
              <w:widowControl w:val="0"/>
              <w:numPr>
                <w:ilvl w:val="2"/>
                <w:numId w:val="54"/>
              </w:numPr>
              <w:spacing w:line="240" w:lineRule="auto"/>
              <w:ind w:left="1440" w:hanging="270"/>
            </w:pPr>
            <w:proofErr w:type="spellStart"/>
            <w:r>
              <w:rPr>
                <w:b/>
              </w:rPr>
              <w:t>is_family</w:t>
            </w:r>
            <w:proofErr w:type="spellEnd"/>
            <w:r>
              <w:rPr>
                <w:b/>
              </w:rPr>
              <w:t xml:space="preserve"> </w:t>
            </w:r>
            <w:r>
              <w:t xml:space="preserve">must contain a </w:t>
            </w:r>
            <w:proofErr w:type="spellStart"/>
            <w:r>
              <w:t>boolean</w:t>
            </w:r>
            <w:proofErr w:type="spellEnd"/>
            <w:r>
              <w:t xml:space="preserve"> value reflecting whether the malware represents an instance (</w:t>
            </w:r>
            <w:r>
              <w:rPr>
                <w:rFonts w:ascii="Consolas" w:eastAsia="Consolas" w:hAnsi="Consolas" w:cs="Consolas"/>
                <w:color w:val="073763"/>
                <w:shd w:val="clear" w:color="auto" w:fill="CFE2F3"/>
              </w:rPr>
              <w:t>false</w:t>
            </w:r>
            <w:r>
              <w:t>) or a family (</w:t>
            </w:r>
            <w:r>
              <w:rPr>
                <w:rFonts w:ascii="Consolas" w:eastAsia="Consolas" w:hAnsi="Consolas" w:cs="Consolas"/>
                <w:color w:val="073763"/>
                <w:shd w:val="clear" w:color="auto" w:fill="CFE2F3"/>
              </w:rPr>
              <w:t>true</w:t>
            </w:r>
            <w:r>
              <w:t>)</w:t>
            </w:r>
          </w:p>
          <w:p w14:paraId="0CF3DE26" w14:textId="77777777" w:rsidR="004B0339" w:rsidRDefault="00F36C8A">
            <w:pPr>
              <w:widowControl w:val="0"/>
              <w:numPr>
                <w:ilvl w:val="2"/>
                <w:numId w:val="54"/>
              </w:numPr>
              <w:spacing w:line="240" w:lineRule="auto"/>
              <w:ind w:left="1440" w:hanging="270"/>
            </w:pPr>
            <w:r>
              <w:rPr>
                <w:b/>
              </w:rPr>
              <w:t>name</w:t>
            </w:r>
            <w:r>
              <w:t xml:space="preserve"> that identifies the Malware instance or family</w:t>
            </w:r>
          </w:p>
          <w:p w14:paraId="029DFED9" w14:textId="6F846BD2" w:rsidR="004B0339" w:rsidRDefault="00F36C8A">
            <w:pPr>
              <w:widowControl w:val="0"/>
              <w:numPr>
                <w:ilvl w:val="2"/>
                <w:numId w:val="54"/>
              </w:numPr>
              <w:spacing w:line="240" w:lineRule="auto"/>
              <w:ind w:left="1440" w:hanging="270"/>
            </w:pPr>
            <w:proofErr w:type="spellStart"/>
            <w:r>
              <w:rPr>
                <w:b/>
              </w:rPr>
              <w:t>malware_types</w:t>
            </w:r>
            <w:proofErr w:type="spellEnd"/>
            <w:r>
              <w:t xml:space="preserve"> </w:t>
            </w:r>
            <w:proofErr w:type="gramStart"/>
            <w:r>
              <w:t>lists</w:t>
            </w:r>
            <w:proofErr w:type="gramEnd"/>
            <w:r>
              <w:t xml:space="preserve"> the categorizations for the malware being </w:t>
            </w:r>
            <w:r>
              <w:lastRenderedPageBreak/>
              <w:t xml:space="preserve">described. Values </w:t>
            </w:r>
            <w:r>
              <w:rPr>
                <w:b/>
              </w:rPr>
              <w:t xml:space="preserve">SHOULD </w:t>
            </w:r>
            <w:r>
              <w:t xml:space="preserve">come from the </w:t>
            </w:r>
            <w:hyperlink r:id="rId81" w:anchor="_oxlc4df65spl">
              <w:r>
                <w:rPr>
                  <w:color w:val="C7254E"/>
                  <w:u w:val="single"/>
                  <w:shd w:val="clear" w:color="auto" w:fill="F9F2F4"/>
                </w:rPr>
                <w:t>malware-type-</w:t>
              </w:r>
              <w:proofErr w:type="spellStart"/>
              <w:r>
                <w:rPr>
                  <w:color w:val="C7254E"/>
                  <w:u w:val="single"/>
                  <w:shd w:val="clear" w:color="auto" w:fill="F9F2F4"/>
                </w:rPr>
                <w:t>ov</w:t>
              </w:r>
              <w:proofErr w:type="spellEnd"/>
            </w:hyperlink>
            <w:r>
              <w:t xml:space="preserve"> open vocabulary</w:t>
            </w:r>
          </w:p>
          <w:p w14:paraId="0246704D" w14:textId="46293DDE" w:rsidR="004B0339" w:rsidRDefault="00F36C8A">
            <w:pPr>
              <w:widowControl w:val="0"/>
              <w:numPr>
                <w:ilvl w:val="2"/>
                <w:numId w:val="54"/>
              </w:numPr>
              <w:spacing w:line="240" w:lineRule="auto"/>
              <w:ind w:left="1440" w:hanging="270"/>
            </w:pPr>
            <w:r>
              <w:rPr>
                <w:b/>
              </w:rPr>
              <w:t>capabilities</w:t>
            </w:r>
            <w:r>
              <w:t xml:space="preserve"> </w:t>
            </w:r>
            <w:proofErr w:type="gramStart"/>
            <w:r>
              <w:t>is</w:t>
            </w:r>
            <w:proofErr w:type="gramEnd"/>
            <w:r>
              <w:t xml:space="preserve"> a list of the capabilities identified for the malware instance or family. Values </w:t>
            </w:r>
            <w:r>
              <w:rPr>
                <w:b/>
              </w:rPr>
              <w:t>SHOULD</w:t>
            </w:r>
            <w:r>
              <w:t xml:space="preserve"> come from the </w:t>
            </w:r>
            <w:hyperlink r:id="rId82" w:anchor="_2b6es5hl7gmc">
              <w:r>
                <w:rPr>
                  <w:color w:val="C7254E"/>
                  <w:u w:val="single"/>
                  <w:shd w:val="clear" w:color="auto" w:fill="F9F2F4"/>
                </w:rPr>
                <w:t>malware-capabilities-</w:t>
              </w:r>
              <w:proofErr w:type="spellStart"/>
              <w:r>
                <w:rPr>
                  <w:color w:val="C7254E"/>
                  <w:u w:val="single"/>
                  <w:shd w:val="clear" w:color="auto" w:fill="F9F2F4"/>
                </w:rPr>
                <w:t>ov</w:t>
              </w:r>
              <w:proofErr w:type="spellEnd"/>
            </w:hyperlink>
            <w:r>
              <w:t xml:space="preserve"> open vocabulary</w:t>
            </w:r>
          </w:p>
          <w:p w14:paraId="634EE68E" w14:textId="77777777" w:rsidR="004B0339" w:rsidRDefault="00F36C8A">
            <w:pPr>
              <w:widowControl w:val="0"/>
              <w:numPr>
                <w:ilvl w:val="2"/>
                <w:numId w:val="54"/>
              </w:numPr>
              <w:spacing w:line="240" w:lineRule="auto"/>
              <w:ind w:left="1440" w:hanging="270"/>
            </w:pPr>
            <w:proofErr w:type="spellStart"/>
            <w:r>
              <w:rPr>
                <w:b/>
              </w:rPr>
              <w:t>first_seen</w:t>
            </w:r>
            <w:proofErr w:type="spellEnd"/>
            <w:r>
              <w:t xml:space="preserve"> is the time that the malware instance or family was first seen</w:t>
            </w:r>
          </w:p>
          <w:p w14:paraId="64EFC958" w14:textId="77777777" w:rsidR="004B0339" w:rsidRDefault="00F36C8A">
            <w:pPr>
              <w:widowControl w:val="0"/>
              <w:numPr>
                <w:ilvl w:val="2"/>
                <w:numId w:val="54"/>
              </w:numPr>
              <w:spacing w:line="240" w:lineRule="auto"/>
              <w:ind w:left="1440" w:hanging="270"/>
            </w:pPr>
            <w:proofErr w:type="spellStart"/>
            <w:r>
              <w:rPr>
                <w:b/>
              </w:rPr>
              <w:t>last_seen</w:t>
            </w:r>
            <w:proofErr w:type="spellEnd"/>
            <w:r>
              <w:t xml:space="preserve"> is the time that the malware instance or family was last seen</w:t>
            </w:r>
          </w:p>
          <w:p w14:paraId="5E0C1F84" w14:textId="37373AC0" w:rsidR="004B0339" w:rsidRDefault="00F36C8A">
            <w:pPr>
              <w:widowControl w:val="0"/>
              <w:numPr>
                <w:ilvl w:val="2"/>
                <w:numId w:val="54"/>
              </w:numPr>
              <w:spacing w:line="240" w:lineRule="auto"/>
              <w:ind w:left="1440" w:hanging="270"/>
            </w:pPr>
            <w:proofErr w:type="spellStart"/>
            <w:r>
              <w:rPr>
                <w:b/>
              </w:rPr>
              <w:t>implementation_languages</w:t>
            </w:r>
            <w:proofErr w:type="spellEnd"/>
            <w:r>
              <w:t xml:space="preserve"> are the programming language(s) used to implement the malware instance or family. The values for this property SHOULD come from the</w:t>
            </w:r>
            <w:r>
              <w:rPr>
                <w:color w:val="C7254E"/>
              </w:rPr>
              <w:t xml:space="preserve"> </w:t>
            </w:r>
            <w:hyperlink r:id="rId83" w:anchor="_1s3o9ou3pbq">
              <w:r>
                <w:rPr>
                  <w:color w:val="C7254E"/>
                  <w:u w:val="single"/>
                  <w:shd w:val="clear" w:color="auto" w:fill="F9F2F4"/>
                </w:rPr>
                <w:t>implementation-language-</w:t>
              </w:r>
              <w:proofErr w:type="spellStart"/>
              <w:r>
                <w:rPr>
                  <w:color w:val="C7254E"/>
                  <w:u w:val="single"/>
                  <w:shd w:val="clear" w:color="auto" w:fill="F9F2F4"/>
                </w:rPr>
                <w:t>ov</w:t>
              </w:r>
              <w:proofErr w:type="spellEnd"/>
            </w:hyperlink>
            <w:r>
              <w:t xml:space="preserve"> open vocabulary</w:t>
            </w:r>
          </w:p>
          <w:p w14:paraId="1221F009" w14:textId="5CD5AE11" w:rsidR="004B0339" w:rsidRDefault="00F36C8A">
            <w:pPr>
              <w:widowControl w:val="0"/>
              <w:numPr>
                <w:ilvl w:val="2"/>
                <w:numId w:val="54"/>
              </w:numPr>
              <w:spacing w:line="240" w:lineRule="auto"/>
              <w:ind w:left="1440" w:hanging="270"/>
            </w:pPr>
            <w:proofErr w:type="spellStart"/>
            <w:r>
              <w:rPr>
                <w:b/>
              </w:rPr>
              <w:t>architecture_execution_envs</w:t>
            </w:r>
            <w:proofErr w:type="spellEnd"/>
            <w:r>
              <w:t xml:space="preserve"> is the processor architectures (e.g., x86, ARM, etc.) that the malware instance or family is executable on. The values for this property SHOULD come from the </w:t>
            </w:r>
            <w:hyperlink r:id="rId84" w:anchor="_iup9ob79qwei">
              <w:r>
                <w:rPr>
                  <w:color w:val="C7254E"/>
                  <w:u w:val="single"/>
                  <w:shd w:val="clear" w:color="auto" w:fill="F9F2F4"/>
                </w:rPr>
                <w:t>processor-architecture-</w:t>
              </w:r>
              <w:proofErr w:type="spellStart"/>
              <w:r>
                <w:rPr>
                  <w:color w:val="C7254E"/>
                  <w:u w:val="single"/>
                  <w:shd w:val="clear" w:color="auto" w:fill="F9F2F4"/>
                </w:rPr>
                <w:t>ov</w:t>
              </w:r>
              <w:proofErr w:type="spellEnd"/>
            </w:hyperlink>
            <w:r>
              <w:t xml:space="preserve"> open vocabulary</w:t>
            </w:r>
          </w:p>
        </w:tc>
      </w:tr>
    </w:tbl>
    <w:p w14:paraId="60121ADC" w14:textId="77777777" w:rsidR="004B0339" w:rsidRDefault="00F36C8A">
      <w:pPr>
        <w:pStyle w:val="Heading3"/>
        <w:keepNext w:val="0"/>
        <w:keepLines w:val="0"/>
      </w:pPr>
      <w:bookmarkStart w:id="173" w:name="_dyrgi9gg2vr4" w:colFirst="0" w:colLast="0"/>
      <w:bookmarkEnd w:id="173"/>
      <w:r>
        <w:lastRenderedPageBreak/>
        <w:t>3.12.3 Producer Test Case Data</w:t>
      </w:r>
    </w:p>
    <w:p w14:paraId="319D49FB" w14:textId="0C83A59C" w:rsidR="004B0339" w:rsidRDefault="00F36C8A">
      <w:r>
        <w:t xml:space="preserve">The Producer must be able to create the content within the following test cases in this section, as per the requirements in section </w:t>
      </w:r>
      <w:hyperlink w:anchor="_2c1lvny1n19v">
        <w:r>
          <w:rPr>
            <w:color w:val="1155CC"/>
            <w:u w:val="single"/>
          </w:rPr>
          <w:t>3.12.2</w:t>
        </w:r>
      </w:hyperlink>
      <w:r>
        <w:t>.</w:t>
      </w:r>
    </w:p>
    <w:p w14:paraId="7A2BF6C6" w14:textId="77777777" w:rsidR="004B0339" w:rsidRDefault="00F36C8A">
      <w:pPr>
        <w:pStyle w:val="Heading4"/>
      </w:pPr>
      <w:bookmarkStart w:id="174" w:name="_6ozlnc8bto5h" w:colFirst="0" w:colLast="0"/>
      <w:bookmarkEnd w:id="174"/>
      <w:r>
        <w:t>3.12.3.1 Create Malware Object</w:t>
      </w:r>
    </w:p>
    <w:p w14:paraId="03A70CE9" w14:textId="77777777" w:rsidR="004B0339" w:rsidRDefault="00F36C8A">
      <w:r>
        <w:t xml:space="preserve">A Producer must be able to create a Malware object, generating content such as the following content. </w:t>
      </w:r>
    </w:p>
    <w:p w14:paraId="3AA6E73D" w14:textId="77777777" w:rsidR="004B0339" w:rsidRDefault="004B0339">
      <w:pPr>
        <w:rPr>
          <w:rFonts w:ascii="Consolas" w:eastAsia="Consolas" w:hAnsi="Consolas" w:cs="Consolas"/>
          <w:sz w:val="18"/>
          <w:szCs w:val="18"/>
          <w:shd w:val="clear" w:color="auto" w:fill="EFEFEF"/>
        </w:rPr>
      </w:pPr>
    </w:p>
    <w:p w14:paraId="3001E9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6895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B4663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6654FA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5086B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F087E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53E40A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6E6D04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676096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7F67B1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8040A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E184D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65621C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FE229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"malware--1121ffbc-364f-857a-9987-92fbcff24ab",</w:t>
      </w:r>
    </w:p>
    <w:p w14:paraId="226C53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30DCB3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p>
    <w:p w14:paraId="1DCF6D3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399CE9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Cryptolocker</w:t>
      </w:r>
      <w:proofErr w:type="spellEnd"/>
      <w:r>
        <w:rPr>
          <w:rFonts w:ascii="Consolas" w:eastAsia="Consolas" w:hAnsi="Consolas" w:cs="Consolas"/>
          <w:sz w:val="18"/>
          <w:szCs w:val="18"/>
          <w:shd w:val="clear" w:color="auto" w:fill="EFEFEF"/>
        </w:rPr>
        <w:t>",</w:t>
      </w:r>
    </w:p>
    <w:p w14:paraId="53C851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["ransomware"],</w:t>
      </w:r>
    </w:p>
    <w:p w14:paraId="46DFA1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false,</w:t>
      </w:r>
    </w:p>
    <w:p w14:paraId="0C5445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“capabilities”: [ “anti-</w:t>
      </w:r>
      <w:proofErr w:type="spellStart"/>
      <w:r>
        <w:rPr>
          <w:rFonts w:ascii="Consolas" w:eastAsia="Consolas" w:hAnsi="Consolas" w:cs="Consolas"/>
          <w:sz w:val="18"/>
          <w:szCs w:val="18"/>
          <w:shd w:val="clear" w:color="auto" w:fill="EFEFEF"/>
        </w:rPr>
        <w:t>vm</w:t>
      </w:r>
      <w:proofErr w:type="spellEnd"/>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17FD62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“2017-01-18T11:11:13.000Z”,</w:t>
      </w:r>
    </w:p>
    <w:p w14:paraId="6EC53D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“2017-01-18T11:11:13.000Z”,</w:t>
      </w:r>
    </w:p>
    <w:p w14:paraId="1FDDD2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implementation</w:t>
      </w:r>
      <w:proofErr w:type="gramEnd"/>
      <w:r>
        <w:rPr>
          <w:rFonts w:ascii="Consolas" w:eastAsia="Consolas" w:hAnsi="Consolas" w:cs="Consolas"/>
          <w:sz w:val="18"/>
          <w:szCs w:val="18"/>
          <w:shd w:val="clear" w:color="auto" w:fill="EFEFEF"/>
        </w:rPr>
        <w:t>_langauges</w:t>
      </w:r>
      <w:proofErr w:type="spellEnd"/>
      <w:r>
        <w:rPr>
          <w:rFonts w:ascii="Consolas" w:eastAsia="Consolas" w:hAnsi="Consolas" w:cs="Consolas"/>
          <w:sz w:val="18"/>
          <w:szCs w:val="18"/>
          <w:shd w:val="clear" w:color="auto" w:fill="EFEFEF"/>
        </w:rPr>
        <w:t>”: [ “python”, “c”],</w:t>
      </w:r>
    </w:p>
    <w:p w14:paraId="1BEDC2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architecture_execution_envs</w:t>
      </w:r>
      <w:proofErr w:type="spellEnd"/>
      <w:r>
        <w:rPr>
          <w:rFonts w:ascii="Consolas" w:eastAsia="Consolas" w:hAnsi="Consolas" w:cs="Consolas"/>
          <w:sz w:val="18"/>
          <w:szCs w:val="18"/>
          <w:shd w:val="clear" w:color="auto" w:fill="EFEFEF"/>
        </w:rPr>
        <w:t>”: [ “</w:t>
      </w:r>
      <w:proofErr w:type="spellStart"/>
      <w:r>
        <w:rPr>
          <w:rFonts w:ascii="Consolas" w:eastAsia="Consolas" w:hAnsi="Consolas" w:cs="Consolas"/>
          <w:sz w:val="18"/>
          <w:szCs w:val="18"/>
          <w:shd w:val="clear" w:color="auto" w:fill="EFEFEF"/>
        </w:rPr>
        <w:t>mips</w:t>
      </w:r>
      <w:proofErr w:type="spellEnd"/>
      <w:r>
        <w:rPr>
          <w:rFonts w:ascii="Consolas" w:eastAsia="Consolas" w:hAnsi="Consolas" w:cs="Consolas"/>
          <w:sz w:val="18"/>
          <w:szCs w:val="18"/>
          <w:shd w:val="clear" w:color="auto" w:fill="EFEFEF"/>
        </w:rPr>
        <w:t>”, “x86</w:t>
      </w:r>
      <w:proofErr w:type="gramStart"/>
      <w:r>
        <w:rPr>
          <w:rFonts w:ascii="Consolas" w:eastAsia="Consolas" w:hAnsi="Consolas" w:cs="Consolas"/>
          <w:sz w:val="18"/>
          <w:szCs w:val="18"/>
          <w:shd w:val="clear" w:color="auto" w:fill="EFEFEF"/>
        </w:rPr>
        <w:t>” ]</w:t>
      </w:r>
      <w:proofErr w:type="gramEnd"/>
    </w:p>
    <w:p w14:paraId="0B56AC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34EF5E" w14:textId="77777777" w:rsidR="004B0339" w:rsidRDefault="00F36C8A">
      <w:pPr>
        <w:pStyle w:val="Heading3"/>
        <w:keepLines w:val="0"/>
      </w:pPr>
      <w:bookmarkStart w:id="175" w:name="_wabusohecnmo" w:colFirst="0" w:colLast="0"/>
      <w:bookmarkEnd w:id="175"/>
      <w:r>
        <w:lastRenderedPageBreak/>
        <w:t>3.12.4 Producer Example Data</w:t>
      </w:r>
    </w:p>
    <w:p w14:paraId="64CFB8DF" w14:textId="77777777" w:rsidR="004B0339" w:rsidRDefault="00F36C8A">
      <w:pPr>
        <w:pStyle w:val="Heading4"/>
        <w:keepLines w:val="0"/>
        <w:rPr>
          <w:rFonts w:ascii="Consolas" w:eastAsia="Consolas" w:hAnsi="Consolas" w:cs="Consolas"/>
          <w:sz w:val="18"/>
          <w:szCs w:val="18"/>
          <w:shd w:val="clear" w:color="auto" w:fill="EFEFEF"/>
        </w:rPr>
      </w:pPr>
      <w:bookmarkStart w:id="176" w:name="_cw6hy4600ozr" w:colFirst="0" w:colLast="0"/>
      <w:bookmarkEnd w:id="176"/>
      <w:r>
        <w:t>3.12.4.1 Provide Actionable Intelligence Data via Threat Feed</w:t>
      </w:r>
    </w:p>
    <w:p w14:paraId="0FF4270B" w14:textId="77777777" w:rsidR="004B0339" w:rsidRDefault="00F36C8A">
      <w:pPr>
        <w:keepNext/>
        <w:spacing w:after="200"/>
      </w:pPr>
      <w:r>
        <w:t>A Producer may create content—SDO and associated SROs—which can be made available for query by Consumers (</w:t>
      </w:r>
      <w:proofErr w:type="spellStart"/>
      <w:proofErr w:type="gramStart"/>
      <w:r>
        <w:t>e.g</w:t>
      </w:r>
      <w:proofErr w:type="spellEnd"/>
      <w:r>
        <w:t>,.</w:t>
      </w:r>
      <w:proofErr w:type="gramEnd"/>
      <w:r>
        <w:t xml:space="preserve"> via an Intelligence Platform API), enabling Consumers to access actionable threat intelligence. </w:t>
      </w:r>
    </w:p>
    <w:p w14:paraId="248A9748" w14:textId="77777777" w:rsidR="004B0339" w:rsidRDefault="00F36C8A">
      <w:pPr>
        <w:keepNext/>
        <w:spacing w:after="200"/>
      </w:pPr>
      <w:r>
        <w:t>The Malware object provides detailed information about how the malware works and what it does. However, it is purposely minimalistic, allowing Consumers to pivot and correlate associated cyber threat intelligence (related objects often contain the bulk of the actionable intelligence). For example, the Producer should be able to produce the following content:</w:t>
      </w:r>
    </w:p>
    <w:p w14:paraId="73DA67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CB4B7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BEDFC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540A4E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A630E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531AE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4E0CEE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61147B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69DD571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6B62C0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66CDE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9FA8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5D0BD5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A0698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"malware--417757e7-01f9-5464-bf88-6fda0644d1e9",</w:t>
      </w:r>
    </w:p>
    <w:p w14:paraId="5A1256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0C8A82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"2018-08-18T23:55:56.000Z",</w:t>
      </w:r>
    </w:p>
    <w:p w14:paraId="38C58E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"2018-09-03T05:38:32.000Z",</w:t>
      </w:r>
    </w:p>
    <w:p w14:paraId="0DFDA2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zeus</w:t>
      </w:r>
      <w:proofErr w:type="spellEnd"/>
      <w:r>
        <w:rPr>
          <w:rFonts w:ascii="Consolas" w:eastAsia="Consolas" w:hAnsi="Consolas" w:cs="Consolas"/>
          <w:sz w:val="18"/>
          <w:szCs w:val="18"/>
          <w:shd w:val="clear" w:color="auto" w:fill="EFEFEF"/>
        </w:rPr>
        <w:t>",</w:t>
      </w:r>
    </w:p>
    <w:p w14:paraId="5659D8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malware_types</w:t>
      </w:r>
      <w:proofErr w:type="spellEnd"/>
      <w:r>
        <w:rPr>
          <w:rFonts w:ascii="Consolas" w:eastAsia="Consolas" w:hAnsi="Consolas" w:cs="Consolas"/>
          <w:sz w:val="18"/>
          <w:szCs w:val="18"/>
          <w:shd w:val="clear" w:color="auto" w:fill="EFEFEF"/>
        </w:rPr>
        <w:t>": [ "password-stealer</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4FCEA3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true</w:t>
      </w:r>
    </w:p>
    <w:p w14:paraId="4573BF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477E4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748D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406F06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E571B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"relationship--404b4404-8461-55e3-a6e5-1b685b98bdcd",</w:t>
      </w:r>
    </w:p>
    <w:p w14:paraId="6EC23B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"2018-08-31T00:32:04.000Z",</w:t>
      </w:r>
    </w:p>
    <w:p w14:paraId="2C722A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"2018-08-31T00:32:04.000Z",</w:t>
      </w:r>
    </w:p>
    <w:p w14:paraId="32DDA0B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7B6C99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"indicates",</w:t>
      </w:r>
    </w:p>
    <w:p w14:paraId="1041F7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"indicator--63863f0b-44ed-5ec4-8b7c-1bba50a8ae0e",</w:t>
      </w:r>
    </w:p>
    <w:p w14:paraId="4DC517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"malware--417757e7-01f9-5464-bf88-6fda0644d1e9",</w:t>
      </w:r>
    </w:p>
    <w:p w14:paraId="1D1EB9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CAFE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8AFA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4AC4B6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79794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"relationship--73339fd6-b3f5-5876-af09-d4ba3c75345a",</w:t>
      </w:r>
    </w:p>
    <w:p w14:paraId="0D3BB7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"2018-08-29T08:25:26.000Z",</w:t>
      </w:r>
    </w:p>
    <w:p w14:paraId="47090F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"2018-08-29T08:25:26.000Z",</w:t>
      </w:r>
    </w:p>
    <w:p w14:paraId="41A350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314C6E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"communicates-with",</w:t>
      </w:r>
    </w:p>
    <w:p w14:paraId="5C34CD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"malware--417757e7-01f9-5464-bf88-6fda0644d1e9",</w:t>
      </w:r>
    </w:p>
    <w:p w14:paraId="70BE43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--76820a5f-a2d4-56b8-ae2d-16334b195b19",</w:t>
      </w:r>
    </w:p>
    <w:p w14:paraId="4E1F70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71AF8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0CD1B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79D4C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88A3B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"relationship--f88d31f6-486f-44da-b317-01333bde0b82",</w:t>
      </w:r>
    </w:p>
    <w:p w14:paraId="0A0678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"2018-08-31T00:32:04.000Z",</w:t>
      </w:r>
    </w:p>
    <w:p w14:paraId="3554DF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"2018-08-31T00:32:04.000Z",</w:t>
      </w:r>
    </w:p>
    <w:p w14:paraId="13FC32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4D3221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"communicates-with",</w:t>
      </w:r>
    </w:p>
    <w:p w14:paraId="173EB3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"malware--417757e7-01f9-5464-bf88-6fda0644d1e9",</w:t>
      </w:r>
    </w:p>
    <w:p w14:paraId="5B748C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"ipv4-addr--c9f929f7-21e4-5fa1-8d55-b4d739f451fb",</w:t>
      </w:r>
    </w:p>
    <w:p w14:paraId="213238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E9ECED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717A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56BBD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161C3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"indicator--63863f0b-44ed-5ec4-8b7c-1bba50a8ae0e",</w:t>
      </w:r>
    </w:p>
    <w:p w14:paraId="7EA72A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"2018-08-15T05:12:40.000Z",</w:t>
      </w:r>
    </w:p>
    <w:p w14:paraId="6E1565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"2018-08-15T05:12:40.000Z",</w:t>
      </w:r>
    </w:p>
    <w:p w14:paraId="45D2C9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42794C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428044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"[ipv4-addr:value='113.11.194.167']",</w:t>
      </w:r>
    </w:p>
    <w:p w14:paraId="4DD465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684E15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"2018-08-15T05:12:40.000Z",</w:t>
      </w:r>
    </w:p>
    <w:p w14:paraId="16983C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_until</w:t>
      </w:r>
      <w:proofErr w:type="spellEnd"/>
      <w:r>
        <w:rPr>
          <w:rFonts w:ascii="Consolas" w:eastAsia="Consolas" w:hAnsi="Consolas" w:cs="Consolas"/>
          <w:sz w:val="18"/>
          <w:szCs w:val="18"/>
          <w:shd w:val="clear" w:color="auto" w:fill="EFEFEF"/>
        </w:rPr>
        <w:t>": "2019-01-14T00:12:22.000Z",</w:t>
      </w:r>
    </w:p>
    <w:p w14:paraId="695129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9C18C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45BD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w:t>
      </w:r>
    </w:p>
    <w:p w14:paraId="2B7529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8B2BD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--76820a5f-a2d4-56b8-ae2d-16334b195b19",</w:t>
      </w:r>
    </w:p>
    <w:p w14:paraId="0C1F31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"Zeus controllers",</w:t>
      </w:r>
    </w:p>
    <w:p w14:paraId="23CD16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"2018-08-29T08:25:26.000Z",</w:t>
      </w:r>
    </w:p>
    <w:p w14:paraId="0DE69A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"2018-08-29T08:25:26.000Z",</w:t>
      </w:r>
    </w:p>
    <w:p w14:paraId="62BC4FF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"http://xiaofamily.instantfreesite.com/</w:t>
      </w:r>
      <w:proofErr w:type="spellStart"/>
      <w:r>
        <w:rPr>
          <w:rFonts w:ascii="Consolas" w:eastAsia="Consolas" w:hAnsi="Consolas" w:cs="Consolas"/>
          <w:sz w:val="18"/>
          <w:szCs w:val="18"/>
          <w:shd w:val="clear" w:color="auto" w:fill="EFEFEF"/>
        </w:rPr>
        <w:t>update.bin</w:t>
      </w:r>
      <w:proofErr w:type="spellEnd"/>
      <w:r>
        <w:rPr>
          <w:rFonts w:ascii="Consolas" w:eastAsia="Consolas" w:hAnsi="Consolas" w:cs="Consolas"/>
          <w:sz w:val="18"/>
          <w:szCs w:val="18"/>
          <w:shd w:val="clear" w:color="auto" w:fill="EFEFEF"/>
        </w:rPr>
        <w:t>"</w:t>
      </w:r>
    </w:p>
    <w:p w14:paraId="6D5414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DA898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F3B2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3B0DEF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09997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"ipv4-addr--c9f929f7-21e4-5fa1-8d55-b4d739f451fb",</w:t>
      </w:r>
    </w:p>
    <w:p w14:paraId="3F58BC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"2018-08-29T08:25:29.000Z",</w:t>
      </w:r>
    </w:p>
    <w:p w14:paraId="4A5447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"2018-08-29T08:25:29.000Z",</w:t>
      </w:r>
    </w:p>
    <w:p w14:paraId="1E35D8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"216.59.18.11"</w:t>
      </w:r>
    </w:p>
    <w:p w14:paraId="12C22A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DEA81A3" w14:textId="77777777" w:rsidR="004B0339" w:rsidRDefault="00F36C8A">
      <w:pPr>
        <w:pStyle w:val="Heading3"/>
        <w:keepNext w:val="0"/>
        <w:keepLines w:val="0"/>
      </w:pPr>
      <w:bookmarkStart w:id="177" w:name="_vn3dyak4p8u1" w:colFirst="0" w:colLast="0"/>
      <w:bookmarkEnd w:id="177"/>
      <w:r>
        <w:t>3.12.5 Required Consumer Persona</w:t>
      </w:r>
    </w:p>
    <w:p w14:paraId="687C1C8F" w14:textId="7189F204" w:rsidR="004B0339" w:rsidRDefault="00F36C8A">
      <w:r>
        <w:t xml:space="preserve">Adhere to section </w:t>
      </w:r>
      <w:hyperlink w:anchor="_sc6tb5ljcmyw">
        <w:r>
          <w:rPr>
            <w:color w:val="1155CC"/>
            <w:u w:val="single"/>
          </w:rPr>
          <w:t>2.3.2</w:t>
        </w:r>
      </w:hyperlink>
      <w:r>
        <w:t xml:space="preserve"> based on the </w:t>
      </w:r>
      <w:hyperlink w:anchor="_2c1lvny1n19v">
        <w:r>
          <w:rPr>
            <w:color w:val="1155CC"/>
            <w:u w:val="single"/>
          </w:rPr>
          <w:t>Required Producer Persona Support</w:t>
        </w:r>
      </w:hyperlink>
      <w:r>
        <w:t xml:space="preserve"> of the Malware object. Additional required Consumer support for Malware is listed in the table below.</w:t>
      </w:r>
    </w:p>
    <w:p w14:paraId="7C608BB0" w14:textId="77777777" w:rsidR="004B0339" w:rsidRDefault="004B0339"/>
    <w:p w14:paraId="1EDBD4CD" w14:textId="77777777" w:rsidR="004B0339" w:rsidRDefault="00F36C8A">
      <w:pPr>
        <w:jc w:val="center"/>
        <w:rPr>
          <w:i/>
          <w:sz w:val="18"/>
          <w:szCs w:val="18"/>
        </w:rPr>
      </w:pPr>
      <w:r>
        <w:rPr>
          <w:i/>
          <w:sz w:val="18"/>
          <w:szCs w:val="18"/>
        </w:rPr>
        <w:t>Table 25 - Required Consumer Support for Malware</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789BE536" w14:textId="77777777" w:rsidTr="004B0339">
        <w:tc>
          <w:tcPr>
            <w:tcW w:w="1590" w:type="dxa"/>
            <w:tcMar>
              <w:top w:w="100" w:type="dxa"/>
              <w:left w:w="100" w:type="dxa"/>
              <w:bottom w:w="100" w:type="dxa"/>
              <w:right w:w="100" w:type="dxa"/>
            </w:tcMar>
          </w:tcPr>
          <w:p w14:paraId="727F8BAB"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221E1F1A" w14:textId="77777777" w:rsidR="004B0339" w:rsidRDefault="00F36C8A">
            <w:pPr>
              <w:widowControl w:val="0"/>
              <w:spacing w:line="240" w:lineRule="auto"/>
            </w:pPr>
            <w:r>
              <w:t>Behavior</w:t>
            </w:r>
          </w:p>
        </w:tc>
      </w:tr>
      <w:tr w:rsidR="004B0339" w14:paraId="6FCDA598" w14:textId="77777777" w:rsidTr="004B0339">
        <w:tc>
          <w:tcPr>
            <w:tcW w:w="1590" w:type="dxa"/>
            <w:tcMar>
              <w:top w:w="100" w:type="dxa"/>
              <w:left w:w="100" w:type="dxa"/>
              <w:bottom w:w="100" w:type="dxa"/>
              <w:right w:w="100" w:type="dxa"/>
            </w:tcMar>
          </w:tcPr>
          <w:p w14:paraId="0FB52E60" w14:textId="541681A2" w:rsidR="004B0339" w:rsidRDefault="00000000">
            <w:pPr>
              <w:widowControl w:val="0"/>
              <w:spacing w:line="240" w:lineRule="auto"/>
            </w:pPr>
            <w:hyperlink w:anchor="_weg5g82iy1kk">
              <w:r w:rsidR="00F36C8A">
                <w:rPr>
                  <w:color w:val="1155CC"/>
                  <w:u w:val="single"/>
                </w:rPr>
                <w:t>All Malware Consumer personas</w:t>
              </w:r>
            </w:hyperlink>
          </w:p>
        </w:tc>
        <w:tc>
          <w:tcPr>
            <w:tcW w:w="7770" w:type="dxa"/>
            <w:tcMar>
              <w:top w:w="100" w:type="dxa"/>
              <w:left w:w="100" w:type="dxa"/>
              <w:bottom w:w="100" w:type="dxa"/>
              <w:right w:w="100" w:type="dxa"/>
            </w:tcMar>
          </w:tcPr>
          <w:p w14:paraId="34C0BFC4" w14:textId="77777777" w:rsidR="004B0339" w:rsidRDefault="00F36C8A">
            <w:pPr>
              <w:widowControl w:val="0"/>
              <w:numPr>
                <w:ilvl w:val="0"/>
                <w:numId w:val="45"/>
              </w:numPr>
              <w:spacing w:line="240" w:lineRule="auto"/>
            </w:pPr>
            <w:r>
              <w:t>Consumer allows a user to receive STIX content with:</w:t>
            </w:r>
          </w:p>
          <w:p w14:paraId="61898018" w14:textId="77777777" w:rsidR="004B0339" w:rsidRDefault="00F36C8A">
            <w:pPr>
              <w:widowControl w:val="0"/>
              <w:numPr>
                <w:ilvl w:val="1"/>
                <w:numId w:val="45"/>
              </w:numPr>
              <w:spacing w:line="240" w:lineRule="auto"/>
            </w:pPr>
            <w:r>
              <w:t>An Identity of the Producer</w:t>
            </w:r>
          </w:p>
          <w:p w14:paraId="7303F3E7" w14:textId="77777777" w:rsidR="004B0339" w:rsidRDefault="00F36C8A">
            <w:pPr>
              <w:widowControl w:val="0"/>
              <w:numPr>
                <w:ilvl w:val="1"/>
                <w:numId w:val="45"/>
              </w:numPr>
              <w:spacing w:line="240" w:lineRule="auto"/>
            </w:pPr>
            <w:r>
              <w:t>One or more Malware objects</w:t>
            </w:r>
          </w:p>
          <w:p w14:paraId="79B0E74A" w14:textId="77777777" w:rsidR="004B0339" w:rsidRDefault="00F36C8A">
            <w:pPr>
              <w:widowControl w:val="0"/>
              <w:numPr>
                <w:ilvl w:val="1"/>
                <w:numId w:val="45"/>
              </w:numPr>
              <w:spacing w:line="240" w:lineRule="auto"/>
            </w:pPr>
            <w:r>
              <w:t>One or more SROs or embedded relationships</w:t>
            </w:r>
          </w:p>
          <w:p w14:paraId="12A60430" w14:textId="7E77F931" w:rsidR="004B0339" w:rsidRDefault="00F36C8A">
            <w:pPr>
              <w:widowControl w:val="0"/>
              <w:numPr>
                <w:ilvl w:val="0"/>
                <w:numId w:val="45"/>
              </w:numPr>
              <w:spacing w:line="240" w:lineRule="auto"/>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05FB541F" w14:textId="77777777" w:rsidR="004B0339" w:rsidRDefault="00F36C8A">
            <w:pPr>
              <w:widowControl w:val="0"/>
              <w:numPr>
                <w:ilvl w:val="0"/>
                <w:numId w:val="45"/>
              </w:numPr>
              <w:spacing w:line="240" w:lineRule="auto"/>
            </w:pPr>
            <w:r>
              <w:t>For each Malware object, the Consumer can process the information about the Malware fields to the user</w:t>
            </w:r>
          </w:p>
          <w:p w14:paraId="15D6E2F6" w14:textId="77777777" w:rsidR="004B0339" w:rsidRDefault="00F36C8A">
            <w:pPr>
              <w:widowControl w:val="0"/>
              <w:numPr>
                <w:ilvl w:val="0"/>
                <w:numId w:val="45"/>
              </w:numPr>
              <w:spacing w:line="240" w:lineRule="auto"/>
            </w:pPr>
            <w:r>
              <w:t>For each Malware object, the Consumer can process any related SDOs/SROs and associated fields</w:t>
            </w:r>
          </w:p>
        </w:tc>
      </w:tr>
    </w:tbl>
    <w:p w14:paraId="3F56BB32" w14:textId="77777777" w:rsidR="004B0339" w:rsidRDefault="00F36C8A">
      <w:pPr>
        <w:pStyle w:val="Heading3"/>
        <w:keepNext w:val="0"/>
        <w:keepLines w:val="0"/>
      </w:pPr>
      <w:bookmarkStart w:id="178" w:name="_nmj0itqx79kj" w:colFirst="0" w:colLast="0"/>
      <w:bookmarkEnd w:id="178"/>
      <w:r>
        <w:t>3.12.6 Consumer Test Case Data</w:t>
      </w:r>
    </w:p>
    <w:p w14:paraId="7D58341E" w14:textId="1BE4988F" w:rsidR="004B0339" w:rsidRDefault="00F36C8A">
      <w:r>
        <w:t xml:space="preserve">The Consumer must be able to handle the test cases within the Malware </w:t>
      </w:r>
      <w:hyperlink w:anchor="_dyrgi9gg2vr4">
        <w:r>
          <w:rPr>
            <w:color w:val="1155CC"/>
            <w:u w:val="single"/>
          </w:rPr>
          <w:t>Producer Test Case Data</w:t>
        </w:r>
      </w:hyperlink>
      <w:r>
        <w:t xml:space="preserve">, as per the requirements in section </w:t>
      </w:r>
      <w:hyperlink w:anchor="_vn3dyak4p8u1">
        <w:r>
          <w:rPr>
            <w:color w:val="1155CC"/>
            <w:u w:val="single"/>
          </w:rPr>
          <w:t>3.12.5</w:t>
        </w:r>
      </w:hyperlink>
      <w:r>
        <w:t>.</w:t>
      </w:r>
    </w:p>
    <w:p w14:paraId="3BD463A0" w14:textId="77777777" w:rsidR="004B0339" w:rsidRDefault="00F36C8A">
      <w:pPr>
        <w:pStyle w:val="Heading3"/>
        <w:keepNext w:val="0"/>
        <w:keepLines w:val="0"/>
      </w:pPr>
      <w:bookmarkStart w:id="179" w:name="_l2k5orrxw05l" w:colFirst="0" w:colLast="0"/>
      <w:bookmarkEnd w:id="179"/>
      <w:r>
        <w:t>3.12.7 Consumer Example Data</w:t>
      </w:r>
    </w:p>
    <w:p w14:paraId="5DFECD5C" w14:textId="77777777" w:rsidR="004B0339" w:rsidRDefault="00F36C8A">
      <w:r>
        <w:t>The Consumer must be able to parse and display fields of Malware objects received, such as the example content shown in Sections 2.13.3.1 and 2.13.3.2. No data is sent from the Consumer back to the Producer. A possible use case is described below.</w:t>
      </w:r>
    </w:p>
    <w:p w14:paraId="13193344" w14:textId="77777777" w:rsidR="004B0339" w:rsidRDefault="00F36C8A">
      <w:pPr>
        <w:pStyle w:val="Heading4"/>
      </w:pPr>
      <w:bookmarkStart w:id="180" w:name="_j1n8c9d9nbmu" w:colFirst="0" w:colLast="0"/>
      <w:bookmarkEnd w:id="180"/>
      <w:r>
        <w:t>3.12.7.1 Ingest Threat Intelligence Data</w:t>
      </w:r>
    </w:p>
    <w:p w14:paraId="48D0804F" w14:textId="77777777" w:rsidR="004B0339" w:rsidRDefault="00F36C8A">
      <w:pPr>
        <w:spacing w:after="200"/>
      </w:pPr>
      <w:r>
        <w:t>The Responder queries a Producer’s threat intelligence data center (see Figure 5) and ingests Malware object data into its threat intelligence platform, demonstrating the value of the SDOs and SROs through visualization. The representation would include the Malware object, as well as multiple associated relationships to other SDOs, such as Malware Analysis objects and Attack Pattern objects.</w:t>
      </w:r>
    </w:p>
    <w:p w14:paraId="01D730EB" w14:textId="77777777" w:rsidR="004B0339" w:rsidRDefault="00F36C8A">
      <w:pPr>
        <w:jc w:val="center"/>
        <w:rPr>
          <w:b/>
        </w:rPr>
      </w:pPr>
      <w:r>
        <w:rPr>
          <w:noProof/>
        </w:rPr>
        <w:drawing>
          <wp:inline distT="114300" distB="114300" distL="114300" distR="114300" wp14:anchorId="385B7750" wp14:editId="27FD1B7E">
            <wp:extent cx="4206240" cy="6980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4206240" cy="698057"/>
                    </a:xfrm>
                    <a:prstGeom prst="rect">
                      <a:avLst/>
                    </a:prstGeom>
                    <a:ln/>
                  </pic:spPr>
                </pic:pic>
              </a:graphicData>
            </a:graphic>
          </wp:inline>
        </w:drawing>
      </w:r>
    </w:p>
    <w:p w14:paraId="377C4F29" w14:textId="77777777" w:rsidR="004B0339" w:rsidRDefault="00F36C8A">
      <w:pPr>
        <w:jc w:val="center"/>
      </w:pPr>
      <w:r>
        <w:rPr>
          <w:b/>
        </w:rPr>
        <w:t>Figure 5</w:t>
      </w:r>
      <w:r>
        <w:t>. Query Malware Object</w:t>
      </w:r>
    </w:p>
    <w:p w14:paraId="36F59CAF" w14:textId="77777777" w:rsidR="004B0339" w:rsidRDefault="00F36C8A">
      <w:pPr>
        <w:pStyle w:val="Heading2"/>
        <w:keepNext w:val="0"/>
        <w:keepLines w:val="0"/>
        <w:spacing w:after="80"/>
      </w:pPr>
      <w:bookmarkStart w:id="181" w:name="_fpubksajatad" w:colFirst="0" w:colLast="0"/>
      <w:bookmarkEnd w:id="181"/>
      <w:r>
        <w:t>3.13 Note Sharing</w:t>
      </w:r>
    </w:p>
    <w:p w14:paraId="0788A651" w14:textId="77777777" w:rsidR="004B0339" w:rsidRDefault="00F36C8A">
      <w:r>
        <w:t>STIX Note objects can be used to enrich STIX Objects with additional information (e.g., intelligence, comments, etc.) that may not be directly expressible in the STIX object. For example, an analyst may observe an Indicator, but also notice additional context around it that would be useful to others, which can be shared with partnering organizations.</w:t>
      </w:r>
    </w:p>
    <w:p w14:paraId="20612282" w14:textId="77777777" w:rsidR="004B0339" w:rsidRDefault="00F36C8A">
      <w:pPr>
        <w:pStyle w:val="Heading3"/>
      </w:pPr>
      <w:bookmarkStart w:id="182" w:name="_bp7lsjl8gj45" w:colFirst="0" w:colLast="0"/>
      <w:bookmarkEnd w:id="182"/>
      <w:r>
        <w:t>3.13.1 Description</w:t>
      </w:r>
    </w:p>
    <w:p w14:paraId="497587BA" w14:textId="77777777" w:rsidR="004B0339" w:rsidRDefault="00F36C8A">
      <w:pPr>
        <w:rPr>
          <w:i/>
          <w:color w:val="44546A"/>
        </w:rPr>
      </w:pPr>
      <w:r>
        <w:t xml:space="preserve">In STIX 2.1, a Note object conveys informative text that provides further context and analysis not contained in the STIX object or STIX relationship that it relates to. The Note object consists of several fields including </w:t>
      </w:r>
      <w:r>
        <w:rPr>
          <w:b/>
        </w:rPr>
        <w:t>content</w:t>
      </w:r>
      <w:r>
        <w:t xml:space="preserve"> and </w:t>
      </w:r>
      <w:proofErr w:type="spellStart"/>
      <w:r>
        <w:rPr>
          <w:b/>
        </w:rPr>
        <w:t>object_refs</w:t>
      </w:r>
      <w:proofErr w:type="spellEnd"/>
      <w:r>
        <w:t>. An analyst could, via a SIEM, enrich the Sighting of a particular Indicator by combining a Note with the original Sighting and Indicator objects, into a STIX Bundle. This Bundle could then be published to a TIP.</w:t>
      </w:r>
    </w:p>
    <w:p w14:paraId="3CE4D4BF" w14:textId="77777777" w:rsidR="004B0339" w:rsidRDefault="00F36C8A">
      <w:pPr>
        <w:pStyle w:val="Heading3"/>
      </w:pPr>
      <w:bookmarkStart w:id="183" w:name="_nmx6ix80l804" w:colFirst="0" w:colLast="0"/>
      <w:bookmarkEnd w:id="183"/>
      <w:r>
        <w:lastRenderedPageBreak/>
        <w:t>3.13.2 Required Producer Persona Support</w:t>
      </w:r>
    </w:p>
    <w:p w14:paraId="31C265A0" w14:textId="77777777" w:rsidR="004B0339" w:rsidRDefault="00F36C8A">
      <w:pPr>
        <w:keepNext/>
        <w:spacing w:line="240" w:lineRule="auto"/>
        <w:jc w:val="center"/>
        <w:rPr>
          <w:i/>
          <w:color w:val="44546A"/>
          <w:sz w:val="18"/>
          <w:szCs w:val="18"/>
        </w:rPr>
      </w:pPr>
      <w:r>
        <w:rPr>
          <w:i/>
          <w:color w:val="44546A"/>
          <w:sz w:val="18"/>
          <w:szCs w:val="18"/>
        </w:rPr>
        <w:t>Table 26 - Required Producer Support for Note</w:t>
      </w: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20B64DDD" w14:textId="77777777">
        <w:tc>
          <w:tcPr>
            <w:tcW w:w="1950" w:type="dxa"/>
            <w:tcMar>
              <w:top w:w="100" w:type="dxa"/>
              <w:left w:w="100" w:type="dxa"/>
              <w:bottom w:w="100" w:type="dxa"/>
              <w:right w:w="100" w:type="dxa"/>
            </w:tcMar>
          </w:tcPr>
          <w:p w14:paraId="09C1747C"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5D9E65DA" w14:textId="77777777" w:rsidR="004B0339" w:rsidRDefault="00F36C8A">
            <w:pPr>
              <w:widowControl w:val="0"/>
              <w:spacing w:line="240" w:lineRule="auto"/>
            </w:pPr>
            <w:r>
              <w:t>Behavior</w:t>
            </w:r>
          </w:p>
        </w:tc>
      </w:tr>
      <w:tr w:rsidR="004B0339" w14:paraId="31D5FEEB" w14:textId="77777777">
        <w:tc>
          <w:tcPr>
            <w:tcW w:w="1950" w:type="dxa"/>
            <w:tcMar>
              <w:top w:w="100" w:type="dxa"/>
              <w:left w:w="100" w:type="dxa"/>
              <w:bottom w:w="100" w:type="dxa"/>
              <w:right w:w="100" w:type="dxa"/>
            </w:tcMar>
          </w:tcPr>
          <w:p w14:paraId="0CD5DFD2" w14:textId="2BBD6BA2" w:rsidR="004B0339" w:rsidRDefault="00000000">
            <w:pPr>
              <w:widowControl w:val="0"/>
              <w:spacing w:line="240" w:lineRule="auto"/>
            </w:pPr>
            <w:hyperlink w:anchor="_weg5g82iy1kk">
              <w:r w:rsidR="00F36C8A">
                <w:rPr>
                  <w:color w:val="1155CC"/>
                  <w:u w:val="single"/>
                </w:rPr>
                <w:t>All Note Producer personas</w:t>
              </w:r>
            </w:hyperlink>
          </w:p>
        </w:tc>
        <w:tc>
          <w:tcPr>
            <w:tcW w:w="7410" w:type="dxa"/>
            <w:tcMar>
              <w:top w:w="100" w:type="dxa"/>
              <w:left w:w="100" w:type="dxa"/>
              <w:bottom w:w="100" w:type="dxa"/>
              <w:right w:w="100" w:type="dxa"/>
            </w:tcMar>
          </w:tcPr>
          <w:p w14:paraId="03F8282D" w14:textId="77777777" w:rsidR="004B0339" w:rsidRDefault="00F36C8A">
            <w:pPr>
              <w:widowControl w:val="0"/>
              <w:numPr>
                <w:ilvl w:val="0"/>
                <w:numId w:val="33"/>
              </w:numPr>
              <w:spacing w:line="240" w:lineRule="auto"/>
            </w:pPr>
            <w:r>
              <w:t>Producer allows a user to select or specify the STIX content to send to a Consumer persona</w:t>
            </w:r>
          </w:p>
          <w:p w14:paraId="6229F241" w14:textId="77777777" w:rsidR="004B0339" w:rsidRDefault="00F36C8A">
            <w:pPr>
              <w:widowControl w:val="0"/>
              <w:numPr>
                <w:ilvl w:val="0"/>
                <w:numId w:val="33"/>
              </w:numPr>
              <w:spacing w:line="240" w:lineRule="auto"/>
            </w:pPr>
            <w:r>
              <w:t>The following data must be provided by the persona:</w:t>
            </w:r>
          </w:p>
          <w:p w14:paraId="7E3F9262" w14:textId="1CD6FCD9" w:rsidR="004B0339" w:rsidRDefault="00F36C8A">
            <w:pPr>
              <w:widowControl w:val="0"/>
              <w:numPr>
                <w:ilvl w:val="1"/>
                <w:numId w:val="33"/>
              </w:numPr>
              <w:spacing w:line="240" w:lineRule="auto"/>
            </w:pPr>
            <w:r>
              <w:t>The Identity</w:t>
            </w:r>
            <w:r>
              <w:rPr>
                <w:b/>
              </w:rPr>
              <w:t xml:space="preserve"> </w:t>
            </w:r>
            <w:r>
              <w:t xml:space="preserve">object must comply with the Identity object referenced in section </w:t>
            </w:r>
            <w:hyperlink w:anchor="_icvmajxkit20">
              <w:r>
                <w:rPr>
                  <w:color w:val="1155CC"/>
                  <w:u w:val="single"/>
                </w:rPr>
                <w:t>2.3.4</w:t>
              </w:r>
            </w:hyperlink>
          </w:p>
          <w:p w14:paraId="67DFB395" w14:textId="7EAEBFE2" w:rsidR="004B0339" w:rsidRDefault="00F36C8A">
            <w:pPr>
              <w:widowControl w:val="0"/>
              <w:numPr>
                <w:ilvl w:val="1"/>
                <w:numId w:val="33"/>
              </w:numPr>
              <w:spacing w:line="240" w:lineRule="auto"/>
            </w:pPr>
            <w:r>
              <w:t xml:space="preserve">The Note object must conform to the Note specification as per section </w:t>
            </w:r>
            <w:hyperlink r:id="rId86" w:anchor="_gudodcg1sbb9">
              <w:r>
                <w:rPr>
                  <w:color w:val="1155CC"/>
                  <w:u w:val="single"/>
                </w:rPr>
                <w:t>4.13</w:t>
              </w:r>
            </w:hyperlink>
            <w:r>
              <w:t xml:space="preserve"> of the STIX 2.1 OASIS Standard; specifically, these properties must be provided:  </w:t>
            </w:r>
          </w:p>
          <w:p w14:paraId="0BF9503F" w14:textId="77777777" w:rsidR="004B0339" w:rsidRDefault="00F36C8A">
            <w:pPr>
              <w:widowControl w:val="0"/>
              <w:numPr>
                <w:ilvl w:val="2"/>
                <w:numId w:val="33"/>
              </w:numPr>
              <w:spacing w:line="240" w:lineRule="auto"/>
            </w:pPr>
            <w:r>
              <w:rPr>
                <w:b/>
              </w:rPr>
              <w:t>type</w:t>
            </w:r>
            <w:r>
              <w:t xml:space="preserve"> must be ‘note’</w:t>
            </w:r>
          </w:p>
          <w:p w14:paraId="768830B0" w14:textId="77777777" w:rsidR="004B0339" w:rsidRDefault="00F36C8A">
            <w:pPr>
              <w:widowControl w:val="0"/>
              <w:numPr>
                <w:ilvl w:val="2"/>
                <w:numId w:val="33"/>
              </w:numPr>
              <w:spacing w:line="240" w:lineRule="auto"/>
            </w:pPr>
            <w:proofErr w:type="spellStart"/>
            <w:r>
              <w:rPr>
                <w:b/>
              </w:rPr>
              <w:t>spec_version</w:t>
            </w:r>
            <w:proofErr w:type="spellEnd"/>
            <w:r>
              <w:t xml:space="preserve"> must be ‘2.1’</w:t>
            </w:r>
          </w:p>
          <w:p w14:paraId="61C0CBCB" w14:textId="77777777" w:rsidR="004B0339" w:rsidRDefault="00F36C8A">
            <w:pPr>
              <w:widowControl w:val="0"/>
              <w:numPr>
                <w:ilvl w:val="2"/>
                <w:numId w:val="33"/>
              </w:numPr>
              <w:spacing w:line="240" w:lineRule="auto"/>
            </w:pPr>
            <w:r>
              <w:rPr>
                <w:b/>
              </w:rPr>
              <w:t>id</w:t>
            </w:r>
            <w:r>
              <w:t xml:space="preserve"> must uniquely identify the Note, and must be a UUID prepended with ‘note--’</w:t>
            </w:r>
          </w:p>
          <w:p w14:paraId="3C570E54" w14:textId="77777777" w:rsidR="004B0339" w:rsidRDefault="00F36C8A">
            <w:pPr>
              <w:widowControl w:val="0"/>
              <w:numPr>
                <w:ilvl w:val="2"/>
                <w:numId w:val="33"/>
              </w:numPr>
              <w:spacing w:line="240" w:lineRule="auto"/>
            </w:pPr>
            <w:proofErr w:type="spellStart"/>
            <w:r>
              <w:rPr>
                <w:b/>
              </w:rPr>
              <w:t>created_by_ref</w:t>
            </w:r>
            <w:proofErr w:type="spellEnd"/>
            <w:r>
              <w:t xml:space="preserve"> must point to the Identity of the Producer </w:t>
            </w:r>
          </w:p>
          <w:p w14:paraId="72CD6F59" w14:textId="77777777" w:rsidR="004B0339" w:rsidRDefault="00F36C8A">
            <w:pPr>
              <w:widowControl w:val="0"/>
              <w:numPr>
                <w:ilvl w:val="2"/>
                <w:numId w:val="33"/>
              </w:numPr>
              <w:spacing w:line="240" w:lineRule="auto"/>
            </w:pPr>
            <w:r>
              <w:rPr>
                <w:b/>
              </w:rPr>
              <w:t>created</w:t>
            </w:r>
            <w:r>
              <w:t xml:space="preserve"> must match the timestamp, to millisecond granularity, of when the user created the Note</w:t>
            </w:r>
          </w:p>
          <w:p w14:paraId="4E35AA6F" w14:textId="77777777" w:rsidR="004B0339" w:rsidRDefault="00F36C8A">
            <w:pPr>
              <w:widowControl w:val="0"/>
              <w:numPr>
                <w:ilvl w:val="2"/>
                <w:numId w:val="33"/>
              </w:numPr>
              <w:spacing w:line="240" w:lineRule="auto"/>
            </w:pPr>
            <w:r>
              <w:rPr>
                <w:b/>
              </w:rPr>
              <w:t>modified</w:t>
            </w:r>
            <w:r>
              <w:t xml:space="preserve"> must match the timestamp, to millisecond granularity, of when this particular version of the Note was last modified</w:t>
            </w:r>
          </w:p>
          <w:p w14:paraId="7BD83CF6" w14:textId="77777777" w:rsidR="004B0339" w:rsidRDefault="00F36C8A">
            <w:pPr>
              <w:widowControl w:val="0"/>
              <w:numPr>
                <w:ilvl w:val="2"/>
                <w:numId w:val="33"/>
              </w:numPr>
              <w:spacing w:line="240" w:lineRule="auto"/>
            </w:pPr>
            <w:r>
              <w:rPr>
                <w:b/>
              </w:rPr>
              <w:t xml:space="preserve">content </w:t>
            </w:r>
            <w:r>
              <w:t>must convey the informative text that corresponds to the specified SROs/SDOs/SCOs</w:t>
            </w:r>
          </w:p>
          <w:p w14:paraId="31A7A500" w14:textId="77777777" w:rsidR="004B0339" w:rsidRDefault="00F36C8A">
            <w:pPr>
              <w:widowControl w:val="0"/>
              <w:numPr>
                <w:ilvl w:val="2"/>
                <w:numId w:val="33"/>
              </w:numPr>
              <w:spacing w:line="240" w:lineRule="auto"/>
            </w:pPr>
            <w:proofErr w:type="spellStart"/>
            <w:r>
              <w:rPr>
                <w:b/>
              </w:rPr>
              <w:t>object_refs</w:t>
            </w:r>
            <w:proofErr w:type="spellEnd"/>
            <w:r>
              <w:t xml:space="preserve"> is a list containing the ID of each SRO/SDO/SCO referenced by this Note</w:t>
            </w:r>
          </w:p>
          <w:p w14:paraId="0771BFC1" w14:textId="11044401" w:rsidR="004B0339" w:rsidRDefault="00F36C8A">
            <w:pPr>
              <w:widowControl w:val="0"/>
              <w:numPr>
                <w:ilvl w:val="1"/>
                <w:numId w:val="33"/>
              </w:numPr>
              <w:spacing w:line="240" w:lineRule="auto"/>
            </w:pPr>
            <w:r>
              <w:t xml:space="preserve">The object(s) referenced in the Note’s </w:t>
            </w:r>
            <w:proofErr w:type="spellStart"/>
            <w:r>
              <w:rPr>
                <w:b/>
              </w:rPr>
              <w:t>object_refs</w:t>
            </w:r>
            <w:proofErr w:type="spellEnd"/>
            <w:r>
              <w:t xml:space="preserve">. The object(s) must comply with the relevant section(s) of the </w:t>
            </w:r>
            <w:hyperlink r:id="rId87">
              <w:r>
                <w:rPr>
                  <w:color w:val="1155CC"/>
                  <w:u w:val="single"/>
                </w:rPr>
                <w:t>STIX 2.1 OASIS Standard</w:t>
              </w:r>
            </w:hyperlink>
          </w:p>
        </w:tc>
      </w:tr>
    </w:tbl>
    <w:p w14:paraId="79A152DC" w14:textId="77777777" w:rsidR="004B0339" w:rsidRDefault="00F36C8A">
      <w:pPr>
        <w:pStyle w:val="Heading3"/>
      </w:pPr>
      <w:bookmarkStart w:id="184" w:name="_z6c00xlopqf1" w:colFirst="0" w:colLast="0"/>
      <w:bookmarkEnd w:id="184"/>
      <w:r>
        <w:t>3.13.3 Producer Test Case Data</w:t>
      </w:r>
    </w:p>
    <w:p w14:paraId="3CF4CBCA" w14:textId="6BB19A6D" w:rsidR="004B0339" w:rsidRDefault="00F36C8A">
      <w:r>
        <w:t xml:space="preserve">The Producer must be able to create the content within the following test cases in this section, as per the requirements in section </w:t>
      </w:r>
      <w:hyperlink w:anchor="_nmx6ix80l804">
        <w:r>
          <w:rPr>
            <w:color w:val="1155CC"/>
            <w:u w:val="single"/>
          </w:rPr>
          <w:t>3.13.2</w:t>
        </w:r>
      </w:hyperlink>
      <w:r>
        <w:t>.</w:t>
      </w:r>
    </w:p>
    <w:p w14:paraId="163AE69E" w14:textId="77777777" w:rsidR="004B0339" w:rsidRDefault="00F36C8A">
      <w:pPr>
        <w:pStyle w:val="Heading4"/>
      </w:pPr>
      <w:bookmarkStart w:id="185" w:name="_7izl8ca0pldj" w:colFirst="0" w:colLast="0"/>
      <w:bookmarkEnd w:id="185"/>
      <w:r>
        <w:t>3.13.3.1 Note on Threat Actor</w:t>
      </w:r>
    </w:p>
    <w:p w14:paraId="6CADF3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87270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94E31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17CDC3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BCF3B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681E6D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72547D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2E6C6A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03FE3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E1728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8615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803CE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"note",</w:t>
      </w:r>
    </w:p>
    <w:p w14:paraId="151722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38FB1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"note--0c7b5b88-8ff7-4a4d-aa9d-feb398cd0061",</w:t>
      </w:r>
    </w:p>
    <w:p w14:paraId="2AAA53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634A88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"2016-05-12T08:17:27.000Z",</w:t>
      </w:r>
    </w:p>
    <w:p w14:paraId="3D5A63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“987eeee1-413a-44ac-96cc-0a8acdcc2f2c”,</w:t>
      </w:r>
    </w:p>
    <w:p w14:paraId="4FAD09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 "This note indicates the various steps taken by the threat actor to instigate particular attacks. Step 1) Do a scan 2) Review scanned results for identified hosts not known by external intel…etc."</w:t>
      </w:r>
    </w:p>
    <w:p w14:paraId="3C61CA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["threat-actor--8e2e2d2b-17d4-4cbf-938f-98ee46b3cd3f"]</w:t>
      </w:r>
    </w:p>
    <w:p w14:paraId="0EACB7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1A54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3211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3FCEC91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B050C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0BB433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1B34AB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4EB266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2D1D8E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threat</w:t>
      </w:r>
      <w:proofErr w:type="gramEnd"/>
      <w:r>
        <w:rPr>
          <w:rFonts w:ascii="Consolas" w:eastAsia="Consolas" w:hAnsi="Consolas" w:cs="Consolas"/>
          <w:sz w:val="18"/>
          <w:szCs w:val="18"/>
          <w:shd w:val="clear" w:color="auto" w:fill="EFEFEF"/>
        </w:rPr>
        <w:t>_actor_types</w:t>
      </w:r>
      <w:proofErr w:type="spellEnd"/>
      <w:r>
        <w:rPr>
          <w:rFonts w:ascii="Consolas" w:eastAsia="Consolas" w:hAnsi="Consolas" w:cs="Consolas"/>
          <w:sz w:val="18"/>
          <w:szCs w:val="18"/>
          <w:shd w:val="clear" w:color="auto" w:fill="EFEFEF"/>
        </w:rPr>
        <w:t>": [ "crime-syndicate"],</w:t>
      </w:r>
    </w:p>
    <w:p w14:paraId="61FD06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42F9B6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["director"],</w:t>
      </w:r>
    </w:p>
    <w:p w14:paraId="00E559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"advanced",</w:t>
      </w:r>
    </w:p>
    <w:p w14:paraId="7996AF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resource</w:t>
      </w:r>
      <w:proofErr w:type="gramEnd"/>
      <w:r>
        <w:rPr>
          <w:rFonts w:ascii="Consolas" w:eastAsia="Consolas" w:hAnsi="Consolas" w:cs="Consolas"/>
          <w:sz w:val="18"/>
          <w:szCs w:val="18"/>
          <w:shd w:val="clear" w:color="auto" w:fill="EFEFEF"/>
        </w:rPr>
        <w:t>_level</w:t>
      </w:r>
      <w:proofErr w:type="spellEnd"/>
      <w:r>
        <w:rPr>
          <w:rFonts w:ascii="Consolas" w:eastAsia="Consolas" w:hAnsi="Consolas" w:cs="Consolas"/>
          <w:sz w:val="18"/>
          <w:szCs w:val="18"/>
          <w:shd w:val="clear" w:color="auto" w:fill="EFEFEF"/>
        </w:rPr>
        <w:t>": "team",</w:t>
      </w:r>
    </w:p>
    <w:p w14:paraId="24CB2E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primary</w:t>
      </w:r>
      <w:proofErr w:type="gramEnd"/>
      <w:r>
        <w:rPr>
          <w:rFonts w:ascii="Consolas" w:eastAsia="Consolas" w:hAnsi="Consolas" w:cs="Consolas"/>
          <w:sz w:val="18"/>
          <w:szCs w:val="18"/>
          <w:shd w:val="clear" w:color="auto" w:fill="EFEFEF"/>
        </w:rPr>
        <w:t>_motivation</w:t>
      </w:r>
      <w:proofErr w:type="spellEnd"/>
      <w:r>
        <w:rPr>
          <w:rFonts w:ascii="Consolas" w:eastAsia="Consolas" w:hAnsi="Consolas" w:cs="Consolas"/>
          <w:sz w:val="18"/>
          <w:szCs w:val="18"/>
          <w:shd w:val="clear" w:color="auto" w:fill="EFEFEF"/>
        </w:rPr>
        <w:t>": "organizational-gain"</w:t>
      </w:r>
    </w:p>
    <w:p w14:paraId="21C607D5" w14:textId="77777777" w:rsidR="004B0339" w:rsidRDefault="00F36C8A">
      <w:r>
        <w:rPr>
          <w:rFonts w:ascii="Consolas" w:eastAsia="Consolas" w:hAnsi="Consolas" w:cs="Consolas"/>
          <w:sz w:val="18"/>
          <w:szCs w:val="18"/>
          <w:shd w:val="clear" w:color="auto" w:fill="EFEFEF"/>
        </w:rPr>
        <w:t>}</w:t>
      </w:r>
    </w:p>
    <w:p w14:paraId="45272EBA" w14:textId="77777777" w:rsidR="004B0339" w:rsidRDefault="00F36C8A">
      <w:pPr>
        <w:pStyle w:val="Heading3"/>
      </w:pPr>
      <w:bookmarkStart w:id="186" w:name="_47pe4du64r58" w:colFirst="0" w:colLast="0"/>
      <w:bookmarkEnd w:id="186"/>
      <w:r>
        <w:t>3.13.4 Producer Example Data</w:t>
      </w:r>
    </w:p>
    <w:p w14:paraId="0B385FD4" w14:textId="77777777" w:rsidR="004B0339" w:rsidRDefault="00F36C8A">
      <w:pPr>
        <w:pStyle w:val="Heading4"/>
        <w:rPr>
          <w:rFonts w:ascii="Consolas" w:eastAsia="Consolas" w:hAnsi="Consolas" w:cs="Consolas"/>
          <w:sz w:val="18"/>
          <w:szCs w:val="18"/>
          <w:shd w:val="clear" w:color="auto" w:fill="EFEFEF"/>
        </w:rPr>
      </w:pPr>
      <w:bookmarkStart w:id="187" w:name="_97efept43f8o" w:colFirst="0" w:colLast="0"/>
      <w:bookmarkEnd w:id="187"/>
      <w:r>
        <w:t>3.13.4.1 Note on Sighting of Malware</w:t>
      </w:r>
    </w:p>
    <w:p w14:paraId="0CC0FB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8582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6DB46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152B85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1B3D8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2B8C19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38B638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418FB7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17FF0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642956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ED16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2865A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74B3E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"identity--7865b6d2-a4af-45c5-b582-afe5ec376c33",</w:t>
      </w:r>
    </w:p>
    <w:p w14:paraId="5C9BA9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xml:space="preserve">": "2.1",      </w:t>
      </w:r>
    </w:p>
    <w:p w14:paraId="5ACDAB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1F46EB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7ED742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"Pym Technologies",</w:t>
      </w:r>
    </w:p>
    <w:p w14:paraId="232A13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04D3A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"identity--7865b6d2-a4af-45c5-b582-afe5ec376c33"</w:t>
      </w:r>
    </w:p>
    <w:p w14:paraId="4DCA5B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717BD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CA41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2E43B6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"malware--ae560258-a5cb-4be8-8f05-013d6712295f",</w:t>
      </w:r>
    </w:p>
    <w:p w14:paraId="76C486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C784D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"identity--7865b6d2-a4af-45c5-b582-afe5ec376c33",</w:t>
      </w:r>
    </w:p>
    <w:p w14:paraId="5E4690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"2014-02-20T09:16:08.989Z",</w:t>
      </w:r>
    </w:p>
    <w:p w14:paraId="541F59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"2014-02-20T09:16:08.989Z",</w:t>
      </w:r>
    </w:p>
    <w:p w14:paraId="51CB7E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"name": "Online Job Site Trojan",</w:t>
      </w:r>
    </w:p>
    <w:p w14:paraId="06AE7A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"Trojan that is disguised as the executable file resume.pdf., it also creates a registry key.",</w:t>
      </w:r>
    </w:p>
    <w:p w14:paraId="6E9D93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w:t>
      </w:r>
    </w:p>
    <w:p w14:paraId="2E2CC4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remote</w:t>
      </w:r>
      <w:proofErr w:type="gramEnd"/>
      <w:r>
        <w:rPr>
          <w:rFonts w:ascii="Consolas" w:eastAsia="Consolas" w:hAnsi="Consolas" w:cs="Consolas"/>
          <w:sz w:val="18"/>
          <w:szCs w:val="18"/>
          <w:shd w:val="clear" w:color="auto" w:fill="EFEFEF"/>
        </w:rPr>
        <w:t>-access-trojan"</w:t>
      </w:r>
    </w:p>
    <w:p w14:paraId="068082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B1D0C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81DD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2BE7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704F88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"sighting--779c4ae8-e134-4180-baa4-03141095d971",</w:t>
      </w:r>
    </w:p>
    <w:p w14:paraId="36224B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CBB7C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1F98E3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"2017-02-28T19:37:11.213Z",</w:t>
      </w:r>
    </w:p>
    <w:p w14:paraId="47608F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"2017-02-28T19:37:11.213Z",</w:t>
      </w:r>
    </w:p>
    <w:p w14:paraId="5E793A7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"2017-02-28T19:07:24.856Z",</w:t>
      </w:r>
    </w:p>
    <w:p w14:paraId="6BC480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"2017-02-28T19:07:24.856Z",</w:t>
      </w:r>
    </w:p>
    <w:p w14:paraId="6C930F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1,</w:t>
      </w:r>
    </w:p>
    <w:p w14:paraId="60D65BB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"malware--ae560258-a5cb-4be8-8f05-013d6712295f"</w:t>
      </w:r>
      <w:r>
        <w:rPr>
          <w:rFonts w:ascii="Consolas" w:eastAsia="Consolas" w:hAnsi="Consolas" w:cs="Consolas"/>
          <w:sz w:val="18"/>
          <w:szCs w:val="18"/>
          <w:shd w:val="clear" w:color="auto" w:fill="EFEFEF"/>
        </w:rPr>
        <w:br/>
        <w:t xml:space="preserve">}, </w:t>
      </w:r>
    </w:p>
    <w:p w14:paraId="1A8AA3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3A3BC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"note",</w:t>
      </w:r>
    </w:p>
    <w:p w14:paraId="4B773D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"note--8db2245f-5a15-723d-8bb3-7dcc5d1600cc",</w:t>
      </w:r>
    </w:p>
    <w:p w14:paraId="386DFD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EABB8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4CE0C1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"2017-02-28T19:37:11.213Z",</w:t>
      </w:r>
    </w:p>
    <w:p w14:paraId="6559AD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"2017-02-28T19:37:11.213Z",</w:t>
      </w:r>
    </w:p>
    <w:p w14:paraId="3C682C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"content": "This is a high-priority sighting that needs to be investigated immediately by threat analysis teams.",</w:t>
      </w:r>
    </w:p>
    <w:p w14:paraId="03755B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485374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--779c4ae8-e134-4180-baa4-03141095d971"</w:t>
      </w:r>
    </w:p>
    <w:p w14:paraId="44AB11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1CE11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8C4C1F" w14:textId="77777777" w:rsidR="004B0339" w:rsidRDefault="00F36C8A">
      <w:pPr>
        <w:pStyle w:val="Heading3"/>
      </w:pPr>
      <w:bookmarkStart w:id="188" w:name="_xrhorujfohex" w:colFirst="0" w:colLast="0"/>
      <w:bookmarkEnd w:id="188"/>
      <w:r>
        <w:t>3.13.5 Required Consumer Persona Support</w:t>
      </w:r>
    </w:p>
    <w:p w14:paraId="6650F27D" w14:textId="5E932376" w:rsidR="004B0339" w:rsidRDefault="00F36C8A">
      <w:r>
        <w:t xml:space="preserve">Adhere to section </w:t>
      </w:r>
      <w:hyperlink w:anchor="_sc6tb5ljcmyw">
        <w:r>
          <w:rPr>
            <w:color w:val="1155CC"/>
            <w:u w:val="single"/>
          </w:rPr>
          <w:t>2.3.2</w:t>
        </w:r>
      </w:hyperlink>
      <w:r>
        <w:t xml:space="preserve"> based on the </w:t>
      </w:r>
      <w:hyperlink w:anchor="_nmx6ix80l804">
        <w:r>
          <w:rPr>
            <w:color w:val="1155CC"/>
            <w:u w:val="single"/>
          </w:rPr>
          <w:t>Required Producer Persona Support</w:t>
        </w:r>
      </w:hyperlink>
      <w:r>
        <w:t xml:space="preserve"> of the Note object. Additional required Consumer support for Notes is listed in the table below.</w:t>
      </w:r>
    </w:p>
    <w:p w14:paraId="4A738C36" w14:textId="77777777" w:rsidR="004B0339" w:rsidRDefault="004B0339"/>
    <w:p w14:paraId="4DD6D58C" w14:textId="77777777" w:rsidR="004B0339" w:rsidRDefault="00F36C8A">
      <w:pPr>
        <w:jc w:val="center"/>
        <w:rPr>
          <w:i/>
          <w:sz w:val="18"/>
          <w:szCs w:val="18"/>
        </w:rPr>
      </w:pPr>
      <w:r>
        <w:rPr>
          <w:i/>
          <w:sz w:val="18"/>
          <w:szCs w:val="18"/>
        </w:rPr>
        <w:t>Table 27 - Required Consumer Support for Note</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63837CC8" w14:textId="77777777">
        <w:tc>
          <w:tcPr>
            <w:tcW w:w="1950" w:type="dxa"/>
            <w:tcMar>
              <w:top w:w="100" w:type="dxa"/>
              <w:left w:w="100" w:type="dxa"/>
              <w:bottom w:w="100" w:type="dxa"/>
              <w:right w:w="100" w:type="dxa"/>
            </w:tcMar>
          </w:tcPr>
          <w:p w14:paraId="45CB4535"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222AEAEE" w14:textId="77777777" w:rsidR="004B0339" w:rsidRDefault="00F36C8A">
            <w:pPr>
              <w:widowControl w:val="0"/>
              <w:spacing w:line="240" w:lineRule="auto"/>
            </w:pPr>
            <w:r>
              <w:t>Behavior</w:t>
            </w:r>
          </w:p>
        </w:tc>
      </w:tr>
      <w:tr w:rsidR="004B0339" w14:paraId="13A603AE" w14:textId="77777777">
        <w:tc>
          <w:tcPr>
            <w:tcW w:w="1950" w:type="dxa"/>
            <w:tcMar>
              <w:top w:w="100" w:type="dxa"/>
              <w:left w:w="100" w:type="dxa"/>
              <w:bottom w:w="100" w:type="dxa"/>
              <w:right w:w="100" w:type="dxa"/>
            </w:tcMar>
          </w:tcPr>
          <w:p w14:paraId="4656FA12" w14:textId="4DC45A9B" w:rsidR="004B0339" w:rsidRDefault="00000000">
            <w:pPr>
              <w:widowControl w:val="0"/>
              <w:spacing w:line="240" w:lineRule="auto"/>
            </w:pPr>
            <w:hyperlink w:anchor="_weg5g82iy1kk">
              <w:r w:rsidR="00F36C8A">
                <w:rPr>
                  <w:color w:val="1155CC"/>
                  <w:u w:val="single"/>
                </w:rPr>
                <w:t>All Note Consumer personas</w:t>
              </w:r>
            </w:hyperlink>
          </w:p>
        </w:tc>
        <w:tc>
          <w:tcPr>
            <w:tcW w:w="7410" w:type="dxa"/>
            <w:tcMar>
              <w:top w:w="100" w:type="dxa"/>
              <w:left w:w="100" w:type="dxa"/>
              <w:bottom w:w="100" w:type="dxa"/>
              <w:right w:w="100" w:type="dxa"/>
            </w:tcMar>
          </w:tcPr>
          <w:p w14:paraId="11C45038" w14:textId="77777777" w:rsidR="004B0339" w:rsidRDefault="00F36C8A">
            <w:pPr>
              <w:widowControl w:val="0"/>
              <w:numPr>
                <w:ilvl w:val="0"/>
                <w:numId w:val="25"/>
              </w:numPr>
              <w:spacing w:line="240" w:lineRule="auto"/>
            </w:pPr>
            <w:r>
              <w:t>Consumer allows a user to receive STIX content with:</w:t>
            </w:r>
          </w:p>
          <w:p w14:paraId="3346395B" w14:textId="77777777" w:rsidR="004B0339" w:rsidRDefault="00F36C8A">
            <w:pPr>
              <w:widowControl w:val="0"/>
              <w:numPr>
                <w:ilvl w:val="1"/>
                <w:numId w:val="25"/>
              </w:numPr>
              <w:spacing w:line="240" w:lineRule="auto"/>
            </w:pPr>
            <w:r>
              <w:t>An Identity of the Producer</w:t>
            </w:r>
          </w:p>
          <w:p w14:paraId="281316B3" w14:textId="77777777" w:rsidR="004B0339" w:rsidRDefault="00F36C8A">
            <w:pPr>
              <w:widowControl w:val="0"/>
              <w:numPr>
                <w:ilvl w:val="1"/>
                <w:numId w:val="25"/>
              </w:numPr>
              <w:spacing w:line="240" w:lineRule="auto"/>
            </w:pPr>
            <w:r>
              <w:t>One or more Note objects</w:t>
            </w:r>
          </w:p>
          <w:p w14:paraId="7F5AA52B" w14:textId="77777777" w:rsidR="004B0339" w:rsidRDefault="00F36C8A">
            <w:pPr>
              <w:widowControl w:val="0"/>
              <w:numPr>
                <w:ilvl w:val="1"/>
                <w:numId w:val="25"/>
              </w:numPr>
              <w:spacing w:line="240" w:lineRule="auto"/>
            </w:pPr>
            <w:r>
              <w:t>One or more SROs or embedded relationships</w:t>
            </w:r>
          </w:p>
          <w:p w14:paraId="537F6226" w14:textId="00D4C600" w:rsidR="004B0339" w:rsidRDefault="00F36C8A">
            <w:pPr>
              <w:widowControl w:val="0"/>
              <w:numPr>
                <w:ilvl w:val="0"/>
                <w:numId w:val="25"/>
              </w:numPr>
              <w:spacing w:line="240" w:lineRule="auto"/>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58E52BA3" w14:textId="77777777" w:rsidR="004B0339" w:rsidRDefault="00F36C8A">
            <w:pPr>
              <w:widowControl w:val="0"/>
              <w:numPr>
                <w:ilvl w:val="0"/>
                <w:numId w:val="25"/>
              </w:numPr>
              <w:spacing w:line="240" w:lineRule="auto"/>
            </w:pPr>
            <w:r>
              <w:t>For each Note object, the Consumer can process the information about the Note fields to the user</w:t>
            </w:r>
          </w:p>
          <w:p w14:paraId="6AC7F244" w14:textId="77777777" w:rsidR="004B0339" w:rsidRDefault="00F36C8A">
            <w:pPr>
              <w:widowControl w:val="0"/>
              <w:numPr>
                <w:ilvl w:val="0"/>
                <w:numId w:val="25"/>
              </w:numPr>
              <w:spacing w:line="240" w:lineRule="auto"/>
            </w:pPr>
            <w:r>
              <w:t>For each Note object, the Consumer can process any related SDOs/SROs and associated fields</w:t>
            </w:r>
          </w:p>
        </w:tc>
      </w:tr>
    </w:tbl>
    <w:p w14:paraId="62E7F01E" w14:textId="77777777" w:rsidR="004B0339" w:rsidRDefault="00F36C8A">
      <w:pPr>
        <w:pStyle w:val="Heading3"/>
        <w:keepNext w:val="0"/>
        <w:keepLines w:val="0"/>
      </w:pPr>
      <w:bookmarkStart w:id="189" w:name="_khx1nexy5yq0" w:colFirst="0" w:colLast="0"/>
      <w:bookmarkEnd w:id="189"/>
      <w:r>
        <w:lastRenderedPageBreak/>
        <w:t>3.13.6 Consumer Test Case Data</w:t>
      </w:r>
    </w:p>
    <w:p w14:paraId="76F39ACB" w14:textId="4AFB5AEE" w:rsidR="004B0339" w:rsidRDefault="00F36C8A">
      <w:r>
        <w:t xml:space="preserve">The Consumer must be able to handle the test cases within the Note </w:t>
      </w:r>
      <w:hyperlink w:anchor="_z6c00xlopqf1">
        <w:r>
          <w:rPr>
            <w:color w:val="1155CC"/>
            <w:u w:val="single"/>
          </w:rPr>
          <w:t>Producer Test Case Data</w:t>
        </w:r>
      </w:hyperlink>
      <w:r>
        <w:t xml:space="preserve">, as per the requirements in section </w:t>
      </w:r>
      <w:hyperlink w:anchor="_xrhorujfohex">
        <w:r>
          <w:rPr>
            <w:color w:val="1155CC"/>
            <w:u w:val="single"/>
          </w:rPr>
          <w:t>3.13.5</w:t>
        </w:r>
      </w:hyperlink>
      <w:r>
        <w:t>.</w:t>
      </w:r>
    </w:p>
    <w:p w14:paraId="7A864D29" w14:textId="77777777" w:rsidR="004B0339" w:rsidRDefault="00F36C8A">
      <w:pPr>
        <w:pStyle w:val="Heading2"/>
        <w:spacing w:after="80"/>
      </w:pPr>
      <w:bookmarkStart w:id="190" w:name="_8x4pt11721e5" w:colFirst="0" w:colLast="0"/>
      <w:bookmarkEnd w:id="190"/>
      <w:r>
        <w:t>3.14 Observed Data Sharing</w:t>
      </w:r>
    </w:p>
    <w:p w14:paraId="0D4B21FF" w14:textId="77777777" w:rsidR="004B0339" w:rsidRDefault="00F36C8A">
      <w:r>
        <w:t>Observed Data can be used to capture raw information about cyber security related entities such as files, systems, and networks using the STIX Cyber-observable Objects (SCOs). Some examples include information about IP addresses, network connections, files, and registry keys which can be collected from analyst reports, sandboxes, and network and host-based detection tools.</w:t>
      </w:r>
    </w:p>
    <w:p w14:paraId="1663F01B" w14:textId="77777777" w:rsidR="004B0339" w:rsidRDefault="00F36C8A">
      <w:pPr>
        <w:pStyle w:val="Heading3"/>
      </w:pPr>
      <w:bookmarkStart w:id="191" w:name="_6buoyzczetjw" w:colFirst="0" w:colLast="0"/>
      <w:bookmarkEnd w:id="191"/>
      <w:r>
        <w:t>3.14.1 Description</w:t>
      </w:r>
    </w:p>
    <w:p w14:paraId="12FF05B1" w14:textId="77777777" w:rsidR="004B0339" w:rsidRDefault="00F36C8A">
      <w:pPr>
        <w:rPr>
          <w:sz w:val="24"/>
          <w:szCs w:val="24"/>
        </w:rPr>
      </w:pPr>
      <w:r>
        <w:t xml:space="preserve">In STIX 2.1, an observed data object conveys raw information about cyber security related entities that can be combined with other information to create actionable threat intelligence. </w:t>
      </w:r>
    </w:p>
    <w:p w14:paraId="5C8A0E86" w14:textId="77777777" w:rsidR="004B0339" w:rsidRDefault="00F36C8A">
      <w:pPr>
        <w:pStyle w:val="Heading3"/>
      </w:pPr>
      <w:bookmarkStart w:id="192" w:name="_cq5he9dxchgs" w:colFirst="0" w:colLast="0"/>
      <w:bookmarkEnd w:id="192"/>
      <w:r>
        <w:t>3.14.2 Required Producer Persona Support</w:t>
      </w:r>
    </w:p>
    <w:p w14:paraId="375BFF80" w14:textId="77777777" w:rsidR="004B0339" w:rsidRDefault="00F36C8A">
      <w:pPr>
        <w:jc w:val="center"/>
        <w:rPr>
          <w:sz w:val="24"/>
          <w:szCs w:val="24"/>
        </w:rPr>
      </w:pPr>
      <w:r>
        <w:rPr>
          <w:i/>
          <w:sz w:val="18"/>
          <w:szCs w:val="18"/>
        </w:rPr>
        <w:t>Table 28 - Required Producer Support for Observed Data</w:t>
      </w:r>
      <w:r>
        <w:rPr>
          <w:sz w:val="24"/>
          <w:szCs w:val="24"/>
        </w:rPr>
        <w:t xml:space="preserve"> </w:t>
      </w:r>
    </w:p>
    <w:tbl>
      <w:tblPr>
        <w:tblStyle w:val="afa"/>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7230"/>
      </w:tblGrid>
      <w:tr w:rsidR="004B0339" w14:paraId="67273C9C" w14:textId="77777777">
        <w:trPr>
          <w:trHeight w:val="485"/>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59CA7" w14:textId="77777777" w:rsidR="004B0339" w:rsidRDefault="00F36C8A">
            <w:r>
              <w:t>Personas</w:t>
            </w:r>
          </w:p>
        </w:tc>
        <w:tc>
          <w:tcPr>
            <w:tcW w:w="72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83793A0" w14:textId="77777777" w:rsidR="004B0339" w:rsidRDefault="00F36C8A">
            <w:r>
              <w:t>Behavior</w:t>
            </w:r>
          </w:p>
        </w:tc>
      </w:tr>
      <w:tr w:rsidR="004B0339" w14:paraId="0E81CD56" w14:textId="77777777">
        <w:trPr>
          <w:trHeight w:val="6975"/>
        </w:trPr>
        <w:tc>
          <w:tcPr>
            <w:tcW w:w="1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4D248E" w14:textId="27DC358D" w:rsidR="004B0339" w:rsidRDefault="00000000">
            <w:hyperlink w:anchor="_weg5g82iy1kk">
              <w:r w:rsidR="00F36C8A">
                <w:rPr>
                  <w:color w:val="1155CC"/>
                  <w:u w:val="single"/>
                </w:rPr>
                <w:t>All Observed Data Producer personas</w:t>
              </w:r>
            </w:hyperlink>
          </w:p>
        </w:tc>
        <w:tc>
          <w:tcPr>
            <w:tcW w:w="7230" w:type="dxa"/>
            <w:tcBorders>
              <w:bottom w:val="single" w:sz="8" w:space="0" w:color="000000"/>
              <w:right w:val="single" w:sz="8" w:space="0" w:color="000000"/>
            </w:tcBorders>
            <w:tcMar>
              <w:top w:w="100" w:type="dxa"/>
              <w:left w:w="100" w:type="dxa"/>
              <w:bottom w:w="100" w:type="dxa"/>
              <w:right w:w="100" w:type="dxa"/>
            </w:tcMar>
          </w:tcPr>
          <w:p w14:paraId="15804D68" w14:textId="77777777" w:rsidR="004B0339" w:rsidRDefault="00F36C8A">
            <w:pPr>
              <w:numPr>
                <w:ilvl w:val="0"/>
                <w:numId w:val="16"/>
              </w:numPr>
            </w:pPr>
            <w:r>
              <w:t>Producer allows a user to select or specify the STIX content to send to a Consumer persona</w:t>
            </w:r>
          </w:p>
          <w:p w14:paraId="76263EE2" w14:textId="77777777" w:rsidR="004B0339" w:rsidRDefault="00F36C8A">
            <w:pPr>
              <w:numPr>
                <w:ilvl w:val="0"/>
                <w:numId w:val="16"/>
              </w:numPr>
            </w:pPr>
            <w:r>
              <w:t>The following data must be provided by the persona:</w:t>
            </w:r>
          </w:p>
          <w:p w14:paraId="34475578" w14:textId="45FF3AF0" w:rsidR="004B0339" w:rsidRDefault="00F36C8A">
            <w:pPr>
              <w:numPr>
                <w:ilvl w:val="1"/>
                <w:numId w:val="16"/>
              </w:numPr>
            </w:pPr>
            <w:r>
              <w:rPr>
                <w:rFonts w:ascii="Times New Roman" w:eastAsia="Times New Roman" w:hAnsi="Times New Roman" w:cs="Times New Roman"/>
                <w:sz w:val="14"/>
                <w:szCs w:val="14"/>
              </w:rPr>
              <w:t xml:space="preserve"> </w:t>
            </w:r>
            <w:r>
              <w:t xml:space="preserve">The Identity object must comply with the Identity object referenced in section </w:t>
            </w:r>
            <w:hyperlink w:anchor="_icvmajxkit20">
              <w:r>
                <w:rPr>
                  <w:color w:val="1155CC"/>
                  <w:u w:val="single"/>
                </w:rPr>
                <w:t>2.3.4</w:t>
              </w:r>
            </w:hyperlink>
            <w:r>
              <w:t xml:space="preserve"> </w:t>
            </w:r>
          </w:p>
          <w:p w14:paraId="2FA6AFB1" w14:textId="6B84E56C" w:rsidR="004B0339" w:rsidRDefault="00F36C8A">
            <w:pPr>
              <w:numPr>
                <w:ilvl w:val="1"/>
                <w:numId w:val="16"/>
              </w:numPr>
            </w:pPr>
            <w:r>
              <w:t xml:space="preserve">The Observed Data object must conform to the Observed Data specification as per section </w:t>
            </w:r>
            <w:hyperlink r:id="rId88" w:anchor="_p49j1fwoxldc">
              <w:r>
                <w:rPr>
                  <w:color w:val="1155CC"/>
                  <w:u w:val="single"/>
                </w:rPr>
                <w:t>4.14</w:t>
              </w:r>
            </w:hyperlink>
            <w:r>
              <w:t xml:space="preserve"> of the STIX 2.1 OASIS Standard; specifically, these properties must be provided:</w:t>
            </w:r>
          </w:p>
          <w:p w14:paraId="28AEDDA3" w14:textId="77777777" w:rsidR="004B0339" w:rsidRDefault="00F36C8A">
            <w:pPr>
              <w:numPr>
                <w:ilvl w:val="2"/>
                <w:numId w:val="16"/>
              </w:numPr>
            </w:pPr>
            <w:r>
              <w:rPr>
                <w:b/>
              </w:rPr>
              <w:t>type</w:t>
            </w:r>
            <w:r>
              <w:t xml:space="preserve"> must be ‘observed-data’</w:t>
            </w:r>
          </w:p>
          <w:p w14:paraId="577982DE" w14:textId="77777777" w:rsidR="004B0339" w:rsidRDefault="00F36C8A">
            <w:pPr>
              <w:numPr>
                <w:ilvl w:val="2"/>
                <w:numId w:val="16"/>
              </w:numPr>
            </w:pPr>
            <w:proofErr w:type="spellStart"/>
            <w:r>
              <w:rPr>
                <w:b/>
              </w:rPr>
              <w:t>spec_version</w:t>
            </w:r>
            <w:proofErr w:type="spellEnd"/>
            <w:r>
              <w:t xml:space="preserve"> must be ‘2.1’</w:t>
            </w:r>
          </w:p>
          <w:p w14:paraId="6B9E5184" w14:textId="77777777" w:rsidR="004B0339" w:rsidRDefault="00F36C8A">
            <w:pPr>
              <w:numPr>
                <w:ilvl w:val="2"/>
                <w:numId w:val="16"/>
              </w:numPr>
            </w:pPr>
            <w:r>
              <w:rPr>
                <w:b/>
              </w:rPr>
              <w:t>id</w:t>
            </w:r>
            <w:r>
              <w:t xml:space="preserve"> must uniquely identify the Observed Data, and must be a UUID prepended with ‘observed-data--’</w:t>
            </w:r>
          </w:p>
          <w:p w14:paraId="33AA311C" w14:textId="77777777" w:rsidR="004B0339" w:rsidRDefault="00F36C8A">
            <w:pPr>
              <w:numPr>
                <w:ilvl w:val="2"/>
                <w:numId w:val="16"/>
              </w:numPr>
            </w:pPr>
            <w:proofErr w:type="spellStart"/>
            <w:r>
              <w:rPr>
                <w:b/>
              </w:rPr>
              <w:t>created_by_ref</w:t>
            </w:r>
            <w:proofErr w:type="spellEnd"/>
            <w:r>
              <w:t xml:space="preserve"> must point to the Identity of the Producer </w:t>
            </w:r>
          </w:p>
          <w:p w14:paraId="232AD844" w14:textId="77777777" w:rsidR="004B0339" w:rsidRDefault="00F36C8A">
            <w:pPr>
              <w:numPr>
                <w:ilvl w:val="2"/>
                <w:numId w:val="16"/>
              </w:numPr>
            </w:pPr>
            <w:r>
              <w:rPr>
                <w:b/>
              </w:rPr>
              <w:t>created</w:t>
            </w:r>
            <w:r>
              <w:t xml:space="preserve"> must match the timestamp, to millisecond granularity, of when the Observed Data was originally created</w:t>
            </w:r>
          </w:p>
          <w:p w14:paraId="3DB75B0E" w14:textId="77777777" w:rsidR="004B0339" w:rsidRDefault="00F36C8A">
            <w:pPr>
              <w:numPr>
                <w:ilvl w:val="2"/>
                <w:numId w:val="16"/>
              </w:numPr>
            </w:pPr>
            <w:r>
              <w:rPr>
                <w:b/>
              </w:rPr>
              <w:t>modified</w:t>
            </w:r>
            <w:r>
              <w:t xml:space="preserve"> must match the timestamp, to millisecond granularity, of when this particular version of the Observed Data was last modified</w:t>
            </w:r>
          </w:p>
          <w:p w14:paraId="3E2D0453" w14:textId="77777777" w:rsidR="004B0339" w:rsidRDefault="00F36C8A">
            <w:pPr>
              <w:numPr>
                <w:ilvl w:val="2"/>
                <w:numId w:val="16"/>
              </w:numPr>
            </w:pPr>
            <w:proofErr w:type="spellStart"/>
            <w:r>
              <w:rPr>
                <w:b/>
              </w:rPr>
              <w:t>first_observed</w:t>
            </w:r>
            <w:proofErr w:type="spellEnd"/>
            <w:r>
              <w:t xml:space="preserve"> is populated with the timestamp of the beginning of the time window during which the data was seen</w:t>
            </w:r>
          </w:p>
          <w:p w14:paraId="600BAEA1" w14:textId="77777777" w:rsidR="004B0339" w:rsidRDefault="00F36C8A">
            <w:pPr>
              <w:numPr>
                <w:ilvl w:val="2"/>
                <w:numId w:val="16"/>
              </w:numPr>
            </w:pPr>
            <w:proofErr w:type="spellStart"/>
            <w:r>
              <w:rPr>
                <w:b/>
              </w:rPr>
              <w:t>last_observed</w:t>
            </w:r>
            <w:proofErr w:type="spellEnd"/>
            <w:r>
              <w:t xml:space="preserve"> is populated with the timestamp of the end of the time window during which the data was seen</w:t>
            </w:r>
          </w:p>
          <w:p w14:paraId="3B374575" w14:textId="77777777" w:rsidR="004B0339" w:rsidRDefault="00F36C8A">
            <w:pPr>
              <w:numPr>
                <w:ilvl w:val="2"/>
                <w:numId w:val="16"/>
              </w:numPr>
            </w:pPr>
            <w:proofErr w:type="spellStart"/>
            <w:r>
              <w:rPr>
                <w:b/>
              </w:rPr>
              <w:t>number_observed</w:t>
            </w:r>
            <w:proofErr w:type="spellEnd"/>
            <w:r>
              <w:t xml:space="preserve"> specifies the number of times each cyber-observable object(s) represented in </w:t>
            </w:r>
            <w:proofErr w:type="spellStart"/>
            <w:r>
              <w:rPr>
                <w:b/>
              </w:rPr>
              <w:t>object_refs</w:t>
            </w:r>
            <w:proofErr w:type="spellEnd"/>
            <w:r>
              <w:t xml:space="preserve"> was seen</w:t>
            </w:r>
          </w:p>
          <w:p w14:paraId="527073B7" w14:textId="77777777" w:rsidR="004B0339" w:rsidRDefault="00F36C8A">
            <w:pPr>
              <w:numPr>
                <w:ilvl w:val="2"/>
                <w:numId w:val="16"/>
              </w:numPr>
            </w:pPr>
            <w:proofErr w:type="spellStart"/>
            <w:r>
              <w:rPr>
                <w:b/>
              </w:rPr>
              <w:t>object_refs</w:t>
            </w:r>
            <w:proofErr w:type="spellEnd"/>
            <w:r>
              <w:rPr>
                <w:b/>
              </w:rPr>
              <w:t xml:space="preserve"> </w:t>
            </w:r>
            <w:proofErr w:type="gramStart"/>
            <w:r>
              <w:t>contains</w:t>
            </w:r>
            <w:proofErr w:type="gramEnd"/>
            <w:r>
              <w:t xml:space="preserve"> the identifiers of SCOs and SROs representing the observation. At least one SCO </w:t>
            </w:r>
            <w:r>
              <w:rPr>
                <w:b/>
              </w:rPr>
              <w:t>MUST</w:t>
            </w:r>
            <w:r>
              <w:t xml:space="preserve"> be included</w:t>
            </w:r>
          </w:p>
          <w:p w14:paraId="3F1427FF" w14:textId="64625113" w:rsidR="004B0339" w:rsidRDefault="00F36C8A">
            <w:pPr>
              <w:numPr>
                <w:ilvl w:val="1"/>
                <w:numId w:val="16"/>
              </w:numPr>
            </w:pPr>
            <w:r>
              <w:t xml:space="preserve">The SCO(s) referenced in the Observed Data’s </w:t>
            </w:r>
            <w:proofErr w:type="spellStart"/>
            <w:r>
              <w:rPr>
                <w:b/>
              </w:rPr>
              <w:t>object_refs</w:t>
            </w:r>
            <w:proofErr w:type="spellEnd"/>
            <w:r>
              <w:t xml:space="preserve">. The SCO(s) must comply with the relevant subsection(s) within section </w:t>
            </w:r>
            <w:hyperlink r:id="rId89" w:anchor="_mlbmudhl16lr">
              <w:r>
                <w:rPr>
                  <w:color w:val="1155CC"/>
                  <w:u w:val="single"/>
                </w:rPr>
                <w:t>6</w:t>
              </w:r>
            </w:hyperlink>
            <w:r>
              <w:t xml:space="preserve"> of the STIX 2.1 OASIS Standard</w:t>
            </w:r>
          </w:p>
          <w:p w14:paraId="034F266D" w14:textId="2ACD3506" w:rsidR="004B0339" w:rsidRDefault="00F36C8A">
            <w:pPr>
              <w:numPr>
                <w:ilvl w:val="1"/>
                <w:numId w:val="16"/>
              </w:numPr>
            </w:pPr>
            <w:r>
              <w:t xml:space="preserve">If referencing any SRO(s), the SRO(s) must comply with the relevant subsection(s) within section </w:t>
            </w:r>
            <w:hyperlink r:id="rId90" w:anchor="_cqhkqvhnlgfh">
              <w:r>
                <w:rPr>
                  <w:color w:val="1155CC"/>
                  <w:u w:val="single"/>
                </w:rPr>
                <w:t>5</w:t>
              </w:r>
            </w:hyperlink>
            <w:r>
              <w:t xml:space="preserve"> of the STIX 2.1 OASIS Standard</w:t>
            </w:r>
          </w:p>
        </w:tc>
      </w:tr>
    </w:tbl>
    <w:p w14:paraId="24AF1664" w14:textId="77777777" w:rsidR="004B0339" w:rsidRDefault="00F36C8A">
      <w:pPr>
        <w:rPr>
          <w:sz w:val="24"/>
          <w:szCs w:val="24"/>
        </w:rPr>
      </w:pPr>
      <w:r>
        <w:rPr>
          <w:sz w:val="24"/>
          <w:szCs w:val="24"/>
        </w:rPr>
        <w:t xml:space="preserve"> </w:t>
      </w:r>
    </w:p>
    <w:p w14:paraId="6BFAC302" w14:textId="77777777" w:rsidR="004B0339" w:rsidRDefault="00F36C8A">
      <w:pPr>
        <w:pStyle w:val="Heading3"/>
      </w:pPr>
      <w:bookmarkStart w:id="193" w:name="_seffy7qttbi4" w:colFirst="0" w:colLast="0"/>
      <w:bookmarkEnd w:id="193"/>
      <w:r>
        <w:t>3.14.3 Producer Test Case Data</w:t>
      </w:r>
    </w:p>
    <w:p w14:paraId="0E1804E9" w14:textId="1D77E8F8" w:rsidR="004B0339" w:rsidRDefault="00F36C8A">
      <w:r>
        <w:t xml:space="preserve">The Producer must be able to create the content within the following test cases in this section, as per the requirements in section </w:t>
      </w:r>
      <w:hyperlink w:anchor="_cq5he9dxchgs">
        <w:r>
          <w:rPr>
            <w:color w:val="1155CC"/>
            <w:u w:val="single"/>
          </w:rPr>
          <w:t>3.14.2</w:t>
        </w:r>
      </w:hyperlink>
      <w:r>
        <w:t>.</w:t>
      </w:r>
    </w:p>
    <w:p w14:paraId="4A8128C0" w14:textId="77777777" w:rsidR="004B0339" w:rsidRDefault="00F36C8A">
      <w:pPr>
        <w:pStyle w:val="Heading4"/>
      </w:pPr>
      <w:bookmarkStart w:id="194" w:name="_6ktms5phlbjg" w:colFirst="0" w:colLast="0"/>
      <w:bookmarkEnd w:id="194"/>
      <w:r>
        <w:lastRenderedPageBreak/>
        <w:t>3.14.3.1 Observed Data of File Hash</w:t>
      </w:r>
    </w:p>
    <w:p w14:paraId="580519E0" w14:textId="77777777" w:rsidR="004B0339" w:rsidRDefault="00F36C8A">
      <w:pPr>
        <w:rPr>
          <w:sz w:val="24"/>
          <w:szCs w:val="24"/>
        </w:rPr>
      </w:pPr>
      <w:r>
        <w:t>The primary use case for Observed Data is to capture raw information about cyber security related entities. In this example, the analyst captures the file hash of a DLL associated with a cyber incident.</w:t>
      </w:r>
      <w:r>
        <w:rPr>
          <w:sz w:val="24"/>
          <w:szCs w:val="24"/>
        </w:rPr>
        <w:t xml:space="preserve"> </w:t>
      </w:r>
    </w:p>
    <w:p w14:paraId="56BE9531" w14:textId="77777777" w:rsidR="004B0339" w:rsidRDefault="004B0339">
      <w:pPr>
        <w:rPr>
          <w:rFonts w:ascii="Consolas" w:eastAsia="Consolas" w:hAnsi="Consolas" w:cs="Consolas"/>
          <w:sz w:val="18"/>
          <w:szCs w:val="18"/>
          <w:shd w:val="clear" w:color="auto" w:fill="EFEFEF"/>
        </w:rPr>
      </w:pPr>
    </w:p>
    <w:p w14:paraId="686E6B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F1CA4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8DD6D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21BCAB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E1C39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7BDF68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44C6CD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19C226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8483CA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164B70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718F1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2E795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494EA6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"observed-data--cf8eaa41-6f4c-482e-89b9-9cd2d6a83cb1",</w:t>
      </w:r>
    </w:p>
    <w:p w14:paraId="695E5F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47F7A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099584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"2017-02-28T19:37:11.213Z",</w:t>
      </w:r>
    </w:p>
    <w:p w14:paraId="480702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"2017-02-28T19:37:11.213Z",</w:t>
      </w:r>
    </w:p>
    <w:p w14:paraId="4FE671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"2017-02-27T21:37:11.213Z",</w:t>
      </w:r>
    </w:p>
    <w:p w14:paraId="568EF8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"2017-02-27T21:37:11.213Z",</w:t>
      </w:r>
    </w:p>
    <w:p w14:paraId="45F237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number</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1,</w:t>
      </w:r>
    </w:p>
    <w:p w14:paraId="783CC2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object_refs</w:t>
      </w:r>
      <w:proofErr w:type="spellEnd"/>
      <w:r>
        <w:rPr>
          <w:rFonts w:ascii="Consolas" w:eastAsia="Consolas" w:hAnsi="Consolas" w:cs="Consolas"/>
          <w:sz w:val="18"/>
          <w:szCs w:val="18"/>
          <w:shd w:val="clear" w:color="auto" w:fill="EFEFEF"/>
        </w:rPr>
        <w:t>": [ "file--e277603e-1060-5ad4-9937-c26c97f1ca68</w:t>
      </w:r>
      <w:proofErr w:type="gramStart"/>
      <w:r>
        <w:rPr>
          <w:rFonts w:ascii="Consolas" w:eastAsia="Consolas" w:hAnsi="Consolas" w:cs="Consolas"/>
          <w:sz w:val="18"/>
          <w:szCs w:val="18"/>
          <w:shd w:val="clear" w:color="auto" w:fill="EFEFEF"/>
        </w:rPr>
        <w:t>" ]</w:t>
      </w:r>
      <w:proofErr w:type="gramEnd"/>
    </w:p>
    <w:p w14:paraId="4DFB7E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43989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4F60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7622E1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3227B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"file--e277603e-1060-5ad4-9937-c26c97f1ca68",</w:t>
      </w:r>
    </w:p>
    <w:p w14:paraId="4CD8D0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34BD48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"SHA-256": "fe90a7e910cb3a4739bed9180e807e93fa70c90f25a8915476f5e4bfbac681db"</w:t>
      </w:r>
    </w:p>
    <w:p w14:paraId="5C9F17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E5BFF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25536,</w:t>
      </w:r>
    </w:p>
    <w:p w14:paraId="0A69497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"foo.dll"</w:t>
      </w:r>
    </w:p>
    <w:p w14:paraId="0433BBD0" w14:textId="77777777" w:rsidR="004B0339" w:rsidRDefault="00F36C8A">
      <w:pPr>
        <w:rPr>
          <w:b/>
          <w:sz w:val="24"/>
          <w:szCs w:val="24"/>
        </w:rPr>
      </w:pPr>
      <w:r>
        <w:rPr>
          <w:rFonts w:ascii="Consolas" w:eastAsia="Consolas" w:hAnsi="Consolas" w:cs="Consolas"/>
          <w:sz w:val="18"/>
          <w:szCs w:val="18"/>
          <w:shd w:val="clear" w:color="auto" w:fill="EFEFEF"/>
        </w:rPr>
        <w:t xml:space="preserve">}  </w:t>
      </w:r>
    </w:p>
    <w:p w14:paraId="4FB8D7C7" w14:textId="77777777" w:rsidR="004B0339" w:rsidRDefault="00F36C8A">
      <w:pPr>
        <w:pStyle w:val="Heading4"/>
      </w:pPr>
      <w:bookmarkStart w:id="195" w:name="_jeybjp1qkcmx" w:colFirst="0" w:colLast="0"/>
      <w:bookmarkEnd w:id="195"/>
      <w:r>
        <w:t>3.14.3.2 Observed Data of Domain Name and IP Address</w:t>
      </w:r>
    </w:p>
    <w:p w14:paraId="013AD67F" w14:textId="77777777" w:rsidR="004B0339" w:rsidRDefault="00F36C8A">
      <w:r>
        <w:t xml:space="preserve">Similarly, in this example, the analyst captures an IP address and corresponding domain name identified while investigating a cyber incident. </w:t>
      </w:r>
    </w:p>
    <w:p w14:paraId="49437A83" w14:textId="77777777" w:rsidR="004B0339" w:rsidRDefault="004B0339">
      <w:pPr>
        <w:rPr>
          <w:rFonts w:ascii="Consolas" w:eastAsia="Consolas" w:hAnsi="Consolas" w:cs="Consolas"/>
          <w:sz w:val="18"/>
          <w:szCs w:val="18"/>
          <w:shd w:val="clear" w:color="auto" w:fill="EFEFEF"/>
        </w:rPr>
      </w:pPr>
    </w:p>
    <w:p w14:paraId="3CBFCC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507F4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D33D2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081824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13FE9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2BE431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6C5AB20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6E6D55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370DD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4BE5B6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69522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625AA3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4A416A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AAD3F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"observed-data--b67d30ff-02ac-498a-92f9-32f845f448cf",</w:t>
      </w:r>
    </w:p>
    <w:p w14:paraId="736834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FB52F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"2016-04-06T19:58:16.000Z",</w:t>
      </w:r>
    </w:p>
    <w:p w14:paraId="64F04F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722AE8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"2015-12-21T19:00:00Z",</w:t>
      </w:r>
    </w:p>
    <w:p w14:paraId="732E94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"2015-12-21T19:00:00Z",</w:t>
      </w:r>
    </w:p>
    <w:p w14:paraId="5D0546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number</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50,</w:t>
      </w:r>
    </w:p>
    <w:p w14:paraId="2E7CEA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0929C7B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"ipv4-address--efcd5e80-570d-4131-b213-62cb18eaa6a8",</w:t>
      </w:r>
    </w:p>
    <w:p w14:paraId="22DE5B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domain</w:t>
      </w:r>
      <w:proofErr w:type="gramEnd"/>
      <w:r>
        <w:rPr>
          <w:rFonts w:ascii="Consolas" w:eastAsia="Consolas" w:hAnsi="Consolas" w:cs="Consolas"/>
          <w:sz w:val="18"/>
          <w:szCs w:val="18"/>
          <w:shd w:val="clear" w:color="auto" w:fill="EFEFEF"/>
        </w:rPr>
        <w:t>-name--ecb120bf-2694-4902-a737-62b74539a41b",</w:t>
      </w:r>
    </w:p>
    <w:p w14:paraId="476B9F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--7ca2d678-c8c7-4947-a730-bfbc2cc5aa0a”</w:t>
      </w:r>
    </w:p>
    <w:p w14:paraId="06C338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 </w:t>
      </w:r>
    </w:p>
    <w:p w14:paraId="0A51FB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3C11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6D46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003DDA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FFCF7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"domain-name--ecb120bf-2694-4902-a737-62b74539a41b",</w:t>
      </w:r>
    </w:p>
    <w:p w14:paraId="069D78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"example.com",</w:t>
      </w:r>
    </w:p>
    <w:p w14:paraId="622F12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resolves</w:t>
      </w:r>
      <w:proofErr w:type="gramEnd"/>
      <w:r>
        <w:rPr>
          <w:rFonts w:ascii="Consolas" w:eastAsia="Consolas" w:hAnsi="Consolas" w:cs="Consolas"/>
          <w:sz w:val="18"/>
          <w:szCs w:val="18"/>
          <w:shd w:val="clear" w:color="auto" w:fill="EFEFEF"/>
        </w:rPr>
        <w:t>_to_refs</w:t>
      </w:r>
      <w:proofErr w:type="spellEnd"/>
      <w:r>
        <w:rPr>
          <w:rFonts w:ascii="Consolas" w:eastAsia="Consolas" w:hAnsi="Consolas" w:cs="Consolas"/>
          <w:sz w:val="18"/>
          <w:szCs w:val="18"/>
          <w:shd w:val="clear" w:color="auto" w:fill="EFEFEF"/>
        </w:rPr>
        <w:t>": ["ipv4-addr--efcd5e80-570d-4131-b213-62cb18eaa6a8"]</w:t>
      </w:r>
    </w:p>
    <w:p w14:paraId="42EF53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2598F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E7AA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028A345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B07A5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"ipv4-addr--efcd5e80-570d-4131-b213-62cb18eaa6a8",</w:t>
      </w:r>
    </w:p>
    <w:p w14:paraId="3F54F3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"198.51.100.3"</w:t>
      </w:r>
    </w:p>
    <w:p w14:paraId="390FEE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4F04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97BA1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16EFA3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258F8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"relationship--7ca2d678-c8c7-4947-a730-bfbc2cc5aa0a",</w:t>
      </w:r>
    </w:p>
    <w:p w14:paraId="2A46CD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93F89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"2016-04-06T19:58:16.000Z",</w:t>
      </w:r>
    </w:p>
    <w:p w14:paraId="158316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610424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“domain-name--ecb120bf-2694-4902-a737-62b74539a41b”,</w:t>
      </w:r>
    </w:p>
    <w:p w14:paraId="77071AB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“ipv4-addr--efcd5e80-570d-4131-b213-62cb18eaa6a8”,</w:t>
      </w:r>
    </w:p>
    <w:p w14:paraId="669980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“resolves-to”</w:t>
      </w:r>
    </w:p>
    <w:p w14:paraId="29D35A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4D6FA3" w14:textId="77777777" w:rsidR="004B0339" w:rsidRDefault="00F36C8A">
      <w:pPr>
        <w:pStyle w:val="Heading3"/>
      </w:pPr>
      <w:bookmarkStart w:id="196" w:name="_ejxc1wkv1s5t" w:colFirst="0" w:colLast="0"/>
      <w:bookmarkEnd w:id="196"/>
      <w:r>
        <w:t>3.14.4 Producer Example Data</w:t>
      </w:r>
    </w:p>
    <w:p w14:paraId="31C08BAB" w14:textId="77777777" w:rsidR="004B0339" w:rsidRDefault="00F36C8A">
      <w:pPr>
        <w:pStyle w:val="Heading4"/>
      </w:pPr>
      <w:bookmarkStart w:id="197" w:name="_7hu72nf8xdx1" w:colFirst="0" w:colLast="0"/>
      <w:bookmarkEnd w:id="197"/>
      <w:r>
        <w:t>3.14.4.1 Observed Data with Several SCOs</w:t>
      </w:r>
    </w:p>
    <w:p w14:paraId="42BAF5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6C6C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F9906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5CAC2F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49EAE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"2017-04-14T13:07:49.812Z",</w:t>
      </w:r>
    </w:p>
    <w:p w14:paraId="668635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"2017-04-14T13:07:49.812Z",</w:t>
      </w:r>
    </w:p>
    <w:p w14:paraId="45CBDB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38A56E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D8359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31146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8C304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94D2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24612B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EBB87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"observed-data--359d9ff7-1d08-4af6-92e4-e9df5b1bad88",</w:t>
      </w:r>
    </w:p>
    <w:p w14:paraId="3B5C47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5E35B69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"2016-04-06T19:58:16.000Z",</w:t>
      </w:r>
    </w:p>
    <w:p w14:paraId="4DAAD8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2E4A67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"2015-12-21T19:00:00Z",</w:t>
      </w:r>
    </w:p>
    <w:p w14:paraId="777B83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"2015-12-21T19:00:00Z",</w:t>
      </w:r>
    </w:p>
    <w:p w14:paraId="5863247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number</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50,</w:t>
      </w:r>
    </w:p>
    <w:p w14:paraId="6E79E2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54F65E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"ipv4-addr--ea9484e7-673d-4756-bcd6-844749024a27",</w:t>
      </w:r>
    </w:p>
    <w:p w14:paraId="0A9ABF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"ipv6-addr--3d4f0428-0f9c-430f-b1ab-16a795f1894e",</w:t>
      </w:r>
    </w:p>
    <w:p w14:paraId="6DBA3B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domain</w:t>
      </w:r>
      <w:proofErr w:type="gramEnd"/>
      <w:r>
        <w:rPr>
          <w:rFonts w:ascii="Consolas" w:eastAsia="Consolas" w:hAnsi="Consolas" w:cs="Consolas"/>
          <w:sz w:val="18"/>
          <w:szCs w:val="18"/>
          <w:shd w:val="clear" w:color="auto" w:fill="EFEFEF"/>
        </w:rPr>
        <w:t>-name--0c248491-69e9-43e5-8e90-23f5ce22e3e7",</w:t>
      </w:r>
    </w:p>
    <w:p w14:paraId="1C7E24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--cb878d74-1d04-4707-88a1-e1d90eb85737"</w:t>
      </w:r>
    </w:p>
    <w:p w14:paraId="2E5161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 </w:t>
      </w:r>
    </w:p>
    <w:p w14:paraId="031474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2D3ED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75D18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"ipv6-addr",</w:t>
      </w:r>
    </w:p>
    <w:p w14:paraId="29938C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C7C43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"ipv6-addr--3d4f0428-0f9c-430f-b1ab-16a795f1894e",</w:t>
      </w:r>
    </w:p>
    <w:p w14:paraId="663AE5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"2001:0db8:85a3:0000:0000:8a2</w:t>
      </w:r>
      <w:proofErr w:type="gramStart"/>
      <w:r>
        <w:rPr>
          <w:rFonts w:ascii="Consolas" w:eastAsia="Consolas" w:hAnsi="Consolas" w:cs="Consolas"/>
          <w:sz w:val="18"/>
          <w:szCs w:val="18"/>
          <w:shd w:val="clear" w:color="auto" w:fill="EFEFEF"/>
        </w:rPr>
        <w:t>e:0370:7334</w:t>
      </w:r>
      <w:proofErr w:type="gramEnd"/>
      <w:r>
        <w:rPr>
          <w:rFonts w:ascii="Consolas" w:eastAsia="Consolas" w:hAnsi="Consolas" w:cs="Consolas"/>
          <w:sz w:val="18"/>
          <w:szCs w:val="18"/>
          <w:shd w:val="clear" w:color="auto" w:fill="EFEFEF"/>
        </w:rPr>
        <w:t>"</w:t>
      </w:r>
    </w:p>
    <w:p w14:paraId="7C94AE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F7AE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EEE7F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0EA4F0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8AE4A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"domain-name--0c248491-69e9-43e5-8e90-23f5ce22e3e7",</w:t>
      </w:r>
    </w:p>
    <w:p w14:paraId="017506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"forinstance.com",</w:t>
      </w:r>
    </w:p>
    <w:p w14:paraId="01741E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resolves</w:t>
      </w:r>
      <w:proofErr w:type="gramEnd"/>
      <w:r>
        <w:rPr>
          <w:rFonts w:ascii="Consolas" w:eastAsia="Consolas" w:hAnsi="Consolas" w:cs="Consolas"/>
          <w:sz w:val="18"/>
          <w:szCs w:val="18"/>
          <w:shd w:val="clear" w:color="auto" w:fill="EFEFEF"/>
        </w:rPr>
        <w:t>_to_refs</w:t>
      </w:r>
      <w:proofErr w:type="spellEnd"/>
      <w:r>
        <w:rPr>
          <w:rFonts w:ascii="Consolas" w:eastAsia="Consolas" w:hAnsi="Consolas" w:cs="Consolas"/>
          <w:sz w:val="18"/>
          <w:szCs w:val="18"/>
          <w:shd w:val="clear" w:color="auto" w:fill="EFEFEF"/>
        </w:rPr>
        <w:t>": ["ipv4-addr--ea9484e7-673d-4756-bcd6-844749024a27"]</w:t>
      </w:r>
    </w:p>
    <w:p w14:paraId="5ECA4D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205A3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D6B0D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0EFE43A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B7521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"ipv4-addr--ea9484e7-673d-4756-bcd6-844749024a27",</w:t>
      </w:r>
    </w:p>
    <w:p w14:paraId="678868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"202.1.24.9"</w:t>
      </w:r>
    </w:p>
    <w:p w14:paraId="7712DE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9DC50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F865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6B5BE5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F832A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"relationship--cb878d74-1d04-4707-88a1-e1d90eb85737",</w:t>
      </w:r>
    </w:p>
    <w:p w14:paraId="25F1BD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45F20E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"2016-04-06T19:58:16.000Z",</w:t>
      </w:r>
    </w:p>
    <w:p w14:paraId="722911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2C84FC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“domain-name--0c248491-69e9-43e5-8e90-23f5ce22e3e7”,</w:t>
      </w:r>
    </w:p>
    <w:p w14:paraId="04E554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“ipv4-addr--ea9484e7-673d-4756-bcd6-844749024a27”,</w:t>
      </w:r>
    </w:p>
    <w:p w14:paraId="6CDAE4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“resolves-to”</w:t>
      </w:r>
    </w:p>
    <w:p w14:paraId="246C2FFA" w14:textId="77777777" w:rsidR="004B0339" w:rsidRDefault="00F36C8A">
      <w:r>
        <w:rPr>
          <w:rFonts w:ascii="Consolas" w:eastAsia="Consolas" w:hAnsi="Consolas" w:cs="Consolas"/>
          <w:sz w:val="18"/>
          <w:szCs w:val="18"/>
          <w:shd w:val="clear" w:color="auto" w:fill="EFEFEF"/>
        </w:rPr>
        <w:t>}</w:t>
      </w:r>
    </w:p>
    <w:p w14:paraId="65794E87" w14:textId="77777777" w:rsidR="004B0339" w:rsidRDefault="00F36C8A">
      <w:pPr>
        <w:pStyle w:val="Heading3"/>
      </w:pPr>
      <w:bookmarkStart w:id="198" w:name="_3mg5viya49es" w:colFirst="0" w:colLast="0"/>
      <w:bookmarkEnd w:id="198"/>
      <w:r>
        <w:lastRenderedPageBreak/>
        <w:t>3.14.5 Required Consumer Persona Support</w:t>
      </w:r>
    </w:p>
    <w:p w14:paraId="79C68088" w14:textId="273E43E6" w:rsidR="004B0339" w:rsidRDefault="00F36C8A">
      <w:r>
        <w:t xml:space="preserve">Adhere to section </w:t>
      </w:r>
      <w:hyperlink w:anchor="_sc6tb5ljcmyw">
        <w:r>
          <w:rPr>
            <w:color w:val="1155CC"/>
            <w:u w:val="single"/>
          </w:rPr>
          <w:t>2.3.2</w:t>
        </w:r>
      </w:hyperlink>
      <w:r>
        <w:t xml:space="preserve"> based on the </w:t>
      </w:r>
      <w:hyperlink w:anchor="_cq5he9dxchgs">
        <w:r>
          <w:rPr>
            <w:color w:val="1155CC"/>
            <w:u w:val="single"/>
          </w:rPr>
          <w:t>Required Producer Persona Support</w:t>
        </w:r>
      </w:hyperlink>
      <w:r>
        <w:t xml:space="preserve"> of the Observed Data object. Additional required Consumer support for Observed Data is listed in the table below.</w:t>
      </w:r>
    </w:p>
    <w:p w14:paraId="4F3DEC66" w14:textId="77777777" w:rsidR="004B0339" w:rsidRDefault="004B0339"/>
    <w:p w14:paraId="15A2DCCC" w14:textId="77777777" w:rsidR="004B0339" w:rsidRDefault="00F36C8A">
      <w:pPr>
        <w:spacing w:line="240" w:lineRule="auto"/>
        <w:jc w:val="center"/>
        <w:rPr>
          <w:i/>
          <w:color w:val="44546A"/>
          <w:sz w:val="18"/>
          <w:szCs w:val="18"/>
        </w:rPr>
      </w:pPr>
      <w:r>
        <w:rPr>
          <w:i/>
          <w:color w:val="44546A"/>
          <w:sz w:val="18"/>
          <w:szCs w:val="18"/>
        </w:rPr>
        <w:t>Table 29 - Required Consumer Support for Observed Data</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16E4B866" w14:textId="77777777">
        <w:tc>
          <w:tcPr>
            <w:tcW w:w="1950" w:type="dxa"/>
            <w:tcMar>
              <w:top w:w="100" w:type="dxa"/>
              <w:left w:w="100" w:type="dxa"/>
              <w:bottom w:w="100" w:type="dxa"/>
              <w:right w:w="100" w:type="dxa"/>
            </w:tcMar>
          </w:tcPr>
          <w:p w14:paraId="23FD4C7D"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476C0ABC" w14:textId="77777777" w:rsidR="004B0339" w:rsidRDefault="00F36C8A">
            <w:pPr>
              <w:widowControl w:val="0"/>
              <w:spacing w:line="240" w:lineRule="auto"/>
            </w:pPr>
            <w:r>
              <w:t>Behavior</w:t>
            </w:r>
          </w:p>
        </w:tc>
      </w:tr>
      <w:tr w:rsidR="004B0339" w14:paraId="6053EC86" w14:textId="77777777">
        <w:tc>
          <w:tcPr>
            <w:tcW w:w="1950" w:type="dxa"/>
            <w:tcMar>
              <w:top w:w="100" w:type="dxa"/>
              <w:left w:w="100" w:type="dxa"/>
              <w:bottom w:w="100" w:type="dxa"/>
              <w:right w:w="100" w:type="dxa"/>
            </w:tcMar>
          </w:tcPr>
          <w:p w14:paraId="5F82DC52" w14:textId="7460ADAA" w:rsidR="004B0339" w:rsidRDefault="00000000">
            <w:pPr>
              <w:widowControl w:val="0"/>
              <w:spacing w:line="240" w:lineRule="auto"/>
            </w:pPr>
            <w:hyperlink w:anchor="_weg5g82iy1kk">
              <w:r w:rsidR="00F36C8A">
                <w:rPr>
                  <w:color w:val="1155CC"/>
                  <w:u w:val="single"/>
                </w:rPr>
                <w:t xml:space="preserve">All </w:t>
              </w:r>
            </w:hyperlink>
            <w:hyperlink w:anchor="_weg5g82iy1kk">
              <w:r w:rsidR="00F36C8A">
                <w:rPr>
                  <w:color w:val="1155CC"/>
                  <w:u w:val="single"/>
                </w:rPr>
                <w:t xml:space="preserve">Observed Data </w:t>
              </w:r>
            </w:hyperlink>
            <w:hyperlink w:anchor="_weg5g82iy1kk">
              <w:r w:rsidR="00F36C8A">
                <w:rPr>
                  <w:color w:val="1155CC"/>
                  <w:u w:val="single"/>
                </w:rPr>
                <w:t>Consumer</w:t>
              </w:r>
            </w:hyperlink>
          </w:p>
          <w:p w14:paraId="3A4B29A1" w14:textId="3BF34027"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7088D848" w14:textId="77777777" w:rsidR="004B0339" w:rsidRDefault="00F36C8A">
            <w:pPr>
              <w:numPr>
                <w:ilvl w:val="0"/>
                <w:numId w:val="17"/>
              </w:numPr>
              <w:ind w:left="1080" w:hanging="450"/>
            </w:pPr>
            <w:r>
              <w:t>Consumer allows a user to receive STIX content with:</w:t>
            </w:r>
          </w:p>
          <w:p w14:paraId="4CDE3758" w14:textId="77777777" w:rsidR="004B0339" w:rsidRDefault="00F36C8A">
            <w:pPr>
              <w:numPr>
                <w:ilvl w:val="1"/>
                <w:numId w:val="17"/>
              </w:numPr>
              <w:ind w:left="1845" w:hanging="405"/>
            </w:pPr>
            <w:r>
              <w:t>An Identity of the Producer</w:t>
            </w:r>
          </w:p>
          <w:p w14:paraId="03FE081C" w14:textId="77777777" w:rsidR="004B0339" w:rsidRDefault="00F36C8A">
            <w:pPr>
              <w:numPr>
                <w:ilvl w:val="1"/>
                <w:numId w:val="17"/>
              </w:numPr>
              <w:ind w:left="1845" w:hanging="405"/>
            </w:pPr>
            <w:r>
              <w:t>One or more Observed Data objects</w:t>
            </w:r>
          </w:p>
          <w:p w14:paraId="4389C52E" w14:textId="77777777" w:rsidR="004B0339" w:rsidRDefault="00F36C8A">
            <w:pPr>
              <w:numPr>
                <w:ilvl w:val="1"/>
                <w:numId w:val="17"/>
              </w:numPr>
              <w:ind w:left="1845" w:hanging="405"/>
            </w:pPr>
            <w:r>
              <w:t>One or more SROs or embedded relationships</w:t>
            </w:r>
          </w:p>
          <w:p w14:paraId="175E5998" w14:textId="7DF0F97F" w:rsidR="004B0339" w:rsidRDefault="00F36C8A">
            <w:pPr>
              <w:numPr>
                <w:ilvl w:val="0"/>
                <w:numId w:val="17"/>
              </w:numPr>
              <w:ind w:left="1080" w:hanging="45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199FD491" w14:textId="77777777" w:rsidR="004B0339" w:rsidRDefault="00F36C8A">
            <w:pPr>
              <w:numPr>
                <w:ilvl w:val="0"/>
                <w:numId w:val="17"/>
              </w:numPr>
              <w:ind w:left="1080" w:hanging="450"/>
            </w:pPr>
            <w:r>
              <w:t>For each Observed Data object, the Consumer can process the information about the Observed Data fields to the user</w:t>
            </w:r>
          </w:p>
          <w:p w14:paraId="23AA88EF" w14:textId="77777777" w:rsidR="004B0339" w:rsidRDefault="00F36C8A">
            <w:pPr>
              <w:numPr>
                <w:ilvl w:val="0"/>
                <w:numId w:val="17"/>
              </w:numPr>
              <w:ind w:left="1080" w:hanging="450"/>
            </w:pPr>
            <w:r>
              <w:t>For each Observed Data object, the Consumer can process any related SDOs/SROs and associated fields</w:t>
            </w:r>
          </w:p>
        </w:tc>
      </w:tr>
    </w:tbl>
    <w:p w14:paraId="0EA5B743" w14:textId="77777777" w:rsidR="004B0339" w:rsidRDefault="00F36C8A">
      <w:pPr>
        <w:pStyle w:val="Heading3"/>
      </w:pPr>
      <w:bookmarkStart w:id="199" w:name="_gq818qpzxwa1" w:colFirst="0" w:colLast="0"/>
      <w:bookmarkEnd w:id="199"/>
      <w:r>
        <w:t>3.14.6 Consumer Test Case Data</w:t>
      </w:r>
    </w:p>
    <w:p w14:paraId="06742C02" w14:textId="47AD67A9" w:rsidR="004B0339" w:rsidRDefault="00F36C8A">
      <w:r>
        <w:t xml:space="preserve">The Consumer must be able to handle the test cases within the Observed Data </w:t>
      </w:r>
      <w:hyperlink w:anchor="_seffy7qttbi4">
        <w:r>
          <w:rPr>
            <w:color w:val="1155CC"/>
            <w:u w:val="single"/>
          </w:rPr>
          <w:t>Producer Test Case Data</w:t>
        </w:r>
      </w:hyperlink>
      <w:r>
        <w:t xml:space="preserve">, as per the requirements in section </w:t>
      </w:r>
      <w:hyperlink w:anchor="_3mg5viya49es">
        <w:r>
          <w:rPr>
            <w:color w:val="1155CC"/>
            <w:u w:val="single"/>
          </w:rPr>
          <w:t>3.14.5</w:t>
        </w:r>
      </w:hyperlink>
      <w:r>
        <w:t>.</w:t>
      </w:r>
    </w:p>
    <w:p w14:paraId="31C8F1B7" w14:textId="77777777" w:rsidR="004B0339" w:rsidRDefault="00F36C8A">
      <w:pPr>
        <w:pStyle w:val="Heading2"/>
        <w:keepNext w:val="0"/>
        <w:keepLines w:val="0"/>
        <w:spacing w:after="80"/>
      </w:pPr>
      <w:bookmarkStart w:id="200" w:name="_bl2ryufnqxkg" w:colFirst="0" w:colLast="0"/>
      <w:bookmarkEnd w:id="200"/>
      <w:r>
        <w:t>3.15 Opinion Sharing</w:t>
      </w:r>
    </w:p>
    <w:p w14:paraId="04EDBAAC" w14:textId="77777777" w:rsidR="004B0339" w:rsidRDefault="00F36C8A">
      <w:r>
        <w:t>An Opinion is an assessment of the correctness of the information in a STIX Object produced by a different entity. Opinions are used by entities to provide a level of agreement or disagreement on one or more SDOs, SCOs or SROs through embedded references to these objects.</w:t>
      </w:r>
    </w:p>
    <w:p w14:paraId="2F1F0D03" w14:textId="77777777" w:rsidR="004B0339" w:rsidRDefault="00F36C8A">
      <w:pPr>
        <w:pStyle w:val="Heading3"/>
      </w:pPr>
      <w:bookmarkStart w:id="201" w:name="_nakl5if2p7x8" w:colFirst="0" w:colLast="0"/>
      <w:bookmarkEnd w:id="201"/>
      <w:r>
        <w:t>3.15.1 Description</w:t>
      </w:r>
    </w:p>
    <w:p w14:paraId="5542EC3A" w14:textId="77777777" w:rsidR="004B0339" w:rsidRDefault="00F36C8A">
      <w:r>
        <w:t>For example, an analyst from a consuming organization might say that they "strongly disagree" with a Campaign object and provide an explanation about why. In a more automated workflow, a SOC operator might give an Indicator "one star" in their TIP (expressing "strongly disagree") because it is considered to be a false positive within their environment. Opinions are subjective, and the STIX 2.1 OASIS Standard does not address how best to interpret them. Sharing communities are encouraged to provide clear guidelines to their constituents regarding best practice for the use of Opinion objects within the community.</w:t>
      </w:r>
    </w:p>
    <w:p w14:paraId="036D597F" w14:textId="77777777" w:rsidR="004B0339" w:rsidRDefault="00F36C8A">
      <w:pPr>
        <w:pStyle w:val="Heading3"/>
      </w:pPr>
      <w:bookmarkStart w:id="202" w:name="_cr3gkc8bn0al" w:colFirst="0" w:colLast="0"/>
      <w:bookmarkEnd w:id="202"/>
      <w:r>
        <w:t>3.15.2 Required Producer Persona Support</w:t>
      </w:r>
    </w:p>
    <w:p w14:paraId="150F0A3F" w14:textId="77777777" w:rsidR="004B0339" w:rsidRDefault="00F36C8A">
      <w:r>
        <w:t>The Producer persona must be able to create STIX content with one or more Opinions on at least one SDO, SCO, or SRO.</w:t>
      </w:r>
    </w:p>
    <w:p w14:paraId="7D08D3B2" w14:textId="77777777" w:rsidR="004B0339" w:rsidRDefault="004B0339"/>
    <w:p w14:paraId="56AE5870" w14:textId="77777777" w:rsidR="004B0339" w:rsidRDefault="00F36C8A">
      <w:pPr>
        <w:jc w:val="center"/>
        <w:rPr>
          <w:i/>
          <w:color w:val="44546A"/>
          <w:sz w:val="18"/>
          <w:szCs w:val="18"/>
        </w:rPr>
      </w:pPr>
      <w:r>
        <w:rPr>
          <w:i/>
          <w:color w:val="44546A"/>
          <w:sz w:val="18"/>
          <w:szCs w:val="18"/>
        </w:rPr>
        <w:t>Table 30 - Required Producer Support for Opinion</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0A436B75" w14:textId="77777777" w:rsidTr="004B0339">
        <w:tc>
          <w:tcPr>
            <w:tcW w:w="1590" w:type="dxa"/>
            <w:tcMar>
              <w:top w:w="100" w:type="dxa"/>
              <w:left w:w="100" w:type="dxa"/>
              <w:bottom w:w="100" w:type="dxa"/>
              <w:right w:w="100" w:type="dxa"/>
            </w:tcMar>
          </w:tcPr>
          <w:p w14:paraId="7983956E"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48088782" w14:textId="77777777" w:rsidR="004B0339" w:rsidRDefault="00F36C8A">
            <w:pPr>
              <w:widowControl w:val="0"/>
              <w:spacing w:line="240" w:lineRule="auto"/>
            </w:pPr>
            <w:r>
              <w:t>Behavior</w:t>
            </w:r>
          </w:p>
        </w:tc>
      </w:tr>
      <w:tr w:rsidR="004B0339" w14:paraId="3FD548B6" w14:textId="77777777" w:rsidTr="004B0339">
        <w:tc>
          <w:tcPr>
            <w:tcW w:w="1590" w:type="dxa"/>
            <w:tcMar>
              <w:top w:w="100" w:type="dxa"/>
              <w:left w:w="100" w:type="dxa"/>
              <w:bottom w:w="100" w:type="dxa"/>
              <w:right w:w="100" w:type="dxa"/>
            </w:tcMar>
          </w:tcPr>
          <w:p w14:paraId="577E2A30" w14:textId="626E99A8" w:rsidR="004B0339" w:rsidRDefault="00000000">
            <w:pPr>
              <w:widowControl w:val="0"/>
              <w:spacing w:line="240" w:lineRule="auto"/>
            </w:pPr>
            <w:hyperlink w:anchor="_weg5g82iy1kk">
              <w:r w:rsidR="00F36C8A">
                <w:rPr>
                  <w:color w:val="1155CC"/>
                  <w:u w:val="single"/>
                </w:rPr>
                <w:t>All Opinion Producer personas</w:t>
              </w:r>
            </w:hyperlink>
          </w:p>
        </w:tc>
        <w:tc>
          <w:tcPr>
            <w:tcW w:w="7770" w:type="dxa"/>
            <w:tcMar>
              <w:top w:w="100" w:type="dxa"/>
              <w:left w:w="100" w:type="dxa"/>
              <w:bottom w:w="100" w:type="dxa"/>
              <w:right w:w="100" w:type="dxa"/>
            </w:tcMar>
          </w:tcPr>
          <w:p w14:paraId="1E25669B" w14:textId="77777777" w:rsidR="004B0339" w:rsidRDefault="00F36C8A">
            <w:pPr>
              <w:widowControl w:val="0"/>
              <w:numPr>
                <w:ilvl w:val="0"/>
                <w:numId w:val="59"/>
              </w:numPr>
              <w:spacing w:line="240" w:lineRule="auto"/>
              <w:ind w:hanging="360"/>
            </w:pPr>
            <w:r>
              <w:t>Producer allows a user to select or specify the STIX content to send to a Consumer persona</w:t>
            </w:r>
          </w:p>
          <w:p w14:paraId="1BDE02C1" w14:textId="77777777" w:rsidR="004B0339" w:rsidRDefault="00F36C8A">
            <w:pPr>
              <w:widowControl w:val="0"/>
              <w:numPr>
                <w:ilvl w:val="0"/>
                <w:numId w:val="59"/>
              </w:numPr>
              <w:spacing w:line="240" w:lineRule="auto"/>
              <w:ind w:hanging="360"/>
            </w:pPr>
            <w:r>
              <w:t>The following data must be provided by the persona:</w:t>
            </w:r>
          </w:p>
          <w:p w14:paraId="2F1C73AA" w14:textId="4809A503" w:rsidR="004B0339" w:rsidRDefault="00F36C8A">
            <w:pPr>
              <w:widowControl w:val="0"/>
              <w:numPr>
                <w:ilvl w:val="0"/>
                <w:numId w:val="38"/>
              </w:numPr>
              <w:spacing w:line="240" w:lineRule="auto"/>
              <w:ind w:hanging="360"/>
            </w:pPr>
            <w:r>
              <w:t>The Identity</w:t>
            </w:r>
            <w:r>
              <w:rPr>
                <w:b/>
              </w:rPr>
              <w:t xml:space="preserve"> </w:t>
            </w:r>
            <w:r>
              <w:t xml:space="preserve">object must comply with the Identity object referenced in section </w:t>
            </w:r>
            <w:hyperlink w:anchor="_icvmajxkit20">
              <w:r>
                <w:rPr>
                  <w:color w:val="1155CC"/>
                  <w:u w:val="single"/>
                </w:rPr>
                <w:t>2.3.4</w:t>
              </w:r>
            </w:hyperlink>
          </w:p>
          <w:p w14:paraId="718E1A85" w14:textId="350C3BE8" w:rsidR="004B0339" w:rsidRDefault="00F36C8A">
            <w:pPr>
              <w:widowControl w:val="0"/>
              <w:numPr>
                <w:ilvl w:val="0"/>
                <w:numId w:val="38"/>
              </w:numPr>
              <w:spacing w:line="240" w:lineRule="auto"/>
              <w:ind w:hanging="360"/>
            </w:pPr>
            <w:r>
              <w:t>The Opinion</w:t>
            </w:r>
            <w:r>
              <w:rPr>
                <w:b/>
              </w:rPr>
              <w:t xml:space="preserve"> </w:t>
            </w:r>
            <w:r>
              <w:t xml:space="preserve">object must conform to the Opinion specification as per section </w:t>
            </w:r>
            <w:hyperlink r:id="rId91" w:anchor="_ht1vtzfbtzda">
              <w:r>
                <w:rPr>
                  <w:color w:val="1155CC"/>
                  <w:u w:val="single"/>
                </w:rPr>
                <w:t>4.15</w:t>
              </w:r>
            </w:hyperlink>
            <w:r>
              <w:t xml:space="preserve"> of the STIX 2.1 OASIS Standard; specifically, these properties must be provided:  </w:t>
            </w:r>
          </w:p>
          <w:p w14:paraId="739C5161" w14:textId="77777777" w:rsidR="004B0339" w:rsidRDefault="00F36C8A">
            <w:pPr>
              <w:widowControl w:val="0"/>
              <w:numPr>
                <w:ilvl w:val="1"/>
                <w:numId w:val="38"/>
              </w:numPr>
              <w:spacing w:line="240" w:lineRule="auto"/>
              <w:ind w:hanging="360"/>
            </w:pPr>
            <w:r>
              <w:rPr>
                <w:b/>
              </w:rPr>
              <w:t>type</w:t>
            </w:r>
            <w:r>
              <w:t xml:space="preserve"> must be ‘opinion’</w:t>
            </w:r>
          </w:p>
          <w:p w14:paraId="4EEAFA30" w14:textId="77777777" w:rsidR="004B0339" w:rsidRDefault="00F36C8A">
            <w:pPr>
              <w:widowControl w:val="0"/>
              <w:numPr>
                <w:ilvl w:val="1"/>
                <w:numId w:val="38"/>
              </w:numPr>
              <w:spacing w:line="240" w:lineRule="auto"/>
              <w:ind w:hanging="360"/>
            </w:pPr>
            <w:proofErr w:type="spellStart"/>
            <w:r>
              <w:rPr>
                <w:b/>
              </w:rPr>
              <w:t>spec_version</w:t>
            </w:r>
            <w:proofErr w:type="spellEnd"/>
            <w:r>
              <w:t xml:space="preserve"> must be ‘2.1’</w:t>
            </w:r>
          </w:p>
          <w:p w14:paraId="278CD855" w14:textId="77777777" w:rsidR="004B0339" w:rsidRDefault="00F36C8A">
            <w:pPr>
              <w:widowControl w:val="0"/>
              <w:numPr>
                <w:ilvl w:val="1"/>
                <w:numId w:val="38"/>
              </w:numPr>
              <w:spacing w:line="240" w:lineRule="auto"/>
              <w:ind w:hanging="360"/>
            </w:pPr>
            <w:r>
              <w:rPr>
                <w:b/>
              </w:rPr>
              <w:t>id</w:t>
            </w:r>
            <w:r>
              <w:t xml:space="preserve"> must uniquely identify the Opinion, and must be a UUID prepended with ‘opinion--’</w:t>
            </w:r>
          </w:p>
          <w:p w14:paraId="61540700" w14:textId="77777777" w:rsidR="004B0339" w:rsidRDefault="00F36C8A">
            <w:pPr>
              <w:widowControl w:val="0"/>
              <w:numPr>
                <w:ilvl w:val="1"/>
                <w:numId w:val="38"/>
              </w:numPr>
              <w:spacing w:line="240" w:lineRule="auto"/>
              <w:ind w:hanging="360"/>
            </w:pPr>
            <w:proofErr w:type="spellStart"/>
            <w:r>
              <w:rPr>
                <w:b/>
              </w:rPr>
              <w:t>created_by_ref</w:t>
            </w:r>
            <w:proofErr w:type="spellEnd"/>
            <w:r>
              <w:t xml:space="preserve"> must point to the Identity of the Producer</w:t>
            </w:r>
          </w:p>
          <w:p w14:paraId="6F9D67D5" w14:textId="77777777" w:rsidR="004B0339" w:rsidRDefault="00F36C8A">
            <w:pPr>
              <w:widowControl w:val="0"/>
              <w:numPr>
                <w:ilvl w:val="1"/>
                <w:numId w:val="38"/>
              </w:numPr>
              <w:spacing w:line="240" w:lineRule="auto"/>
              <w:ind w:hanging="360"/>
            </w:pPr>
            <w:r>
              <w:rPr>
                <w:b/>
              </w:rPr>
              <w:t>created</w:t>
            </w:r>
            <w:r>
              <w:t xml:space="preserve"> must match the timestamp, to millisecond granularity, of when the user created the Opinion</w:t>
            </w:r>
          </w:p>
          <w:p w14:paraId="04A5589C" w14:textId="77777777" w:rsidR="004B0339" w:rsidRDefault="00F36C8A">
            <w:pPr>
              <w:widowControl w:val="0"/>
              <w:numPr>
                <w:ilvl w:val="1"/>
                <w:numId w:val="38"/>
              </w:numPr>
              <w:spacing w:line="240" w:lineRule="auto"/>
              <w:ind w:hanging="360"/>
            </w:pPr>
            <w:r>
              <w:rPr>
                <w:b/>
              </w:rPr>
              <w:t>modified</w:t>
            </w:r>
            <w:r>
              <w:t xml:space="preserve"> must match the timestamp, to millisecond granularity, of when this particular version of the Opinion was last modified</w:t>
            </w:r>
          </w:p>
          <w:p w14:paraId="56450075" w14:textId="316308A0" w:rsidR="004B0339" w:rsidRDefault="00F36C8A">
            <w:pPr>
              <w:widowControl w:val="0"/>
              <w:numPr>
                <w:ilvl w:val="1"/>
                <w:numId w:val="38"/>
              </w:numPr>
              <w:spacing w:line="240" w:lineRule="auto"/>
              <w:ind w:hanging="360"/>
            </w:pPr>
            <w:r>
              <w:rPr>
                <w:b/>
              </w:rPr>
              <w:t xml:space="preserve">opinion </w:t>
            </w:r>
            <w:r>
              <w:t xml:space="preserve">must convey the level of agreement or disagreement about all of the STIX object(s) listed in </w:t>
            </w:r>
            <w:proofErr w:type="spellStart"/>
            <w:r>
              <w:t>object_refs</w:t>
            </w:r>
            <w:proofErr w:type="spellEnd"/>
            <w:r>
              <w:t xml:space="preserve">, using a value from the </w:t>
            </w:r>
            <w:hyperlink r:id="rId92" w:anchor="_huin7si3ac8f">
              <w:r>
                <w:rPr>
                  <w:color w:val="C7254E"/>
                  <w:u w:val="single"/>
                  <w:shd w:val="clear" w:color="auto" w:fill="F9F2F4"/>
                </w:rPr>
                <w:t>opinion-</w:t>
              </w:r>
              <w:proofErr w:type="spellStart"/>
              <w:r>
                <w:rPr>
                  <w:color w:val="C7254E"/>
                  <w:u w:val="single"/>
                  <w:shd w:val="clear" w:color="auto" w:fill="F9F2F4"/>
                </w:rPr>
                <w:t>enum</w:t>
              </w:r>
              <w:proofErr w:type="spellEnd"/>
            </w:hyperlink>
          </w:p>
          <w:p w14:paraId="302F73A7" w14:textId="77777777" w:rsidR="004B0339" w:rsidRDefault="00F36C8A">
            <w:pPr>
              <w:widowControl w:val="0"/>
              <w:numPr>
                <w:ilvl w:val="1"/>
                <w:numId w:val="38"/>
              </w:numPr>
              <w:spacing w:line="240" w:lineRule="auto"/>
              <w:ind w:hanging="360"/>
            </w:pPr>
            <w:proofErr w:type="spellStart"/>
            <w:r>
              <w:rPr>
                <w:b/>
              </w:rPr>
              <w:t>object_refs</w:t>
            </w:r>
            <w:proofErr w:type="spellEnd"/>
            <w:r>
              <w:t xml:space="preserve"> is a list containing the IDs of each STIX Object to </w:t>
            </w:r>
            <w:proofErr w:type="gramStart"/>
            <w:r>
              <w:t>which</w:t>
            </w:r>
            <w:r>
              <w:rPr>
                <w:b/>
              </w:rPr>
              <w:t xml:space="preserve"> </w:t>
            </w:r>
            <w:r>
              <w:t xml:space="preserve"> this</w:t>
            </w:r>
            <w:proofErr w:type="gramEnd"/>
            <w:r>
              <w:t xml:space="preserve"> Opinion applies</w:t>
            </w:r>
          </w:p>
          <w:p w14:paraId="27749DC5" w14:textId="3F4EB7B2" w:rsidR="004B0339" w:rsidRDefault="00F36C8A">
            <w:pPr>
              <w:widowControl w:val="0"/>
              <w:numPr>
                <w:ilvl w:val="0"/>
                <w:numId w:val="38"/>
              </w:numPr>
              <w:spacing w:line="240" w:lineRule="auto"/>
              <w:ind w:hanging="360"/>
            </w:pPr>
            <w:r>
              <w:t xml:space="preserve">The object(s) referenced in the Opinion’s </w:t>
            </w:r>
            <w:proofErr w:type="spellStart"/>
            <w:r>
              <w:rPr>
                <w:b/>
              </w:rPr>
              <w:t>object_refs</w:t>
            </w:r>
            <w:proofErr w:type="spellEnd"/>
            <w:r>
              <w:t xml:space="preserve">. The object(s) must comply with the relevant section(s) of the </w:t>
            </w:r>
            <w:hyperlink r:id="rId93">
              <w:r>
                <w:rPr>
                  <w:color w:val="1155CC"/>
                  <w:u w:val="single"/>
                </w:rPr>
                <w:t>STIX 2.1 OASIS Standard</w:t>
              </w:r>
            </w:hyperlink>
          </w:p>
        </w:tc>
      </w:tr>
    </w:tbl>
    <w:p w14:paraId="74534628" w14:textId="77777777" w:rsidR="004B0339" w:rsidRDefault="00F36C8A">
      <w:pPr>
        <w:pStyle w:val="Heading3"/>
      </w:pPr>
      <w:bookmarkStart w:id="203" w:name="_momur3h1wtuw" w:colFirst="0" w:colLast="0"/>
      <w:bookmarkEnd w:id="203"/>
      <w:r>
        <w:t>3.15.3 Producer Test Case Data</w:t>
      </w:r>
    </w:p>
    <w:p w14:paraId="39B756C8" w14:textId="49E9EBC6" w:rsidR="004B0339" w:rsidRDefault="00F36C8A">
      <w:r>
        <w:t xml:space="preserve">The Producer must be able to create the content within the following test cases in this section, as per the requirements in section </w:t>
      </w:r>
      <w:hyperlink w:anchor="_cr3gkc8bn0al">
        <w:r>
          <w:rPr>
            <w:color w:val="1155CC"/>
            <w:u w:val="single"/>
          </w:rPr>
          <w:t>3.15.2</w:t>
        </w:r>
      </w:hyperlink>
      <w:r>
        <w:t>.</w:t>
      </w:r>
    </w:p>
    <w:p w14:paraId="49890003" w14:textId="77777777" w:rsidR="004B0339" w:rsidRDefault="00F36C8A">
      <w:pPr>
        <w:pStyle w:val="Heading4"/>
      </w:pPr>
      <w:bookmarkStart w:id="204" w:name="_ou8vxpohehwu" w:colFirst="0" w:colLast="0"/>
      <w:bookmarkEnd w:id="204"/>
      <w:r>
        <w:t>3.15.3.1 Opinion on Indicator Created by Different Identity</w:t>
      </w:r>
    </w:p>
    <w:p w14:paraId="27D24643" w14:textId="77777777" w:rsidR="004B0339" w:rsidRDefault="00F36C8A">
      <w:r>
        <w:t>A common use case for Opinions is providing agreement/disagreement on the validity of Indicators with respect to whether they are detecting activity or artifacts that are actually malicious. In this case, the Producer creates an Opinion which disagrees with the validity of an Indicator for a malicious domain name.</w:t>
      </w:r>
    </w:p>
    <w:p w14:paraId="48DE43A4" w14:textId="77777777" w:rsidR="004B0339" w:rsidRDefault="004B0339">
      <w:pPr>
        <w:rPr>
          <w:rFonts w:ascii="Consolas" w:eastAsia="Consolas" w:hAnsi="Consolas" w:cs="Consolas"/>
          <w:sz w:val="18"/>
          <w:szCs w:val="18"/>
          <w:shd w:val="clear" w:color="auto" w:fill="EFEFEF"/>
        </w:rPr>
      </w:pPr>
    </w:p>
    <w:p w14:paraId="11D5D9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04CA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6CDFF2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7C2B2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34D1D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07AD0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02A812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4CB1E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7F60DC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1F45B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66D80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1E465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2218C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"identity--a562f809-377b-45e0-aa1c-6a4751abc5dd",</w:t>
      </w:r>
    </w:p>
    <w:p w14:paraId="0C1761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7FC31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21085D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"EMCA Corp, Inc.",</w:t>
      </w:r>
    </w:p>
    <w:p w14:paraId="58EA8A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"2016-02-29T12:34:56.000Z",</w:t>
      </w:r>
    </w:p>
    <w:p w14:paraId="38D3B2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"2016-02-29T12:34:56.000Z",</w:t>
      </w:r>
    </w:p>
    <w:p w14:paraId="2C73A4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"identity--a562f809-377b-45e0-aa1c-6a4751abc5dd"</w:t>
      </w:r>
    </w:p>
    <w:p w14:paraId="6B825C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2F86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137AA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F93AB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F24E3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"indicator--8e2e2d2b-17d4-4cbf-938f-98ee46b3cd3f",</w:t>
      </w:r>
    </w:p>
    <w:p w14:paraId="05374F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5E38B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"2018-04-06T20:03:48.000Z",</w:t>
      </w:r>
    </w:p>
    <w:p w14:paraId="756567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"2018-04-06T20:03:48.000Z",</w:t>
      </w:r>
    </w:p>
    <w:p w14:paraId="4E30B9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3E38A7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"Malicious Domain Name",</w:t>
      </w:r>
    </w:p>
    <w:p w14:paraId="1E82A4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w:t>
      </w:r>
      <w:proofErr w:type="spellStart"/>
      <w:r>
        <w:rPr>
          <w:rFonts w:ascii="Consolas" w:eastAsia="Consolas" w:hAnsi="Consolas" w:cs="Consolas"/>
          <w:sz w:val="18"/>
          <w:szCs w:val="18"/>
          <w:shd w:val="clear" w:color="auto" w:fill="EFEFEF"/>
        </w:rPr>
        <w:t>domain-name:value</w:t>
      </w:r>
      <w:proofErr w:type="spellEnd"/>
      <w:r>
        <w:rPr>
          <w:rFonts w:ascii="Consolas" w:eastAsia="Consolas" w:hAnsi="Consolas" w:cs="Consolas"/>
          <w:sz w:val="18"/>
          <w:szCs w:val="18"/>
          <w:shd w:val="clear" w:color="auto" w:fill="EFEFEF"/>
        </w:rPr>
        <w:t xml:space="preserve"> = 'www.example.com']",</w:t>
      </w:r>
    </w:p>
    <w:p w14:paraId="14E9B4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64C404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"2016-01-01T00:00:00Z"</w:t>
      </w:r>
    </w:p>
    <w:p w14:paraId="4EF6CE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6D6E4F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br/>
        <w:t xml:space="preserve">    "type": "opinion",</w:t>
      </w:r>
    </w:p>
    <w:p w14:paraId="3BFF85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r>
        <w:rPr>
          <w:rFonts w:ascii="Consolas" w:eastAsia="Consolas" w:hAnsi="Consolas" w:cs="Consolas"/>
          <w:sz w:val="18"/>
          <w:szCs w:val="18"/>
          <w:shd w:val="clear" w:color="auto" w:fill="EFEFEF"/>
        </w:rPr>
        <w:br/>
        <w:t xml:space="preserve">    "id": "opinion--b01efc25-77b4-4003-b18b-f6e24b5cd9f7",</w:t>
      </w:r>
      <w:r>
        <w:rPr>
          <w:rFonts w:ascii="Consolas" w:eastAsia="Consolas" w:hAnsi="Consolas" w:cs="Consolas"/>
          <w:sz w:val="18"/>
          <w:szCs w:val="18"/>
          <w:shd w:val="clear" w:color="auto" w:fill="EFEFEF"/>
        </w:rPr>
        <w:br/>
        <w:t xml:space="preserve">    "</w:t>
      </w:r>
      <w:proofErr w:type="spellStart"/>
      <w:r>
        <w:rPr>
          <w:rFonts w:ascii="Consolas" w:eastAsia="Consolas" w:hAnsi="Consolas" w:cs="Consolas"/>
          <w:sz w:val="18"/>
          <w:szCs w:val="18"/>
          <w:shd w:val="clear" w:color="auto" w:fill="EFEFEF"/>
        </w:rPr>
        <w:t>created_by_ref</w:t>
      </w:r>
      <w:proofErr w:type="spellEnd"/>
      <w:r>
        <w:rPr>
          <w:rFonts w:ascii="Consolas" w:eastAsia="Consolas" w:hAnsi="Consolas" w:cs="Consolas"/>
          <w:sz w:val="18"/>
          <w:szCs w:val="18"/>
          <w:shd w:val="clear" w:color="auto" w:fill="EFEFEF"/>
        </w:rPr>
        <w:t>": "identity--a562f809-377b-45e0-aa1c-6a4751abc5dd",</w:t>
      </w:r>
    </w:p>
    <w:p w14:paraId="54B49B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2FCD4F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r>
        <w:rPr>
          <w:rFonts w:ascii="Consolas" w:eastAsia="Consolas" w:hAnsi="Consolas" w:cs="Consolas"/>
          <w:sz w:val="18"/>
          <w:szCs w:val="18"/>
          <w:shd w:val="clear" w:color="auto" w:fill="EFEFEF"/>
        </w:rPr>
        <w:br/>
        <w:t xml:space="preserve">    "</w:t>
      </w:r>
      <w:proofErr w:type="spellStart"/>
      <w:r>
        <w:rPr>
          <w:rFonts w:ascii="Consolas" w:eastAsia="Consolas" w:hAnsi="Consolas" w:cs="Consolas"/>
          <w:sz w:val="18"/>
          <w:szCs w:val="18"/>
          <w:shd w:val="clear" w:color="auto" w:fill="EFEFEF"/>
        </w:rPr>
        <w:t>object_refs</w:t>
      </w:r>
      <w:proofErr w:type="spellEnd"/>
      <w:r>
        <w:rPr>
          <w:rFonts w:ascii="Consolas" w:eastAsia="Consolas" w:hAnsi="Consolas" w:cs="Consolas"/>
          <w:sz w:val="18"/>
          <w:szCs w:val="18"/>
          <w:shd w:val="clear" w:color="auto" w:fill="EFEFEF"/>
        </w:rPr>
        <w:t>": ["indicator--8e2e2d2b-17d4-4cbf-938f-98ee46b3cd3f"],</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727CFF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"opinion": "strongly-disagree"</w:t>
      </w:r>
      <w:r>
        <w:rPr>
          <w:rFonts w:ascii="Consolas" w:eastAsia="Consolas" w:hAnsi="Consolas" w:cs="Consolas"/>
          <w:sz w:val="18"/>
          <w:szCs w:val="18"/>
          <w:shd w:val="clear" w:color="auto" w:fill="EFEFEF"/>
        </w:rPr>
        <w:br/>
        <w:t>}</w:t>
      </w:r>
    </w:p>
    <w:p w14:paraId="405E64B6" w14:textId="77777777" w:rsidR="004B0339" w:rsidRDefault="00F36C8A">
      <w:pPr>
        <w:pStyle w:val="Heading4"/>
      </w:pPr>
      <w:bookmarkStart w:id="205" w:name="_gb6617k1tlw7" w:colFirst="0" w:colLast="0"/>
      <w:bookmarkEnd w:id="205"/>
      <w:r>
        <w:t>3.15.3.2 Opinion on Malware Created by Different Identity</w:t>
      </w:r>
    </w:p>
    <w:p w14:paraId="004A7BC1" w14:textId="77777777" w:rsidR="004B0339" w:rsidRDefault="00F36C8A">
      <w:r>
        <w:t>Another use case for Opinions is providing agreement/disagreement on the validity of Malware with regards to whether the SDO is in fact malware or just a benign file. In this case, the Producer creates an Opinion which disagrees with the assertion that a Malware SDO references a malicious file.</w:t>
      </w:r>
    </w:p>
    <w:p w14:paraId="447A423A" w14:textId="77777777" w:rsidR="004B0339" w:rsidRDefault="004B0339">
      <w:pPr>
        <w:rPr>
          <w:rFonts w:ascii="Consolas" w:eastAsia="Consolas" w:hAnsi="Consolas" w:cs="Consolas"/>
          <w:sz w:val="18"/>
          <w:szCs w:val="18"/>
          <w:shd w:val="clear" w:color="auto" w:fill="EFEFEF"/>
        </w:rPr>
      </w:pPr>
    </w:p>
    <w:p w14:paraId="214B7D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8288A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663F2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7351D4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542A2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859D2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78E0A6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D53A4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CE242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F1313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F2D3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39D93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F33BA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"identity--7e4e8c59-b592-47fd-b90b-4827370e088a",</w:t>
      </w:r>
    </w:p>
    <w:p w14:paraId="5E89BED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56B40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E9E2A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"BDNF Corp, Inc.",</w:t>
      </w:r>
    </w:p>
    <w:p w14:paraId="74C708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"2019-01-17T11:11:13.000Z",</w:t>
      </w:r>
    </w:p>
    <w:p w14:paraId="129A31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"2019-01-17T11:11:13.000Z",</w:t>
      </w:r>
    </w:p>
    <w:p w14:paraId="406EE2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"identity--7e4e8c59-b592-47fd-b90b-4827370e088a"</w:t>
      </w:r>
    </w:p>
    <w:p w14:paraId="78E105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B8F52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br/>
        <w:t xml:space="preserve">    "type": "opinion",</w:t>
      </w:r>
    </w:p>
    <w:p w14:paraId="746C48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r>
        <w:rPr>
          <w:rFonts w:ascii="Consolas" w:eastAsia="Consolas" w:hAnsi="Consolas" w:cs="Consolas"/>
          <w:sz w:val="18"/>
          <w:szCs w:val="18"/>
          <w:shd w:val="clear" w:color="auto" w:fill="EFEFEF"/>
        </w:rPr>
        <w:br/>
        <w:t xml:space="preserve">    "id": "opinion--037754a3-cbc4-472e-a258-ddd91e767aa5",</w:t>
      </w:r>
      <w:r>
        <w:rPr>
          <w:rFonts w:ascii="Consolas" w:eastAsia="Consolas" w:hAnsi="Consolas" w:cs="Consolas"/>
          <w:sz w:val="18"/>
          <w:szCs w:val="18"/>
          <w:shd w:val="clear" w:color="auto" w:fill="EFEFEF"/>
        </w:rPr>
        <w:br/>
        <w:t xml:space="preserve">    "</w:t>
      </w:r>
      <w:proofErr w:type="spellStart"/>
      <w:r>
        <w:rPr>
          <w:rFonts w:ascii="Consolas" w:eastAsia="Consolas" w:hAnsi="Consolas" w:cs="Consolas"/>
          <w:sz w:val="18"/>
          <w:szCs w:val="18"/>
          <w:shd w:val="clear" w:color="auto" w:fill="EFEFEF"/>
        </w:rPr>
        <w:t>created_by_ref</w:t>
      </w:r>
      <w:proofErr w:type="spellEnd"/>
      <w:r>
        <w:rPr>
          <w:rFonts w:ascii="Consolas" w:eastAsia="Consolas" w:hAnsi="Consolas" w:cs="Consolas"/>
          <w:sz w:val="18"/>
          <w:szCs w:val="18"/>
          <w:shd w:val="clear" w:color="auto" w:fill="EFEFEF"/>
        </w:rPr>
        <w:t>": "identity--7e4e8c59-b592-47fd-b90b-4827370e088a",</w:t>
      </w:r>
    </w:p>
    <w:p w14:paraId="792635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"2019-07-22T10:05:02.000Z",</w:t>
      </w:r>
    </w:p>
    <w:p w14:paraId="49E282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"2019-07-22T10:05:02.000Z",</w:t>
      </w:r>
      <w:r>
        <w:rPr>
          <w:rFonts w:ascii="Consolas" w:eastAsia="Consolas" w:hAnsi="Consolas" w:cs="Consolas"/>
          <w:sz w:val="18"/>
          <w:szCs w:val="18"/>
          <w:shd w:val="clear" w:color="auto" w:fill="EFEFEF"/>
        </w:rPr>
        <w:br/>
        <w:t xml:space="preserve">    "</w:t>
      </w:r>
      <w:proofErr w:type="spellStart"/>
      <w:r>
        <w:rPr>
          <w:rFonts w:ascii="Consolas" w:eastAsia="Consolas" w:hAnsi="Consolas" w:cs="Consolas"/>
          <w:sz w:val="18"/>
          <w:szCs w:val="18"/>
          <w:shd w:val="clear" w:color="auto" w:fill="EFEFEF"/>
        </w:rPr>
        <w:t>object_refs</w:t>
      </w:r>
      <w:proofErr w:type="spellEnd"/>
      <w:r>
        <w:rPr>
          <w:rFonts w:ascii="Consolas" w:eastAsia="Consolas" w:hAnsi="Consolas" w:cs="Consolas"/>
          <w:sz w:val="18"/>
          <w:szCs w:val="18"/>
          <w:shd w:val="clear" w:color="auto" w:fill="EFEFEF"/>
        </w:rPr>
        <w:t>": ["malware--bf781134-1da9-4058-8faa-d5a58a181805"],</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11AD90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"opinion": "disagree"</w:t>
      </w:r>
    </w:p>
    <w:p w14:paraId="4A8C5D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5E264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3C0C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6FBB15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74149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"malware--bf781134-1da9-4058-8faa-d5a58a181805",</w:t>
      </w:r>
    </w:p>
    <w:p w14:paraId="1EA2D6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"2019-06-27T15:03:11.000Z",</w:t>
      </w:r>
    </w:p>
    <w:p w14:paraId="67FB13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"2019-06-27T15:03:11.000Z",</w:t>
      </w:r>
    </w:p>
    <w:p w14:paraId="261D9C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58FA20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Foobot</w:t>
      </w:r>
      <w:proofErr w:type="spellEnd"/>
      <w:r>
        <w:rPr>
          <w:rFonts w:ascii="Consolas" w:eastAsia="Consolas" w:hAnsi="Consolas" w:cs="Consolas"/>
          <w:sz w:val="18"/>
          <w:szCs w:val="18"/>
          <w:shd w:val="clear" w:color="auto" w:fill="EFEFEF"/>
        </w:rPr>
        <w:t>",</w:t>
      </w:r>
    </w:p>
    <w:p w14:paraId="0EBDE2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["trojan"],</w:t>
      </w:r>
    </w:p>
    <w:p w14:paraId="259DDF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false,</w:t>
      </w:r>
    </w:p>
    <w:p w14:paraId="348CB1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“capabilities”: [</w:t>
      </w:r>
    </w:p>
    <w:p w14:paraId="1488AA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accesses</w:t>
      </w:r>
      <w:proofErr w:type="gramEnd"/>
      <w:r>
        <w:rPr>
          <w:rFonts w:ascii="Consolas" w:eastAsia="Consolas" w:hAnsi="Consolas" w:cs="Consolas"/>
          <w:sz w:val="18"/>
          <w:szCs w:val="18"/>
          <w:shd w:val="clear" w:color="auto" w:fill="EFEFEF"/>
        </w:rPr>
        <w:t>-remote-machines”, “determines-c2-server”</w:t>
      </w:r>
    </w:p>
    <w:p w14:paraId="59F00E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697AB8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“2019-05-27T15:03:11.000Z”,</w:t>
      </w:r>
    </w:p>
    <w:p w14:paraId="23FA60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“2019-06-26T15:03:11.000Z”,</w:t>
      </w:r>
    </w:p>
    <w:p w14:paraId="5746FB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implementation</w:t>
      </w:r>
      <w:proofErr w:type="gramEnd"/>
      <w:r>
        <w:rPr>
          <w:rFonts w:ascii="Consolas" w:eastAsia="Consolas" w:hAnsi="Consolas" w:cs="Consolas"/>
          <w:sz w:val="18"/>
          <w:szCs w:val="18"/>
          <w:shd w:val="clear" w:color="auto" w:fill="EFEFEF"/>
        </w:rPr>
        <w:t>_languages</w:t>
      </w:r>
      <w:proofErr w:type="spellEnd"/>
      <w:r>
        <w:rPr>
          <w:rFonts w:ascii="Consolas" w:eastAsia="Consolas" w:hAnsi="Consolas" w:cs="Consolas"/>
          <w:sz w:val="18"/>
          <w:szCs w:val="18"/>
          <w:shd w:val="clear" w:color="auto" w:fill="EFEFEF"/>
        </w:rPr>
        <w:t>”: [</w:t>
      </w:r>
    </w:p>
    <w:p w14:paraId="591BEC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“python”</w:t>
      </w:r>
    </w:p>
    <w:p w14:paraId="1F5A9AA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1EBAD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architecture</w:t>
      </w:r>
      <w:proofErr w:type="gramEnd"/>
      <w:r>
        <w:rPr>
          <w:rFonts w:ascii="Consolas" w:eastAsia="Consolas" w:hAnsi="Consolas" w:cs="Consolas"/>
          <w:sz w:val="18"/>
          <w:szCs w:val="18"/>
          <w:shd w:val="clear" w:color="auto" w:fill="EFEFEF"/>
        </w:rPr>
        <w:t>_execution_envs</w:t>
      </w:r>
      <w:proofErr w:type="spellEnd"/>
      <w:r>
        <w:rPr>
          <w:rFonts w:ascii="Consolas" w:eastAsia="Consolas" w:hAnsi="Consolas" w:cs="Consolas"/>
          <w:sz w:val="18"/>
          <w:szCs w:val="18"/>
          <w:shd w:val="clear" w:color="auto" w:fill="EFEFEF"/>
        </w:rPr>
        <w:t>”: [</w:t>
      </w:r>
    </w:p>
    <w:p w14:paraId="7962F7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mips</w:t>
      </w:r>
      <w:proofErr w:type="spellEnd"/>
      <w:r>
        <w:rPr>
          <w:rFonts w:ascii="Consolas" w:eastAsia="Consolas" w:hAnsi="Consolas" w:cs="Consolas"/>
          <w:sz w:val="18"/>
          <w:szCs w:val="18"/>
          <w:shd w:val="clear" w:color="auto" w:fill="EFEFEF"/>
        </w:rPr>
        <w:t>”</w:t>
      </w:r>
    </w:p>
    <w:p w14:paraId="64B13B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E3F13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4D4A433" w14:textId="77777777" w:rsidR="004B0339" w:rsidRDefault="00F36C8A">
      <w:pPr>
        <w:pStyle w:val="Heading3"/>
      </w:pPr>
      <w:bookmarkStart w:id="206" w:name="_3xpgmn2stxtc" w:colFirst="0" w:colLast="0"/>
      <w:bookmarkEnd w:id="206"/>
      <w:r>
        <w:t>3.15.4 Producer Example Data</w:t>
      </w:r>
    </w:p>
    <w:p w14:paraId="7CAC24F2" w14:textId="77777777" w:rsidR="004B0339" w:rsidRDefault="00F36C8A">
      <w:pPr>
        <w:pStyle w:val="Heading4"/>
      </w:pPr>
      <w:bookmarkStart w:id="207" w:name="_4r4ka082kyki" w:colFirst="0" w:colLast="0"/>
      <w:bookmarkEnd w:id="207"/>
      <w:r>
        <w:t>3.15.4.1 Opinion with Explanation and Authors</w:t>
      </w:r>
    </w:p>
    <w:p w14:paraId="731251B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D6F3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15079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375376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7F9D9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71118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15E267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996A3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12F8FB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4CA45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CF5A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3D682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74AF9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"identity--a562f809-377b-45e0-aa1c-6a4751abc5dd",</w:t>
      </w:r>
    </w:p>
    <w:p w14:paraId="324B5D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04690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E25A6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"EMCA Corp, Inc.",</w:t>
      </w:r>
    </w:p>
    <w:p w14:paraId="057FDE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"2016-02-29T12:34:56.000Z",</w:t>
      </w:r>
    </w:p>
    <w:p w14:paraId="157A64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"2016-02-29T12:34:56.000Z",</w:t>
      </w:r>
    </w:p>
    <w:p w14:paraId="137D80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"identity--a562f809-377b-45e0-aa1c-6a4751abc5dd"</w:t>
      </w:r>
    </w:p>
    <w:p w14:paraId="50AA45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3E66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7EFA9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051DA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F425B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"indicator--8e2e2d2b-17d4-4cbf-938f-98ee46b3cd3f",</w:t>
      </w:r>
    </w:p>
    <w:p w14:paraId="1FAA32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5F5A32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"2018-04-06T20:03:48.000Z",</w:t>
      </w:r>
    </w:p>
    <w:p w14:paraId="225FDF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"2018-04-06T20:03:48.000Z",</w:t>
      </w:r>
    </w:p>
    <w:p w14:paraId="530B16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6B7334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"Malicious Domain Name",</w:t>
      </w:r>
    </w:p>
    <w:p w14:paraId="3DA6CB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w:t>
      </w:r>
      <w:proofErr w:type="spellStart"/>
      <w:r>
        <w:rPr>
          <w:rFonts w:ascii="Consolas" w:eastAsia="Consolas" w:hAnsi="Consolas" w:cs="Consolas"/>
          <w:sz w:val="18"/>
          <w:szCs w:val="18"/>
          <w:shd w:val="clear" w:color="auto" w:fill="EFEFEF"/>
        </w:rPr>
        <w:t>domain-name:value</w:t>
      </w:r>
      <w:proofErr w:type="spellEnd"/>
      <w:r>
        <w:rPr>
          <w:rFonts w:ascii="Consolas" w:eastAsia="Consolas" w:hAnsi="Consolas" w:cs="Consolas"/>
          <w:sz w:val="18"/>
          <w:szCs w:val="18"/>
          <w:shd w:val="clear" w:color="auto" w:fill="EFEFEF"/>
        </w:rPr>
        <w:t xml:space="preserve"> = 'www.example.com']",</w:t>
      </w:r>
    </w:p>
    <w:p w14:paraId="42D0CCD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F4F25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"2016-01-01T00:00:00Z"</w:t>
      </w:r>
    </w:p>
    <w:p w14:paraId="7A5D9D3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74648C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r>
        <w:rPr>
          <w:rFonts w:ascii="Consolas" w:eastAsia="Consolas" w:hAnsi="Consolas" w:cs="Consolas"/>
          <w:sz w:val="18"/>
          <w:szCs w:val="18"/>
          <w:shd w:val="clear" w:color="auto" w:fill="EFEFEF"/>
        </w:rPr>
        <w:br/>
        <w:t xml:space="preserve">    "type": "opinion",</w:t>
      </w:r>
    </w:p>
    <w:p w14:paraId="5064CA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r>
        <w:rPr>
          <w:rFonts w:ascii="Consolas" w:eastAsia="Consolas" w:hAnsi="Consolas" w:cs="Consolas"/>
          <w:sz w:val="18"/>
          <w:szCs w:val="18"/>
          <w:shd w:val="clear" w:color="auto" w:fill="EFEFEF"/>
        </w:rPr>
        <w:br/>
        <w:t xml:space="preserve">    "id": "opinion--b01efc25-77b4-4003-b18b-f6e24b5cd9f7",</w:t>
      </w:r>
      <w:r>
        <w:rPr>
          <w:rFonts w:ascii="Consolas" w:eastAsia="Consolas" w:hAnsi="Consolas" w:cs="Consolas"/>
          <w:sz w:val="18"/>
          <w:szCs w:val="18"/>
          <w:shd w:val="clear" w:color="auto" w:fill="EFEFEF"/>
        </w:rPr>
        <w:br/>
        <w:t xml:space="preserve">    "</w:t>
      </w:r>
      <w:proofErr w:type="spellStart"/>
      <w:r>
        <w:rPr>
          <w:rFonts w:ascii="Consolas" w:eastAsia="Consolas" w:hAnsi="Consolas" w:cs="Consolas"/>
          <w:sz w:val="18"/>
          <w:szCs w:val="18"/>
          <w:shd w:val="clear" w:color="auto" w:fill="EFEFEF"/>
        </w:rPr>
        <w:t>created_by_ref</w:t>
      </w:r>
      <w:proofErr w:type="spellEnd"/>
      <w:r>
        <w:rPr>
          <w:rFonts w:ascii="Consolas" w:eastAsia="Consolas" w:hAnsi="Consolas" w:cs="Consolas"/>
          <w:sz w:val="18"/>
          <w:szCs w:val="18"/>
          <w:shd w:val="clear" w:color="auto" w:fill="EFEFEF"/>
        </w:rPr>
        <w:t>": "identity--a562f809-377b-45e0-aa1c-6a4751abc5dd",</w:t>
      </w:r>
    </w:p>
    <w:p w14:paraId="45B61E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"2019-05-12T08:17:27.000Z",</w:t>
      </w:r>
    </w:p>
    <w:p w14:paraId="76C28D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"2019-05-12T08:17:27.000Z",</w:t>
      </w:r>
      <w:r>
        <w:rPr>
          <w:rFonts w:ascii="Consolas" w:eastAsia="Consolas" w:hAnsi="Consolas" w:cs="Consolas"/>
          <w:sz w:val="18"/>
          <w:szCs w:val="18"/>
          <w:shd w:val="clear" w:color="auto" w:fill="EFEFEF"/>
        </w:rPr>
        <w:br/>
        <w:t xml:space="preserve">    "</w:t>
      </w:r>
      <w:proofErr w:type="spellStart"/>
      <w:r>
        <w:rPr>
          <w:rFonts w:ascii="Consolas" w:eastAsia="Consolas" w:hAnsi="Consolas" w:cs="Consolas"/>
          <w:sz w:val="18"/>
          <w:szCs w:val="18"/>
          <w:shd w:val="clear" w:color="auto" w:fill="EFEFEF"/>
        </w:rPr>
        <w:t>object_refs</w:t>
      </w:r>
      <w:proofErr w:type="spellEnd"/>
      <w:r>
        <w:rPr>
          <w:rFonts w:ascii="Consolas" w:eastAsia="Consolas" w:hAnsi="Consolas" w:cs="Consolas"/>
          <w:sz w:val="18"/>
          <w:szCs w:val="18"/>
          <w:shd w:val="clear" w:color="auto" w:fill="EFEFEF"/>
        </w:rPr>
        <w:t>": ["indicator--8e2e2d2b-17d4-4cbf-938f-98ee46b3cd3f"],</w:t>
      </w:r>
      <w:r>
        <w:rPr>
          <w:rFonts w:ascii="Consolas" w:eastAsia="Consolas" w:hAnsi="Consolas" w:cs="Consolas"/>
          <w:sz w:val="18"/>
          <w:szCs w:val="18"/>
          <w:shd w:val="clear" w:color="auto" w:fill="EFEFEF"/>
        </w:rPr>
        <w:tab/>
      </w:r>
      <w:r>
        <w:rPr>
          <w:rFonts w:ascii="Consolas" w:eastAsia="Consolas" w:hAnsi="Consolas" w:cs="Consolas"/>
          <w:sz w:val="18"/>
          <w:szCs w:val="18"/>
          <w:shd w:val="clear" w:color="auto" w:fill="EFEFEF"/>
        </w:rPr>
        <w:tab/>
      </w:r>
    </w:p>
    <w:p w14:paraId="20BABD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"opinion": "strongly-disagree",</w:t>
      </w:r>
    </w:p>
    <w:p w14:paraId="36FD9C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"explanation": "This doesn't seem like it is feasible. We've seen how </w:t>
      </w:r>
      <w:proofErr w:type="spellStart"/>
      <w:r>
        <w:rPr>
          <w:rFonts w:ascii="Consolas" w:eastAsia="Consolas" w:hAnsi="Consolas" w:cs="Consolas"/>
          <w:sz w:val="18"/>
          <w:szCs w:val="18"/>
          <w:shd w:val="clear" w:color="auto" w:fill="EFEFEF"/>
        </w:rPr>
        <w:t>PandaCat</w:t>
      </w:r>
      <w:proofErr w:type="spellEnd"/>
      <w:r>
        <w:rPr>
          <w:rFonts w:ascii="Consolas" w:eastAsia="Consolas" w:hAnsi="Consolas" w:cs="Consolas"/>
          <w:sz w:val="18"/>
          <w:szCs w:val="18"/>
          <w:shd w:val="clear" w:color="auto" w:fill="EFEFEF"/>
        </w:rPr>
        <w:t xml:space="preserve"> has attacked Spanish infrastructure over the last 3 years, so this change in targeting seems too great to be viable. The methods used are more commonly associated with the </w:t>
      </w:r>
      <w:proofErr w:type="spellStart"/>
      <w:r>
        <w:rPr>
          <w:rFonts w:ascii="Consolas" w:eastAsia="Consolas" w:hAnsi="Consolas" w:cs="Consolas"/>
          <w:sz w:val="18"/>
          <w:szCs w:val="18"/>
          <w:shd w:val="clear" w:color="auto" w:fill="EFEFEF"/>
        </w:rPr>
        <w:t>FlameDragonCrew</w:t>
      </w:r>
      <w:proofErr w:type="spellEnd"/>
      <w:r>
        <w:rPr>
          <w:rFonts w:ascii="Consolas" w:eastAsia="Consolas" w:hAnsi="Consolas" w:cs="Consolas"/>
          <w:sz w:val="18"/>
          <w:szCs w:val="18"/>
          <w:shd w:val="clear" w:color="auto" w:fill="EFEFEF"/>
        </w:rPr>
        <w:t>.",</w:t>
      </w:r>
    </w:p>
    <w:p w14:paraId="3A5F21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“authors”: [</w:t>
      </w:r>
    </w:p>
    <w:p w14:paraId="6E9CDE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“Alice”,</w:t>
      </w:r>
    </w:p>
    <w:p w14:paraId="13209F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“Bob”</w:t>
      </w:r>
    </w:p>
    <w:p w14:paraId="659DACEA" w14:textId="77777777" w:rsidR="004B0339" w:rsidRDefault="00F36C8A">
      <w:r>
        <w:rPr>
          <w:rFonts w:ascii="Consolas" w:eastAsia="Consolas" w:hAnsi="Consolas" w:cs="Consolas"/>
          <w:sz w:val="18"/>
          <w:szCs w:val="18"/>
          <w:shd w:val="clear" w:color="auto" w:fill="EFEFEF"/>
        </w:rPr>
        <w:t xml:space="preserve">    ]</w:t>
      </w:r>
      <w:r>
        <w:rPr>
          <w:rFonts w:ascii="Consolas" w:eastAsia="Consolas" w:hAnsi="Consolas" w:cs="Consolas"/>
          <w:sz w:val="18"/>
          <w:szCs w:val="18"/>
          <w:shd w:val="clear" w:color="auto" w:fill="EFEFEF"/>
        </w:rPr>
        <w:br/>
        <w:t>}</w:t>
      </w:r>
    </w:p>
    <w:p w14:paraId="6CFF8C3C" w14:textId="77777777" w:rsidR="004B0339" w:rsidRDefault="00F36C8A">
      <w:pPr>
        <w:pStyle w:val="Heading3"/>
      </w:pPr>
      <w:bookmarkStart w:id="208" w:name="_siig7gp5qfr7" w:colFirst="0" w:colLast="0"/>
      <w:bookmarkEnd w:id="208"/>
      <w:r>
        <w:t>3.15.5 Required Consumer Persona Support</w:t>
      </w:r>
    </w:p>
    <w:p w14:paraId="22B3C3F9" w14:textId="5A2703DE" w:rsidR="004B0339" w:rsidRDefault="00F36C8A">
      <w:r>
        <w:t xml:space="preserve">Adhere to section </w:t>
      </w:r>
      <w:hyperlink w:anchor="_sc6tb5ljcmyw">
        <w:r>
          <w:rPr>
            <w:color w:val="1155CC"/>
            <w:u w:val="single"/>
          </w:rPr>
          <w:t>2.3.2</w:t>
        </w:r>
      </w:hyperlink>
      <w:r>
        <w:t xml:space="preserve"> based on the </w:t>
      </w:r>
      <w:hyperlink w:anchor="_cr3gkc8bn0al">
        <w:r>
          <w:rPr>
            <w:color w:val="1155CC"/>
            <w:u w:val="single"/>
          </w:rPr>
          <w:t>Required Producer Persona Support</w:t>
        </w:r>
      </w:hyperlink>
      <w:r>
        <w:t xml:space="preserve"> of the Opinion object. Additional required Consumer support for Opinions is listed in the table below.</w:t>
      </w:r>
    </w:p>
    <w:p w14:paraId="6571E9C4" w14:textId="77777777" w:rsidR="004B0339" w:rsidRDefault="004B0339"/>
    <w:p w14:paraId="5E21FAE3" w14:textId="77777777" w:rsidR="004B0339" w:rsidRDefault="00F36C8A">
      <w:pPr>
        <w:jc w:val="center"/>
        <w:rPr>
          <w:i/>
          <w:color w:val="44546A"/>
          <w:sz w:val="18"/>
          <w:szCs w:val="18"/>
        </w:rPr>
      </w:pPr>
      <w:r>
        <w:rPr>
          <w:i/>
          <w:color w:val="44546A"/>
          <w:sz w:val="18"/>
          <w:szCs w:val="18"/>
        </w:rPr>
        <w:t>Table 31 - Required Consumer Support for Opinion</w:t>
      </w: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1F24C7E2" w14:textId="77777777">
        <w:tc>
          <w:tcPr>
            <w:tcW w:w="1950" w:type="dxa"/>
            <w:tcMar>
              <w:top w:w="100" w:type="dxa"/>
              <w:left w:w="100" w:type="dxa"/>
              <w:bottom w:w="100" w:type="dxa"/>
              <w:right w:w="100" w:type="dxa"/>
            </w:tcMar>
          </w:tcPr>
          <w:p w14:paraId="58A2CBE0"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7874426A" w14:textId="77777777" w:rsidR="004B0339" w:rsidRDefault="00F36C8A">
            <w:pPr>
              <w:widowControl w:val="0"/>
              <w:spacing w:line="240" w:lineRule="auto"/>
            </w:pPr>
            <w:r>
              <w:t>Behavior</w:t>
            </w:r>
          </w:p>
        </w:tc>
      </w:tr>
      <w:tr w:rsidR="004B0339" w14:paraId="408F4615" w14:textId="77777777">
        <w:tc>
          <w:tcPr>
            <w:tcW w:w="1950" w:type="dxa"/>
            <w:tcMar>
              <w:top w:w="100" w:type="dxa"/>
              <w:left w:w="100" w:type="dxa"/>
              <w:bottom w:w="100" w:type="dxa"/>
              <w:right w:w="100" w:type="dxa"/>
            </w:tcMar>
          </w:tcPr>
          <w:p w14:paraId="6114E7D1" w14:textId="25CC3052" w:rsidR="004B0339" w:rsidRDefault="00000000">
            <w:pPr>
              <w:widowControl w:val="0"/>
              <w:spacing w:line="240" w:lineRule="auto"/>
            </w:pPr>
            <w:hyperlink w:anchor="_weg5g82iy1kk">
              <w:r w:rsidR="00F36C8A">
                <w:rPr>
                  <w:color w:val="1155CC"/>
                  <w:u w:val="single"/>
                </w:rPr>
                <w:t>All Opinion Consumer personas</w:t>
              </w:r>
            </w:hyperlink>
          </w:p>
        </w:tc>
        <w:tc>
          <w:tcPr>
            <w:tcW w:w="7410" w:type="dxa"/>
            <w:tcMar>
              <w:top w:w="100" w:type="dxa"/>
              <w:left w:w="100" w:type="dxa"/>
              <w:bottom w:w="100" w:type="dxa"/>
              <w:right w:w="100" w:type="dxa"/>
            </w:tcMar>
          </w:tcPr>
          <w:p w14:paraId="7A0E1809" w14:textId="77777777" w:rsidR="004B0339" w:rsidRDefault="00F36C8A">
            <w:pPr>
              <w:widowControl w:val="0"/>
              <w:numPr>
                <w:ilvl w:val="0"/>
                <w:numId w:val="8"/>
              </w:numPr>
              <w:spacing w:line="240" w:lineRule="auto"/>
              <w:ind w:hanging="360"/>
            </w:pPr>
            <w:r>
              <w:t>Consumer</w:t>
            </w:r>
            <w:r>
              <w:rPr>
                <w:b/>
              </w:rPr>
              <w:t xml:space="preserve"> </w:t>
            </w:r>
            <w:r>
              <w:t>allows a user to receive STIX content</w:t>
            </w:r>
            <w:r>
              <w:rPr>
                <w:b/>
              </w:rPr>
              <w:t xml:space="preserve"> </w:t>
            </w:r>
            <w:r>
              <w:t xml:space="preserve">with: </w:t>
            </w:r>
          </w:p>
          <w:p w14:paraId="09BD0CAE" w14:textId="77777777" w:rsidR="004B0339" w:rsidRDefault="00F36C8A">
            <w:pPr>
              <w:widowControl w:val="0"/>
              <w:numPr>
                <w:ilvl w:val="1"/>
                <w:numId w:val="8"/>
              </w:numPr>
              <w:spacing w:line="240" w:lineRule="auto"/>
              <w:ind w:hanging="360"/>
            </w:pPr>
            <w:r>
              <w:t>An Identity</w:t>
            </w:r>
            <w:r>
              <w:rPr>
                <w:b/>
              </w:rPr>
              <w:t xml:space="preserve"> </w:t>
            </w:r>
            <w:r>
              <w:t>of the Producer</w:t>
            </w:r>
          </w:p>
          <w:p w14:paraId="349C28FB" w14:textId="77777777" w:rsidR="004B0339" w:rsidRDefault="00F36C8A">
            <w:pPr>
              <w:widowControl w:val="0"/>
              <w:numPr>
                <w:ilvl w:val="1"/>
                <w:numId w:val="8"/>
              </w:numPr>
              <w:spacing w:line="240" w:lineRule="auto"/>
              <w:ind w:hanging="360"/>
            </w:pPr>
            <w:r>
              <w:t>One or more Opinion</w:t>
            </w:r>
            <w:r>
              <w:rPr>
                <w:b/>
              </w:rPr>
              <w:t xml:space="preserve"> </w:t>
            </w:r>
            <w:r>
              <w:t>objects</w:t>
            </w:r>
          </w:p>
          <w:p w14:paraId="65DD00BE" w14:textId="77777777" w:rsidR="004B0339" w:rsidRDefault="00F36C8A">
            <w:pPr>
              <w:widowControl w:val="0"/>
              <w:numPr>
                <w:ilvl w:val="1"/>
                <w:numId w:val="8"/>
              </w:numPr>
              <w:spacing w:line="240" w:lineRule="auto"/>
              <w:ind w:hanging="360"/>
            </w:pPr>
            <w:r>
              <w:t>One or more SROs or embedded relationships</w:t>
            </w:r>
          </w:p>
          <w:p w14:paraId="6A7277E0" w14:textId="25667702" w:rsidR="004B0339" w:rsidRDefault="00F36C8A">
            <w:pPr>
              <w:widowControl w:val="0"/>
              <w:numPr>
                <w:ilvl w:val="0"/>
                <w:numId w:val="8"/>
              </w:numPr>
              <w:spacing w:line="240" w:lineRule="auto"/>
              <w:ind w:hanging="360"/>
            </w:pPr>
            <w:r>
              <w:t xml:space="preserve">For each STIX Object, the Consumer must be able to process the fields within the Identity object referenced by the </w:t>
            </w:r>
            <w:proofErr w:type="spellStart"/>
            <w:r>
              <w:rPr>
                <w:b/>
              </w:rPr>
              <w:t>created_by_ref</w:t>
            </w:r>
            <w:proofErr w:type="spellEnd"/>
            <w:r>
              <w:t xml:space="preserve">, as </w:t>
            </w:r>
            <w:r>
              <w:lastRenderedPageBreak/>
              <w:t xml:space="preserve">enumerated in section </w:t>
            </w:r>
            <w:hyperlink w:anchor="_icvmajxkit20">
              <w:r>
                <w:rPr>
                  <w:color w:val="1155CC"/>
                  <w:u w:val="single"/>
                </w:rPr>
                <w:t>2.3.4</w:t>
              </w:r>
            </w:hyperlink>
          </w:p>
          <w:p w14:paraId="446DBA12" w14:textId="77777777" w:rsidR="004B0339" w:rsidRDefault="00F36C8A">
            <w:pPr>
              <w:widowControl w:val="0"/>
              <w:numPr>
                <w:ilvl w:val="0"/>
                <w:numId w:val="8"/>
              </w:numPr>
              <w:spacing w:line="240" w:lineRule="auto"/>
              <w:ind w:hanging="360"/>
            </w:pPr>
            <w:r>
              <w:t>For each Opinion object, the Consumer can process the information about the Opinion fields to the user</w:t>
            </w:r>
          </w:p>
          <w:p w14:paraId="40881B62" w14:textId="77777777" w:rsidR="004B0339" w:rsidRDefault="00F36C8A">
            <w:pPr>
              <w:widowControl w:val="0"/>
              <w:numPr>
                <w:ilvl w:val="0"/>
                <w:numId w:val="8"/>
              </w:numPr>
              <w:spacing w:line="240" w:lineRule="auto"/>
              <w:ind w:hanging="360"/>
            </w:pPr>
            <w:r>
              <w:t>For each Opinion object, the Consumer can process any related SDOs/SROs and associated fields</w:t>
            </w:r>
          </w:p>
        </w:tc>
      </w:tr>
    </w:tbl>
    <w:p w14:paraId="53807868" w14:textId="77777777" w:rsidR="004B0339" w:rsidRDefault="00F36C8A">
      <w:pPr>
        <w:pStyle w:val="Heading3"/>
        <w:keepNext w:val="0"/>
        <w:keepLines w:val="0"/>
      </w:pPr>
      <w:bookmarkStart w:id="209" w:name="_7sos5wuii6h0" w:colFirst="0" w:colLast="0"/>
      <w:bookmarkEnd w:id="209"/>
      <w:r>
        <w:lastRenderedPageBreak/>
        <w:t>3.15.6 Consumer Test Case Data</w:t>
      </w:r>
    </w:p>
    <w:p w14:paraId="02981363" w14:textId="2B69510D" w:rsidR="004B0339" w:rsidRDefault="00F36C8A">
      <w:r>
        <w:t xml:space="preserve">The Consumer must be able to handle the test cases within the Opinion </w:t>
      </w:r>
      <w:hyperlink w:anchor="_momur3h1wtuw">
        <w:r>
          <w:rPr>
            <w:color w:val="1155CC"/>
            <w:u w:val="single"/>
          </w:rPr>
          <w:t>Producer Test Case Data</w:t>
        </w:r>
      </w:hyperlink>
      <w:r>
        <w:t xml:space="preserve">, as per the requirements in section </w:t>
      </w:r>
      <w:hyperlink w:anchor="_siig7gp5qfr7">
        <w:r>
          <w:rPr>
            <w:color w:val="1155CC"/>
            <w:u w:val="single"/>
          </w:rPr>
          <w:t>3.15.5</w:t>
        </w:r>
      </w:hyperlink>
      <w:r>
        <w:t>.</w:t>
      </w:r>
    </w:p>
    <w:p w14:paraId="1F2C7C22" w14:textId="77777777" w:rsidR="004B0339" w:rsidRDefault="00F36C8A">
      <w:pPr>
        <w:pStyle w:val="Heading2"/>
        <w:spacing w:after="80"/>
      </w:pPr>
      <w:bookmarkStart w:id="210" w:name="_5ganm6lz2pq0" w:colFirst="0" w:colLast="0"/>
      <w:bookmarkEnd w:id="210"/>
      <w:r>
        <w:t>3.16 Report Sharing</w:t>
      </w:r>
    </w:p>
    <w:p w14:paraId="08A2DC8E" w14:textId="77777777" w:rsidR="004B0339" w:rsidRDefault="00F36C8A">
      <w:r>
        <w:t>Reports are collections of threat intelligence focused on one or more topics, such as a description of a threat actor, malware, or attack technique, including context and related details. Reports group related threat intelligence together so that it can be published as a comprehensive cyber threat story.</w:t>
      </w:r>
    </w:p>
    <w:p w14:paraId="6AF3E08A" w14:textId="77777777" w:rsidR="004B0339" w:rsidRDefault="00F36C8A">
      <w:pPr>
        <w:pStyle w:val="Heading3"/>
        <w:keepNext w:val="0"/>
        <w:keepLines w:val="0"/>
      </w:pPr>
      <w:bookmarkStart w:id="211" w:name="_6sd1egxj8cn8" w:colFirst="0" w:colLast="0"/>
      <w:bookmarkEnd w:id="211"/>
      <w:r>
        <w:t>3.16.1 Description</w:t>
      </w:r>
    </w:p>
    <w:p w14:paraId="28FA0DBD" w14:textId="77777777" w:rsidR="004B0339" w:rsidRDefault="00F36C8A">
      <w:r>
        <w:t>The Report SDO contains a list of references to STIX Objects (the CTI objects included in the report) along with a textual description and the name of the report.</w:t>
      </w:r>
    </w:p>
    <w:p w14:paraId="1BEDCC07" w14:textId="77777777" w:rsidR="004B0339" w:rsidRDefault="00F36C8A">
      <w:pPr>
        <w:pStyle w:val="Heading3"/>
        <w:keepNext w:val="0"/>
        <w:keepLines w:val="0"/>
      </w:pPr>
      <w:bookmarkStart w:id="212" w:name="_9slpxm97jgk9" w:colFirst="0" w:colLast="0"/>
      <w:bookmarkEnd w:id="212"/>
      <w:r>
        <w:t>3.16.2 Required Producer Persona Support</w:t>
      </w:r>
    </w:p>
    <w:p w14:paraId="0CB8DD25" w14:textId="77777777" w:rsidR="004B0339" w:rsidRDefault="00F36C8A">
      <w:pPr>
        <w:jc w:val="center"/>
        <w:rPr>
          <w:i/>
          <w:sz w:val="18"/>
          <w:szCs w:val="18"/>
        </w:rPr>
      </w:pPr>
      <w:r>
        <w:rPr>
          <w:i/>
          <w:sz w:val="18"/>
          <w:szCs w:val="18"/>
        </w:rPr>
        <w:t>Table 32 - Required Producer Support for Report</w:t>
      </w: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474522BD" w14:textId="77777777" w:rsidTr="004B0339">
        <w:tc>
          <w:tcPr>
            <w:tcW w:w="1590" w:type="dxa"/>
            <w:tcMar>
              <w:top w:w="100" w:type="dxa"/>
              <w:left w:w="100" w:type="dxa"/>
              <w:bottom w:w="100" w:type="dxa"/>
              <w:right w:w="100" w:type="dxa"/>
            </w:tcMar>
          </w:tcPr>
          <w:p w14:paraId="2B089B8D"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0444322A" w14:textId="77777777" w:rsidR="004B0339" w:rsidRDefault="00F36C8A">
            <w:pPr>
              <w:widowControl w:val="0"/>
              <w:spacing w:line="240" w:lineRule="auto"/>
            </w:pPr>
            <w:r>
              <w:t>Behavior</w:t>
            </w:r>
          </w:p>
        </w:tc>
      </w:tr>
      <w:tr w:rsidR="004B0339" w14:paraId="6918D608" w14:textId="77777777" w:rsidTr="004B0339">
        <w:tc>
          <w:tcPr>
            <w:tcW w:w="1590" w:type="dxa"/>
            <w:tcMar>
              <w:top w:w="100" w:type="dxa"/>
              <w:left w:w="100" w:type="dxa"/>
              <w:bottom w:w="100" w:type="dxa"/>
              <w:right w:w="100" w:type="dxa"/>
            </w:tcMar>
          </w:tcPr>
          <w:p w14:paraId="42529051" w14:textId="0257384B" w:rsidR="004B0339" w:rsidRDefault="00000000">
            <w:pPr>
              <w:widowControl w:val="0"/>
              <w:spacing w:line="240" w:lineRule="auto"/>
            </w:pPr>
            <w:hyperlink w:anchor="_weg5g82iy1kk">
              <w:r w:rsidR="00F36C8A">
                <w:rPr>
                  <w:color w:val="1155CC"/>
                  <w:u w:val="single"/>
                </w:rPr>
                <w:t>All Report Producer personas</w:t>
              </w:r>
            </w:hyperlink>
          </w:p>
        </w:tc>
        <w:tc>
          <w:tcPr>
            <w:tcW w:w="7770" w:type="dxa"/>
            <w:tcMar>
              <w:top w:w="100" w:type="dxa"/>
              <w:left w:w="100" w:type="dxa"/>
              <w:bottom w:w="100" w:type="dxa"/>
              <w:right w:w="100" w:type="dxa"/>
            </w:tcMar>
          </w:tcPr>
          <w:p w14:paraId="74773D3A" w14:textId="77777777" w:rsidR="004B0339" w:rsidRDefault="00F36C8A">
            <w:pPr>
              <w:widowControl w:val="0"/>
              <w:numPr>
                <w:ilvl w:val="0"/>
                <w:numId w:val="46"/>
              </w:numPr>
              <w:spacing w:line="240" w:lineRule="auto"/>
              <w:ind w:left="540" w:hanging="360"/>
            </w:pPr>
            <w:r>
              <w:t>Producer allows a user to select or specify the STIX content to send to a Consumer persona</w:t>
            </w:r>
          </w:p>
          <w:p w14:paraId="1D74D70E" w14:textId="77777777" w:rsidR="004B0339" w:rsidRDefault="00F36C8A">
            <w:pPr>
              <w:widowControl w:val="0"/>
              <w:numPr>
                <w:ilvl w:val="0"/>
                <w:numId w:val="46"/>
              </w:numPr>
              <w:spacing w:line="240" w:lineRule="auto"/>
              <w:ind w:left="540" w:hanging="360"/>
            </w:pPr>
            <w:r>
              <w:t>The following data must be provided by the persona:</w:t>
            </w:r>
          </w:p>
          <w:p w14:paraId="266AE6AA" w14:textId="67173D2E" w:rsidR="004B0339" w:rsidRDefault="00F36C8A">
            <w:pPr>
              <w:widowControl w:val="0"/>
              <w:numPr>
                <w:ilvl w:val="1"/>
                <w:numId w:val="46"/>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6E1FD289" w14:textId="019306CD" w:rsidR="004B0339" w:rsidRDefault="00F36C8A">
            <w:pPr>
              <w:widowControl w:val="0"/>
              <w:numPr>
                <w:ilvl w:val="1"/>
                <w:numId w:val="46"/>
              </w:numPr>
              <w:spacing w:line="240" w:lineRule="auto"/>
              <w:ind w:left="990" w:hanging="450"/>
            </w:pPr>
            <w:r>
              <w:t xml:space="preserve">The Report object must conform to the Report specification as per section </w:t>
            </w:r>
            <w:hyperlink r:id="rId94" w:anchor="_n8bjzg1ysgdq">
              <w:r>
                <w:rPr>
                  <w:color w:val="1155CC"/>
                  <w:u w:val="single"/>
                </w:rPr>
                <w:t>4.16</w:t>
              </w:r>
            </w:hyperlink>
            <w:r>
              <w:t xml:space="preserve"> of the STIX 2.1 OASIS Standard; specifically, these properties must be provided: </w:t>
            </w:r>
          </w:p>
          <w:p w14:paraId="55DCB63F" w14:textId="77777777" w:rsidR="004B0339" w:rsidRDefault="00F36C8A">
            <w:pPr>
              <w:widowControl w:val="0"/>
              <w:numPr>
                <w:ilvl w:val="2"/>
                <w:numId w:val="46"/>
              </w:numPr>
              <w:spacing w:line="240" w:lineRule="auto"/>
              <w:ind w:left="720" w:firstLine="450"/>
            </w:pPr>
            <w:r>
              <w:rPr>
                <w:b/>
              </w:rPr>
              <w:t xml:space="preserve">type </w:t>
            </w:r>
            <w:r>
              <w:t>must be ‘report’</w:t>
            </w:r>
          </w:p>
          <w:p w14:paraId="0F487F0F" w14:textId="77777777" w:rsidR="004B0339" w:rsidRDefault="00F36C8A">
            <w:pPr>
              <w:widowControl w:val="0"/>
              <w:numPr>
                <w:ilvl w:val="2"/>
                <w:numId w:val="46"/>
              </w:numPr>
              <w:spacing w:line="240" w:lineRule="auto"/>
              <w:ind w:left="720" w:firstLine="450"/>
            </w:pPr>
            <w:proofErr w:type="spellStart"/>
            <w:r>
              <w:rPr>
                <w:b/>
              </w:rPr>
              <w:t>spec_version</w:t>
            </w:r>
            <w:proofErr w:type="spellEnd"/>
            <w:r>
              <w:t xml:space="preserve"> must be ‘2.1’</w:t>
            </w:r>
          </w:p>
          <w:p w14:paraId="6B3F12B3" w14:textId="77777777" w:rsidR="004B0339" w:rsidRDefault="00F36C8A">
            <w:pPr>
              <w:widowControl w:val="0"/>
              <w:numPr>
                <w:ilvl w:val="2"/>
                <w:numId w:val="46"/>
              </w:numPr>
              <w:spacing w:line="240" w:lineRule="auto"/>
              <w:ind w:left="1440" w:hanging="270"/>
            </w:pPr>
            <w:r>
              <w:rPr>
                <w:b/>
              </w:rPr>
              <w:t>id</w:t>
            </w:r>
            <w:r>
              <w:t xml:space="preserve"> must uniquely identify the Report, and must be a UUID prepended with ‘report--’</w:t>
            </w:r>
          </w:p>
          <w:p w14:paraId="6DBD5C54" w14:textId="77777777" w:rsidR="004B0339" w:rsidRDefault="00F36C8A">
            <w:pPr>
              <w:widowControl w:val="0"/>
              <w:numPr>
                <w:ilvl w:val="2"/>
                <w:numId w:val="46"/>
              </w:numPr>
              <w:spacing w:line="240" w:lineRule="auto"/>
              <w:ind w:left="720" w:firstLine="450"/>
            </w:pPr>
            <w:proofErr w:type="spellStart"/>
            <w:r>
              <w:rPr>
                <w:b/>
              </w:rPr>
              <w:t>created_by_ref</w:t>
            </w:r>
            <w:proofErr w:type="spellEnd"/>
            <w:r>
              <w:t xml:space="preserve"> must point to the Identity of the Producer</w:t>
            </w:r>
          </w:p>
          <w:p w14:paraId="148BF3BC" w14:textId="77777777" w:rsidR="004B0339" w:rsidRDefault="00F36C8A">
            <w:pPr>
              <w:widowControl w:val="0"/>
              <w:numPr>
                <w:ilvl w:val="2"/>
                <w:numId w:val="46"/>
              </w:numPr>
              <w:spacing w:line="240" w:lineRule="auto"/>
              <w:ind w:left="1440" w:hanging="270"/>
            </w:pPr>
            <w:r>
              <w:rPr>
                <w:b/>
              </w:rPr>
              <w:t>created</w:t>
            </w:r>
            <w:r>
              <w:t xml:space="preserve"> is the time at which the Report object was originally created</w:t>
            </w:r>
          </w:p>
          <w:p w14:paraId="58123874" w14:textId="77777777" w:rsidR="004B0339" w:rsidRDefault="00F36C8A">
            <w:pPr>
              <w:widowControl w:val="0"/>
              <w:numPr>
                <w:ilvl w:val="2"/>
                <w:numId w:val="46"/>
              </w:numPr>
              <w:spacing w:line="240" w:lineRule="auto"/>
              <w:ind w:left="1440" w:hanging="270"/>
            </w:pPr>
            <w:r>
              <w:rPr>
                <w:b/>
              </w:rPr>
              <w:t>modified</w:t>
            </w:r>
            <w:r>
              <w:t xml:space="preserve"> is the time at which this particular version of the Report was last modified</w:t>
            </w:r>
          </w:p>
          <w:p w14:paraId="4E0CAD15" w14:textId="77777777" w:rsidR="004B0339" w:rsidRDefault="00F36C8A">
            <w:pPr>
              <w:widowControl w:val="0"/>
              <w:numPr>
                <w:ilvl w:val="2"/>
                <w:numId w:val="46"/>
              </w:numPr>
              <w:spacing w:line="240" w:lineRule="auto"/>
              <w:ind w:left="1440" w:hanging="270"/>
            </w:pPr>
            <w:r>
              <w:rPr>
                <w:b/>
              </w:rPr>
              <w:t xml:space="preserve">name </w:t>
            </w:r>
            <w:r>
              <w:t>must be a string that identifies the name of the Report</w:t>
            </w:r>
          </w:p>
          <w:p w14:paraId="5758CA88" w14:textId="77777777" w:rsidR="004B0339" w:rsidRDefault="00F36C8A">
            <w:pPr>
              <w:widowControl w:val="0"/>
              <w:numPr>
                <w:ilvl w:val="2"/>
                <w:numId w:val="46"/>
              </w:numPr>
              <w:spacing w:line="240" w:lineRule="auto"/>
              <w:ind w:left="1440" w:hanging="270"/>
            </w:pPr>
            <w:r>
              <w:rPr>
                <w:b/>
              </w:rPr>
              <w:t xml:space="preserve">published </w:t>
            </w:r>
            <w:r>
              <w:t>must be a timestamp that corresponds to the date the Report was officially published</w:t>
            </w:r>
          </w:p>
          <w:p w14:paraId="045E9D53" w14:textId="77777777" w:rsidR="004B0339" w:rsidRDefault="00F36C8A">
            <w:pPr>
              <w:widowControl w:val="0"/>
              <w:numPr>
                <w:ilvl w:val="2"/>
                <w:numId w:val="46"/>
              </w:numPr>
              <w:spacing w:line="240" w:lineRule="auto"/>
              <w:ind w:left="1440" w:hanging="270"/>
            </w:pPr>
            <w:proofErr w:type="spellStart"/>
            <w:r>
              <w:rPr>
                <w:b/>
              </w:rPr>
              <w:t>object_refs</w:t>
            </w:r>
            <w:proofErr w:type="spellEnd"/>
            <w:r>
              <w:t xml:space="preserve"> must specify the object(s) that the Report references</w:t>
            </w:r>
          </w:p>
          <w:p w14:paraId="3CC62B6E" w14:textId="00789EF9" w:rsidR="004B0339" w:rsidRDefault="00F36C8A">
            <w:pPr>
              <w:widowControl w:val="0"/>
              <w:numPr>
                <w:ilvl w:val="2"/>
                <w:numId w:val="46"/>
              </w:numPr>
              <w:spacing w:line="240" w:lineRule="auto"/>
              <w:ind w:left="1440" w:hanging="270"/>
            </w:pPr>
            <w:proofErr w:type="spellStart"/>
            <w:r>
              <w:rPr>
                <w:b/>
              </w:rPr>
              <w:t>report_types</w:t>
            </w:r>
            <w:proofErr w:type="spellEnd"/>
            <w:r>
              <w:t xml:space="preserve"> is the primary type(s) of content found in this report. The values for this property SHOULD come from the </w:t>
            </w:r>
            <w:hyperlink r:id="rId95" w:anchor="_bijmxibgkk5m">
              <w:r>
                <w:rPr>
                  <w:color w:val="C7254E"/>
                  <w:u w:val="single"/>
                  <w:shd w:val="clear" w:color="auto" w:fill="F9F2F4"/>
                </w:rPr>
                <w:t>report-type-</w:t>
              </w:r>
              <w:proofErr w:type="spellStart"/>
              <w:r>
                <w:rPr>
                  <w:color w:val="C7254E"/>
                  <w:u w:val="single"/>
                  <w:shd w:val="clear" w:color="auto" w:fill="F9F2F4"/>
                </w:rPr>
                <w:t>ov</w:t>
              </w:r>
              <w:proofErr w:type="spellEnd"/>
            </w:hyperlink>
            <w:r>
              <w:t xml:space="preserve"> open vocabulary</w:t>
            </w:r>
          </w:p>
          <w:p w14:paraId="197CF03B" w14:textId="2E776849" w:rsidR="004B0339" w:rsidRDefault="00F36C8A">
            <w:pPr>
              <w:widowControl w:val="0"/>
              <w:numPr>
                <w:ilvl w:val="1"/>
                <w:numId w:val="46"/>
              </w:numPr>
              <w:spacing w:line="240" w:lineRule="auto"/>
              <w:ind w:left="990" w:hanging="450"/>
            </w:pPr>
            <w:r>
              <w:t xml:space="preserve">The SDO(s) referenced in the Report’s </w:t>
            </w:r>
            <w:proofErr w:type="spellStart"/>
            <w:r>
              <w:rPr>
                <w:b/>
              </w:rPr>
              <w:t>object_refs</w:t>
            </w:r>
            <w:proofErr w:type="spellEnd"/>
            <w:r>
              <w:t xml:space="preserve">. The SDO(s) must </w:t>
            </w:r>
            <w:r>
              <w:lastRenderedPageBreak/>
              <w:t xml:space="preserve">comply with the relevant subsection(s) within section </w:t>
            </w:r>
            <w:hyperlink r:id="rId96" w:anchor="_nrhq5e9nylke">
              <w:r>
                <w:rPr>
                  <w:color w:val="1155CC"/>
                  <w:u w:val="single"/>
                </w:rPr>
                <w:t>4</w:t>
              </w:r>
            </w:hyperlink>
            <w:r>
              <w:t xml:space="preserve"> of the STIX 2.1 OASIS Standard</w:t>
            </w:r>
          </w:p>
        </w:tc>
      </w:tr>
    </w:tbl>
    <w:p w14:paraId="78D7DF7F" w14:textId="77777777" w:rsidR="004B0339" w:rsidRDefault="004B0339">
      <w:pPr>
        <w:spacing w:after="200"/>
      </w:pPr>
    </w:p>
    <w:p w14:paraId="0CA60F3D" w14:textId="77777777" w:rsidR="004B0339" w:rsidRDefault="00F36C8A">
      <w:pPr>
        <w:pStyle w:val="Heading3"/>
        <w:keepNext w:val="0"/>
        <w:keepLines w:val="0"/>
      </w:pPr>
      <w:bookmarkStart w:id="213" w:name="_we4gx0300ub6" w:colFirst="0" w:colLast="0"/>
      <w:bookmarkEnd w:id="213"/>
      <w:r>
        <w:t>3.16.3 Producer Test Case Data</w:t>
      </w:r>
    </w:p>
    <w:p w14:paraId="59A353A0" w14:textId="35E895D7" w:rsidR="004B0339" w:rsidRDefault="00F36C8A">
      <w:r>
        <w:t xml:space="preserve">The Producer must be able to create the content within the following test cases in this section, as per the requirements in section </w:t>
      </w:r>
      <w:hyperlink w:anchor="_9slpxm97jgk9">
        <w:r>
          <w:rPr>
            <w:color w:val="1155CC"/>
            <w:u w:val="single"/>
          </w:rPr>
          <w:t>3.16.2</w:t>
        </w:r>
      </w:hyperlink>
      <w:r>
        <w:t>.</w:t>
      </w:r>
    </w:p>
    <w:p w14:paraId="69CC115E" w14:textId="77777777" w:rsidR="004B0339" w:rsidRDefault="00F36C8A">
      <w:pPr>
        <w:pStyle w:val="Heading4"/>
      </w:pPr>
      <w:bookmarkStart w:id="214" w:name="_c2arvdtvulk" w:colFirst="0" w:colLast="0"/>
      <w:bookmarkEnd w:id="214"/>
      <w:r>
        <w:t>3.16.3.1 Create Report Object</w:t>
      </w:r>
    </w:p>
    <w:p w14:paraId="54C320BC" w14:textId="77777777" w:rsidR="004B0339" w:rsidRDefault="00F36C8A">
      <w:r>
        <w:t xml:space="preserve">A Campaign object is created, with an Indicator object included and referenced by the Campaign’s </w:t>
      </w:r>
      <w:proofErr w:type="spellStart"/>
      <w:r>
        <w:t>object_refs</w:t>
      </w:r>
      <w:proofErr w:type="spellEnd"/>
      <w:r>
        <w:t>.</w:t>
      </w:r>
    </w:p>
    <w:p w14:paraId="5CCBA11D" w14:textId="77777777" w:rsidR="004B0339" w:rsidRDefault="004B0339"/>
    <w:p w14:paraId="0AF0C7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111E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5D2D4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3436A8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FECF4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07367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564F59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3D26A3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0E6DB7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22355C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43537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91AC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"report",</w:t>
      </w:r>
    </w:p>
    <w:p w14:paraId="4792D8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780F83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"report--84e4d88f-44ea-4bcd-bbf3-b2c1c320bcbd",</w:t>
      </w:r>
    </w:p>
    <w:p w14:paraId="59BEFB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0EB877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"2019-12-21T19:59:11.000Z",</w:t>
      </w:r>
    </w:p>
    <w:p w14:paraId="55D6C3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"2020-05-21T19:59:11.000Z",</w:t>
      </w:r>
    </w:p>
    <w:p w14:paraId="2B174C5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"Glass Gazelle Campaign",</w:t>
      </w:r>
    </w:p>
    <w:p w14:paraId="37D942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"published": "2020-01-201T17:00:00Z",</w:t>
      </w:r>
    </w:p>
    <w:p w14:paraId="24C9FA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report_types</w:t>
      </w:r>
      <w:proofErr w:type="spellEnd"/>
      <w:r>
        <w:rPr>
          <w:rFonts w:ascii="Consolas" w:eastAsia="Consolas" w:hAnsi="Consolas" w:cs="Consolas"/>
          <w:sz w:val="18"/>
          <w:szCs w:val="18"/>
          <w:shd w:val="clear" w:color="auto" w:fill="EFEFEF"/>
        </w:rPr>
        <w:t>": [ "campaign</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738C67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6C64B7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--26ffb872-1dd9-446e-b6f5-d58527e5b5d2"</w:t>
      </w:r>
    </w:p>
    <w:p w14:paraId="6EE4E1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DAE68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6E3DF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FDA0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2F59A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33D07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"indicator--26ffb872-1dd9-446e-b6f5-d58527e5b5d2",</w:t>
      </w:r>
    </w:p>
    <w:p w14:paraId="076587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"2019-12-21T19:59:17.000Z",</w:t>
      </w:r>
    </w:p>
    <w:p w14:paraId="5CF919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"2020-05-21T19:59:17.000Z",</w:t>
      </w:r>
    </w:p>
    <w:p w14:paraId="5B6302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"Some indicator",</w:t>
      </w:r>
    </w:p>
    <w:p w14:paraId="0058CF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6A147B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w:t>
      </w:r>
      <w:proofErr w:type="gramStart"/>
      <w:r>
        <w:rPr>
          <w:rFonts w:ascii="Consolas" w:eastAsia="Consolas" w:hAnsi="Consolas" w:cs="Consolas"/>
          <w:sz w:val="18"/>
          <w:szCs w:val="18"/>
          <w:shd w:val="clear" w:color="auto" w:fill="EFEFEF"/>
        </w:rPr>
        <w:t>file:hashes.MD5</w:t>
      </w:r>
      <w:proofErr w:type="gramEnd"/>
      <w:r>
        <w:rPr>
          <w:rFonts w:ascii="Consolas" w:eastAsia="Consolas" w:hAnsi="Consolas" w:cs="Consolas"/>
          <w:sz w:val="18"/>
          <w:szCs w:val="18"/>
          <w:shd w:val="clear" w:color="auto" w:fill="EFEFEF"/>
        </w:rPr>
        <w:t xml:space="preserve"> = '3773a88f65a5e780c8dff9cdc3a056f3' ]",</w:t>
      </w:r>
    </w:p>
    <w:p w14:paraId="2ECD44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13C8CC3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"2015-12-21T19:59:17Z",</w:t>
      </w:r>
    </w:p>
    <w:p w14:paraId="194E65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6FA2F4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8EC76F" w14:textId="77777777" w:rsidR="004B0339" w:rsidRDefault="00F36C8A">
      <w:pPr>
        <w:pStyle w:val="Heading3"/>
      </w:pPr>
      <w:bookmarkStart w:id="215" w:name="_570ud5v1q0tg" w:colFirst="0" w:colLast="0"/>
      <w:bookmarkEnd w:id="215"/>
      <w:r>
        <w:lastRenderedPageBreak/>
        <w:t>3.16.4 Producer Example Data</w:t>
      </w:r>
    </w:p>
    <w:p w14:paraId="5585C12B" w14:textId="77777777" w:rsidR="004B0339" w:rsidRDefault="00F36C8A">
      <w:pPr>
        <w:pStyle w:val="Heading4"/>
        <w:keepLines w:val="0"/>
      </w:pPr>
      <w:bookmarkStart w:id="216" w:name="_77y7nljrjor0" w:colFirst="0" w:colLast="0"/>
      <w:bookmarkEnd w:id="216"/>
      <w:r>
        <w:t>3.16.4.1 Campaign Report</w:t>
      </w:r>
    </w:p>
    <w:p w14:paraId="07507248" w14:textId="77777777" w:rsidR="004B0339" w:rsidRDefault="00F36C8A">
      <w:r>
        <w:t xml:space="preserve">A threat report discussing a campaign can be represented using a Report object. As shown below, the Report </w:t>
      </w:r>
      <w:r>
        <w:rPr>
          <w:b/>
        </w:rPr>
        <w:t xml:space="preserve">description </w:t>
      </w:r>
      <w:r>
        <w:t xml:space="preserve">property contains the narrative of the report while the Campaign object and any related SDOs (e.g., Indicators for the Campaign, Malware it uses, and the associated Relationships) is referenced in the </w:t>
      </w:r>
      <w:proofErr w:type="spellStart"/>
      <w:r>
        <w:rPr>
          <w:b/>
        </w:rPr>
        <w:t>objects_</w:t>
      </w:r>
      <w:proofErr w:type="gramStart"/>
      <w:r>
        <w:rPr>
          <w:b/>
        </w:rPr>
        <w:t>refs</w:t>
      </w:r>
      <w:proofErr w:type="spellEnd"/>
      <w:proofErr w:type="gramEnd"/>
      <w:r>
        <w:t xml:space="preserve"> property.</w:t>
      </w:r>
    </w:p>
    <w:p w14:paraId="343CD799" w14:textId="77777777" w:rsidR="004B0339" w:rsidRDefault="004B0339">
      <w:pPr>
        <w:spacing w:line="331" w:lineRule="auto"/>
        <w:rPr>
          <w:rFonts w:ascii="Consolas" w:eastAsia="Consolas" w:hAnsi="Consolas" w:cs="Consolas"/>
          <w:sz w:val="18"/>
          <w:szCs w:val="18"/>
          <w:shd w:val="clear" w:color="auto" w:fill="EFEFEF"/>
        </w:rPr>
      </w:pPr>
    </w:p>
    <w:p w14:paraId="1D27DF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DAA80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10F46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320B8E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07970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DCAA6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724F9E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737314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20D47D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12DBB4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1975C8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6C62A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"report",</w:t>
      </w:r>
    </w:p>
    <w:p w14:paraId="2B48CB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2BD95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"report--84e4d88f-44ea-4bcd-bbf3-b2c1c320bcbd",</w:t>
      </w:r>
    </w:p>
    <w:p w14:paraId="5E1AB9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425914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"2019-12-21T19:59:11.000Z",</w:t>
      </w:r>
    </w:p>
    <w:p w14:paraId="6E7060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"2020-05-21T19:59:11.000Z",</w:t>
      </w:r>
    </w:p>
    <w:p w14:paraId="68451B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"Glass Gazelle Campaign",</w:t>
      </w:r>
    </w:p>
    <w:p w14:paraId="3E2CBA6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report includes details related to the Glass Gazelle campaign, including a key indicator.",</w:t>
      </w:r>
    </w:p>
    <w:p w14:paraId="54F745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"published": "2020-01-201T17:00:00Z",</w:t>
      </w:r>
    </w:p>
    <w:p w14:paraId="2D4266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report</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["campaign"],</w:t>
      </w:r>
    </w:p>
    <w:p w14:paraId="675F0D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4499AF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--26ffb872-1dd9-446e-b6f5-d58527e5b5d2",</w:t>
      </w:r>
    </w:p>
    <w:p w14:paraId="56F92F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campaign</w:t>
      </w:r>
      <w:proofErr w:type="gramEnd"/>
      <w:r>
        <w:rPr>
          <w:rFonts w:ascii="Consolas" w:eastAsia="Consolas" w:hAnsi="Consolas" w:cs="Consolas"/>
          <w:sz w:val="18"/>
          <w:szCs w:val="18"/>
          <w:shd w:val="clear" w:color="auto" w:fill="EFEFEF"/>
        </w:rPr>
        <w:t>--83422c77-904c-4dc1-aff5-5c38f3a2c55c",</w:t>
      </w:r>
    </w:p>
    <w:p w14:paraId="309388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--f82356ae-fe6c-437c-9c24-6b64314ae68a"</w:t>
      </w:r>
    </w:p>
    <w:p w14:paraId="26EB1D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4E54C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A455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7EB4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29DBF1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5D2F8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"indicator--26ffb872-1dd9-446e-b6f5-d58527e5b5d2",</w:t>
      </w:r>
    </w:p>
    <w:p w14:paraId="3996F5D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"2019-12-21T19:59:17.000Z",</w:t>
      </w:r>
    </w:p>
    <w:p w14:paraId="6F6337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"2020-05-21T19:59:17.000Z",</w:t>
      </w:r>
    </w:p>
    <w:p w14:paraId="4C4827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"Some indicator",</w:t>
      </w:r>
    </w:p>
    <w:p w14:paraId="071544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55F640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w:t>
      </w:r>
      <w:proofErr w:type="gramStart"/>
      <w:r>
        <w:rPr>
          <w:rFonts w:ascii="Consolas" w:eastAsia="Consolas" w:hAnsi="Consolas" w:cs="Consolas"/>
          <w:sz w:val="18"/>
          <w:szCs w:val="18"/>
          <w:shd w:val="clear" w:color="auto" w:fill="EFEFEF"/>
        </w:rPr>
        <w:t>file:hashes.MD5</w:t>
      </w:r>
      <w:proofErr w:type="gramEnd"/>
      <w:r>
        <w:rPr>
          <w:rFonts w:ascii="Consolas" w:eastAsia="Consolas" w:hAnsi="Consolas" w:cs="Consolas"/>
          <w:sz w:val="18"/>
          <w:szCs w:val="18"/>
          <w:shd w:val="clear" w:color="auto" w:fill="EFEFEF"/>
        </w:rPr>
        <w:t xml:space="preserve"> = '3773a88f65a5e780c8dff9cdc3a056f3' ]",</w:t>
      </w:r>
    </w:p>
    <w:p w14:paraId="6322FB21" w14:textId="77777777" w:rsidR="004B0339" w:rsidRDefault="00F36C8A">
      <w:pPr>
        <w:widowControl w:val="0"/>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0091E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"2015-12-21T19:59:17Z",</w:t>
      </w:r>
    </w:p>
    <w:p w14:paraId="08E68B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0F6F4F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C3D32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C5AC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448285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E4DD0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"campaign--83422c77-904c-4dc1-aff5-5c38f3a2c55c",</w:t>
      </w:r>
    </w:p>
    <w:p w14:paraId="6A4961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1C1F91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"2019-12-21T19:59:17.000Z",</w:t>
      </w:r>
    </w:p>
    <w:p w14:paraId="0216AC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"2020-05-21T19:59:17.000Z",</w:t>
      </w:r>
    </w:p>
    <w:p w14:paraId="3AF63F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"Glass Gazelle Campaign"</w:t>
      </w:r>
    </w:p>
    <w:p w14:paraId="13F754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6B0D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FE76D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C6BEB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3241C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"relationship--f82356ae-fe6c-437c-9c24-6b64314ae68a",</w:t>
      </w:r>
    </w:p>
    <w:p w14:paraId="0B6DB8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0B4BC6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"2015-12-21T19:59:17.000Z",</w:t>
      </w:r>
    </w:p>
    <w:p w14:paraId="74FF08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"2015-12-21T19:59:17.000Z",</w:t>
      </w:r>
    </w:p>
    <w:p w14:paraId="76F290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"indicator--26ffb872-1dd9-446e-b6f5-d58527e5b5d2",</w:t>
      </w:r>
    </w:p>
    <w:p w14:paraId="52983E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"campaign--26ffb872-1dd9-446e-b6f5-d58527e5b5d2",</w:t>
      </w:r>
    </w:p>
    <w:p w14:paraId="35A3DB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"indicates"</w:t>
      </w:r>
    </w:p>
    <w:p w14:paraId="6A1633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B214B9" w14:textId="77777777" w:rsidR="004B0339" w:rsidRDefault="00F36C8A">
      <w:pPr>
        <w:pStyle w:val="Heading4"/>
        <w:keepLines w:val="0"/>
      </w:pPr>
      <w:bookmarkStart w:id="217" w:name="_7uitk7eyz1sv" w:colFirst="0" w:colLast="0"/>
      <w:bookmarkEnd w:id="217"/>
      <w:r>
        <w:t>3.16.4.2 Malware Analysis Report</w:t>
      </w:r>
    </w:p>
    <w:p w14:paraId="7AD1FF94" w14:textId="77777777" w:rsidR="004B0339" w:rsidRDefault="00F36C8A">
      <w:pPr>
        <w:rPr>
          <w:b/>
        </w:rPr>
      </w:pPr>
      <w:r>
        <w:t>A threat report discussing the analysis of a malware sample can be represented using a Report object. An example is shown below.</w:t>
      </w:r>
    </w:p>
    <w:p w14:paraId="6546D310" w14:textId="77777777" w:rsidR="004B0339" w:rsidRDefault="004B0339">
      <w:pPr>
        <w:rPr>
          <w:b/>
        </w:rPr>
      </w:pPr>
    </w:p>
    <w:p w14:paraId="691C08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742C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AD840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"identity--826d4837-a92b-44a3-91c9-107ec7982c1d",</w:t>
      </w:r>
    </w:p>
    <w:p w14:paraId="651C8F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3C493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750A1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6B53D3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09F717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6740E39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3F6865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2F7E4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AFE51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"report",</w:t>
      </w:r>
    </w:p>
    <w:p w14:paraId="29842C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E9DFB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"report--980275a5-4423-46c6-bb79-235654096f8a",</w:t>
      </w:r>
    </w:p>
    <w:p w14:paraId="1DD5A7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289370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"2020-01-24T19:59:11.000Z",</w:t>
      </w:r>
    </w:p>
    <w:p w14:paraId="3B497F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"2020-01-24T19:59:11.000Z",</w:t>
      </w:r>
    </w:p>
    <w:p w14:paraId="0DB370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"Malware Analysis Report",</w:t>
      </w:r>
    </w:p>
    <w:p w14:paraId="37E548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"This report contains analysis results of the </w:t>
      </w:r>
      <w:proofErr w:type="spellStart"/>
      <w:r>
        <w:rPr>
          <w:rFonts w:ascii="Consolas" w:eastAsia="Consolas" w:hAnsi="Consolas" w:cs="Consolas"/>
          <w:sz w:val="18"/>
          <w:szCs w:val="18"/>
          <w:shd w:val="clear" w:color="auto" w:fill="EFEFEF"/>
        </w:rPr>
        <w:t>ReallyBad</w:t>
      </w:r>
      <w:proofErr w:type="spellEnd"/>
      <w:r>
        <w:rPr>
          <w:rFonts w:ascii="Consolas" w:eastAsia="Consolas" w:hAnsi="Consolas" w:cs="Consolas"/>
          <w:sz w:val="18"/>
          <w:szCs w:val="18"/>
          <w:shd w:val="clear" w:color="auto" w:fill="EFEFEF"/>
        </w:rPr>
        <w:t xml:space="preserve"> banking trojan.",</w:t>
      </w:r>
    </w:p>
    <w:p w14:paraId="721177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"published": "2020-01-251T17:00:00Z",</w:t>
      </w:r>
    </w:p>
    <w:p w14:paraId="231A73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report</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["malware"],</w:t>
      </w:r>
    </w:p>
    <w:p w14:paraId="48C82E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42A5C5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--bb4ca8dd-1248-5fef-8828-9bd2d935fa58",</w:t>
      </w:r>
    </w:p>
    <w:p w14:paraId="6C9589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-analysis--332ca8f0-1888-0bef-8828-54d2d935fb27",</w:t>
      </w:r>
    </w:p>
    <w:p w14:paraId="3FDA04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-analysis--bf43a8f0-0078-034f-c828-735dfb15f008",</w:t>
      </w:r>
    </w:p>
    <w:p w14:paraId="29F2FD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-analysis--bd32a072-bf32-445f-c828-111dfb15fbba",</w:t>
      </w:r>
    </w:p>
    <w:p w14:paraId="69E873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file</w:t>
      </w:r>
      <w:proofErr w:type="gramEnd"/>
      <w:r>
        <w:rPr>
          <w:rFonts w:ascii="Consolas" w:eastAsia="Consolas" w:hAnsi="Consolas" w:cs="Consolas"/>
          <w:sz w:val="18"/>
          <w:szCs w:val="18"/>
          <w:shd w:val="clear" w:color="auto" w:fill="EFEFEF"/>
        </w:rPr>
        <w:t>--876275a5-b223-2394-b009-8384fc2536ba",</w:t>
      </w:r>
    </w:p>
    <w:p w14:paraId="15B25D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domain</w:t>
      </w:r>
      <w:proofErr w:type="gramEnd"/>
      <w:r>
        <w:rPr>
          <w:rFonts w:ascii="Consolas" w:eastAsia="Consolas" w:hAnsi="Consolas" w:cs="Consolas"/>
          <w:sz w:val="18"/>
          <w:szCs w:val="18"/>
          <w:shd w:val="clear" w:color="auto" w:fill="EFEFEF"/>
        </w:rPr>
        <w:t>-name--b67d30ff-02ac-498a-92f9-32f845f448cf",</w:t>
      </w:r>
    </w:p>
    <w:p w14:paraId="76AF2F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"ipv4-addr--2320065d-2555-424f-ad9e-0f8428623c33",</w:t>
      </w:r>
    </w:p>
    <w:p w14:paraId="39BB02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url</w:t>
      </w:r>
      <w:proofErr w:type="spellEnd"/>
      <w:proofErr w:type="gramEnd"/>
      <w:r>
        <w:rPr>
          <w:rFonts w:ascii="Consolas" w:eastAsia="Consolas" w:hAnsi="Consolas" w:cs="Consolas"/>
          <w:sz w:val="18"/>
          <w:szCs w:val="18"/>
          <w:shd w:val="clear" w:color="auto" w:fill="EFEFEF"/>
        </w:rPr>
        <w:t>--9020065d-b255-114b-a33e-0394fc243ab4",</w:t>
      </w:r>
    </w:p>
    <w:p w14:paraId="565403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--93049345-93bc-3920-493b-032bc238ad23",</w:t>
      </w:r>
    </w:p>
    <w:p w14:paraId="700934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--9403bd85-35dd-09dd-091d-9302fb23ae9e",</w:t>
      </w:r>
    </w:p>
    <w:p w14:paraId="2C2744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 xml:space="preserve">--bc238ad2-3b32-04ff-1023-74bdf3811882" </w:t>
      </w:r>
      <w:r>
        <w:rPr>
          <w:rFonts w:ascii="Consolas" w:eastAsia="Consolas" w:hAnsi="Consolas" w:cs="Consolas"/>
          <w:sz w:val="18"/>
          <w:szCs w:val="18"/>
          <w:shd w:val="clear" w:color="auto" w:fill="EFEFEF"/>
        </w:rPr>
        <w:tab/>
      </w:r>
    </w:p>
    <w:p w14:paraId="796CC8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D56B6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91AD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C40AC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40DE2E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69FB7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"malware--bb4ca8dd-1248-5fef-8828-9bd2d935fa58",</w:t>
      </w:r>
    </w:p>
    <w:p w14:paraId="5840CA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4897DB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04DB63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6F7BEC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"a92e5b2bae.exe",</w:t>
      </w:r>
    </w:p>
    <w:p w14:paraId="002687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"2019-03-16T18:52:24.277Z",</w:t>
      </w:r>
    </w:p>
    <w:p w14:paraId="613353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"2020-01-01T23:52:24.277Z",</w:t>
      </w:r>
    </w:p>
    <w:p w14:paraId="090511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malware_types</w:t>
      </w:r>
      <w:proofErr w:type="spellEnd"/>
      <w:r>
        <w:rPr>
          <w:rFonts w:ascii="Consolas" w:eastAsia="Consolas" w:hAnsi="Consolas" w:cs="Consolas"/>
          <w:sz w:val="18"/>
          <w:szCs w:val="18"/>
          <w:shd w:val="clear" w:color="auto" w:fill="EFEFEF"/>
        </w:rPr>
        <w:t>": [ "unknown</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2288E1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false,</w:t>
      </w:r>
    </w:p>
    <w:p w14:paraId="782DB7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sample</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["file--876275a5-b223-2394-b009-8384fc2536ba"]</w:t>
      </w:r>
    </w:p>
    <w:p w14:paraId="0CE6F5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6473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FAF22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4CDBD7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8F4CC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"malware-analysis--332ca8f0-1888-0bef-8828-54d2d935fb27",</w:t>
      </w:r>
    </w:p>
    <w:p w14:paraId="52605D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55F8C9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445D6C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4F24D4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"av-analysis-tool",</w:t>
      </w:r>
    </w:p>
    <w:p w14:paraId="52F2C0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"version": "1.3",</w:t>
      </w:r>
    </w:p>
    <w:p w14:paraId="45CF15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_started</w:t>
      </w:r>
      <w:proofErr w:type="spellEnd"/>
      <w:r>
        <w:rPr>
          <w:rFonts w:ascii="Consolas" w:eastAsia="Consolas" w:hAnsi="Consolas" w:cs="Consolas"/>
          <w:sz w:val="18"/>
          <w:szCs w:val="18"/>
          <w:shd w:val="clear" w:color="auto" w:fill="EFEFEF"/>
        </w:rPr>
        <w:t>": "2020-02-11T09:36:14Z",</w:t>
      </w:r>
    </w:p>
    <w:p w14:paraId="3472583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_ended</w:t>
      </w:r>
      <w:proofErr w:type="spellEnd"/>
      <w:r>
        <w:rPr>
          <w:rFonts w:ascii="Consolas" w:eastAsia="Consolas" w:hAnsi="Consolas" w:cs="Consolas"/>
          <w:sz w:val="18"/>
          <w:szCs w:val="18"/>
          <w:shd w:val="clear" w:color="auto" w:fill="EFEFEF"/>
        </w:rPr>
        <w:t>": "2020-02-11T09:36:14Z",</w:t>
      </w:r>
    </w:p>
    <w:p w14:paraId="21AFE7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744CA8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sample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"file--876275a5-b223-2394-b009-8384fc2536ba"</w:t>
      </w:r>
    </w:p>
    <w:p w14:paraId="3BF80A3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ABF2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077D7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309290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1AC50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"malware-analysis--bf43a8f0-0078-034f-c828-735dfb15f008",</w:t>
      </w:r>
    </w:p>
    <w:p w14:paraId="4A9A52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1D4DF5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52D649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01C636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"product": "static-analysis-tool",</w:t>
      </w:r>
    </w:p>
    <w:p w14:paraId="2C3078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"version": "1.2.3",</w:t>
      </w:r>
    </w:p>
    <w:p w14:paraId="5A8C1B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analysis_sco_refs</w:t>
      </w:r>
      <w:proofErr w:type="spellEnd"/>
      <w:r>
        <w:rPr>
          <w:rFonts w:ascii="Consolas" w:eastAsia="Consolas" w:hAnsi="Consolas" w:cs="Consolas"/>
          <w:sz w:val="18"/>
          <w:szCs w:val="18"/>
          <w:shd w:val="clear" w:color="auto" w:fill="EFEFEF"/>
        </w:rPr>
        <w:t>": [ "file--876275a5-b223-2394-b009-8384fc2536ba</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4C19FC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sample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"file--876275a5-b223-2394-b009-8384fc2536ba"</w:t>
      </w:r>
    </w:p>
    <w:p w14:paraId="1C07A4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C2E40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56583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"malware-analysis",</w:t>
      </w:r>
    </w:p>
    <w:p w14:paraId="627ECB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5501B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"malware-analysis--bd32a072-bf32-445f-c828-111dfb15fbba",</w:t>
      </w:r>
    </w:p>
    <w:p w14:paraId="5D4A28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00F080F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258FC3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174C85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"product": "dynamic-analysis-tool",</w:t>
      </w:r>
    </w:p>
    <w:p w14:paraId="6DAE6A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"version": "3.2.1",</w:t>
      </w:r>
    </w:p>
    <w:p w14:paraId="57443A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_started</w:t>
      </w:r>
      <w:proofErr w:type="spellEnd"/>
      <w:r>
        <w:rPr>
          <w:rFonts w:ascii="Consolas" w:eastAsia="Consolas" w:hAnsi="Consolas" w:cs="Consolas"/>
          <w:sz w:val="18"/>
          <w:szCs w:val="18"/>
          <w:shd w:val="clear" w:color="auto" w:fill="EFEFEF"/>
        </w:rPr>
        <w:t>": "2020-01-24T10:23:40Z",</w:t>
      </w:r>
    </w:p>
    <w:p w14:paraId="6F8D40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_ended</w:t>
      </w:r>
      <w:proofErr w:type="spellEnd"/>
      <w:r>
        <w:rPr>
          <w:rFonts w:ascii="Consolas" w:eastAsia="Consolas" w:hAnsi="Consolas" w:cs="Consolas"/>
          <w:sz w:val="18"/>
          <w:szCs w:val="18"/>
          <w:shd w:val="clear" w:color="auto" w:fill="EFEFEF"/>
        </w:rPr>
        <w:t>": "2020-01-24T10:24:08Z",</w:t>
      </w:r>
    </w:p>
    <w:p w14:paraId="18EFFC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"result": "malicious",</w:t>
      </w:r>
    </w:p>
    <w:p w14:paraId="49B9E6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analysis</w:t>
      </w:r>
      <w:proofErr w:type="gramEnd"/>
      <w:r>
        <w:rPr>
          <w:rFonts w:ascii="Consolas" w:eastAsia="Consolas" w:hAnsi="Consolas" w:cs="Consolas"/>
          <w:sz w:val="18"/>
          <w:szCs w:val="18"/>
          <w:shd w:val="clear" w:color="auto" w:fill="EFEFEF"/>
        </w:rPr>
        <w:t>_sco_refs</w:t>
      </w:r>
      <w:proofErr w:type="spellEnd"/>
      <w:r>
        <w:rPr>
          <w:rFonts w:ascii="Consolas" w:eastAsia="Consolas" w:hAnsi="Consolas" w:cs="Consolas"/>
          <w:sz w:val="18"/>
          <w:szCs w:val="18"/>
          <w:shd w:val="clear" w:color="auto" w:fill="EFEFEF"/>
        </w:rPr>
        <w:t>": [</w:t>
      </w:r>
    </w:p>
    <w:p w14:paraId="7BBA64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domain</w:t>
      </w:r>
      <w:proofErr w:type="gramEnd"/>
      <w:r>
        <w:rPr>
          <w:rFonts w:ascii="Consolas" w:eastAsia="Consolas" w:hAnsi="Consolas" w:cs="Consolas"/>
          <w:sz w:val="18"/>
          <w:szCs w:val="18"/>
          <w:shd w:val="clear" w:color="auto" w:fill="EFEFEF"/>
        </w:rPr>
        <w:t>-name--b67d30ff-02ac-498a-92f9-32f845f448cf",</w:t>
      </w:r>
    </w:p>
    <w:p w14:paraId="38B6E0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"ipv4-addr--2320065d-2555-424f-ad9e-0f8428623c33",</w:t>
      </w:r>
    </w:p>
    <w:p w14:paraId="5AC7D4B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url</w:t>
      </w:r>
      <w:proofErr w:type="spellEnd"/>
      <w:proofErr w:type="gramEnd"/>
      <w:r>
        <w:rPr>
          <w:rFonts w:ascii="Consolas" w:eastAsia="Consolas" w:hAnsi="Consolas" w:cs="Consolas"/>
          <w:sz w:val="18"/>
          <w:szCs w:val="18"/>
          <w:shd w:val="clear" w:color="auto" w:fill="EFEFEF"/>
        </w:rPr>
        <w:t>--9020065d-b255-114b-a33e-0394fc243ab4"</w:t>
      </w:r>
    </w:p>
    <w:p w14:paraId="3F3977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A9756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sample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"file--876275a5-b223-2394-b009-8384fc2536ba"</w:t>
      </w:r>
    </w:p>
    <w:p w14:paraId="3ADD5C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31FC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DC00D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7BCFCA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"file--876275a5-b223-2394-b009-8384fc2536ba",</w:t>
      </w:r>
    </w:p>
    <w:p w14:paraId="6D9716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583A287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A303E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"badtrojan.exe"</w:t>
      </w:r>
      <w:r>
        <w:rPr>
          <w:rFonts w:ascii="Consolas" w:eastAsia="Consolas" w:hAnsi="Consolas" w:cs="Consolas"/>
          <w:sz w:val="18"/>
          <w:szCs w:val="18"/>
          <w:shd w:val="clear" w:color="auto" w:fill="EFEFEF"/>
        </w:rPr>
        <w:tab/>
      </w:r>
    </w:p>
    <w:p w14:paraId="37DB38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0136B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412E7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"domain-name",</w:t>
      </w:r>
    </w:p>
    <w:p w14:paraId="545677C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43E13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"domain-name--b67d30ff-02ac-498a-92f9-32f845f448cf",</w:t>
      </w:r>
    </w:p>
    <w:p w14:paraId="2C87281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"badplace.com",</w:t>
      </w:r>
    </w:p>
    <w:p w14:paraId="58193D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resolves</w:t>
      </w:r>
      <w:proofErr w:type="gramEnd"/>
      <w:r>
        <w:rPr>
          <w:rFonts w:ascii="Consolas" w:eastAsia="Consolas" w:hAnsi="Consolas" w:cs="Consolas"/>
          <w:sz w:val="18"/>
          <w:szCs w:val="18"/>
          <w:shd w:val="clear" w:color="auto" w:fill="EFEFEF"/>
        </w:rPr>
        <w:t>_to_refs</w:t>
      </w:r>
      <w:proofErr w:type="spellEnd"/>
      <w:r>
        <w:rPr>
          <w:rFonts w:ascii="Consolas" w:eastAsia="Consolas" w:hAnsi="Consolas" w:cs="Consolas"/>
          <w:sz w:val="18"/>
          <w:szCs w:val="18"/>
          <w:shd w:val="clear" w:color="auto" w:fill="EFEFEF"/>
        </w:rPr>
        <w:t>": ["ipv4-addr--2320065d-2555-424f-ad9e-0f8428623c33"]</w:t>
      </w:r>
    </w:p>
    <w:p w14:paraId="5B59B7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BF140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13168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"ipv4-addr",</w:t>
      </w:r>
    </w:p>
    <w:p w14:paraId="2F8ED6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5C68A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"ipv4-addr--2320065d-2555-424f-ad9e-0f8428623c33",</w:t>
      </w:r>
    </w:p>
    <w:p w14:paraId="7CB9EA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"198.192.1.3"</w:t>
      </w:r>
    </w:p>
    <w:p w14:paraId="03669F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2F43C8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C240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w:t>
      </w:r>
    </w:p>
    <w:p w14:paraId="3D4103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23EDB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w:t>
      </w:r>
      <w:proofErr w:type="spellStart"/>
      <w:r>
        <w:rPr>
          <w:rFonts w:ascii="Consolas" w:eastAsia="Consolas" w:hAnsi="Consolas" w:cs="Consolas"/>
          <w:sz w:val="18"/>
          <w:szCs w:val="18"/>
          <w:shd w:val="clear" w:color="auto" w:fill="EFEFEF"/>
        </w:rPr>
        <w:t>url</w:t>
      </w:r>
      <w:proofErr w:type="spellEnd"/>
      <w:r>
        <w:rPr>
          <w:rFonts w:ascii="Consolas" w:eastAsia="Consolas" w:hAnsi="Consolas" w:cs="Consolas"/>
          <w:sz w:val="18"/>
          <w:szCs w:val="18"/>
          <w:shd w:val="clear" w:color="auto" w:fill="EFEFEF"/>
        </w:rPr>
        <w:t>--9020065d-b255-114b-a33e-0394fc243ab4",</w:t>
      </w:r>
    </w:p>
    <w:p w14:paraId="40814F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"value": "http://badplace.com/index.html"</w:t>
      </w:r>
    </w:p>
    <w:p w14:paraId="3BC4B0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B037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A608CD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050833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6AE96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"relationship--93049345-93bc-3920-493b-032bc238ad23",</w:t>
      </w:r>
    </w:p>
    <w:p w14:paraId="12CE4E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0F9EFD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61777D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4005C2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"av-analysis-of",</w:t>
      </w:r>
    </w:p>
    <w:p w14:paraId="37F534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"malware-analysis--332ca8f0-1888-0bef-8828-54d2d935fb27",</w:t>
      </w:r>
    </w:p>
    <w:p w14:paraId="54E6E5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"malware--bb4ca8dd-1248-5fef-8828-9bd2d935fa58"</w:t>
      </w:r>
    </w:p>
    <w:p w14:paraId="390B83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CC39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C697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FBA65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CC436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"relationship--9403bd85-35dd-09dd-091d-9302fb23ae9e",</w:t>
      </w:r>
    </w:p>
    <w:p w14:paraId="2E59D0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46A3D1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15B282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7C49FF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"static-analysis-of",</w:t>
      </w:r>
    </w:p>
    <w:p w14:paraId="3DE466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"malware-analysis--bf43a8f0-0078-034f-c828-735dfb15f008",</w:t>
      </w:r>
    </w:p>
    <w:p w14:paraId="7E4F47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"malware--bb4ca8dd-1248-5fef-8828-9bd2d935fa58"</w:t>
      </w:r>
    </w:p>
    <w:p w14:paraId="4279F2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B683E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92E5E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12E04B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1C8D4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"relationship--bc238ad2-3b32-04ff-1023-74bdf3811882",</w:t>
      </w:r>
    </w:p>
    <w:p w14:paraId="509415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5C1991C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"2020-01-16T18:52:24.277Z",</w:t>
      </w:r>
    </w:p>
    <w:p w14:paraId="5BF9EB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"2020-01-16T18:52:24.277Z",</w:t>
      </w:r>
    </w:p>
    <w:p w14:paraId="1DC43C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"dynamic-analysis-of",</w:t>
      </w:r>
    </w:p>
    <w:p w14:paraId="0C563E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"malware-analysis--bd32a072-bf32-445f-c828-111dfb15fbba",</w:t>
      </w:r>
    </w:p>
    <w:p w14:paraId="63B6400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"malware--bb4ca8dd-1248-5fef-8828-9bd2d935fa58"</w:t>
      </w:r>
    </w:p>
    <w:p w14:paraId="61C26E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B164CA3" w14:textId="77777777" w:rsidR="004B0339" w:rsidRDefault="00F36C8A">
      <w:pPr>
        <w:pStyle w:val="Heading3"/>
        <w:keepNext w:val="0"/>
        <w:keepLines w:val="0"/>
      </w:pPr>
      <w:bookmarkStart w:id="218" w:name="_g0ua1z7bss48" w:colFirst="0" w:colLast="0"/>
      <w:bookmarkEnd w:id="218"/>
      <w:r>
        <w:t>3.16.5 Required Consumer Persona Support</w:t>
      </w:r>
    </w:p>
    <w:p w14:paraId="2186FA22" w14:textId="607926B0" w:rsidR="004B0339" w:rsidRDefault="00F36C8A">
      <w:r>
        <w:t xml:space="preserve">Adhere to section </w:t>
      </w:r>
      <w:hyperlink w:anchor="_sc6tb5ljcmyw">
        <w:r>
          <w:rPr>
            <w:color w:val="1155CC"/>
            <w:u w:val="single"/>
          </w:rPr>
          <w:t>2.3.2</w:t>
        </w:r>
      </w:hyperlink>
      <w:r>
        <w:t xml:space="preserve"> based on the </w:t>
      </w:r>
      <w:hyperlink w:anchor="_9slpxm97jgk9">
        <w:r>
          <w:rPr>
            <w:color w:val="1155CC"/>
            <w:u w:val="single"/>
          </w:rPr>
          <w:t>Required Producer Persona Support</w:t>
        </w:r>
      </w:hyperlink>
      <w:r>
        <w:t xml:space="preserve"> of the Report object. Additional required Consumer support for Reports is listed in the table below.</w:t>
      </w:r>
    </w:p>
    <w:p w14:paraId="5236BA00" w14:textId="77777777" w:rsidR="004B0339" w:rsidRDefault="004B0339"/>
    <w:p w14:paraId="188A6F10" w14:textId="77777777" w:rsidR="004B0339" w:rsidRDefault="00F36C8A">
      <w:pPr>
        <w:spacing w:line="240" w:lineRule="auto"/>
        <w:jc w:val="center"/>
      </w:pPr>
      <w:r>
        <w:rPr>
          <w:i/>
          <w:color w:val="44546A"/>
          <w:sz w:val="18"/>
          <w:szCs w:val="18"/>
        </w:rPr>
        <w:t>Table 33 - Required Consumer Support for Report</w:t>
      </w: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7927C784" w14:textId="77777777" w:rsidTr="004B0339">
        <w:tc>
          <w:tcPr>
            <w:tcW w:w="1590" w:type="dxa"/>
            <w:tcMar>
              <w:top w:w="100" w:type="dxa"/>
              <w:left w:w="100" w:type="dxa"/>
              <w:bottom w:w="100" w:type="dxa"/>
              <w:right w:w="100" w:type="dxa"/>
            </w:tcMar>
          </w:tcPr>
          <w:p w14:paraId="11D38338"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7A5DBCFA" w14:textId="77777777" w:rsidR="004B0339" w:rsidRDefault="00F36C8A">
            <w:pPr>
              <w:widowControl w:val="0"/>
              <w:spacing w:line="240" w:lineRule="auto"/>
            </w:pPr>
            <w:r>
              <w:t>Behavior</w:t>
            </w:r>
          </w:p>
        </w:tc>
      </w:tr>
      <w:tr w:rsidR="004B0339" w14:paraId="42F3C56C" w14:textId="77777777" w:rsidTr="004B0339">
        <w:tc>
          <w:tcPr>
            <w:tcW w:w="1590" w:type="dxa"/>
            <w:tcMar>
              <w:top w:w="100" w:type="dxa"/>
              <w:left w:w="100" w:type="dxa"/>
              <w:bottom w:w="100" w:type="dxa"/>
              <w:right w:w="100" w:type="dxa"/>
            </w:tcMar>
          </w:tcPr>
          <w:p w14:paraId="061E072C" w14:textId="22CE1C75" w:rsidR="004B0339" w:rsidRDefault="00000000">
            <w:pPr>
              <w:widowControl w:val="0"/>
              <w:spacing w:line="240" w:lineRule="auto"/>
            </w:pPr>
            <w:hyperlink w:anchor="_weg5g82iy1kk">
              <w:r w:rsidR="00F36C8A">
                <w:rPr>
                  <w:color w:val="1155CC"/>
                  <w:u w:val="single"/>
                </w:rPr>
                <w:t>All Report Consumer personas</w:t>
              </w:r>
            </w:hyperlink>
          </w:p>
        </w:tc>
        <w:tc>
          <w:tcPr>
            <w:tcW w:w="7770" w:type="dxa"/>
            <w:tcMar>
              <w:top w:w="100" w:type="dxa"/>
              <w:left w:w="100" w:type="dxa"/>
              <w:bottom w:w="100" w:type="dxa"/>
              <w:right w:w="100" w:type="dxa"/>
            </w:tcMar>
          </w:tcPr>
          <w:p w14:paraId="4905CBF8" w14:textId="77777777" w:rsidR="004B0339" w:rsidRDefault="00F36C8A">
            <w:pPr>
              <w:widowControl w:val="0"/>
              <w:numPr>
                <w:ilvl w:val="0"/>
                <w:numId w:val="51"/>
              </w:numPr>
              <w:spacing w:line="240" w:lineRule="auto"/>
            </w:pPr>
            <w:r>
              <w:t>Consumer allows a user to receive STIX content with:</w:t>
            </w:r>
          </w:p>
          <w:p w14:paraId="7E6ED0A4" w14:textId="77777777" w:rsidR="004B0339" w:rsidRDefault="00F36C8A">
            <w:pPr>
              <w:widowControl w:val="0"/>
              <w:numPr>
                <w:ilvl w:val="1"/>
                <w:numId w:val="51"/>
              </w:numPr>
              <w:spacing w:line="240" w:lineRule="auto"/>
            </w:pPr>
            <w:r>
              <w:t>An Identity of the Producer</w:t>
            </w:r>
          </w:p>
          <w:p w14:paraId="7C4724D3" w14:textId="77777777" w:rsidR="004B0339" w:rsidRDefault="00F36C8A">
            <w:pPr>
              <w:widowControl w:val="0"/>
              <w:numPr>
                <w:ilvl w:val="1"/>
                <w:numId w:val="51"/>
              </w:numPr>
              <w:spacing w:line="240" w:lineRule="auto"/>
            </w:pPr>
            <w:r>
              <w:t>One or more Report objects</w:t>
            </w:r>
          </w:p>
          <w:p w14:paraId="505CBF97" w14:textId="77777777" w:rsidR="004B0339" w:rsidRDefault="00F36C8A">
            <w:pPr>
              <w:widowControl w:val="0"/>
              <w:numPr>
                <w:ilvl w:val="1"/>
                <w:numId w:val="51"/>
              </w:numPr>
              <w:spacing w:line="240" w:lineRule="auto"/>
            </w:pPr>
            <w:r>
              <w:t>One or more SROs or embedded relationships</w:t>
            </w:r>
          </w:p>
          <w:p w14:paraId="112EF753" w14:textId="58268B45" w:rsidR="004B0339" w:rsidRDefault="00F36C8A">
            <w:pPr>
              <w:widowControl w:val="0"/>
              <w:numPr>
                <w:ilvl w:val="0"/>
                <w:numId w:val="51"/>
              </w:numPr>
              <w:spacing w:line="240" w:lineRule="auto"/>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51D2DB1B" w14:textId="77777777" w:rsidR="004B0339" w:rsidRDefault="00F36C8A">
            <w:pPr>
              <w:widowControl w:val="0"/>
              <w:numPr>
                <w:ilvl w:val="0"/>
                <w:numId w:val="51"/>
              </w:numPr>
              <w:spacing w:line="240" w:lineRule="auto"/>
            </w:pPr>
            <w:r>
              <w:t>For each Report object, the Consumer can process the information about the Report fields to the user</w:t>
            </w:r>
          </w:p>
          <w:p w14:paraId="212C7E3E" w14:textId="77777777" w:rsidR="004B0339" w:rsidRDefault="00F36C8A">
            <w:pPr>
              <w:widowControl w:val="0"/>
              <w:numPr>
                <w:ilvl w:val="0"/>
                <w:numId w:val="51"/>
              </w:numPr>
              <w:spacing w:line="240" w:lineRule="auto"/>
            </w:pPr>
            <w:r>
              <w:t>For each Report object, the Consumer can process any related SDOs/SROs and associated fields</w:t>
            </w:r>
          </w:p>
        </w:tc>
      </w:tr>
    </w:tbl>
    <w:p w14:paraId="1CE9A338" w14:textId="77777777" w:rsidR="004B0339" w:rsidRDefault="00F36C8A">
      <w:pPr>
        <w:pStyle w:val="Heading3"/>
      </w:pPr>
      <w:bookmarkStart w:id="219" w:name="_jjil8mv7lfzs" w:colFirst="0" w:colLast="0"/>
      <w:bookmarkEnd w:id="219"/>
      <w:r>
        <w:t>3.16.6 Consumer Test Case Data</w:t>
      </w:r>
    </w:p>
    <w:p w14:paraId="4A274CCC" w14:textId="45925273" w:rsidR="004B0339" w:rsidRDefault="00F36C8A">
      <w:r>
        <w:t xml:space="preserve">The Consumer must be able to handle the test cases within the Report </w:t>
      </w:r>
      <w:hyperlink w:anchor="_we4gx0300ub6">
        <w:r>
          <w:rPr>
            <w:color w:val="1155CC"/>
            <w:u w:val="single"/>
          </w:rPr>
          <w:t>Producer Test Case Data</w:t>
        </w:r>
      </w:hyperlink>
      <w:r>
        <w:t xml:space="preserve">, as per the requirements in section </w:t>
      </w:r>
      <w:hyperlink w:anchor="_g0ua1z7bss48">
        <w:r>
          <w:rPr>
            <w:color w:val="1155CC"/>
            <w:u w:val="single"/>
          </w:rPr>
          <w:t>3.16.5</w:t>
        </w:r>
      </w:hyperlink>
      <w:r>
        <w:t>.</w:t>
      </w:r>
    </w:p>
    <w:p w14:paraId="60BA0373" w14:textId="77777777" w:rsidR="004B0339" w:rsidRDefault="00F36C8A">
      <w:pPr>
        <w:pStyle w:val="Heading2"/>
      </w:pPr>
      <w:bookmarkStart w:id="220" w:name="_2grqrue" w:colFirst="0" w:colLast="0"/>
      <w:bookmarkEnd w:id="220"/>
      <w:r>
        <w:t>3.17 Sighting Sharing</w:t>
      </w:r>
    </w:p>
    <w:p w14:paraId="5B234EB5" w14:textId="77777777" w:rsidR="004B0339" w:rsidRDefault="00F36C8A">
      <w:r>
        <w:t>Another important scenario that will provide for crowdsourcing in the context of a sharing community is the use of a Sighting STIX Relationship Object (SRO).  This is a unique form of a Relationship object that denotes the confirmation that something in CTI (</w:t>
      </w:r>
      <w:proofErr w:type="gramStart"/>
      <w:r>
        <w:t>e.g.</w:t>
      </w:r>
      <w:proofErr w:type="gramEnd"/>
      <w:r>
        <w:t xml:space="preserve"> an indicator, malware, tool, etc.) was seen. The full power of the use of trust communities within the ISAC and/or ISAO context cannot be realized without the use of this SRO.</w:t>
      </w:r>
    </w:p>
    <w:p w14:paraId="748F6039" w14:textId="77777777" w:rsidR="004B0339" w:rsidRDefault="00F36C8A">
      <w:pPr>
        <w:pStyle w:val="Heading3"/>
      </w:pPr>
      <w:bookmarkStart w:id="221" w:name="_vx1227" w:colFirst="0" w:colLast="0"/>
      <w:bookmarkEnd w:id="221"/>
      <w:r>
        <w:lastRenderedPageBreak/>
        <w:t>3.17.1 Description</w:t>
      </w:r>
    </w:p>
    <w:p w14:paraId="3B6B6F2E" w14:textId="77777777" w:rsidR="004B0339" w:rsidRDefault="00F36C8A">
      <w:r>
        <w:t>A STIX 2.1 Sighting object is an SRO primarily used to capture documentation that some entity in the network has been seen by an intelligence source. An analyst could select for sharing one or more Sightings observed by a supporting SIEM tool. The SIEM could then publish STIX Sightings content for various Consumer personas.</w:t>
      </w:r>
    </w:p>
    <w:p w14:paraId="239516F2" w14:textId="77777777" w:rsidR="004B0339" w:rsidRDefault="00F36C8A">
      <w:pPr>
        <w:pStyle w:val="Heading3"/>
      </w:pPr>
      <w:bookmarkStart w:id="222" w:name="_3fwokq0" w:colFirst="0" w:colLast="0"/>
      <w:bookmarkEnd w:id="222"/>
      <w:r>
        <w:t>3.17.2 Required Producer Persona Support</w:t>
      </w:r>
    </w:p>
    <w:p w14:paraId="299E1696" w14:textId="77777777" w:rsidR="004B0339" w:rsidRDefault="00F36C8A">
      <w:r>
        <w:t xml:space="preserve">The Producer persona must be able to create one or more Sighting objects along with associated STIX object(s) representing what was actually seen on the systems and networks. </w:t>
      </w:r>
    </w:p>
    <w:p w14:paraId="30D535B6" w14:textId="77777777" w:rsidR="004B0339" w:rsidRDefault="004B0339"/>
    <w:p w14:paraId="7E7A49F3" w14:textId="77777777" w:rsidR="004B0339" w:rsidRDefault="00F36C8A">
      <w:pPr>
        <w:spacing w:line="240" w:lineRule="auto"/>
        <w:jc w:val="center"/>
      </w:pPr>
      <w:r>
        <w:rPr>
          <w:i/>
          <w:color w:val="44546A"/>
          <w:sz w:val="18"/>
          <w:szCs w:val="18"/>
        </w:rPr>
        <w:t>Table 34 - Required Producer Support for Sighting</w:t>
      </w: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5BBE3A01" w14:textId="77777777">
        <w:tc>
          <w:tcPr>
            <w:tcW w:w="1590" w:type="dxa"/>
            <w:tcMar>
              <w:top w:w="100" w:type="dxa"/>
              <w:left w:w="100" w:type="dxa"/>
              <w:bottom w:w="100" w:type="dxa"/>
              <w:right w:w="100" w:type="dxa"/>
            </w:tcMar>
          </w:tcPr>
          <w:p w14:paraId="3473F061" w14:textId="77777777" w:rsidR="004B0339" w:rsidRDefault="00F36C8A">
            <w:pPr>
              <w:widowControl w:val="0"/>
              <w:spacing w:line="240" w:lineRule="auto"/>
            </w:pPr>
            <w:r>
              <w:t>Persona</w:t>
            </w:r>
          </w:p>
        </w:tc>
        <w:tc>
          <w:tcPr>
            <w:tcW w:w="7770" w:type="dxa"/>
            <w:tcMar>
              <w:top w:w="100" w:type="dxa"/>
              <w:left w:w="100" w:type="dxa"/>
              <w:bottom w:w="100" w:type="dxa"/>
              <w:right w:w="100" w:type="dxa"/>
            </w:tcMar>
          </w:tcPr>
          <w:p w14:paraId="5ED991E0" w14:textId="77777777" w:rsidR="004B0339" w:rsidRDefault="00F36C8A">
            <w:pPr>
              <w:widowControl w:val="0"/>
              <w:spacing w:line="240" w:lineRule="auto"/>
            </w:pPr>
            <w:r>
              <w:t>Behavior</w:t>
            </w:r>
          </w:p>
        </w:tc>
      </w:tr>
      <w:tr w:rsidR="004B0339" w14:paraId="153B6931" w14:textId="77777777">
        <w:tc>
          <w:tcPr>
            <w:tcW w:w="1590" w:type="dxa"/>
            <w:tcMar>
              <w:top w:w="100" w:type="dxa"/>
              <w:left w:w="100" w:type="dxa"/>
              <w:bottom w:w="100" w:type="dxa"/>
              <w:right w:w="100" w:type="dxa"/>
            </w:tcMar>
          </w:tcPr>
          <w:p w14:paraId="2BC42D54" w14:textId="1971EB02" w:rsidR="004B0339" w:rsidRDefault="00000000">
            <w:pPr>
              <w:widowControl w:val="0"/>
              <w:spacing w:line="240" w:lineRule="auto"/>
            </w:pPr>
            <w:hyperlink w:anchor="_weg5g82iy1kk">
              <w:r w:rsidR="00F36C8A">
                <w:rPr>
                  <w:color w:val="1155CC"/>
                  <w:u w:val="single"/>
                </w:rPr>
                <w:t>All Sighting Producer personas</w:t>
              </w:r>
            </w:hyperlink>
          </w:p>
        </w:tc>
        <w:tc>
          <w:tcPr>
            <w:tcW w:w="7770" w:type="dxa"/>
            <w:tcMar>
              <w:top w:w="100" w:type="dxa"/>
              <w:left w:w="100" w:type="dxa"/>
              <w:bottom w:w="100" w:type="dxa"/>
              <w:right w:w="100" w:type="dxa"/>
            </w:tcMar>
          </w:tcPr>
          <w:p w14:paraId="200BB7C0" w14:textId="77777777" w:rsidR="004B0339" w:rsidRDefault="00F36C8A">
            <w:pPr>
              <w:widowControl w:val="0"/>
              <w:numPr>
                <w:ilvl w:val="0"/>
                <w:numId w:val="41"/>
              </w:numPr>
              <w:spacing w:line="240" w:lineRule="auto"/>
              <w:ind w:hanging="360"/>
            </w:pPr>
            <w:r>
              <w:t>Producer allows a user to select or specify the STIX content to send to a Consumer persona</w:t>
            </w:r>
          </w:p>
          <w:p w14:paraId="7C94F81E" w14:textId="77777777" w:rsidR="004B0339" w:rsidRDefault="00F36C8A">
            <w:pPr>
              <w:widowControl w:val="0"/>
              <w:numPr>
                <w:ilvl w:val="0"/>
                <w:numId w:val="41"/>
              </w:numPr>
              <w:spacing w:line="240" w:lineRule="auto"/>
              <w:ind w:hanging="360"/>
            </w:pPr>
            <w:r>
              <w:t>The following data must be provided by the persona:</w:t>
            </w:r>
          </w:p>
          <w:p w14:paraId="79FFA004" w14:textId="42516E6A" w:rsidR="004B0339" w:rsidRDefault="00F36C8A">
            <w:pPr>
              <w:widowControl w:val="0"/>
              <w:numPr>
                <w:ilvl w:val="0"/>
                <w:numId w:val="6"/>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5EAAA2E0" w14:textId="4905A54F" w:rsidR="004B0339" w:rsidRDefault="00F36C8A">
            <w:pPr>
              <w:widowControl w:val="0"/>
              <w:numPr>
                <w:ilvl w:val="0"/>
                <w:numId w:val="6"/>
              </w:numPr>
              <w:spacing w:line="240" w:lineRule="auto"/>
              <w:ind w:hanging="360"/>
            </w:pPr>
            <w:r>
              <w:t xml:space="preserve">The Sighting object must conform to the Sighting specification as per section </w:t>
            </w:r>
            <w:hyperlink r:id="rId97" w:anchor="_a795guqsap3r">
              <w:r>
                <w:rPr>
                  <w:color w:val="1155CC"/>
                  <w:u w:val="single"/>
                </w:rPr>
                <w:t>5.2</w:t>
              </w:r>
            </w:hyperlink>
            <w:r>
              <w:t xml:space="preserve"> of the STIX 2.1 OASIS Standard; specifically, these properties must be provided: </w:t>
            </w:r>
          </w:p>
          <w:p w14:paraId="53375B18" w14:textId="77777777" w:rsidR="004B0339" w:rsidRDefault="00F36C8A">
            <w:pPr>
              <w:widowControl w:val="0"/>
              <w:numPr>
                <w:ilvl w:val="1"/>
                <w:numId w:val="6"/>
              </w:numPr>
              <w:spacing w:line="240" w:lineRule="auto"/>
              <w:ind w:hanging="360"/>
            </w:pPr>
            <w:r>
              <w:rPr>
                <w:b/>
              </w:rPr>
              <w:t>type</w:t>
            </w:r>
            <w:r>
              <w:t xml:space="preserve"> must be ‘sighting’</w:t>
            </w:r>
          </w:p>
          <w:p w14:paraId="0DAE7AE4" w14:textId="77777777" w:rsidR="004B0339" w:rsidRDefault="00F36C8A">
            <w:pPr>
              <w:widowControl w:val="0"/>
              <w:numPr>
                <w:ilvl w:val="1"/>
                <w:numId w:val="6"/>
              </w:numPr>
              <w:spacing w:line="240" w:lineRule="auto"/>
              <w:ind w:hanging="360"/>
            </w:pPr>
            <w:proofErr w:type="spellStart"/>
            <w:r>
              <w:rPr>
                <w:b/>
              </w:rPr>
              <w:t>spec_version</w:t>
            </w:r>
            <w:proofErr w:type="spellEnd"/>
            <w:r>
              <w:rPr>
                <w:b/>
              </w:rPr>
              <w:t xml:space="preserve"> </w:t>
            </w:r>
            <w:r>
              <w:t>must be ‘2.1’</w:t>
            </w:r>
          </w:p>
          <w:p w14:paraId="79AD4821" w14:textId="77777777" w:rsidR="004B0339" w:rsidRDefault="00F36C8A">
            <w:pPr>
              <w:widowControl w:val="0"/>
              <w:numPr>
                <w:ilvl w:val="1"/>
                <w:numId w:val="6"/>
              </w:numPr>
              <w:spacing w:line="240" w:lineRule="auto"/>
              <w:ind w:hanging="360"/>
            </w:pPr>
            <w:r>
              <w:rPr>
                <w:b/>
              </w:rPr>
              <w:t xml:space="preserve">id </w:t>
            </w:r>
            <w:r>
              <w:t>must uniquely identify the Sighting, and must be a UUID prepended with “sighting--”</w:t>
            </w:r>
          </w:p>
          <w:p w14:paraId="07B508E3" w14:textId="77777777" w:rsidR="004B0339" w:rsidRDefault="00F36C8A">
            <w:pPr>
              <w:widowControl w:val="0"/>
              <w:numPr>
                <w:ilvl w:val="1"/>
                <w:numId w:val="6"/>
              </w:numPr>
              <w:spacing w:line="240" w:lineRule="auto"/>
              <w:ind w:hanging="360"/>
            </w:pPr>
            <w:proofErr w:type="spellStart"/>
            <w:r>
              <w:rPr>
                <w:b/>
              </w:rPr>
              <w:t>created_by_ref</w:t>
            </w:r>
            <w:proofErr w:type="spellEnd"/>
            <w:r>
              <w:t xml:space="preserve"> must point to the Identity of the entity publishing the Sighting</w:t>
            </w:r>
          </w:p>
          <w:p w14:paraId="47229959" w14:textId="77777777" w:rsidR="004B0339" w:rsidRDefault="00F36C8A">
            <w:pPr>
              <w:widowControl w:val="0"/>
              <w:numPr>
                <w:ilvl w:val="1"/>
                <w:numId w:val="6"/>
              </w:numPr>
              <w:spacing w:line="240" w:lineRule="auto"/>
              <w:ind w:hanging="360"/>
            </w:pPr>
            <w:r>
              <w:rPr>
                <w:b/>
              </w:rPr>
              <w:t>created</w:t>
            </w:r>
            <w:r>
              <w:t xml:space="preserve"> is the time at which the Sighting was originally created</w:t>
            </w:r>
          </w:p>
          <w:p w14:paraId="1561BD9B" w14:textId="77777777" w:rsidR="004B0339" w:rsidRDefault="00F36C8A">
            <w:pPr>
              <w:widowControl w:val="0"/>
              <w:numPr>
                <w:ilvl w:val="1"/>
                <w:numId w:val="6"/>
              </w:numPr>
              <w:spacing w:line="240" w:lineRule="auto"/>
              <w:ind w:hanging="360"/>
            </w:pPr>
            <w:r>
              <w:rPr>
                <w:b/>
              </w:rPr>
              <w:t>modified</w:t>
            </w:r>
            <w:r>
              <w:t xml:space="preserve"> is the time at which this particular version of the Sighting was last modified</w:t>
            </w:r>
          </w:p>
          <w:p w14:paraId="61B3A7B7" w14:textId="77777777" w:rsidR="004B0339" w:rsidRDefault="00F36C8A">
            <w:pPr>
              <w:widowControl w:val="0"/>
              <w:numPr>
                <w:ilvl w:val="1"/>
                <w:numId w:val="6"/>
              </w:numPr>
              <w:spacing w:line="240" w:lineRule="auto"/>
              <w:ind w:hanging="360"/>
            </w:pPr>
            <w:proofErr w:type="spellStart"/>
            <w:r>
              <w:rPr>
                <w:b/>
              </w:rPr>
              <w:t>sighting_of_ref</w:t>
            </w:r>
            <w:proofErr w:type="spellEnd"/>
            <w:r>
              <w:t xml:space="preserve"> is an ID reference to the SDO that was sighted</w:t>
            </w:r>
          </w:p>
          <w:p w14:paraId="44361177" w14:textId="77777777" w:rsidR="004B0339" w:rsidRDefault="00F36C8A">
            <w:pPr>
              <w:widowControl w:val="0"/>
              <w:numPr>
                <w:ilvl w:val="1"/>
                <w:numId w:val="6"/>
              </w:numPr>
              <w:spacing w:line="240" w:lineRule="auto"/>
              <w:ind w:hanging="360"/>
            </w:pPr>
            <w:r>
              <w:rPr>
                <w:b/>
              </w:rPr>
              <w:t>count</w:t>
            </w:r>
            <w:r>
              <w:t xml:space="preserve"> is an integer between 0 and 999,999,999 inclusive and represents the number of times the SDO referenced by the </w:t>
            </w:r>
            <w:proofErr w:type="spellStart"/>
            <w:r>
              <w:t>sighting_of_ref</w:t>
            </w:r>
            <w:proofErr w:type="spellEnd"/>
            <w:r>
              <w:t xml:space="preserve"> property was sighted</w:t>
            </w:r>
          </w:p>
          <w:p w14:paraId="6948D0FA" w14:textId="77777777" w:rsidR="004B0339" w:rsidRDefault="00F36C8A">
            <w:pPr>
              <w:widowControl w:val="0"/>
              <w:numPr>
                <w:ilvl w:val="1"/>
                <w:numId w:val="6"/>
              </w:numPr>
              <w:spacing w:line="240" w:lineRule="auto"/>
              <w:ind w:hanging="360"/>
            </w:pPr>
            <w:proofErr w:type="spellStart"/>
            <w:r>
              <w:rPr>
                <w:b/>
              </w:rPr>
              <w:t>first_seen</w:t>
            </w:r>
            <w:proofErr w:type="spellEnd"/>
            <w:r>
              <w:t xml:space="preserve"> and </w:t>
            </w:r>
            <w:proofErr w:type="spellStart"/>
            <w:r>
              <w:rPr>
                <w:b/>
              </w:rPr>
              <w:t>last_seen</w:t>
            </w:r>
            <w:proofErr w:type="spellEnd"/>
            <w:r>
              <w:t xml:space="preserve">, respectively, are the beginning and end of the time window during which the SDO referenced by the </w:t>
            </w:r>
            <w:proofErr w:type="spellStart"/>
            <w:r>
              <w:t>sighting_of_ref</w:t>
            </w:r>
            <w:proofErr w:type="spellEnd"/>
            <w:r>
              <w:t xml:space="preserve"> property was sighted</w:t>
            </w:r>
          </w:p>
          <w:p w14:paraId="2986035A" w14:textId="78A3A881" w:rsidR="004B0339" w:rsidRDefault="00F36C8A">
            <w:pPr>
              <w:widowControl w:val="0"/>
              <w:numPr>
                <w:ilvl w:val="0"/>
                <w:numId w:val="6"/>
              </w:numPr>
              <w:spacing w:line="240" w:lineRule="auto"/>
              <w:ind w:hanging="360"/>
            </w:pPr>
            <w:r>
              <w:t xml:space="preserve">The SDO object referenced by </w:t>
            </w:r>
            <w:proofErr w:type="spellStart"/>
            <w:r>
              <w:rPr>
                <w:b/>
              </w:rPr>
              <w:t>sighting_of_ref</w:t>
            </w:r>
            <w:proofErr w:type="spellEnd"/>
            <w:r>
              <w:t xml:space="preserve"> must conform to that object’s specification from the </w:t>
            </w:r>
            <w:hyperlink r:id="rId98">
              <w:r>
                <w:rPr>
                  <w:color w:val="1155CC"/>
                  <w:u w:val="single"/>
                </w:rPr>
                <w:t>STIX 2.1 OASIS Standard</w:t>
              </w:r>
            </w:hyperlink>
          </w:p>
        </w:tc>
      </w:tr>
    </w:tbl>
    <w:p w14:paraId="233F39F2" w14:textId="77777777" w:rsidR="004B0339" w:rsidRDefault="004B0339"/>
    <w:p w14:paraId="4B9EB4C8" w14:textId="77777777" w:rsidR="004B0339" w:rsidRDefault="00F36C8A">
      <w:pPr>
        <w:pStyle w:val="Heading3"/>
      </w:pPr>
      <w:bookmarkStart w:id="223" w:name="_1v1yuxt" w:colFirst="0" w:colLast="0"/>
      <w:bookmarkEnd w:id="223"/>
      <w:r>
        <w:t>3.17.3 Producer Test Case Data</w:t>
      </w:r>
    </w:p>
    <w:p w14:paraId="228A3B85" w14:textId="398450C7" w:rsidR="004B0339" w:rsidRDefault="00F36C8A">
      <w:r>
        <w:t xml:space="preserve">The Producer must be able to create the content within the following test cases in this section, as per the requirements in section </w:t>
      </w:r>
      <w:hyperlink w:anchor="_3fwokq0">
        <w:r>
          <w:rPr>
            <w:color w:val="1155CC"/>
            <w:u w:val="single"/>
          </w:rPr>
          <w:t>3.17.2</w:t>
        </w:r>
      </w:hyperlink>
      <w:r>
        <w:t>.</w:t>
      </w:r>
    </w:p>
    <w:p w14:paraId="2C1A0F25" w14:textId="77777777" w:rsidR="004B0339" w:rsidRDefault="00F36C8A">
      <w:pPr>
        <w:pStyle w:val="Heading4"/>
      </w:pPr>
      <w:bookmarkStart w:id="224" w:name="_et161xgebduh" w:colFirst="0" w:colLast="0"/>
      <w:bookmarkEnd w:id="224"/>
      <w:r>
        <w:t>3.17.3.1 Sighting of Indicator</w:t>
      </w:r>
    </w:p>
    <w:p w14:paraId="7EC3D0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1981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"identity",</w:t>
      </w:r>
    </w:p>
    <w:p w14:paraId="229043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136E0F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0493E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4FE68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F0A2E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44982D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1D226C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CB44E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C2B21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BAB2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E6058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31352C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FF50D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“2018-05-20T12:34:56.000Z”,</w:t>
      </w:r>
    </w:p>
    <w:p w14:paraId="572566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“2018-05-20T12:34:56.000Z”,</w:t>
      </w:r>
    </w:p>
    <w:p w14:paraId="50CA64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7F79F0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“2017-12-21T19:00:00.000Z”,</w:t>
      </w:r>
    </w:p>
    <w:p w14:paraId="0402894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Malware”,</w:t>
      </w:r>
    </w:p>
    <w:p w14:paraId="7058AA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w:t>
      </w:r>
      <w:proofErr w:type="gramStart"/>
      <w:r>
        <w:rPr>
          <w:rFonts w:ascii="Consolas" w:eastAsia="Consolas" w:hAnsi="Consolas" w:cs="Consolas"/>
          <w:sz w:val="18"/>
          <w:szCs w:val="18"/>
          <w:shd w:val="clear" w:color="auto" w:fill="EFEFEF"/>
        </w:rPr>
        <w:t>file:hashes</w:t>
      </w:r>
      <w:proofErr w:type="gramEnd"/>
      <w:r>
        <w:rPr>
          <w:rFonts w:ascii="Consolas" w:eastAsia="Consolas" w:hAnsi="Consolas" w:cs="Consolas"/>
          <w:sz w:val="18"/>
          <w:szCs w:val="18"/>
          <w:shd w:val="clear" w:color="auto" w:fill="EFEFEF"/>
        </w:rPr>
        <w:t>.’SHA-256’ = '4bac27393bdd9777ce02453256c5577cd02275510b2227f473d03f533924f877']”,</w:t>
      </w:r>
    </w:p>
    <w:p w14:paraId="1487599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278422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32ADC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E53B6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1C8A054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"sighting--ee20065d-2555-424f-ad9e-0f8428623c75",</w:t>
      </w:r>
    </w:p>
    <w:p w14:paraId="75F96F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D46B5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1C9E8B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"2021-01-17T11:11:13.000Z",</w:t>
      </w:r>
    </w:p>
    <w:p w14:paraId="09612E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"2021-01-17T11:11:13.000Z",</w:t>
      </w:r>
    </w:p>
    <w:p w14:paraId="7045EA7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"2017-12-21T19:00:00.000Z",</w:t>
      </w:r>
    </w:p>
    <w:p w14:paraId="453FCD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"2018-01-06T19:00:00.000Z",</w:t>
      </w:r>
    </w:p>
    <w:p w14:paraId="3BC499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0047C5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"indicator--12fd1bad-8306-4ed4-8c9b-7dfdd8ad5eb8"</w:t>
      </w:r>
    </w:p>
    <w:p w14:paraId="5C74A3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B6F712" w14:textId="77777777" w:rsidR="004B0339" w:rsidRDefault="00F36C8A">
      <w:pPr>
        <w:pStyle w:val="Heading3"/>
      </w:pPr>
      <w:bookmarkStart w:id="225" w:name="_kakk9ow11v28" w:colFirst="0" w:colLast="0"/>
      <w:bookmarkEnd w:id="225"/>
      <w:r>
        <w:t>3.17.4 Producer Example Data</w:t>
      </w:r>
    </w:p>
    <w:p w14:paraId="63310E48" w14:textId="77777777" w:rsidR="004B0339" w:rsidRDefault="00F36C8A">
      <w:pPr>
        <w:pStyle w:val="Heading4"/>
      </w:pPr>
      <w:bookmarkStart w:id="226" w:name="_4c9662q88wuc" w:colFirst="0" w:colLast="0"/>
      <w:bookmarkEnd w:id="226"/>
      <w:r>
        <w:t>3.17.4.1 Sighting of Indicator with Observed Data</w:t>
      </w:r>
    </w:p>
    <w:p w14:paraId="6BFDC875" w14:textId="77777777" w:rsidR="004B0339" w:rsidRDefault="00F36C8A">
      <w:r>
        <w:t>The following example shows how a Sighting object could be used to demonstrate that a particular Indicator’s pattern content was seen on a network, along with the File object associated with the pattern.</w:t>
      </w:r>
    </w:p>
    <w:p w14:paraId="02001B5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92626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279D48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5802382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8303A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D2E27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EAAA1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"2015-01-20T12:34:56.000Z",</w:t>
      </w:r>
    </w:p>
    <w:p w14:paraId="43144A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"2015-01-20T12:34:56.000Z",</w:t>
      </w:r>
    </w:p>
    <w:p w14:paraId="7C84DF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0922C94" w14:textId="77777777" w:rsidR="004B0339" w:rsidRDefault="00F36C8A">
      <w:r>
        <w:rPr>
          <w:rFonts w:ascii="Consolas" w:eastAsia="Consolas" w:hAnsi="Consolas" w:cs="Consolas"/>
          <w:sz w:val="18"/>
          <w:szCs w:val="18"/>
          <w:shd w:val="clear" w:color="auto" w:fill="EFEFEF"/>
        </w:rPr>
        <w:t>},</w:t>
      </w:r>
    </w:p>
    <w:p w14:paraId="52C4F5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9173A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"sighting",</w:t>
      </w:r>
    </w:p>
    <w:p w14:paraId="3B36B4B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CBEC0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"sighting--ee20065d-2555-424f-ad9e-0f8428623c75",</w:t>
      </w:r>
    </w:p>
    <w:p w14:paraId="7CE4D1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14008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"2016-04-06T20:08:31.000Z",</w:t>
      </w:r>
    </w:p>
    <w:p w14:paraId="409B36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"2016-04-06T20:08:31.000Z",</w:t>
      </w:r>
    </w:p>
    <w:p w14:paraId="1D77C4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"2015-12-21T19:00:00Z",</w:t>
      </w:r>
    </w:p>
    <w:p w14:paraId="16AA59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"2015-12-21T19:00:00Z",</w:t>
      </w:r>
    </w:p>
    <w:p w14:paraId="204232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268BEC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"indicator--8e2e2d2b-17d4-4cbf-938f-98ee46b3cd3f",</w:t>
      </w:r>
    </w:p>
    <w:p w14:paraId="60F214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observed</w:t>
      </w:r>
      <w:proofErr w:type="gramEnd"/>
      <w:r>
        <w:rPr>
          <w:rFonts w:ascii="Consolas" w:eastAsia="Consolas" w:hAnsi="Consolas" w:cs="Consolas"/>
          <w:sz w:val="18"/>
          <w:szCs w:val="18"/>
          <w:shd w:val="clear" w:color="auto" w:fill="EFEFEF"/>
        </w:rPr>
        <w:t>_data_refs</w:t>
      </w:r>
      <w:proofErr w:type="spellEnd"/>
      <w:r>
        <w:rPr>
          <w:rFonts w:ascii="Consolas" w:eastAsia="Consolas" w:hAnsi="Consolas" w:cs="Consolas"/>
          <w:sz w:val="18"/>
          <w:szCs w:val="18"/>
          <w:shd w:val="clear" w:color="auto" w:fill="EFEFEF"/>
        </w:rPr>
        <w:t>": ["observed-data--b67d30ff-02ac-498a-92f9-32f845f448cf"],</w:t>
      </w:r>
    </w:p>
    <w:p w14:paraId="420B81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where</w:t>
      </w:r>
      <w:proofErr w:type="gramEnd"/>
      <w:r>
        <w:rPr>
          <w:rFonts w:ascii="Consolas" w:eastAsia="Consolas" w:hAnsi="Consolas" w:cs="Consolas"/>
          <w:sz w:val="18"/>
          <w:szCs w:val="18"/>
          <w:shd w:val="clear" w:color="auto" w:fill="EFEFEF"/>
        </w:rPr>
        <w:t>_sighted_refs</w:t>
      </w:r>
      <w:proofErr w:type="spellEnd"/>
      <w:r>
        <w:rPr>
          <w:rFonts w:ascii="Consolas" w:eastAsia="Consolas" w:hAnsi="Consolas" w:cs="Consolas"/>
          <w:sz w:val="18"/>
          <w:szCs w:val="18"/>
          <w:shd w:val="clear" w:color="auto" w:fill="EFEFEF"/>
        </w:rPr>
        <w:t>": ["identity--b67d30ff-02ac-498a-92f9-32f845f448ff"]</w:t>
      </w:r>
    </w:p>
    <w:p w14:paraId="4E6948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071D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41299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"observed-data",</w:t>
      </w:r>
    </w:p>
    <w:p w14:paraId="58A9159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9ADDD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"observed-data--b67d30ff-02ac-498a-92f9-32f845f448cf",</w:t>
      </w:r>
    </w:p>
    <w:p w14:paraId="4E0BF9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C63BC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"2016-04-06T19:58:16.000Z",</w:t>
      </w:r>
    </w:p>
    <w:p w14:paraId="594F8C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"2016-04-06T19:58:16.000Z",</w:t>
      </w:r>
    </w:p>
    <w:p w14:paraId="5BDFE7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"2015-12-21T19:00:00Z",</w:t>
      </w:r>
    </w:p>
    <w:p w14:paraId="37B858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"2016-04-06T19:58:16Z",</w:t>
      </w:r>
    </w:p>
    <w:p w14:paraId="36345B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number</w:t>
      </w:r>
      <w:proofErr w:type="gramEnd"/>
      <w:r>
        <w:rPr>
          <w:rFonts w:ascii="Consolas" w:eastAsia="Consolas" w:hAnsi="Consolas" w:cs="Consolas"/>
          <w:sz w:val="18"/>
          <w:szCs w:val="18"/>
          <w:shd w:val="clear" w:color="auto" w:fill="EFEFEF"/>
        </w:rPr>
        <w:t>_observed</w:t>
      </w:r>
      <w:proofErr w:type="spellEnd"/>
      <w:r>
        <w:rPr>
          <w:rFonts w:ascii="Consolas" w:eastAsia="Consolas" w:hAnsi="Consolas" w:cs="Consolas"/>
          <w:sz w:val="18"/>
          <w:szCs w:val="18"/>
          <w:shd w:val="clear" w:color="auto" w:fill="EFEFEF"/>
        </w:rPr>
        <w:t>": 50,</w:t>
      </w:r>
    </w:p>
    <w:p w14:paraId="11B3072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object</w:t>
      </w:r>
      <w:proofErr w:type="gramEnd"/>
      <w:r>
        <w:rPr>
          <w:rFonts w:ascii="Consolas" w:eastAsia="Consolas" w:hAnsi="Consolas" w:cs="Consolas"/>
          <w:sz w:val="18"/>
          <w:szCs w:val="18"/>
          <w:shd w:val="clear" w:color="auto" w:fill="EFEFEF"/>
        </w:rPr>
        <w:t>_refs</w:t>
      </w:r>
      <w:proofErr w:type="spellEnd"/>
      <w:r>
        <w:rPr>
          <w:rFonts w:ascii="Consolas" w:eastAsia="Consolas" w:hAnsi="Consolas" w:cs="Consolas"/>
          <w:sz w:val="18"/>
          <w:szCs w:val="18"/>
          <w:shd w:val="clear" w:color="auto" w:fill="EFEFEF"/>
        </w:rPr>
        <w:t>": [</w:t>
      </w:r>
    </w:p>
    <w:p w14:paraId="1C25BB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file</w:t>
      </w:r>
      <w:proofErr w:type="gramEnd"/>
      <w:r>
        <w:rPr>
          <w:rFonts w:ascii="Consolas" w:eastAsia="Consolas" w:hAnsi="Consolas" w:cs="Consolas"/>
          <w:sz w:val="18"/>
          <w:szCs w:val="18"/>
          <w:shd w:val="clear" w:color="auto" w:fill="EFEFEF"/>
        </w:rPr>
        <w:t>--30038539-3eb6-44bc-a59e-d0d3fe84695a"</w:t>
      </w:r>
    </w:p>
    <w:p w14:paraId="6EA966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3BEA5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E87F8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97219D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"file",</w:t>
      </w:r>
    </w:p>
    <w:p w14:paraId="695724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F2BAD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"file--30038539-3eb6-44bc-a59e-d0d3fe84695a",</w:t>
      </w:r>
    </w:p>
    <w:p w14:paraId="59A930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"hashes": {</w:t>
      </w:r>
    </w:p>
    <w:p w14:paraId="4AB47D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"SHA-256": "fe90a7e910cb3a4739bed9180e807e93fa70c90f25a8915476f5e4bfbac681db"</w:t>
      </w:r>
    </w:p>
    <w:p w14:paraId="0937BE6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A9132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"size": 25536,</w:t>
      </w:r>
    </w:p>
    <w:p w14:paraId="6F3A81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"foo.dll"</w:t>
      </w:r>
    </w:p>
    <w:p w14:paraId="327A94BC" w14:textId="77777777" w:rsidR="004B0339" w:rsidRDefault="00F36C8A">
      <w:r>
        <w:rPr>
          <w:rFonts w:ascii="Consolas" w:eastAsia="Consolas" w:hAnsi="Consolas" w:cs="Consolas"/>
          <w:sz w:val="18"/>
          <w:szCs w:val="18"/>
          <w:shd w:val="clear" w:color="auto" w:fill="EFEFEF"/>
        </w:rPr>
        <w:t>}</w:t>
      </w:r>
    </w:p>
    <w:p w14:paraId="23A8ADAA" w14:textId="77777777" w:rsidR="004B0339" w:rsidRDefault="00F36C8A">
      <w:pPr>
        <w:pStyle w:val="Heading3"/>
      </w:pPr>
      <w:bookmarkStart w:id="227" w:name="_4f1mdlm" w:colFirst="0" w:colLast="0"/>
      <w:bookmarkEnd w:id="227"/>
      <w:r>
        <w:t>3.17.5 Required Consumer Persona Support</w:t>
      </w:r>
    </w:p>
    <w:p w14:paraId="191B2389" w14:textId="570D3606" w:rsidR="004B0339" w:rsidRDefault="00F36C8A">
      <w:r>
        <w:t xml:space="preserve">Adhere to section </w:t>
      </w:r>
      <w:hyperlink w:anchor="_sc6tb5ljcmyw">
        <w:r>
          <w:rPr>
            <w:color w:val="1155CC"/>
            <w:u w:val="single"/>
          </w:rPr>
          <w:t>2.3.2</w:t>
        </w:r>
      </w:hyperlink>
      <w:r>
        <w:t xml:space="preserve"> based on the </w:t>
      </w:r>
      <w:hyperlink w:anchor="_3fwokq0">
        <w:r>
          <w:rPr>
            <w:color w:val="1155CC"/>
            <w:u w:val="single"/>
          </w:rPr>
          <w:t>Required Producer Persona Support</w:t>
        </w:r>
      </w:hyperlink>
      <w:r>
        <w:t xml:space="preserve"> of the Sighting object. Additional required Consumer support for Sightings is listed in the table below.</w:t>
      </w:r>
    </w:p>
    <w:p w14:paraId="412EEAE7" w14:textId="77777777" w:rsidR="004B0339" w:rsidRDefault="004B0339"/>
    <w:p w14:paraId="3FF6793C" w14:textId="77777777" w:rsidR="004B0339" w:rsidRDefault="00F36C8A">
      <w:pPr>
        <w:spacing w:line="240" w:lineRule="auto"/>
        <w:jc w:val="center"/>
        <w:rPr>
          <w:i/>
          <w:color w:val="44546A"/>
          <w:sz w:val="18"/>
          <w:szCs w:val="18"/>
        </w:rPr>
      </w:pPr>
      <w:r>
        <w:rPr>
          <w:i/>
          <w:color w:val="44546A"/>
          <w:sz w:val="18"/>
          <w:szCs w:val="18"/>
        </w:rPr>
        <w:t>Table 35 - Required Consumer Support for Sighting</w:t>
      </w: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00ECFB20" w14:textId="77777777">
        <w:tc>
          <w:tcPr>
            <w:tcW w:w="1950" w:type="dxa"/>
            <w:tcMar>
              <w:top w:w="100" w:type="dxa"/>
              <w:left w:w="100" w:type="dxa"/>
              <w:bottom w:w="100" w:type="dxa"/>
              <w:right w:w="100" w:type="dxa"/>
            </w:tcMar>
          </w:tcPr>
          <w:p w14:paraId="6D95BA0D"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240F7AF6" w14:textId="77777777" w:rsidR="004B0339" w:rsidRDefault="00F36C8A">
            <w:pPr>
              <w:widowControl w:val="0"/>
              <w:spacing w:line="240" w:lineRule="auto"/>
            </w:pPr>
            <w:r>
              <w:t>Behavior</w:t>
            </w:r>
          </w:p>
        </w:tc>
      </w:tr>
      <w:tr w:rsidR="004B0339" w14:paraId="3F5F4D4A" w14:textId="77777777">
        <w:tc>
          <w:tcPr>
            <w:tcW w:w="1950" w:type="dxa"/>
            <w:tcMar>
              <w:top w:w="100" w:type="dxa"/>
              <w:left w:w="100" w:type="dxa"/>
              <w:bottom w:w="100" w:type="dxa"/>
              <w:right w:w="100" w:type="dxa"/>
            </w:tcMar>
          </w:tcPr>
          <w:p w14:paraId="1E6AA03E" w14:textId="30DE5D92" w:rsidR="004B0339" w:rsidRDefault="00000000">
            <w:pPr>
              <w:widowControl w:val="0"/>
              <w:spacing w:line="240" w:lineRule="auto"/>
            </w:pPr>
            <w:hyperlink w:anchor="_weg5g82iy1kk">
              <w:r w:rsidR="00F36C8A">
                <w:rPr>
                  <w:color w:val="1155CC"/>
                  <w:u w:val="single"/>
                </w:rPr>
                <w:t>All Sighting Consumer</w:t>
              </w:r>
            </w:hyperlink>
          </w:p>
          <w:p w14:paraId="7B92250A" w14:textId="5DB87843"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30A3F705" w14:textId="77777777" w:rsidR="004B0339" w:rsidRDefault="00F36C8A">
            <w:pPr>
              <w:numPr>
                <w:ilvl w:val="0"/>
                <w:numId w:val="21"/>
              </w:numPr>
              <w:ind w:left="1080" w:hanging="450"/>
            </w:pPr>
            <w:r>
              <w:t>Consumer allows a user to receive STIX content with:</w:t>
            </w:r>
          </w:p>
          <w:p w14:paraId="1D4838C9" w14:textId="77777777" w:rsidR="004B0339" w:rsidRDefault="00F36C8A">
            <w:pPr>
              <w:numPr>
                <w:ilvl w:val="1"/>
                <w:numId w:val="21"/>
              </w:numPr>
              <w:ind w:left="1845" w:hanging="405"/>
            </w:pPr>
            <w:r>
              <w:t>An Identity of the Producer</w:t>
            </w:r>
          </w:p>
          <w:p w14:paraId="76B732CF" w14:textId="77777777" w:rsidR="004B0339" w:rsidRDefault="00F36C8A">
            <w:pPr>
              <w:numPr>
                <w:ilvl w:val="1"/>
                <w:numId w:val="21"/>
              </w:numPr>
              <w:ind w:left="1845" w:hanging="405"/>
            </w:pPr>
            <w:r>
              <w:t>One or more Sighting objects</w:t>
            </w:r>
          </w:p>
          <w:p w14:paraId="6D252D73" w14:textId="77777777" w:rsidR="004B0339" w:rsidRDefault="00F36C8A">
            <w:pPr>
              <w:numPr>
                <w:ilvl w:val="1"/>
                <w:numId w:val="21"/>
              </w:numPr>
              <w:ind w:left="1845" w:hanging="405"/>
            </w:pPr>
            <w:r>
              <w:t>One or more SROs or embedded relationships</w:t>
            </w:r>
          </w:p>
          <w:p w14:paraId="464D9787" w14:textId="08EA9476" w:rsidR="004B0339" w:rsidRDefault="00F36C8A">
            <w:pPr>
              <w:numPr>
                <w:ilvl w:val="0"/>
                <w:numId w:val="21"/>
              </w:numPr>
              <w:ind w:left="1080" w:hanging="450"/>
            </w:pPr>
            <w:r>
              <w:lastRenderedPageBreak/>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29BAEE89" w14:textId="77777777" w:rsidR="004B0339" w:rsidRDefault="00F36C8A">
            <w:pPr>
              <w:numPr>
                <w:ilvl w:val="0"/>
                <w:numId w:val="21"/>
              </w:numPr>
              <w:ind w:left="1080" w:hanging="450"/>
            </w:pPr>
            <w:r>
              <w:t>For each Sighting object, the Consumer can process the information about the Sighting fields to the user</w:t>
            </w:r>
          </w:p>
          <w:p w14:paraId="035DC51B" w14:textId="77777777" w:rsidR="004B0339" w:rsidRDefault="00F36C8A">
            <w:pPr>
              <w:numPr>
                <w:ilvl w:val="0"/>
                <w:numId w:val="21"/>
              </w:numPr>
              <w:ind w:left="1080" w:hanging="450"/>
            </w:pPr>
            <w:r>
              <w:t>For each Sighting object, the Consumer can process any related SDOs/SROs and associated fields</w:t>
            </w:r>
          </w:p>
        </w:tc>
      </w:tr>
    </w:tbl>
    <w:p w14:paraId="4624D75D" w14:textId="77777777" w:rsidR="004B0339" w:rsidRDefault="00F36C8A">
      <w:pPr>
        <w:pStyle w:val="Heading3"/>
      </w:pPr>
      <w:bookmarkStart w:id="228" w:name="_2u6wntf" w:colFirst="0" w:colLast="0"/>
      <w:bookmarkEnd w:id="228"/>
      <w:r>
        <w:lastRenderedPageBreak/>
        <w:t>3.17.6 Consumer Test Case Data</w:t>
      </w:r>
    </w:p>
    <w:p w14:paraId="0E66EF91" w14:textId="110E0792" w:rsidR="004B0339" w:rsidRDefault="00F36C8A">
      <w:r>
        <w:t xml:space="preserve">The Consumer must be able to handle the test cases within the Sighting </w:t>
      </w:r>
      <w:hyperlink w:anchor="_1v1yuxt">
        <w:r>
          <w:rPr>
            <w:color w:val="1155CC"/>
            <w:u w:val="single"/>
          </w:rPr>
          <w:t>Producer Test Case Data</w:t>
        </w:r>
      </w:hyperlink>
      <w:r>
        <w:t xml:space="preserve">, as per the requirements in section </w:t>
      </w:r>
      <w:hyperlink w:anchor="_4f1mdlm">
        <w:r>
          <w:rPr>
            <w:color w:val="1155CC"/>
            <w:u w:val="single"/>
          </w:rPr>
          <w:t>3.17.5</w:t>
        </w:r>
      </w:hyperlink>
      <w:r>
        <w:t>.</w:t>
      </w:r>
    </w:p>
    <w:p w14:paraId="1E014CEB" w14:textId="77777777" w:rsidR="004B0339" w:rsidRDefault="00F36C8A">
      <w:pPr>
        <w:pStyle w:val="Heading2"/>
      </w:pPr>
      <w:bookmarkStart w:id="229" w:name="_jvxkyzuj49et" w:colFirst="0" w:colLast="0"/>
      <w:bookmarkEnd w:id="229"/>
      <w:r>
        <w:t>3.18 Threat Actor Sharing</w:t>
      </w:r>
    </w:p>
    <w:p w14:paraId="32F09289" w14:textId="77777777" w:rsidR="004B0339" w:rsidRDefault="00F36C8A">
      <w:r>
        <w:t>Threat Actors are individuals, groups, or organizations believed to be operating with malicious intent. Threat Actors leverage their resources, and possibly the resources of an Intrusion Set, to conduct attacks and run Campaigns against targets.</w:t>
      </w:r>
    </w:p>
    <w:p w14:paraId="52327054" w14:textId="77777777" w:rsidR="004B0339" w:rsidRDefault="00F36C8A">
      <w:pPr>
        <w:pStyle w:val="Heading3"/>
        <w:spacing w:line="230" w:lineRule="auto"/>
      </w:pPr>
      <w:bookmarkStart w:id="230" w:name="_xdntx2jnwvok" w:colFirst="0" w:colLast="0"/>
      <w:bookmarkEnd w:id="230"/>
      <w:r>
        <w:t>3.18.1 Description</w:t>
      </w:r>
    </w:p>
    <w:p w14:paraId="740C2931" w14:textId="77777777" w:rsidR="004B0339" w:rsidRDefault="00F36C8A">
      <w:r>
        <w:t>Furthermore, Threat Actors can be characterized by their motives, capabilities, goals, sophistication level, past activities, resources they have access to, and their role in the organization.</w:t>
      </w:r>
    </w:p>
    <w:p w14:paraId="11954579" w14:textId="77777777" w:rsidR="004B0339" w:rsidRDefault="00F36C8A">
      <w:pPr>
        <w:pStyle w:val="Heading3"/>
      </w:pPr>
      <w:bookmarkStart w:id="231" w:name="_uw008abis0he" w:colFirst="0" w:colLast="0"/>
      <w:bookmarkEnd w:id="231"/>
      <w:r>
        <w:t>3.18.2 Required Producer Persona Support</w:t>
      </w:r>
    </w:p>
    <w:p w14:paraId="2696F26C" w14:textId="77777777" w:rsidR="004B0339" w:rsidRDefault="00F36C8A">
      <w:r>
        <w:t>The Producer Persona must be able to create STIX content with one or more Threat Actor objects.</w:t>
      </w:r>
    </w:p>
    <w:p w14:paraId="07DEED4F" w14:textId="77777777" w:rsidR="004B0339" w:rsidRDefault="004B0339"/>
    <w:p w14:paraId="0E429B89" w14:textId="77777777" w:rsidR="004B0339" w:rsidRDefault="00F36C8A">
      <w:pPr>
        <w:jc w:val="center"/>
        <w:rPr>
          <w:i/>
          <w:sz w:val="18"/>
          <w:szCs w:val="18"/>
        </w:rPr>
      </w:pPr>
      <w:r>
        <w:rPr>
          <w:i/>
          <w:sz w:val="18"/>
          <w:szCs w:val="18"/>
        </w:rPr>
        <w:t>Table 36 - Required Producer Support for Threat Actor</w:t>
      </w:r>
    </w:p>
    <w:tbl>
      <w:tblPr>
        <w:tblStyle w:val="aff2"/>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6765"/>
      </w:tblGrid>
      <w:tr w:rsidR="004B0339" w14:paraId="76A49ECB" w14:textId="77777777">
        <w:trPr>
          <w:trHeight w:val="485"/>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59436" w14:textId="77777777" w:rsidR="004B0339" w:rsidRDefault="00F36C8A">
            <w:r>
              <w:t>Personas</w:t>
            </w:r>
          </w:p>
        </w:tc>
        <w:tc>
          <w:tcPr>
            <w:tcW w:w="67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A23B35B" w14:textId="77777777" w:rsidR="004B0339" w:rsidRDefault="00F36C8A">
            <w:r>
              <w:t>Behavior</w:t>
            </w:r>
          </w:p>
        </w:tc>
      </w:tr>
      <w:tr w:rsidR="004B0339" w14:paraId="7C48F5B9" w14:textId="77777777">
        <w:trPr>
          <w:trHeight w:val="8100"/>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6CD1CD" w14:textId="62451A31" w:rsidR="004B0339" w:rsidRDefault="00000000">
            <w:hyperlink w:anchor="_weg5g82iy1kk">
              <w:r w:rsidR="00F36C8A">
                <w:rPr>
                  <w:color w:val="1155CC"/>
                  <w:u w:val="single"/>
                </w:rPr>
                <w:t>All Threat Actor Producer personas</w:t>
              </w:r>
            </w:hyperlink>
          </w:p>
        </w:tc>
        <w:tc>
          <w:tcPr>
            <w:tcW w:w="6765" w:type="dxa"/>
            <w:tcBorders>
              <w:bottom w:val="single" w:sz="8" w:space="0" w:color="000000"/>
              <w:right w:val="single" w:sz="8" w:space="0" w:color="000000"/>
            </w:tcBorders>
            <w:tcMar>
              <w:top w:w="100" w:type="dxa"/>
              <w:left w:w="100" w:type="dxa"/>
              <w:bottom w:w="100" w:type="dxa"/>
              <w:right w:w="100" w:type="dxa"/>
            </w:tcMar>
          </w:tcPr>
          <w:p w14:paraId="7DB96948" w14:textId="77777777" w:rsidR="004B0339" w:rsidRDefault="00F36C8A">
            <w:pPr>
              <w:numPr>
                <w:ilvl w:val="0"/>
                <w:numId w:val="36"/>
              </w:numPr>
            </w:pPr>
            <w:r>
              <w:t>Producer allows a user to select or specify the STIX content to send to a Consumer persona</w:t>
            </w:r>
          </w:p>
          <w:p w14:paraId="4D08D7C1" w14:textId="77777777" w:rsidR="004B0339" w:rsidRDefault="00F36C8A">
            <w:pPr>
              <w:numPr>
                <w:ilvl w:val="0"/>
                <w:numId w:val="36"/>
              </w:numPr>
            </w:pPr>
            <w:r>
              <w:t>The following data must be provided by the persona:</w:t>
            </w:r>
          </w:p>
          <w:p w14:paraId="6749F6D4" w14:textId="100AC5CF" w:rsidR="004B0339" w:rsidRDefault="00F36C8A">
            <w:pPr>
              <w:numPr>
                <w:ilvl w:val="1"/>
                <w:numId w:val="36"/>
              </w:numPr>
            </w:pPr>
            <w:r>
              <w:t xml:space="preserve">The Identity object must comply with the Identity object referenced in section </w:t>
            </w:r>
            <w:hyperlink w:anchor="_icvmajxkit20">
              <w:r>
                <w:rPr>
                  <w:color w:val="1155CC"/>
                  <w:u w:val="single"/>
                </w:rPr>
                <w:t>2.3.4</w:t>
              </w:r>
            </w:hyperlink>
          </w:p>
          <w:p w14:paraId="1B8F1C8D" w14:textId="08536148" w:rsidR="004B0339" w:rsidRDefault="00F36C8A">
            <w:pPr>
              <w:numPr>
                <w:ilvl w:val="1"/>
                <w:numId w:val="36"/>
              </w:numPr>
            </w:pPr>
            <w:r>
              <w:t xml:space="preserve">The Threat Actor object must conform to the Threat Actor specification as per section </w:t>
            </w:r>
            <w:hyperlink r:id="rId99" w:anchor="_k017w16zutw">
              <w:r>
                <w:rPr>
                  <w:color w:val="1155CC"/>
                  <w:u w:val="single"/>
                </w:rPr>
                <w:t>4.17</w:t>
              </w:r>
            </w:hyperlink>
            <w:r>
              <w:t xml:space="preserve"> of the STIX 2.1 OASIS Standard; specifically, these properties must be provided:</w:t>
            </w:r>
          </w:p>
          <w:p w14:paraId="5C471886" w14:textId="77777777" w:rsidR="004B0339" w:rsidRDefault="00F36C8A">
            <w:pPr>
              <w:numPr>
                <w:ilvl w:val="2"/>
                <w:numId w:val="36"/>
              </w:numPr>
            </w:pPr>
            <w:r>
              <w:rPr>
                <w:b/>
              </w:rPr>
              <w:t>type</w:t>
            </w:r>
            <w:r>
              <w:t xml:space="preserve"> must </w:t>
            </w:r>
            <w:proofErr w:type="gramStart"/>
            <w:r>
              <w:t>be  ‘</w:t>
            </w:r>
            <w:proofErr w:type="gramEnd"/>
            <w:r>
              <w:t>threat-actor’</w:t>
            </w:r>
          </w:p>
          <w:p w14:paraId="2E84BB93" w14:textId="77777777" w:rsidR="004B0339" w:rsidRDefault="00F36C8A">
            <w:pPr>
              <w:numPr>
                <w:ilvl w:val="2"/>
                <w:numId w:val="36"/>
              </w:numPr>
            </w:pPr>
            <w:proofErr w:type="spellStart"/>
            <w:r>
              <w:rPr>
                <w:b/>
              </w:rPr>
              <w:t>spec_version</w:t>
            </w:r>
            <w:proofErr w:type="spellEnd"/>
            <w:r>
              <w:t xml:space="preserve"> must be ‘2.1’</w:t>
            </w:r>
          </w:p>
          <w:p w14:paraId="351CC9A6" w14:textId="77777777" w:rsidR="004B0339" w:rsidRDefault="00F36C8A">
            <w:pPr>
              <w:numPr>
                <w:ilvl w:val="2"/>
                <w:numId w:val="36"/>
              </w:numPr>
            </w:pPr>
            <w:r>
              <w:rPr>
                <w:b/>
              </w:rPr>
              <w:t>id</w:t>
            </w:r>
            <w:r>
              <w:t xml:space="preserve"> must uniquely identify the Threat Actor, and must be a UUID prepended with ‘threat-actor--’</w:t>
            </w:r>
          </w:p>
          <w:p w14:paraId="2C70B794" w14:textId="77777777" w:rsidR="004B0339" w:rsidRDefault="00F36C8A">
            <w:pPr>
              <w:numPr>
                <w:ilvl w:val="2"/>
                <w:numId w:val="36"/>
              </w:numPr>
            </w:pPr>
            <w:proofErr w:type="spellStart"/>
            <w:r>
              <w:rPr>
                <w:b/>
              </w:rPr>
              <w:t>created_by_ref</w:t>
            </w:r>
            <w:proofErr w:type="spellEnd"/>
            <w:r>
              <w:t xml:space="preserve"> must point to the Identity of the Producer</w:t>
            </w:r>
          </w:p>
          <w:p w14:paraId="7B3F6D2C" w14:textId="77777777" w:rsidR="004B0339" w:rsidRDefault="00F36C8A">
            <w:pPr>
              <w:numPr>
                <w:ilvl w:val="2"/>
                <w:numId w:val="36"/>
              </w:numPr>
            </w:pPr>
            <w:r>
              <w:rPr>
                <w:b/>
              </w:rPr>
              <w:t>created</w:t>
            </w:r>
            <w:r>
              <w:t xml:space="preserve"> must match the timestamp, to millisecond granularity, of when the Threat Actor was originally created</w:t>
            </w:r>
          </w:p>
          <w:p w14:paraId="4B4C2AF8" w14:textId="77777777" w:rsidR="004B0339" w:rsidRDefault="00F36C8A">
            <w:pPr>
              <w:numPr>
                <w:ilvl w:val="2"/>
                <w:numId w:val="36"/>
              </w:numPr>
            </w:pPr>
            <w:r>
              <w:rPr>
                <w:b/>
              </w:rPr>
              <w:t>modified</w:t>
            </w:r>
            <w:r>
              <w:t xml:space="preserve"> must match the timestamp, to millisecond granularity, of when this particular version of the Threat Actor was last modified</w:t>
            </w:r>
          </w:p>
          <w:p w14:paraId="44193AD8" w14:textId="77777777" w:rsidR="004B0339" w:rsidRDefault="00F36C8A">
            <w:pPr>
              <w:numPr>
                <w:ilvl w:val="2"/>
                <w:numId w:val="36"/>
              </w:numPr>
            </w:pPr>
            <w:r>
              <w:rPr>
                <w:b/>
              </w:rPr>
              <w:t>name</w:t>
            </w:r>
            <w:r>
              <w:t xml:space="preserve"> is used to identify this Threat Actor or Threat Actor group</w:t>
            </w:r>
          </w:p>
          <w:p w14:paraId="16F346A4" w14:textId="01C7BAC9" w:rsidR="004B0339" w:rsidRDefault="00F36C8A">
            <w:pPr>
              <w:numPr>
                <w:ilvl w:val="2"/>
                <w:numId w:val="36"/>
              </w:numPr>
            </w:pPr>
            <w:proofErr w:type="spellStart"/>
            <w:r>
              <w:rPr>
                <w:b/>
              </w:rPr>
              <w:t>threat_actor_types</w:t>
            </w:r>
            <w:proofErr w:type="spellEnd"/>
            <w:r>
              <w:t xml:space="preserve"> is the type(s) of this threat actor. The values for this property SHOULD come from the </w:t>
            </w:r>
            <w:hyperlink r:id="rId100" w:anchor="_tqbl8z36yoir">
              <w:r>
                <w:rPr>
                  <w:color w:val="C7254E"/>
                  <w:u w:val="single"/>
                  <w:shd w:val="clear" w:color="auto" w:fill="F9F2F4"/>
                </w:rPr>
                <w:t>threat-actor-type-</w:t>
              </w:r>
              <w:proofErr w:type="spellStart"/>
              <w:r>
                <w:rPr>
                  <w:color w:val="C7254E"/>
                  <w:u w:val="single"/>
                  <w:shd w:val="clear" w:color="auto" w:fill="F9F2F4"/>
                </w:rPr>
                <w:t>ov</w:t>
              </w:r>
              <w:proofErr w:type="spellEnd"/>
            </w:hyperlink>
            <w:r>
              <w:t xml:space="preserve"> open vocabulary</w:t>
            </w:r>
          </w:p>
          <w:p w14:paraId="0DE9B0B6" w14:textId="66556A43" w:rsidR="004B0339" w:rsidRDefault="00F36C8A">
            <w:pPr>
              <w:numPr>
                <w:ilvl w:val="2"/>
                <w:numId w:val="36"/>
              </w:numPr>
            </w:pPr>
            <w:r>
              <w:rPr>
                <w:b/>
              </w:rPr>
              <w:t>roles</w:t>
            </w:r>
            <w:r>
              <w:t xml:space="preserve"> </w:t>
            </w:r>
            <w:proofErr w:type="gramStart"/>
            <w:r>
              <w:t>is</w:t>
            </w:r>
            <w:proofErr w:type="gramEnd"/>
            <w:r>
              <w:t xml:space="preserve"> a list of roles the Threat Actor plays. The values for this property SHOULD come from the </w:t>
            </w:r>
            <w:hyperlink r:id="rId101" w:anchor="_u6befh8d18r">
              <w:r>
                <w:rPr>
                  <w:color w:val="C7254E"/>
                  <w:u w:val="single"/>
                  <w:shd w:val="clear" w:color="auto" w:fill="F9F2F4"/>
                </w:rPr>
                <w:t>threat-actor-role-</w:t>
              </w:r>
              <w:proofErr w:type="spellStart"/>
              <w:r>
                <w:rPr>
                  <w:color w:val="C7254E"/>
                  <w:u w:val="single"/>
                  <w:shd w:val="clear" w:color="auto" w:fill="F9F2F4"/>
                </w:rPr>
                <w:t>ov</w:t>
              </w:r>
              <w:proofErr w:type="spellEnd"/>
            </w:hyperlink>
            <w:r>
              <w:t xml:space="preserve"> open vocabulary</w:t>
            </w:r>
          </w:p>
          <w:p w14:paraId="592CF342" w14:textId="75DA83DA" w:rsidR="004B0339" w:rsidRDefault="00F36C8A">
            <w:pPr>
              <w:numPr>
                <w:ilvl w:val="2"/>
                <w:numId w:val="36"/>
              </w:numPr>
            </w:pPr>
            <w:r>
              <w:rPr>
                <w:b/>
              </w:rPr>
              <w:t>sophistication</w:t>
            </w:r>
            <w:r>
              <w:t xml:space="preserve"> is the skill, specific knowledge, special training, or expertise a Threat Actor must have to perform the attack. The value for this property SHOULD come from the </w:t>
            </w:r>
            <w:hyperlink r:id="rId102" w:anchor="_8jm676xbnggg">
              <w:r>
                <w:rPr>
                  <w:color w:val="C7254E"/>
                  <w:u w:val="single"/>
                  <w:shd w:val="clear" w:color="auto" w:fill="F9F2F4"/>
                </w:rPr>
                <w:t>threat-actor-sophistication-</w:t>
              </w:r>
              <w:proofErr w:type="spellStart"/>
              <w:r>
                <w:rPr>
                  <w:color w:val="C7254E"/>
                  <w:u w:val="single"/>
                  <w:shd w:val="clear" w:color="auto" w:fill="F9F2F4"/>
                </w:rPr>
                <w:t>ov</w:t>
              </w:r>
              <w:proofErr w:type="spellEnd"/>
            </w:hyperlink>
            <w:r>
              <w:t xml:space="preserve"> open vocabulary</w:t>
            </w:r>
          </w:p>
          <w:p w14:paraId="2C7D0D36" w14:textId="5B01282C" w:rsidR="004B0339" w:rsidRDefault="00F36C8A">
            <w:pPr>
              <w:numPr>
                <w:ilvl w:val="2"/>
                <w:numId w:val="36"/>
              </w:numPr>
            </w:pPr>
            <w:proofErr w:type="spellStart"/>
            <w:r>
              <w:rPr>
                <w:b/>
              </w:rPr>
              <w:t>resource_level</w:t>
            </w:r>
            <w:proofErr w:type="spellEnd"/>
            <w:r>
              <w:rPr>
                <w:b/>
              </w:rPr>
              <w:t xml:space="preserve"> </w:t>
            </w:r>
            <w:r>
              <w:t xml:space="preserve">is the organizational level at which this Threat Actor typically works, which in turn determines the resources available to this Threat Actor for use in an attack. This attribute is linked to the sophistication property — a specific resource level implies that the Threat Actor has access to at least a specific sophistication level. The value for this property SHOULD come from the </w:t>
            </w:r>
            <w:hyperlink r:id="rId103" w:anchor="_moarppphq8vq">
              <w:r>
                <w:rPr>
                  <w:color w:val="C7254E"/>
                  <w:u w:val="single"/>
                  <w:shd w:val="clear" w:color="auto" w:fill="F9F2F4"/>
                </w:rPr>
                <w:t>attack-resource-level-</w:t>
              </w:r>
              <w:proofErr w:type="spellStart"/>
              <w:r>
                <w:rPr>
                  <w:color w:val="C7254E"/>
                  <w:u w:val="single"/>
                  <w:shd w:val="clear" w:color="auto" w:fill="F9F2F4"/>
                </w:rPr>
                <w:t>ov</w:t>
              </w:r>
              <w:proofErr w:type="spellEnd"/>
            </w:hyperlink>
            <w:r>
              <w:t xml:space="preserve"> open vocabulary</w:t>
            </w:r>
          </w:p>
          <w:p w14:paraId="5470891D" w14:textId="566F0211" w:rsidR="004B0339" w:rsidRDefault="00F36C8A">
            <w:pPr>
              <w:numPr>
                <w:ilvl w:val="2"/>
                <w:numId w:val="36"/>
              </w:numPr>
            </w:pPr>
            <w:proofErr w:type="spellStart"/>
            <w:r>
              <w:rPr>
                <w:b/>
              </w:rPr>
              <w:t>primary_motivation</w:t>
            </w:r>
            <w:proofErr w:type="spellEnd"/>
            <w:r>
              <w:t xml:space="preserve"> is the primary reason, motivation, or purpose behind this Threat Actor. The motivation is why the Threat Actor wishes to achieve the goal (what they are trying to achieve). For example, a Threat Actor with a goal </w:t>
            </w:r>
            <w:r>
              <w:lastRenderedPageBreak/>
              <w:t xml:space="preserve">to disrupt the finance sector in a country might be motivated by ideological hatred of capitalism. The value for this property SHOULD come from the </w:t>
            </w:r>
            <w:hyperlink r:id="rId104" w:anchor="_dmb1khqsn650">
              <w:r>
                <w:rPr>
                  <w:color w:val="C7254E"/>
                  <w:u w:val="single"/>
                  <w:shd w:val="clear" w:color="auto" w:fill="F9F2F4"/>
                </w:rPr>
                <w:t>attack-motivation-</w:t>
              </w:r>
              <w:proofErr w:type="spellStart"/>
              <w:r>
                <w:rPr>
                  <w:color w:val="C7254E"/>
                  <w:u w:val="single"/>
                  <w:shd w:val="clear" w:color="auto" w:fill="F9F2F4"/>
                </w:rPr>
                <w:t>ov</w:t>
              </w:r>
              <w:proofErr w:type="spellEnd"/>
            </w:hyperlink>
            <w:r>
              <w:t xml:space="preserve"> open vocabulary </w:t>
            </w:r>
          </w:p>
        </w:tc>
      </w:tr>
    </w:tbl>
    <w:p w14:paraId="1607B265" w14:textId="77777777" w:rsidR="004B0339" w:rsidRDefault="00F36C8A">
      <w:pPr>
        <w:pStyle w:val="Heading3"/>
      </w:pPr>
      <w:bookmarkStart w:id="232" w:name="_2df4h5nq0z" w:colFirst="0" w:colLast="0"/>
      <w:bookmarkEnd w:id="232"/>
      <w:r>
        <w:lastRenderedPageBreak/>
        <w:t>3.18.3 Producer Test Case Data</w:t>
      </w:r>
    </w:p>
    <w:p w14:paraId="40538DA8" w14:textId="7BAF1718" w:rsidR="004B0339" w:rsidRDefault="00F36C8A">
      <w:r>
        <w:t xml:space="preserve">The Producer must be able to create the content within the following test cases in this section, as per the requirements in section </w:t>
      </w:r>
      <w:hyperlink w:anchor="_uw008abis0he">
        <w:r>
          <w:rPr>
            <w:color w:val="1155CC"/>
            <w:u w:val="single"/>
          </w:rPr>
          <w:t>3.18.2</w:t>
        </w:r>
      </w:hyperlink>
      <w:r>
        <w:t>.</w:t>
      </w:r>
    </w:p>
    <w:p w14:paraId="606E2C03" w14:textId="77777777" w:rsidR="004B0339" w:rsidRDefault="00F36C8A">
      <w:pPr>
        <w:pStyle w:val="Heading4"/>
      </w:pPr>
      <w:bookmarkStart w:id="233" w:name="_j04s1hn0k7z2" w:colFirst="0" w:colLast="0"/>
      <w:bookmarkEnd w:id="233"/>
      <w:r>
        <w:t>3.18.3.1 Threat Actor Test Case</w:t>
      </w:r>
    </w:p>
    <w:p w14:paraId="7D9B61F4" w14:textId="77777777" w:rsidR="004B0339" w:rsidRDefault="00F36C8A">
      <w:r>
        <w:t>A Producer must be able to create Identity and Threat Actor objects, such as the below content.</w:t>
      </w:r>
    </w:p>
    <w:p w14:paraId="4D09B8F0" w14:textId="77777777" w:rsidR="004B0339" w:rsidRDefault="004B0339"/>
    <w:p w14:paraId="0908AD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CEA3B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10B98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24DC8C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3BF73B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16A237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82E42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51BD07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5BDC3E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B56BFB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A05BC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0C20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313970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3ADEC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4265DAE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588B44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71D0D7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73F63D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threat</w:t>
      </w:r>
      <w:proofErr w:type="gramEnd"/>
      <w:r>
        <w:rPr>
          <w:rFonts w:ascii="Consolas" w:eastAsia="Consolas" w:hAnsi="Consolas" w:cs="Consolas"/>
          <w:sz w:val="18"/>
          <w:szCs w:val="18"/>
          <w:shd w:val="clear" w:color="auto" w:fill="EFEFEF"/>
        </w:rPr>
        <w:t>_actor_types</w:t>
      </w:r>
      <w:proofErr w:type="spellEnd"/>
      <w:r>
        <w:rPr>
          <w:rFonts w:ascii="Consolas" w:eastAsia="Consolas" w:hAnsi="Consolas" w:cs="Consolas"/>
          <w:sz w:val="18"/>
          <w:szCs w:val="18"/>
          <w:shd w:val="clear" w:color="auto" w:fill="EFEFEF"/>
        </w:rPr>
        <w:t>": [ "crime-syndicate"],</w:t>
      </w:r>
    </w:p>
    <w:p w14:paraId="48B1DA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6A1C20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"The Evil Org threat actor group",</w:t>
      </w:r>
    </w:p>
    <w:p w14:paraId="541332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 "director</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7F8B35D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"advanced",</w:t>
      </w:r>
    </w:p>
    <w:p w14:paraId="1A9C64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resource</w:t>
      </w:r>
      <w:proofErr w:type="gramEnd"/>
      <w:r>
        <w:rPr>
          <w:rFonts w:ascii="Consolas" w:eastAsia="Consolas" w:hAnsi="Consolas" w:cs="Consolas"/>
          <w:sz w:val="18"/>
          <w:szCs w:val="18"/>
          <w:shd w:val="clear" w:color="auto" w:fill="EFEFEF"/>
        </w:rPr>
        <w:t>_level</w:t>
      </w:r>
      <w:proofErr w:type="spellEnd"/>
      <w:r>
        <w:rPr>
          <w:rFonts w:ascii="Consolas" w:eastAsia="Consolas" w:hAnsi="Consolas" w:cs="Consolas"/>
          <w:sz w:val="18"/>
          <w:szCs w:val="18"/>
          <w:shd w:val="clear" w:color="auto" w:fill="EFEFEF"/>
        </w:rPr>
        <w:t>": "team",</w:t>
      </w:r>
    </w:p>
    <w:p w14:paraId="7CBADBB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primary</w:t>
      </w:r>
      <w:proofErr w:type="gramEnd"/>
      <w:r>
        <w:rPr>
          <w:rFonts w:ascii="Consolas" w:eastAsia="Consolas" w:hAnsi="Consolas" w:cs="Consolas"/>
          <w:sz w:val="18"/>
          <w:szCs w:val="18"/>
          <w:shd w:val="clear" w:color="auto" w:fill="EFEFEF"/>
        </w:rPr>
        <w:t>_motivation</w:t>
      </w:r>
      <w:proofErr w:type="spellEnd"/>
      <w:r>
        <w:rPr>
          <w:rFonts w:ascii="Consolas" w:eastAsia="Consolas" w:hAnsi="Consolas" w:cs="Consolas"/>
          <w:sz w:val="18"/>
          <w:szCs w:val="18"/>
          <w:shd w:val="clear" w:color="auto" w:fill="EFEFEF"/>
        </w:rPr>
        <w:t>": "organizational-gain"</w:t>
      </w:r>
    </w:p>
    <w:p w14:paraId="278D15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A787442" w14:textId="77777777" w:rsidR="004B0339" w:rsidRDefault="00F36C8A">
      <w:pPr>
        <w:pStyle w:val="Heading4"/>
      </w:pPr>
      <w:bookmarkStart w:id="234" w:name="_2lml5p5adtrb" w:colFirst="0" w:colLast="0"/>
      <w:bookmarkEnd w:id="234"/>
      <w:r>
        <w:t>3.18.3.2 Campaign Attributed to Threat Actor</w:t>
      </w:r>
    </w:p>
    <w:p w14:paraId="2A10F7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7E15B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4B9336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Inc.",</w:t>
      </w:r>
    </w:p>
    <w:p w14:paraId="698C961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165D6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"identity--f431f809-377b-45e0-aa1c-6a4751cae5ff",</w:t>
      </w:r>
    </w:p>
    <w:p w14:paraId="4AEC76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C78515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"2020-01-20T12:34:56.000Z",</w:t>
      </w:r>
    </w:p>
    <w:p w14:paraId="5ED65B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"2020-01-20T12:34:56.000Z",</w:t>
      </w:r>
    </w:p>
    <w:p w14:paraId="608C29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C299A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30B1B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C1EDE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074F5F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B2157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"threat-actor--8e2e2d2b-17d4-4cbf-938f-98ee46b3cd3f",</w:t>
      </w:r>
    </w:p>
    <w:p w14:paraId="191E22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427DF1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"2016-04-06T20:03:48.000Z",</w:t>
      </w:r>
    </w:p>
    <w:p w14:paraId="78A5554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"2016-04-06T20:03:48.000Z",</w:t>
      </w:r>
    </w:p>
    <w:p w14:paraId="79C692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threat</w:t>
      </w:r>
      <w:proofErr w:type="gramEnd"/>
      <w:r>
        <w:rPr>
          <w:rFonts w:ascii="Consolas" w:eastAsia="Consolas" w:hAnsi="Consolas" w:cs="Consolas"/>
          <w:sz w:val="18"/>
          <w:szCs w:val="18"/>
          <w:shd w:val="clear" w:color="auto" w:fill="EFEFEF"/>
        </w:rPr>
        <w:t>_actor_types</w:t>
      </w:r>
      <w:proofErr w:type="spellEnd"/>
      <w:r>
        <w:rPr>
          <w:rFonts w:ascii="Consolas" w:eastAsia="Consolas" w:hAnsi="Consolas" w:cs="Consolas"/>
          <w:sz w:val="18"/>
          <w:szCs w:val="18"/>
          <w:shd w:val="clear" w:color="auto" w:fill="EFEFEF"/>
        </w:rPr>
        <w:t>": [ "crime-syndicate"],</w:t>
      </w:r>
    </w:p>
    <w:p w14:paraId="51E12BD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"Evil Org",</w:t>
      </w:r>
    </w:p>
    <w:p w14:paraId="465BE3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 "director</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4E2BAE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"advanced",</w:t>
      </w:r>
    </w:p>
    <w:p w14:paraId="7CD91B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resource</w:t>
      </w:r>
      <w:proofErr w:type="gramEnd"/>
      <w:r>
        <w:rPr>
          <w:rFonts w:ascii="Consolas" w:eastAsia="Consolas" w:hAnsi="Consolas" w:cs="Consolas"/>
          <w:sz w:val="18"/>
          <w:szCs w:val="18"/>
          <w:shd w:val="clear" w:color="auto" w:fill="EFEFEF"/>
        </w:rPr>
        <w:t>_level</w:t>
      </w:r>
      <w:proofErr w:type="spellEnd"/>
      <w:r>
        <w:rPr>
          <w:rFonts w:ascii="Consolas" w:eastAsia="Consolas" w:hAnsi="Consolas" w:cs="Consolas"/>
          <w:sz w:val="18"/>
          <w:szCs w:val="18"/>
          <w:shd w:val="clear" w:color="auto" w:fill="EFEFEF"/>
        </w:rPr>
        <w:t>": "team",</w:t>
      </w:r>
    </w:p>
    <w:p w14:paraId="2FFD48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primary</w:t>
      </w:r>
      <w:proofErr w:type="gramEnd"/>
      <w:r>
        <w:rPr>
          <w:rFonts w:ascii="Consolas" w:eastAsia="Consolas" w:hAnsi="Consolas" w:cs="Consolas"/>
          <w:sz w:val="18"/>
          <w:szCs w:val="18"/>
          <w:shd w:val="clear" w:color="auto" w:fill="EFEFEF"/>
        </w:rPr>
        <w:t>_motivation</w:t>
      </w:r>
      <w:proofErr w:type="spellEnd"/>
      <w:r>
        <w:rPr>
          <w:rFonts w:ascii="Consolas" w:eastAsia="Consolas" w:hAnsi="Consolas" w:cs="Consolas"/>
          <w:sz w:val="18"/>
          <w:szCs w:val="18"/>
          <w:shd w:val="clear" w:color="auto" w:fill="EFEFEF"/>
        </w:rPr>
        <w:t>": "organizational-gain"</w:t>
      </w:r>
    </w:p>
    <w:p w14:paraId="22D67A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1C1E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BE57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"campaign",</w:t>
      </w:r>
    </w:p>
    <w:p w14:paraId="2F364B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0FE74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"campaign--555d5f47-5a6a-442d-915a-04097ca98a73",</w:t>
      </w:r>
    </w:p>
    <w:p w14:paraId="4CD22A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5AE38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77AFB1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2A3A8B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"Green Group Attacks Against Finance"</w:t>
      </w:r>
    </w:p>
    <w:p w14:paraId="230824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A7E1C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23144FA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5D4037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3A0B2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"relationship--12bb26f9-ceb7-46f4-952f-b24f7b1f78c0",</w:t>
      </w:r>
    </w:p>
    <w:p w14:paraId="46EFD0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90F445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"2016-04-06T20:03:00.000Z",</w:t>
      </w:r>
    </w:p>
    <w:p w14:paraId="59BDC8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"2016-04-06T20:03:00.000Z",</w:t>
      </w:r>
    </w:p>
    <w:p w14:paraId="60B14E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"campaign--555d5f47-5a6a-442d-915a-04097ca98a73",</w:t>
      </w:r>
    </w:p>
    <w:p w14:paraId="0D1012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"threat-actor--8e2e2d2b-17d4-4cbf-938f-98ee46b3cd3f"</w:t>
      </w:r>
    </w:p>
    <w:p w14:paraId="3C9F94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“attributed-to”</w:t>
      </w:r>
    </w:p>
    <w:p w14:paraId="510DCF3F" w14:textId="77777777" w:rsidR="004B0339" w:rsidRDefault="00F36C8A">
      <w:r>
        <w:rPr>
          <w:rFonts w:ascii="Consolas" w:eastAsia="Consolas" w:hAnsi="Consolas" w:cs="Consolas"/>
          <w:sz w:val="18"/>
          <w:szCs w:val="18"/>
          <w:shd w:val="clear" w:color="auto" w:fill="EFEFEF"/>
        </w:rPr>
        <w:t>}</w:t>
      </w:r>
    </w:p>
    <w:p w14:paraId="19D47FD4" w14:textId="77777777" w:rsidR="004B0339" w:rsidRDefault="00F36C8A">
      <w:pPr>
        <w:pStyle w:val="Heading3"/>
      </w:pPr>
      <w:bookmarkStart w:id="235" w:name="_ywabpwd1iltf" w:colFirst="0" w:colLast="0"/>
      <w:bookmarkEnd w:id="235"/>
      <w:r>
        <w:t xml:space="preserve">3.18.4 Producer Example Data </w:t>
      </w:r>
    </w:p>
    <w:p w14:paraId="083896A0" w14:textId="77777777" w:rsidR="004B0339" w:rsidRDefault="00F36C8A">
      <w:pPr>
        <w:pStyle w:val="Heading4"/>
      </w:pPr>
      <w:bookmarkStart w:id="236" w:name="_bz53efw1ipp6" w:colFirst="0" w:colLast="0"/>
      <w:bookmarkEnd w:id="236"/>
      <w:r>
        <w:t>3.18.4.1 Threat Actor Attributed to an Identity</w:t>
      </w:r>
    </w:p>
    <w:p w14:paraId="7DF72AD9" w14:textId="77777777" w:rsidR="004B0339" w:rsidRDefault="00F36C8A">
      <w:r>
        <w:t>When investigating cyber related incidents, it is beneficial to capture information about the threat actor perpetrating the attack. This example links an Identity SDO to a Threat Actor SDO providing attribution.</w:t>
      </w:r>
    </w:p>
    <w:p w14:paraId="0E33C5EA" w14:textId="77777777" w:rsidR="004B0339" w:rsidRDefault="00F36C8A">
      <w:pPr>
        <w:rPr>
          <w:sz w:val="24"/>
          <w:szCs w:val="24"/>
        </w:rPr>
      </w:pPr>
      <w:r>
        <w:rPr>
          <w:sz w:val="24"/>
          <w:szCs w:val="24"/>
        </w:rPr>
        <w:t xml:space="preserve"> </w:t>
      </w:r>
    </w:p>
    <w:p w14:paraId="733C57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D0443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7A173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67E78D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9259C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72ED90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1EBE25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7FA76F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565A4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7575B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6167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0CBF1E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B1364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"threat-actor--56f3f0db-b5d5-431c-ae56-c18f02caf500",</w:t>
      </w:r>
    </w:p>
    <w:p w14:paraId="51F18E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3AF881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6A9CAA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1756136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"Fake BPP (</w:t>
      </w:r>
      <w:proofErr w:type="spellStart"/>
      <w:r>
        <w:rPr>
          <w:rFonts w:ascii="Consolas" w:eastAsia="Consolas" w:hAnsi="Consolas" w:cs="Consolas"/>
          <w:sz w:val="18"/>
          <w:szCs w:val="18"/>
          <w:shd w:val="clear" w:color="auto" w:fill="EFEFEF"/>
        </w:rPr>
        <w:t>Branistan</w:t>
      </w:r>
      <w:proofErr w:type="spellEnd"/>
      <w:r>
        <w:rPr>
          <w:rFonts w:ascii="Consolas" w:eastAsia="Consolas" w:hAnsi="Consolas" w:cs="Consolas"/>
          <w:sz w:val="18"/>
          <w:szCs w:val="18"/>
          <w:shd w:val="clear" w:color="auto" w:fill="EFEFEF"/>
        </w:rPr>
        <w:t xml:space="preserve"> Peoples Party)",</w:t>
      </w:r>
    </w:p>
    <w:p w14:paraId="5C34017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threat</w:t>
      </w:r>
      <w:proofErr w:type="gramEnd"/>
      <w:r>
        <w:rPr>
          <w:rFonts w:ascii="Consolas" w:eastAsia="Consolas" w:hAnsi="Consolas" w:cs="Consolas"/>
          <w:sz w:val="18"/>
          <w:szCs w:val="18"/>
          <w:shd w:val="clear" w:color="auto" w:fill="EFEFEF"/>
        </w:rPr>
        <w:t>_actor_types</w:t>
      </w:r>
      <w:proofErr w:type="spellEnd"/>
      <w:r>
        <w:rPr>
          <w:rFonts w:ascii="Consolas" w:eastAsia="Consolas" w:hAnsi="Consolas" w:cs="Consolas"/>
          <w:sz w:val="18"/>
          <w:szCs w:val="18"/>
          <w:shd w:val="clear" w:color="auto" w:fill="EFEFEF"/>
        </w:rPr>
        <w:t>": [</w:t>
      </w:r>
    </w:p>
    <w:p w14:paraId="5228BC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"nation-state"</w:t>
      </w:r>
    </w:p>
    <w:p w14:paraId="7FD709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79173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"roles": [</w:t>
      </w:r>
    </w:p>
    <w:p w14:paraId="21F620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"director"</w:t>
      </w:r>
    </w:p>
    <w:p w14:paraId="7A55CC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8A4EDC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"goals": [</w:t>
      </w:r>
    </w:p>
    <w:p w14:paraId="7A43DC2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"Influence the election in </w:t>
      </w:r>
      <w:proofErr w:type="spellStart"/>
      <w:r>
        <w:rPr>
          <w:rFonts w:ascii="Consolas" w:eastAsia="Consolas" w:hAnsi="Consolas" w:cs="Consolas"/>
          <w:sz w:val="18"/>
          <w:szCs w:val="18"/>
          <w:shd w:val="clear" w:color="auto" w:fill="EFEFEF"/>
        </w:rPr>
        <w:t>Branistan</w:t>
      </w:r>
      <w:proofErr w:type="spellEnd"/>
      <w:r>
        <w:rPr>
          <w:rFonts w:ascii="Consolas" w:eastAsia="Consolas" w:hAnsi="Consolas" w:cs="Consolas"/>
          <w:sz w:val="18"/>
          <w:szCs w:val="18"/>
          <w:shd w:val="clear" w:color="auto" w:fill="EFEFEF"/>
        </w:rPr>
        <w:t>"</w:t>
      </w:r>
    </w:p>
    <w:p w14:paraId="186219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675CF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"sophistication": "strategic",</w:t>
      </w:r>
    </w:p>
    <w:p w14:paraId="70A8181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resource</w:t>
      </w:r>
      <w:proofErr w:type="gramEnd"/>
      <w:r>
        <w:rPr>
          <w:rFonts w:ascii="Consolas" w:eastAsia="Consolas" w:hAnsi="Consolas" w:cs="Consolas"/>
          <w:sz w:val="18"/>
          <w:szCs w:val="18"/>
          <w:shd w:val="clear" w:color="auto" w:fill="EFEFEF"/>
        </w:rPr>
        <w:t>_level</w:t>
      </w:r>
      <w:proofErr w:type="spellEnd"/>
      <w:r>
        <w:rPr>
          <w:rFonts w:ascii="Consolas" w:eastAsia="Consolas" w:hAnsi="Consolas" w:cs="Consolas"/>
          <w:sz w:val="18"/>
          <w:szCs w:val="18"/>
          <w:shd w:val="clear" w:color="auto" w:fill="EFEFEF"/>
        </w:rPr>
        <w:t>": "government",</w:t>
      </w:r>
    </w:p>
    <w:p w14:paraId="7BB1B3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primary</w:t>
      </w:r>
      <w:proofErr w:type="gramEnd"/>
      <w:r>
        <w:rPr>
          <w:rFonts w:ascii="Consolas" w:eastAsia="Consolas" w:hAnsi="Consolas" w:cs="Consolas"/>
          <w:sz w:val="18"/>
          <w:szCs w:val="18"/>
          <w:shd w:val="clear" w:color="auto" w:fill="EFEFEF"/>
        </w:rPr>
        <w:t>_motivation</w:t>
      </w:r>
      <w:proofErr w:type="spellEnd"/>
      <w:r>
        <w:rPr>
          <w:rFonts w:ascii="Consolas" w:eastAsia="Consolas" w:hAnsi="Consolas" w:cs="Consolas"/>
          <w:sz w:val="18"/>
          <w:szCs w:val="18"/>
          <w:shd w:val="clear" w:color="auto" w:fill="EFEFEF"/>
        </w:rPr>
        <w:t>": "ideology",</w:t>
      </w:r>
    </w:p>
    <w:p w14:paraId="6B3B55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secondary</w:t>
      </w:r>
      <w:proofErr w:type="gramEnd"/>
      <w:r>
        <w:rPr>
          <w:rFonts w:ascii="Consolas" w:eastAsia="Consolas" w:hAnsi="Consolas" w:cs="Consolas"/>
          <w:sz w:val="18"/>
          <w:szCs w:val="18"/>
          <w:shd w:val="clear" w:color="auto" w:fill="EFEFEF"/>
        </w:rPr>
        <w:t>_motivations</w:t>
      </w:r>
      <w:proofErr w:type="spellEnd"/>
      <w:r>
        <w:rPr>
          <w:rFonts w:ascii="Consolas" w:eastAsia="Consolas" w:hAnsi="Consolas" w:cs="Consolas"/>
          <w:sz w:val="18"/>
          <w:szCs w:val="18"/>
          <w:shd w:val="clear" w:color="auto" w:fill="EFEFEF"/>
        </w:rPr>
        <w:t>": [</w:t>
      </w:r>
    </w:p>
    <w:p w14:paraId="5E4DB6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"dominance"</w:t>
      </w:r>
    </w:p>
    <w:p w14:paraId="665D24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E4D603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9702C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w:t>
      </w:r>
    </w:p>
    <w:p w14:paraId="7F5564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A0614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63FFB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"identity--8c6af861-7b20-41ef-9b59-6344fd872a8f",</w:t>
      </w:r>
    </w:p>
    <w:p w14:paraId="7F96B3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"2016-08-08T15:50:10.983Z",</w:t>
      </w:r>
    </w:p>
    <w:p w14:paraId="536B22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"2016-08-08T15:50:10.983Z",</w:t>
      </w:r>
    </w:p>
    <w:p w14:paraId="502287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57C4B80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Franistan</w:t>
      </w:r>
      <w:proofErr w:type="spellEnd"/>
      <w:r>
        <w:rPr>
          <w:rFonts w:ascii="Consolas" w:eastAsia="Consolas" w:hAnsi="Consolas" w:cs="Consolas"/>
          <w:sz w:val="18"/>
          <w:szCs w:val="18"/>
          <w:shd w:val="clear" w:color="auto" w:fill="EFEFEF"/>
        </w:rPr>
        <w:t xml:space="preserve"> Intelligence",</w:t>
      </w:r>
    </w:p>
    <w:p w14:paraId="30D4E2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1F6897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A04198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5544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24322CF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3F384E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"relationship--4bd67b9e-d112-4ea6-98bb-080a051667c7",</w:t>
      </w:r>
    </w:p>
    <w:p w14:paraId="203E59D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"2020-02-29T17:41:44.941Z",</w:t>
      </w:r>
    </w:p>
    <w:p w14:paraId="1309C2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"2020-02-29T17:41:44.941Z",</w:t>
      </w:r>
    </w:p>
    <w:p w14:paraId="786686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103C05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"attributed-to",</w:t>
      </w:r>
    </w:p>
    <w:p w14:paraId="69BC44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"threat-actor--56f3f0db-b5d5-431c-ae56-c18f02caf500",</w:t>
      </w:r>
    </w:p>
    <w:p w14:paraId="76AE98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"identity--8c6af861-7b20-41ef-9b59-6344fd872a8f"</w:t>
      </w:r>
    </w:p>
    <w:p w14:paraId="232A33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4F9C1FA" w14:textId="77777777" w:rsidR="004B0339" w:rsidRDefault="00F36C8A">
      <w:pPr>
        <w:pStyle w:val="Heading4"/>
      </w:pPr>
      <w:bookmarkStart w:id="237" w:name="_1t74q3d4rynd" w:colFirst="0" w:colLast="0"/>
      <w:bookmarkEnd w:id="237"/>
      <w:r>
        <w:t>3.18.4.2 Threat Actor Uses Malware</w:t>
      </w:r>
    </w:p>
    <w:p w14:paraId="1C9366FE" w14:textId="77777777" w:rsidR="004B0339" w:rsidRDefault="00F36C8A">
      <w:r>
        <w:t xml:space="preserve">Another use case for the Threat Actor SDO is to describe how a threat actor operates. This example demonstrates how a threat actor leverages malware to carry out its </w:t>
      </w:r>
      <w:proofErr w:type="spellStart"/>
      <w:r>
        <w:t>cyber attacks</w:t>
      </w:r>
      <w:proofErr w:type="spellEnd"/>
      <w:r>
        <w:t>.</w:t>
      </w:r>
    </w:p>
    <w:p w14:paraId="5DE2E993" w14:textId="77777777" w:rsidR="004B0339" w:rsidRDefault="004B0339">
      <w:pPr>
        <w:rPr>
          <w:rFonts w:ascii="Consolas" w:eastAsia="Consolas" w:hAnsi="Consolas" w:cs="Consolas"/>
          <w:sz w:val="18"/>
          <w:szCs w:val="18"/>
          <w:shd w:val="clear" w:color="auto" w:fill="EFEFEF"/>
        </w:rPr>
      </w:pPr>
    </w:p>
    <w:p w14:paraId="65279B4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7D85D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984F4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"identity--987eeee1-413a-44ac-96cc-0a8acdcc2f2c",</w:t>
      </w:r>
    </w:p>
    <w:p w14:paraId="5CB153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9E8400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"2015-04-14T13:07:49.812Z",</w:t>
      </w:r>
    </w:p>
    <w:p w14:paraId="7DEC35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"2015-04-14T13:07:49.812Z",</w:t>
      </w:r>
    </w:p>
    <w:p w14:paraId="69BE6F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Oscorp</w:t>
      </w:r>
      <w:proofErr w:type="spellEnd"/>
      <w:r>
        <w:rPr>
          <w:rFonts w:ascii="Consolas" w:eastAsia="Consolas" w:hAnsi="Consolas" w:cs="Consolas"/>
          <w:sz w:val="18"/>
          <w:szCs w:val="18"/>
          <w:shd w:val="clear" w:color="auto" w:fill="EFEFEF"/>
        </w:rPr>
        <w:t xml:space="preserve"> Industries",</w:t>
      </w:r>
    </w:p>
    <w:p w14:paraId="49D0220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0B67E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419F65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30B87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1C5625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2FDE0A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"threat-actor--9a8a0d25-7636-429b-a99e-b2a73cd0f11f",</w:t>
      </w:r>
    </w:p>
    <w:p w14:paraId="74568B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"2015-05-07T14:22:14.760Z",</w:t>
      </w:r>
    </w:p>
    <w:p w14:paraId="37281B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"2015-05-07T14:22:14.760Z",</w:t>
      </w:r>
    </w:p>
    <w:p w14:paraId="18B1A32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71CC04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"Adversary Bravo",</w:t>
      </w:r>
    </w:p>
    <w:p w14:paraId="3AC62E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"Adversary Bravo is known to use phishing attacks to deliver remote access malware to the targets.",</w:t>
      </w:r>
    </w:p>
    <w:p w14:paraId="5FF251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threat</w:t>
      </w:r>
      <w:proofErr w:type="gramEnd"/>
      <w:r>
        <w:rPr>
          <w:rFonts w:ascii="Consolas" w:eastAsia="Consolas" w:hAnsi="Consolas" w:cs="Consolas"/>
          <w:sz w:val="18"/>
          <w:szCs w:val="18"/>
          <w:shd w:val="clear" w:color="auto" w:fill="EFEFEF"/>
        </w:rPr>
        <w:t>_actor_types</w:t>
      </w:r>
      <w:proofErr w:type="spellEnd"/>
      <w:r>
        <w:rPr>
          <w:rFonts w:ascii="Consolas" w:eastAsia="Consolas" w:hAnsi="Consolas" w:cs="Consolas"/>
          <w:sz w:val="18"/>
          <w:szCs w:val="18"/>
          <w:shd w:val="clear" w:color="auto" w:fill="EFEFEF"/>
        </w:rPr>
        <w:t>": [</w:t>
      </w:r>
    </w:p>
    <w:p w14:paraId="6E2F1D0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"spy",</w:t>
      </w:r>
    </w:p>
    <w:p w14:paraId="207AA0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"criminal"</w:t>
      </w:r>
    </w:p>
    <w:p w14:paraId="1B7D04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 </w:t>
      </w:r>
    </w:p>
    <w:p w14:paraId="263408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542FD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5FBBE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05CEAE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50BC19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"malware--d1c612bc-146f-4b65-b7b0-9a54a14150a4",</w:t>
      </w:r>
    </w:p>
    <w:p w14:paraId="0F0EEB0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"2015-04-23T11:12:34.760Z",</w:t>
      </w:r>
    </w:p>
    <w:p w14:paraId="4A5AC9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"2015-04-23T11:12:34.760Z",</w:t>
      </w:r>
    </w:p>
    <w:p w14:paraId="17F208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3B2BA3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"Poison Ivy Variant d1c6",</w:t>
      </w:r>
    </w:p>
    <w:p w14:paraId="142E47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w:t>
      </w:r>
    </w:p>
    <w:p w14:paraId="4E73BC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remote</w:t>
      </w:r>
      <w:proofErr w:type="gramEnd"/>
      <w:r>
        <w:rPr>
          <w:rFonts w:ascii="Consolas" w:eastAsia="Consolas" w:hAnsi="Consolas" w:cs="Consolas"/>
          <w:sz w:val="18"/>
          <w:szCs w:val="18"/>
          <w:shd w:val="clear" w:color="auto" w:fill="EFEFEF"/>
        </w:rPr>
        <w:t>-access-trojan"</w:t>
      </w:r>
    </w:p>
    <w:p w14:paraId="491D24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E09AF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false,</w:t>
      </w:r>
    </w:p>
    <w:p w14:paraId="549E8A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_chain_phases</w:t>
      </w:r>
      <w:proofErr w:type="spellEnd"/>
      <w:r>
        <w:rPr>
          <w:rFonts w:ascii="Consolas" w:eastAsia="Consolas" w:hAnsi="Consolas" w:cs="Consolas"/>
          <w:sz w:val="18"/>
          <w:szCs w:val="18"/>
          <w:shd w:val="clear" w:color="auto" w:fill="EFEFEF"/>
        </w:rPr>
        <w:t>": [</w:t>
      </w:r>
    </w:p>
    <w:p w14:paraId="613647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A5AF78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kill</w:t>
      </w:r>
      <w:proofErr w:type="gramEnd"/>
      <w:r>
        <w:rPr>
          <w:rFonts w:ascii="Consolas" w:eastAsia="Consolas" w:hAnsi="Consolas" w:cs="Consolas"/>
          <w:sz w:val="18"/>
          <w:szCs w:val="18"/>
          <w:shd w:val="clear" w:color="auto" w:fill="EFEFEF"/>
        </w:rPr>
        <w:t>_chain_name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mandiant</w:t>
      </w:r>
      <w:proofErr w:type="spellEnd"/>
      <w:r>
        <w:rPr>
          <w:rFonts w:ascii="Consolas" w:eastAsia="Consolas" w:hAnsi="Consolas" w:cs="Consolas"/>
          <w:sz w:val="18"/>
          <w:szCs w:val="18"/>
          <w:shd w:val="clear" w:color="auto" w:fill="EFEFEF"/>
        </w:rPr>
        <w:t>-attack-lifecycle-model",</w:t>
      </w:r>
    </w:p>
    <w:p w14:paraId="0ED778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phase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"initial-compromise"</w:t>
      </w:r>
    </w:p>
    <w:p w14:paraId="7B40FF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790D4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A3E6D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80C86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824F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3939145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DCF41C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"relationship--d44019b6-b8f7-4cb3-837e-7fd3c5724b87",</w:t>
      </w:r>
    </w:p>
    <w:p w14:paraId="731B2A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"2020-02-29T17:41:44.941Z",</w:t>
      </w:r>
    </w:p>
    <w:p w14:paraId="744543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"2020-02-29T17:41:44.941Z",</w:t>
      </w:r>
    </w:p>
    <w:p w14:paraId="20378C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"identity--987eeee1-413a-44ac-96cc-0a8acdcc2f2c",</w:t>
      </w:r>
    </w:p>
    <w:p w14:paraId="0E2637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"uses",</w:t>
      </w:r>
    </w:p>
    <w:p w14:paraId="6B1C42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"threat-actor--9a8a0d25-7636-429b-a99e-b2a73cd0f11f",</w:t>
      </w:r>
    </w:p>
    <w:p w14:paraId="363A82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"malware--d1c612bc-146f-4b65-b7b0-9a54a14150a4"</w:t>
      </w:r>
    </w:p>
    <w:p w14:paraId="7DABF5A7" w14:textId="77777777" w:rsidR="004B0339" w:rsidRDefault="00F36C8A">
      <w:pPr>
        <w:rPr>
          <w:b/>
          <w:sz w:val="24"/>
          <w:szCs w:val="24"/>
        </w:rPr>
      </w:pPr>
      <w:r>
        <w:rPr>
          <w:rFonts w:ascii="Consolas" w:eastAsia="Consolas" w:hAnsi="Consolas" w:cs="Consolas"/>
          <w:sz w:val="18"/>
          <w:szCs w:val="18"/>
          <w:shd w:val="clear" w:color="auto" w:fill="EFEFEF"/>
        </w:rPr>
        <w:t>}</w:t>
      </w:r>
    </w:p>
    <w:p w14:paraId="48FC137C" w14:textId="77777777" w:rsidR="004B0339" w:rsidRDefault="00F36C8A">
      <w:pPr>
        <w:pStyle w:val="Heading3"/>
      </w:pPr>
      <w:bookmarkStart w:id="238" w:name="_cutmk3y9bcjh" w:colFirst="0" w:colLast="0"/>
      <w:bookmarkEnd w:id="238"/>
      <w:r>
        <w:t>3.18.5 Required Consumer Persona Support</w:t>
      </w:r>
    </w:p>
    <w:p w14:paraId="098453CB" w14:textId="71386B19" w:rsidR="004B0339" w:rsidRDefault="00F36C8A">
      <w:r>
        <w:t xml:space="preserve">Adhere to section </w:t>
      </w:r>
      <w:hyperlink w:anchor="_sc6tb5ljcmyw">
        <w:r>
          <w:rPr>
            <w:color w:val="1155CC"/>
            <w:u w:val="single"/>
          </w:rPr>
          <w:t>2.3.2</w:t>
        </w:r>
      </w:hyperlink>
      <w:r>
        <w:t xml:space="preserve"> based on the </w:t>
      </w:r>
      <w:hyperlink w:anchor="_uw008abis0he">
        <w:r>
          <w:rPr>
            <w:color w:val="1155CC"/>
            <w:u w:val="single"/>
          </w:rPr>
          <w:t>Required Producer Persona Support</w:t>
        </w:r>
      </w:hyperlink>
      <w:r>
        <w:t xml:space="preserve"> of the Threat Actor object. Additional required Consumer support for Threat Actors is listed in the table below.</w:t>
      </w:r>
    </w:p>
    <w:p w14:paraId="348F3AC2" w14:textId="77777777" w:rsidR="004B0339" w:rsidRDefault="004B0339"/>
    <w:p w14:paraId="75CDFE2A" w14:textId="77777777" w:rsidR="004B0339" w:rsidRDefault="00F36C8A">
      <w:pPr>
        <w:spacing w:line="240" w:lineRule="auto"/>
        <w:jc w:val="center"/>
        <w:rPr>
          <w:i/>
          <w:color w:val="44546A"/>
          <w:sz w:val="18"/>
          <w:szCs w:val="18"/>
        </w:rPr>
      </w:pPr>
      <w:r>
        <w:rPr>
          <w:i/>
          <w:color w:val="44546A"/>
          <w:sz w:val="18"/>
          <w:szCs w:val="18"/>
        </w:rPr>
        <w:t>Table 37 - Required Consumer Support for Threat Actor</w:t>
      </w:r>
    </w:p>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740CDAD9" w14:textId="77777777">
        <w:tc>
          <w:tcPr>
            <w:tcW w:w="1950" w:type="dxa"/>
            <w:tcMar>
              <w:top w:w="100" w:type="dxa"/>
              <w:left w:w="100" w:type="dxa"/>
              <w:bottom w:w="100" w:type="dxa"/>
              <w:right w:w="100" w:type="dxa"/>
            </w:tcMar>
          </w:tcPr>
          <w:p w14:paraId="7A9C7B5A"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603533B0" w14:textId="77777777" w:rsidR="004B0339" w:rsidRDefault="00F36C8A">
            <w:pPr>
              <w:widowControl w:val="0"/>
              <w:spacing w:line="240" w:lineRule="auto"/>
            </w:pPr>
            <w:r>
              <w:t>Behavior</w:t>
            </w:r>
          </w:p>
        </w:tc>
      </w:tr>
      <w:tr w:rsidR="004B0339" w14:paraId="38B38BA6" w14:textId="77777777">
        <w:tc>
          <w:tcPr>
            <w:tcW w:w="1950" w:type="dxa"/>
            <w:tcMar>
              <w:top w:w="100" w:type="dxa"/>
              <w:left w:w="100" w:type="dxa"/>
              <w:bottom w:w="100" w:type="dxa"/>
              <w:right w:w="100" w:type="dxa"/>
            </w:tcMar>
          </w:tcPr>
          <w:p w14:paraId="2C34B6F6" w14:textId="1C807ECA" w:rsidR="004B0339" w:rsidRDefault="00000000">
            <w:pPr>
              <w:widowControl w:val="0"/>
              <w:spacing w:line="240" w:lineRule="auto"/>
            </w:pPr>
            <w:hyperlink w:anchor="_weg5g82iy1kk">
              <w:r w:rsidR="00F36C8A">
                <w:rPr>
                  <w:color w:val="1155CC"/>
                  <w:u w:val="single"/>
                </w:rPr>
                <w:t xml:space="preserve">All </w:t>
              </w:r>
            </w:hyperlink>
            <w:hyperlink w:anchor="_weg5g82iy1kk">
              <w:r w:rsidR="00F36C8A">
                <w:rPr>
                  <w:color w:val="1155CC"/>
                  <w:u w:val="single"/>
                </w:rPr>
                <w:t xml:space="preserve">Threat Actor </w:t>
              </w:r>
            </w:hyperlink>
            <w:hyperlink w:anchor="_weg5g82iy1kk">
              <w:r w:rsidR="00F36C8A">
                <w:rPr>
                  <w:color w:val="1155CC"/>
                  <w:u w:val="single"/>
                </w:rPr>
                <w:t>Consumer</w:t>
              </w:r>
            </w:hyperlink>
          </w:p>
          <w:p w14:paraId="7D5BC638" w14:textId="088CC169" w:rsidR="004B0339" w:rsidRDefault="00000000">
            <w:pPr>
              <w:widowControl w:val="0"/>
              <w:spacing w:line="240" w:lineRule="auto"/>
              <w:rPr>
                <w:rFonts w:ascii="Consolas" w:eastAsia="Consolas" w:hAnsi="Consolas" w:cs="Consolas"/>
                <w:color w:val="C7254E"/>
                <w:sz w:val="22"/>
                <w:szCs w:val="22"/>
                <w:shd w:val="clear" w:color="auto" w:fill="F9F2F4"/>
              </w:rPr>
            </w:pPr>
            <w:hyperlink w:anchor="_weg5g82iy1kk">
              <w:r w:rsidR="00F36C8A">
                <w:rPr>
                  <w:color w:val="1155CC"/>
                  <w:u w:val="single"/>
                </w:rPr>
                <w:t>personas</w:t>
              </w:r>
            </w:hyperlink>
          </w:p>
        </w:tc>
        <w:tc>
          <w:tcPr>
            <w:tcW w:w="7410" w:type="dxa"/>
            <w:tcMar>
              <w:top w:w="100" w:type="dxa"/>
              <w:left w:w="100" w:type="dxa"/>
              <w:bottom w:w="100" w:type="dxa"/>
              <w:right w:w="100" w:type="dxa"/>
            </w:tcMar>
          </w:tcPr>
          <w:p w14:paraId="44D03DCA" w14:textId="77777777" w:rsidR="004B0339" w:rsidRDefault="00F36C8A">
            <w:pPr>
              <w:numPr>
                <w:ilvl w:val="0"/>
                <w:numId w:val="37"/>
              </w:numPr>
              <w:ind w:left="1080" w:hanging="450"/>
            </w:pPr>
            <w:r>
              <w:t>Consumer allows a user to receive STIX content with:</w:t>
            </w:r>
          </w:p>
          <w:p w14:paraId="03DF5A82" w14:textId="77777777" w:rsidR="004B0339" w:rsidRDefault="00F36C8A">
            <w:pPr>
              <w:numPr>
                <w:ilvl w:val="1"/>
                <w:numId w:val="37"/>
              </w:numPr>
              <w:ind w:left="1845" w:hanging="405"/>
            </w:pPr>
            <w:r>
              <w:t>An Identity of the Producer</w:t>
            </w:r>
          </w:p>
          <w:p w14:paraId="2A9FE4D3" w14:textId="77777777" w:rsidR="004B0339" w:rsidRDefault="00F36C8A">
            <w:pPr>
              <w:numPr>
                <w:ilvl w:val="1"/>
                <w:numId w:val="37"/>
              </w:numPr>
              <w:ind w:left="1845" w:hanging="405"/>
            </w:pPr>
            <w:r>
              <w:t>One or more Threat Actor objects</w:t>
            </w:r>
          </w:p>
          <w:p w14:paraId="531A43F3" w14:textId="77777777" w:rsidR="004B0339" w:rsidRDefault="00F36C8A">
            <w:pPr>
              <w:numPr>
                <w:ilvl w:val="1"/>
                <w:numId w:val="37"/>
              </w:numPr>
              <w:ind w:left="1845" w:hanging="405"/>
            </w:pPr>
            <w:r>
              <w:t>One or more SROs or embedded relationships</w:t>
            </w:r>
          </w:p>
          <w:p w14:paraId="31AD9E31" w14:textId="1AE48B33" w:rsidR="004B0339" w:rsidRDefault="00F36C8A">
            <w:pPr>
              <w:numPr>
                <w:ilvl w:val="0"/>
                <w:numId w:val="37"/>
              </w:numPr>
              <w:ind w:left="1080" w:hanging="45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6C9A7A44" w14:textId="77777777" w:rsidR="004B0339" w:rsidRDefault="00F36C8A">
            <w:pPr>
              <w:numPr>
                <w:ilvl w:val="0"/>
                <w:numId w:val="37"/>
              </w:numPr>
              <w:ind w:left="1080" w:hanging="450"/>
            </w:pPr>
            <w:r>
              <w:t>For each Threat Actor object, the Consumer can process the information about the Threat Actor fields to the user</w:t>
            </w:r>
          </w:p>
          <w:p w14:paraId="7D5172F1" w14:textId="77777777" w:rsidR="004B0339" w:rsidRDefault="00F36C8A">
            <w:pPr>
              <w:numPr>
                <w:ilvl w:val="0"/>
                <w:numId w:val="37"/>
              </w:numPr>
              <w:ind w:left="1080" w:hanging="450"/>
            </w:pPr>
            <w:r>
              <w:t>For each Threat Actor object, the Consumer can process any related SDOs/SROs and associated fields</w:t>
            </w:r>
          </w:p>
        </w:tc>
      </w:tr>
    </w:tbl>
    <w:p w14:paraId="5B014222" w14:textId="77777777" w:rsidR="004B0339" w:rsidRDefault="00F36C8A">
      <w:pPr>
        <w:pStyle w:val="Heading3"/>
      </w:pPr>
      <w:bookmarkStart w:id="239" w:name="_1u3ipaazrcju" w:colFirst="0" w:colLast="0"/>
      <w:bookmarkEnd w:id="239"/>
      <w:r>
        <w:lastRenderedPageBreak/>
        <w:t>3.18.6 Consumer Test Case Data</w:t>
      </w:r>
    </w:p>
    <w:p w14:paraId="5A530298" w14:textId="057F7CCC" w:rsidR="004B0339" w:rsidRDefault="00F36C8A">
      <w:r>
        <w:t xml:space="preserve">The Consumer must be able to handle the test cases within the Threat Actor </w:t>
      </w:r>
      <w:hyperlink w:anchor="_2df4h5nq0z">
        <w:r>
          <w:rPr>
            <w:color w:val="1155CC"/>
            <w:u w:val="single"/>
          </w:rPr>
          <w:t>Producer Test Case Data</w:t>
        </w:r>
      </w:hyperlink>
      <w:r>
        <w:t xml:space="preserve">, as per the requirements in section </w:t>
      </w:r>
      <w:hyperlink w:anchor="_cutmk3y9bcjh">
        <w:r>
          <w:rPr>
            <w:color w:val="1155CC"/>
            <w:u w:val="single"/>
          </w:rPr>
          <w:t>3.18.5</w:t>
        </w:r>
      </w:hyperlink>
      <w:r>
        <w:t>.</w:t>
      </w:r>
    </w:p>
    <w:p w14:paraId="3D975ECE" w14:textId="77777777" w:rsidR="004B0339" w:rsidRDefault="00F36C8A">
      <w:pPr>
        <w:pStyle w:val="Heading2"/>
        <w:spacing w:after="80"/>
      </w:pPr>
      <w:bookmarkStart w:id="240" w:name="_aom1beei2el9" w:colFirst="0" w:colLast="0"/>
      <w:bookmarkEnd w:id="240"/>
      <w:r>
        <w:t>3.19 Tool Sharing</w:t>
      </w:r>
    </w:p>
    <w:p w14:paraId="731CD9A7" w14:textId="77777777" w:rsidR="004B0339" w:rsidRDefault="00F36C8A">
      <w:r>
        <w:t>Tools are legitimate software that can be used by threat actors to perform attacks. Knowing how and when th3.14reat actors use such tools can be important for understanding how campaigns are executed. Unlike malware, these tools or software packages are often found on a system and have legitimate purposes for power users, system administrators, network administrators, or even normal users. Remote access tools (e.g., RDP) and network scanning tools (e.g., Nmap) are examples of Tools that may be used by a Threat Actor during an attack.</w:t>
      </w:r>
    </w:p>
    <w:p w14:paraId="34D6CD2F" w14:textId="77777777" w:rsidR="004B0339" w:rsidRDefault="00F36C8A">
      <w:pPr>
        <w:pStyle w:val="Heading3"/>
        <w:keepNext w:val="0"/>
        <w:keepLines w:val="0"/>
      </w:pPr>
      <w:bookmarkStart w:id="241" w:name="_pj0kjqlw2rfx" w:colFirst="0" w:colLast="0"/>
      <w:bookmarkEnd w:id="241"/>
      <w:r>
        <w:t>3.19.1 Description</w:t>
      </w:r>
    </w:p>
    <w:p w14:paraId="2F8A651C" w14:textId="77777777" w:rsidR="004B0339" w:rsidRDefault="00F36C8A">
      <w:r>
        <w:t>The Tool SDO characterizes the properties of these software tools and can be used as a basis for making an assertion about how a Threat Actor uses them during an attack. It contains properties to name and describe the tool, a list of Kill Chain Phases the tool can be used to carry out, and the version of the tool.</w:t>
      </w:r>
    </w:p>
    <w:p w14:paraId="6B559F43" w14:textId="77777777" w:rsidR="004B0339" w:rsidRDefault="004B0339"/>
    <w:p w14:paraId="4ECBC11A" w14:textId="77777777" w:rsidR="004B0339" w:rsidRDefault="00F36C8A">
      <w:r>
        <w:t xml:space="preserve">This SDO </w:t>
      </w:r>
      <w:r>
        <w:rPr>
          <w:b/>
        </w:rPr>
        <w:t>MUST NOT</w:t>
      </w:r>
      <w:r>
        <w:t xml:space="preserve"> be used to characterize malware. Further, Tool </w:t>
      </w:r>
      <w:r>
        <w:rPr>
          <w:b/>
        </w:rPr>
        <w:t>MUST NOT</w:t>
      </w:r>
      <w:r>
        <w:t xml:space="preserve"> be used to characterize tools used as part of a course of action in response to an attack.</w:t>
      </w:r>
    </w:p>
    <w:p w14:paraId="79BBF4B5" w14:textId="77777777" w:rsidR="004B0339" w:rsidRDefault="00F36C8A">
      <w:pPr>
        <w:pStyle w:val="Heading3"/>
        <w:keepNext w:val="0"/>
        <w:keepLines w:val="0"/>
      </w:pPr>
      <w:bookmarkStart w:id="242" w:name="_7yd0z1ymcql" w:colFirst="0" w:colLast="0"/>
      <w:bookmarkEnd w:id="242"/>
      <w:r>
        <w:t>3.19.2 Required Producer Persona Support</w:t>
      </w:r>
    </w:p>
    <w:p w14:paraId="3AA7C408" w14:textId="77777777" w:rsidR="004B0339" w:rsidRDefault="00F36C8A">
      <w:pPr>
        <w:spacing w:after="200"/>
      </w:pPr>
      <w:r>
        <w:t xml:space="preserve">The Producer persona must be able to create STIX content that contains a Tool object. </w:t>
      </w:r>
    </w:p>
    <w:p w14:paraId="51183F8C" w14:textId="77777777" w:rsidR="004B0339" w:rsidRDefault="00F36C8A">
      <w:pPr>
        <w:jc w:val="center"/>
        <w:rPr>
          <w:i/>
          <w:sz w:val="18"/>
          <w:szCs w:val="18"/>
        </w:rPr>
      </w:pPr>
      <w:r>
        <w:rPr>
          <w:i/>
          <w:sz w:val="18"/>
          <w:szCs w:val="18"/>
        </w:rPr>
        <w:t>Table 38 - Required Producer Support for Tool</w:t>
      </w: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7AE3B415" w14:textId="77777777" w:rsidTr="004B0339">
        <w:tc>
          <w:tcPr>
            <w:tcW w:w="1590" w:type="dxa"/>
            <w:tcMar>
              <w:top w:w="100" w:type="dxa"/>
              <w:left w:w="100" w:type="dxa"/>
              <w:bottom w:w="100" w:type="dxa"/>
              <w:right w:w="100" w:type="dxa"/>
            </w:tcMar>
          </w:tcPr>
          <w:p w14:paraId="2A4AB321"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0EC6C797" w14:textId="77777777" w:rsidR="004B0339" w:rsidRDefault="00F36C8A">
            <w:pPr>
              <w:widowControl w:val="0"/>
              <w:spacing w:line="240" w:lineRule="auto"/>
            </w:pPr>
            <w:r>
              <w:t>Behavior</w:t>
            </w:r>
          </w:p>
        </w:tc>
      </w:tr>
      <w:tr w:rsidR="004B0339" w14:paraId="631748AD" w14:textId="77777777" w:rsidTr="004B0339">
        <w:tc>
          <w:tcPr>
            <w:tcW w:w="1590" w:type="dxa"/>
            <w:tcMar>
              <w:top w:w="100" w:type="dxa"/>
              <w:left w:w="100" w:type="dxa"/>
              <w:bottom w:w="100" w:type="dxa"/>
              <w:right w:w="100" w:type="dxa"/>
            </w:tcMar>
          </w:tcPr>
          <w:p w14:paraId="0C808DBB" w14:textId="06E33EDB" w:rsidR="004B0339" w:rsidRDefault="00000000">
            <w:pPr>
              <w:widowControl w:val="0"/>
              <w:spacing w:line="240" w:lineRule="auto"/>
            </w:pPr>
            <w:hyperlink w:anchor="_weg5g82iy1kk">
              <w:r w:rsidR="00F36C8A">
                <w:rPr>
                  <w:color w:val="1155CC"/>
                  <w:u w:val="single"/>
                </w:rPr>
                <w:t>All Tool Producer personas</w:t>
              </w:r>
            </w:hyperlink>
          </w:p>
        </w:tc>
        <w:tc>
          <w:tcPr>
            <w:tcW w:w="7770" w:type="dxa"/>
            <w:tcMar>
              <w:top w:w="100" w:type="dxa"/>
              <w:left w:w="100" w:type="dxa"/>
              <w:bottom w:w="100" w:type="dxa"/>
              <w:right w:w="100" w:type="dxa"/>
            </w:tcMar>
          </w:tcPr>
          <w:p w14:paraId="3AC9FB67" w14:textId="77777777" w:rsidR="004B0339" w:rsidRDefault="00F36C8A">
            <w:pPr>
              <w:widowControl w:val="0"/>
              <w:numPr>
                <w:ilvl w:val="0"/>
                <w:numId w:val="26"/>
              </w:numPr>
              <w:spacing w:line="240" w:lineRule="auto"/>
              <w:ind w:left="540" w:hanging="360"/>
            </w:pPr>
            <w:r>
              <w:t>Producer allows a user to select or specify the STIX content to send to a Consumer persona</w:t>
            </w:r>
          </w:p>
          <w:p w14:paraId="71BE684B" w14:textId="77777777" w:rsidR="004B0339" w:rsidRDefault="00F36C8A">
            <w:pPr>
              <w:widowControl w:val="0"/>
              <w:numPr>
                <w:ilvl w:val="0"/>
                <w:numId w:val="26"/>
              </w:numPr>
              <w:spacing w:line="240" w:lineRule="auto"/>
              <w:ind w:left="540" w:hanging="360"/>
            </w:pPr>
            <w:r>
              <w:t>The following data must be provided by the persona:</w:t>
            </w:r>
          </w:p>
          <w:p w14:paraId="30B40932" w14:textId="56EF197F" w:rsidR="004B0339" w:rsidRDefault="00F36C8A">
            <w:pPr>
              <w:widowControl w:val="0"/>
              <w:numPr>
                <w:ilvl w:val="1"/>
                <w:numId w:val="26"/>
              </w:numPr>
              <w:spacing w:line="240" w:lineRule="auto"/>
              <w:ind w:left="990" w:hanging="450"/>
            </w:pPr>
            <w:r>
              <w:t xml:space="preserve">The Identity object must comply with the Identity object referenced in section </w:t>
            </w:r>
            <w:hyperlink w:anchor="_icvmajxkit20">
              <w:r>
                <w:rPr>
                  <w:color w:val="1155CC"/>
                  <w:u w:val="single"/>
                </w:rPr>
                <w:t>2.3.4</w:t>
              </w:r>
            </w:hyperlink>
          </w:p>
          <w:p w14:paraId="05D19810" w14:textId="2DB1F0FC" w:rsidR="004B0339" w:rsidRDefault="00F36C8A">
            <w:pPr>
              <w:widowControl w:val="0"/>
              <w:numPr>
                <w:ilvl w:val="1"/>
                <w:numId w:val="26"/>
              </w:numPr>
              <w:spacing w:line="240" w:lineRule="auto"/>
              <w:ind w:left="990" w:hanging="450"/>
            </w:pPr>
            <w:r>
              <w:t xml:space="preserve">The Tool object must conform to the Tool specification as per section </w:t>
            </w:r>
            <w:hyperlink r:id="rId105" w:anchor="_z4voa9ndw8v">
              <w:r>
                <w:rPr>
                  <w:color w:val="1155CC"/>
                  <w:u w:val="single"/>
                </w:rPr>
                <w:t>4.18</w:t>
              </w:r>
            </w:hyperlink>
            <w:r>
              <w:t xml:space="preserve"> of the STIX 2.1 OASIS Standard; specifically, these properties must be provided:  </w:t>
            </w:r>
          </w:p>
          <w:p w14:paraId="54C34992" w14:textId="77777777" w:rsidR="004B0339" w:rsidRDefault="00F36C8A">
            <w:pPr>
              <w:widowControl w:val="0"/>
              <w:numPr>
                <w:ilvl w:val="2"/>
                <w:numId w:val="26"/>
              </w:numPr>
              <w:spacing w:line="240" w:lineRule="auto"/>
              <w:ind w:left="720" w:firstLine="450"/>
            </w:pPr>
            <w:r>
              <w:rPr>
                <w:b/>
              </w:rPr>
              <w:t xml:space="preserve">type </w:t>
            </w:r>
            <w:r>
              <w:t>must be ‘tool’</w:t>
            </w:r>
          </w:p>
          <w:p w14:paraId="62EA42E0" w14:textId="77777777" w:rsidR="004B0339" w:rsidRDefault="00F36C8A">
            <w:pPr>
              <w:widowControl w:val="0"/>
              <w:numPr>
                <w:ilvl w:val="2"/>
                <w:numId w:val="26"/>
              </w:numPr>
              <w:spacing w:line="240" w:lineRule="auto"/>
              <w:ind w:left="720" w:firstLine="450"/>
            </w:pPr>
            <w:proofErr w:type="spellStart"/>
            <w:r>
              <w:rPr>
                <w:b/>
              </w:rPr>
              <w:t>spec_version</w:t>
            </w:r>
            <w:proofErr w:type="spellEnd"/>
            <w:r>
              <w:t xml:space="preserve"> must be ‘2.1’</w:t>
            </w:r>
          </w:p>
          <w:p w14:paraId="5014673D" w14:textId="77777777" w:rsidR="004B0339" w:rsidRDefault="00F36C8A">
            <w:pPr>
              <w:widowControl w:val="0"/>
              <w:numPr>
                <w:ilvl w:val="2"/>
                <w:numId w:val="26"/>
              </w:numPr>
              <w:spacing w:line="240" w:lineRule="auto"/>
              <w:ind w:left="1440" w:hanging="270"/>
            </w:pPr>
            <w:r>
              <w:rPr>
                <w:b/>
              </w:rPr>
              <w:t>id</w:t>
            </w:r>
            <w:r>
              <w:t xml:space="preserve"> must uniquely identify the Tool, and must be a UUID prepended with ‘tool--’</w:t>
            </w:r>
          </w:p>
          <w:p w14:paraId="39C95D29" w14:textId="77777777" w:rsidR="004B0339" w:rsidRDefault="00F36C8A">
            <w:pPr>
              <w:widowControl w:val="0"/>
              <w:numPr>
                <w:ilvl w:val="2"/>
                <w:numId w:val="26"/>
              </w:numPr>
              <w:spacing w:line="240" w:lineRule="auto"/>
              <w:ind w:left="720" w:firstLine="450"/>
            </w:pPr>
            <w:proofErr w:type="spellStart"/>
            <w:r>
              <w:rPr>
                <w:b/>
              </w:rPr>
              <w:t>created_by_ref</w:t>
            </w:r>
            <w:proofErr w:type="spellEnd"/>
            <w:r>
              <w:t xml:space="preserve"> must point to the Identity of the Producer </w:t>
            </w:r>
          </w:p>
          <w:p w14:paraId="7D07CB1A" w14:textId="77777777" w:rsidR="004B0339" w:rsidRDefault="00F36C8A">
            <w:pPr>
              <w:widowControl w:val="0"/>
              <w:numPr>
                <w:ilvl w:val="2"/>
                <w:numId w:val="26"/>
              </w:numPr>
              <w:spacing w:line="240" w:lineRule="auto"/>
              <w:ind w:left="1440" w:hanging="270"/>
            </w:pPr>
            <w:r>
              <w:rPr>
                <w:b/>
              </w:rPr>
              <w:t>created</w:t>
            </w:r>
            <w:r>
              <w:t xml:space="preserve"> is the time at which the Tool was originally created</w:t>
            </w:r>
          </w:p>
          <w:p w14:paraId="2F07A327" w14:textId="77777777" w:rsidR="004B0339" w:rsidRDefault="00F36C8A">
            <w:pPr>
              <w:widowControl w:val="0"/>
              <w:numPr>
                <w:ilvl w:val="2"/>
                <w:numId w:val="26"/>
              </w:numPr>
              <w:spacing w:line="240" w:lineRule="auto"/>
              <w:ind w:left="1440" w:hanging="270"/>
            </w:pPr>
            <w:r>
              <w:rPr>
                <w:b/>
              </w:rPr>
              <w:t>modified</w:t>
            </w:r>
            <w:r>
              <w:t xml:space="preserve"> is the time at which this particular version of the Tool was last modified</w:t>
            </w:r>
          </w:p>
          <w:p w14:paraId="530AC8A3" w14:textId="77777777" w:rsidR="004B0339" w:rsidRDefault="00F36C8A">
            <w:pPr>
              <w:widowControl w:val="0"/>
              <w:numPr>
                <w:ilvl w:val="2"/>
                <w:numId w:val="26"/>
              </w:numPr>
              <w:spacing w:line="240" w:lineRule="auto"/>
              <w:ind w:left="1440" w:hanging="270"/>
            </w:pPr>
            <w:r>
              <w:rPr>
                <w:b/>
              </w:rPr>
              <w:t xml:space="preserve">name </w:t>
            </w:r>
            <w:r>
              <w:t>must contain the name used to identify the Tool</w:t>
            </w:r>
          </w:p>
          <w:p w14:paraId="5FBFFB44" w14:textId="1E76B0D7" w:rsidR="004B0339" w:rsidRDefault="00F36C8A">
            <w:pPr>
              <w:widowControl w:val="0"/>
              <w:numPr>
                <w:ilvl w:val="2"/>
                <w:numId w:val="26"/>
              </w:numPr>
              <w:spacing w:line="240" w:lineRule="auto"/>
              <w:ind w:left="1440" w:hanging="270"/>
            </w:pPr>
            <w:proofErr w:type="spellStart"/>
            <w:r>
              <w:rPr>
                <w:b/>
              </w:rPr>
              <w:t>tool_types</w:t>
            </w:r>
            <w:proofErr w:type="spellEnd"/>
            <w:r>
              <w:t xml:space="preserve"> are the kind(s) of tool(s) being described. The values for this property SHOULD come from the </w:t>
            </w:r>
            <w:hyperlink r:id="rId106" w:anchor="_cozm95emj8qk">
              <w:r>
                <w:rPr>
                  <w:color w:val="C7254E"/>
                  <w:u w:val="single"/>
                  <w:shd w:val="clear" w:color="auto" w:fill="F9F2F4"/>
                </w:rPr>
                <w:t>tool-type-</w:t>
              </w:r>
              <w:proofErr w:type="spellStart"/>
              <w:r>
                <w:rPr>
                  <w:color w:val="C7254E"/>
                  <w:u w:val="single"/>
                  <w:shd w:val="clear" w:color="auto" w:fill="F9F2F4"/>
                </w:rPr>
                <w:t>ov</w:t>
              </w:r>
              <w:proofErr w:type="spellEnd"/>
            </w:hyperlink>
            <w:r>
              <w:t xml:space="preserve"> open vocabulary</w:t>
            </w:r>
          </w:p>
        </w:tc>
      </w:tr>
    </w:tbl>
    <w:p w14:paraId="0F4C010C" w14:textId="77777777" w:rsidR="004B0339" w:rsidRDefault="00F36C8A">
      <w:pPr>
        <w:pStyle w:val="Heading3"/>
        <w:keepNext w:val="0"/>
        <w:keepLines w:val="0"/>
      </w:pPr>
      <w:bookmarkStart w:id="243" w:name="_qnorqwigl62y" w:colFirst="0" w:colLast="0"/>
      <w:bookmarkEnd w:id="243"/>
      <w:r>
        <w:t>3.19.3 Producer Test Case Data</w:t>
      </w:r>
    </w:p>
    <w:p w14:paraId="71D0E7EC" w14:textId="4A6AF1E9" w:rsidR="004B0339" w:rsidRDefault="00F36C8A">
      <w:r>
        <w:lastRenderedPageBreak/>
        <w:t xml:space="preserve">The Producer must be able to create the content within the following test cases in this section, as per the requirements in section </w:t>
      </w:r>
      <w:hyperlink w:anchor="_7yd0z1ymcql">
        <w:r>
          <w:rPr>
            <w:color w:val="1155CC"/>
            <w:u w:val="single"/>
          </w:rPr>
          <w:t>3.19.2</w:t>
        </w:r>
      </w:hyperlink>
      <w:r>
        <w:t>.</w:t>
      </w:r>
    </w:p>
    <w:p w14:paraId="765E3C45" w14:textId="77777777" w:rsidR="004B0339" w:rsidRDefault="00F36C8A">
      <w:pPr>
        <w:pStyle w:val="Heading4"/>
        <w:keepLines w:val="0"/>
      </w:pPr>
      <w:bookmarkStart w:id="244" w:name="_9ya94d42jgsg" w:colFirst="0" w:colLast="0"/>
      <w:bookmarkEnd w:id="244"/>
      <w:r>
        <w:t>3.19.3.1 Remote Access Tool</w:t>
      </w:r>
    </w:p>
    <w:p w14:paraId="183B26DE" w14:textId="77777777" w:rsidR="004B0339" w:rsidRDefault="00F36C8A">
      <w:r>
        <w:t>A Producer must be able to create Identity and Tool objects, such as the below content. A remote access tool can be captured in a Tool object as shown below.</w:t>
      </w:r>
    </w:p>
    <w:p w14:paraId="304ED99B" w14:textId="77777777" w:rsidR="004B0339" w:rsidRDefault="004B0339"/>
    <w:p w14:paraId="5BFEE9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5747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78618E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"identity--826d4837-a92b-44a3-91c9-107ec7982c1d",</w:t>
      </w:r>
    </w:p>
    <w:p w14:paraId="51B5AA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164D4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434696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79BC57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4986123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377495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0E8F967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58C2C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D989D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"tool",</w:t>
      </w:r>
    </w:p>
    <w:p w14:paraId="42F1BE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F2C4B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"tool--8e2e2d2b-17d4-4cbf-938f-98ee46b3cd3f",</w:t>
      </w:r>
    </w:p>
    <w:p w14:paraId="71624C2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"identity--826d4837-a92b-44a3-91c9-107ec7982c1d",</w:t>
      </w:r>
    </w:p>
    <w:p w14:paraId="6311553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"2020-04-06T20:03:48.000Z",</w:t>
      </w:r>
    </w:p>
    <w:p w14:paraId="2AFF8E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"2020-04-06T20:03:48.000Z",</w:t>
      </w:r>
    </w:p>
    <w:p w14:paraId="28FA605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r>
        <w:rPr>
          <w:rFonts w:ascii="Consolas" w:eastAsia="Consolas" w:hAnsi="Consolas" w:cs="Consolas"/>
          <w:sz w:val="18"/>
          <w:szCs w:val="18"/>
          <w:shd w:val="clear" w:color="auto" w:fill="EFEFEF"/>
        </w:rPr>
        <w:t>tool_types</w:t>
      </w:r>
      <w:proofErr w:type="spellEnd"/>
      <w:r>
        <w:rPr>
          <w:rFonts w:ascii="Consolas" w:eastAsia="Consolas" w:hAnsi="Consolas" w:cs="Consolas"/>
          <w:sz w:val="18"/>
          <w:szCs w:val="18"/>
          <w:shd w:val="clear" w:color="auto" w:fill="EFEFEF"/>
        </w:rPr>
        <w:t>": [ "remote-access</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284EE9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"VNC"</w:t>
      </w:r>
    </w:p>
    <w:p w14:paraId="76723B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65C72F" w14:textId="77777777" w:rsidR="004B0339" w:rsidRDefault="00F36C8A">
      <w:pPr>
        <w:pStyle w:val="Heading3"/>
        <w:spacing w:line="331" w:lineRule="auto"/>
      </w:pPr>
      <w:bookmarkStart w:id="245" w:name="_b0atsyvvbxqp" w:colFirst="0" w:colLast="0"/>
      <w:bookmarkEnd w:id="245"/>
      <w:r>
        <w:t>3.19.4 Producer Example Data</w:t>
      </w:r>
    </w:p>
    <w:p w14:paraId="36972520" w14:textId="77777777" w:rsidR="004B0339" w:rsidRDefault="00F36C8A">
      <w:pPr>
        <w:pStyle w:val="Heading4"/>
        <w:keepLines w:val="0"/>
      </w:pPr>
      <w:bookmarkStart w:id="246" w:name="_pju7ei58gmt" w:colFirst="0" w:colLast="0"/>
      <w:bookmarkEnd w:id="246"/>
      <w:r>
        <w:t>3.19.4.1 Tool Drops Malware</w:t>
      </w:r>
    </w:p>
    <w:p w14:paraId="5F78084D" w14:textId="77777777" w:rsidR="004B0339" w:rsidRDefault="00F36C8A">
      <w:r>
        <w:t>Although a Tool object must not be used to characterize malware, a tool may drop malware, as illustrated in the example below.</w:t>
      </w:r>
    </w:p>
    <w:p w14:paraId="1AE35D59" w14:textId="77777777" w:rsidR="004B0339" w:rsidRDefault="004B0339">
      <w:pPr>
        <w:spacing w:line="331" w:lineRule="auto"/>
        <w:rPr>
          <w:rFonts w:ascii="Consolas" w:eastAsia="Consolas" w:hAnsi="Consolas" w:cs="Consolas"/>
          <w:sz w:val="18"/>
          <w:szCs w:val="18"/>
          <w:shd w:val="clear" w:color="auto" w:fill="EFEFEF"/>
        </w:rPr>
      </w:pPr>
    </w:p>
    <w:p w14:paraId="1F80DD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DD06D9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00986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"identity--c78cb6e5-0c4b-4611-8297-d1b8b55e40b5",</w:t>
      </w:r>
    </w:p>
    <w:p w14:paraId="786ABFD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24F0CA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1DA613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074EA5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"2017-01-17T11:11:13.000Z",</w:t>
      </w:r>
    </w:p>
    <w:p w14:paraId="6F2EFEE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"2017-01-17T11:11:13.000Z".</w:t>
      </w:r>
    </w:p>
    <w:p w14:paraId="78F6C0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2D432E9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55F0C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782C6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"tool",</w:t>
      </w:r>
    </w:p>
    <w:p w14:paraId="5F4CA71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AB3DD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"tool--44322d2b-ffd4-b1bf-123f-008e46b3cd12",</w:t>
      </w:r>
    </w:p>
    <w:p w14:paraId="014EDC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497D4EB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"2019-04-06T20:03:48.000Z",</w:t>
      </w:r>
    </w:p>
    <w:p w14:paraId="67411F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"2019-04-06T20:03:48.000Z",</w:t>
      </w:r>
    </w:p>
    <w:p w14:paraId="4861EA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tool</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["remote-access"],</w:t>
      </w:r>
    </w:p>
    <w:p w14:paraId="6F6981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"ftp"</w:t>
      </w:r>
    </w:p>
    <w:p w14:paraId="3D9EB0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BEC45F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24612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5531D1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33F1C1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"malware--bbb757e7-9bf9-3364-bf88-29dc0644d1e9",</w:t>
      </w:r>
    </w:p>
    <w:p w14:paraId="5725106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43F3BB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"2018-08-18T23:55:56.000Z",</w:t>
      </w:r>
    </w:p>
    <w:p w14:paraId="785DB3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"2018-09-03T05:38:32.000Z",</w:t>
      </w:r>
    </w:p>
    <w:p w14:paraId="3DB48F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w:t>
      </w:r>
      <w:proofErr w:type="spellStart"/>
      <w:r>
        <w:rPr>
          <w:rFonts w:ascii="Consolas" w:eastAsia="Consolas" w:hAnsi="Consolas" w:cs="Consolas"/>
          <w:sz w:val="18"/>
          <w:szCs w:val="18"/>
          <w:shd w:val="clear" w:color="auto" w:fill="EFEFEF"/>
        </w:rPr>
        <w:t>zeus</w:t>
      </w:r>
      <w:proofErr w:type="spellEnd"/>
      <w:r>
        <w:rPr>
          <w:rFonts w:ascii="Consolas" w:eastAsia="Consolas" w:hAnsi="Consolas" w:cs="Consolas"/>
          <w:sz w:val="18"/>
          <w:szCs w:val="18"/>
          <w:shd w:val="clear" w:color="auto" w:fill="EFEFEF"/>
        </w:rPr>
        <w:t>",</w:t>
      </w:r>
    </w:p>
    <w:p w14:paraId="52F2FF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["password-stealer"],</w:t>
      </w:r>
    </w:p>
    <w:p w14:paraId="4F5188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is</w:t>
      </w:r>
      <w:proofErr w:type="gramEnd"/>
      <w:r>
        <w:rPr>
          <w:rFonts w:ascii="Consolas" w:eastAsia="Consolas" w:hAnsi="Consolas" w:cs="Consolas"/>
          <w:sz w:val="18"/>
          <w:szCs w:val="18"/>
          <w:shd w:val="clear" w:color="auto" w:fill="EFEFEF"/>
        </w:rPr>
        <w:t>_family</w:t>
      </w:r>
      <w:proofErr w:type="spellEnd"/>
      <w:r>
        <w:rPr>
          <w:rFonts w:ascii="Consolas" w:eastAsia="Consolas" w:hAnsi="Consolas" w:cs="Consolas"/>
          <w:sz w:val="18"/>
          <w:szCs w:val="18"/>
          <w:shd w:val="clear" w:color="auto" w:fill="EFEFEF"/>
        </w:rPr>
        <w:t>": true</w:t>
      </w:r>
    </w:p>
    <w:p w14:paraId="05EDBE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CC1BD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F907F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568852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75C8DC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"relationship--a502bd26-42d1-4020-b652-70ec37797cb6",</w:t>
      </w:r>
    </w:p>
    <w:p w14:paraId="35D0F71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"2019-07-22T12:34:02.602Z",</w:t>
      </w:r>
    </w:p>
    <w:p w14:paraId="2CA443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"2019-07-22T12:34:02.602Z",</w:t>
      </w:r>
    </w:p>
    <w:p w14:paraId="34B0736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"identity--c78cb6e5-0c4b-4611-8297-d1b8b55e40b5",</w:t>
      </w:r>
    </w:p>
    <w:p w14:paraId="704705A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"drops",</w:t>
      </w:r>
    </w:p>
    <w:p w14:paraId="6FB111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"tool--44322d2b-ffd4-b1bf-123f-008e46b3cd12",</w:t>
      </w:r>
    </w:p>
    <w:p w14:paraId="770453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"malware--bbb757e7-9bf9-3364-bf88-29dc0644d1e9"</w:t>
      </w:r>
    </w:p>
    <w:p w14:paraId="7C0C6B85" w14:textId="77777777" w:rsidR="004B0339" w:rsidRDefault="00F36C8A">
      <w:pPr>
        <w:rPr>
          <w:shd w:val="clear" w:color="auto" w:fill="EFEFEF"/>
        </w:rPr>
      </w:pPr>
      <w:r>
        <w:rPr>
          <w:rFonts w:ascii="Consolas" w:eastAsia="Consolas" w:hAnsi="Consolas" w:cs="Consolas"/>
          <w:sz w:val="18"/>
          <w:szCs w:val="18"/>
          <w:shd w:val="clear" w:color="auto" w:fill="EFEFEF"/>
        </w:rPr>
        <w:t>}</w:t>
      </w:r>
    </w:p>
    <w:p w14:paraId="0385B7A5" w14:textId="77777777" w:rsidR="004B0339" w:rsidRDefault="00F36C8A">
      <w:pPr>
        <w:pStyle w:val="Heading3"/>
        <w:keepNext w:val="0"/>
        <w:keepLines w:val="0"/>
      </w:pPr>
      <w:bookmarkStart w:id="247" w:name="_ztkkv1092es" w:colFirst="0" w:colLast="0"/>
      <w:bookmarkEnd w:id="247"/>
      <w:r>
        <w:t>3.19.5 Required Consumer Persona Support</w:t>
      </w:r>
    </w:p>
    <w:p w14:paraId="3BE2DED4" w14:textId="42FA3948" w:rsidR="004B0339" w:rsidRDefault="00F36C8A">
      <w:r>
        <w:t xml:space="preserve">Adhere to section </w:t>
      </w:r>
      <w:hyperlink w:anchor="_sc6tb5ljcmyw">
        <w:r>
          <w:rPr>
            <w:color w:val="1155CC"/>
            <w:u w:val="single"/>
          </w:rPr>
          <w:t>2.3.2</w:t>
        </w:r>
      </w:hyperlink>
      <w:r>
        <w:t xml:space="preserve"> based on the </w:t>
      </w:r>
      <w:hyperlink w:anchor="_7yd0z1ymcql">
        <w:r>
          <w:rPr>
            <w:color w:val="1155CC"/>
            <w:u w:val="single"/>
          </w:rPr>
          <w:t>Required Producer Persona Support</w:t>
        </w:r>
      </w:hyperlink>
      <w:r>
        <w:t xml:space="preserve"> of the Tool object. Additional required Consumer support for Tools is listed in the table below.</w:t>
      </w:r>
    </w:p>
    <w:p w14:paraId="098B331A" w14:textId="77777777" w:rsidR="004B0339" w:rsidRDefault="004B0339"/>
    <w:p w14:paraId="3C3415E2" w14:textId="77777777" w:rsidR="004B0339" w:rsidRDefault="00F36C8A">
      <w:pPr>
        <w:jc w:val="center"/>
        <w:rPr>
          <w:i/>
          <w:sz w:val="18"/>
          <w:szCs w:val="18"/>
        </w:rPr>
      </w:pPr>
      <w:r>
        <w:rPr>
          <w:i/>
          <w:sz w:val="18"/>
          <w:szCs w:val="18"/>
        </w:rPr>
        <w:t>Table 39 - Required Consumer Support for Tools</w:t>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61B44009" w14:textId="77777777" w:rsidTr="004B0339">
        <w:tc>
          <w:tcPr>
            <w:tcW w:w="1590" w:type="dxa"/>
            <w:tcMar>
              <w:top w:w="100" w:type="dxa"/>
              <w:left w:w="100" w:type="dxa"/>
              <w:bottom w:w="100" w:type="dxa"/>
              <w:right w:w="100" w:type="dxa"/>
            </w:tcMar>
          </w:tcPr>
          <w:p w14:paraId="353843BD" w14:textId="77777777" w:rsidR="004B0339" w:rsidRDefault="00F36C8A">
            <w:pPr>
              <w:widowControl w:val="0"/>
              <w:spacing w:line="240" w:lineRule="auto"/>
            </w:pPr>
            <w:r>
              <w:t>Personas</w:t>
            </w:r>
          </w:p>
        </w:tc>
        <w:tc>
          <w:tcPr>
            <w:tcW w:w="7770" w:type="dxa"/>
            <w:tcMar>
              <w:top w:w="100" w:type="dxa"/>
              <w:left w:w="100" w:type="dxa"/>
              <w:bottom w:w="100" w:type="dxa"/>
              <w:right w:w="100" w:type="dxa"/>
            </w:tcMar>
          </w:tcPr>
          <w:p w14:paraId="4A8B6BD2" w14:textId="77777777" w:rsidR="004B0339" w:rsidRDefault="00F36C8A">
            <w:pPr>
              <w:widowControl w:val="0"/>
              <w:spacing w:line="240" w:lineRule="auto"/>
            </w:pPr>
            <w:r>
              <w:t>Behavior</w:t>
            </w:r>
          </w:p>
        </w:tc>
      </w:tr>
      <w:tr w:rsidR="004B0339" w14:paraId="0E4CDC66" w14:textId="77777777" w:rsidTr="004B0339">
        <w:tc>
          <w:tcPr>
            <w:tcW w:w="1590" w:type="dxa"/>
            <w:tcMar>
              <w:top w:w="100" w:type="dxa"/>
              <w:left w:w="100" w:type="dxa"/>
              <w:bottom w:w="100" w:type="dxa"/>
              <w:right w:w="100" w:type="dxa"/>
            </w:tcMar>
          </w:tcPr>
          <w:p w14:paraId="5B0996EC" w14:textId="147449F0" w:rsidR="004B0339" w:rsidRDefault="00000000">
            <w:pPr>
              <w:widowControl w:val="0"/>
              <w:spacing w:line="240" w:lineRule="auto"/>
            </w:pPr>
            <w:hyperlink w:anchor="_weg5g82iy1kk">
              <w:r w:rsidR="00F36C8A">
                <w:rPr>
                  <w:color w:val="1155CC"/>
                  <w:u w:val="single"/>
                </w:rPr>
                <w:t>All Tool Consumer personas</w:t>
              </w:r>
            </w:hyperlink>
          </w:p>
        </w:tc>
        <w:tc>
          <w:tcPr>
            <w:tcW w:w="7770" w:type="dxa"/>
            <w:tcMar>
              <w:top w:w="100" w:type="dxa"/>
              <w:left w:w="100" w:type="dxa"/>
              <w:bottom w:w="100" w:type="dxa"/>
              <w:right w:w="100" w:type="dxa"/>
            </w:tcMar>
          </w:tcPr>
          <w:p w14:paraId="19EFCD07" w14:textId="77777777" w:rsidR="004B0339" w:rsidRDefault="00F36C8A">
            <w:pPr>
              <w:widowControl w:val="0"/>
              <w:numPr>
                <w:ilvl w:val="0"/>
                <w:numId w:val="48"/>
              </w:numPr>
              <w:spacing w:line="240" w:lineRule="auto"/>
            </w:pPr>
            <w:r>
              <w:t>Consumer allows a user to receive STIX content with:</w:t>
            </w:r>
          </w:p>
          <w:p w14:paraId="1F995199" w14:textId="77777777" w:rsidR="004B0339" w:rsidRDefault="00F36C8A">
            <w:pPr>
              <w:widowControl w:val="0"/>
              <w:numPr>
                <w:ilvl w:val="1"/>
                <w:numId w:val="48"/>
              </w:numPr>
              <w:spacing w:line="240" w:lineRule="auto"/>
            </w:pPr>
            <w:r>
              <w:t>An Identity of the Producer</w:t>
            </w:r>
          </w:p>
          <w:p w14:paraId="57DC1C11" w14:textId="77777777" w:rsidR="004B0339" w:rsidRDefault="00F36C8A">
            <w:pPr>
              <w:widowControl w:val="0"/>
              <w:numPr>
                <w:ilvl w:val="1"/>
                <w:numId w:val="48"/>
              </w:numPr>
              <w:spacing w:line="240" w:lineRule="auto"/>
            </w:pPr>
            <w:r>
              <w:t>One or more Tool objects</w:t>
            </w:r>
          </w:p>
          <w:p w14:paraId="322DAEF0" w14:textId="77777777" w:rsidR="004B0339" w:rsidRDefault="00F36C8A">
            <w:pPr>
              <w:widowControl w:val="0"/>
              <w:numPr>
                <w:ilvl w:val="1"/>
                <w:numId w:val="48"/>
              </w:numPr>
              <w:spacing w:line="240" w:lineRule="auto"/>
            </w:pPr>
            <w:r>
              <w:t>One or more SROs or embedded relationships</w:t>
            </w:r>
          </w:p>
          <w:p w14:paraId="1D9D0335" w14:textId="4C453A4D" w:rsidR="004B0339" w:rsidRDefault="00F36C8A">
            <w:pPr>
              <w:widowControl w:val="0"/>
              <w:numPr>
                <w:ilvl w:val="0"/>
                <w:numId w:val="48"/>
              </w:numPr>
              <w:spacing w:line="240" w:lineRule="auto"/>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2B90CFD0" w14:textId="77777777" w:rsidR="004B0339" w:rsidRDefault="00F36C8A">
            <w:pPr>
              <w:widowControl w:val="0"/>
              <w:numPr>
                <w:ilvl w:val="0"/>
                <w:numId w:val="48"/>
              </w:numPr>
              <w:spacing w:line="240" w:lineRule="auto"/>
            </w:pPr>
            <w:r>
              <w:t>For each Tool object, the Consumer can process the information about the Tool fields to the user</w:t>
            </w:r>
          </w:p>
          <w:p w14:paraId="6D8123F2" w14:textId="77777777" w:rsidR="004B0339" w:rsidRDefault="00F36C8A">
            <w:pPr>
              <w:widowControl w:val="0"/>
              <w:numPr>
                <w:ilvl w:val="0"/>
                <w:numId w:val="48"/>
              </w:numPr>
              <w:spacing w:line="240" w:lineRule="auto"/>
            </w:pPr>
            <w:r>
              <w:t>For each Tool object, the Consumer can process any related SDOs/SROs and associated fields</w:t>
            </w:r>
          </w:p>
        </w:tc>
      </w:tr>
    </w:tbl>
    <w:p w14:paraId="35AFF4AB" w14:textId="77777777" w:rsidR="004B0339" w:rsidRDefault="00F36C8A">
      <w:pPr>
        <w:pStyle w:val="Heading3"/>
      </w:pPr>
      <w:bookmarkStart w:id="248" w:name="_qlngoa3bfjmu" w:colFirst="0" w:colLast="0"/>
      <w:bookmarkEnd w:id="248"/>
      <w:r>
        <w:t>3.19.6 Consumer Test Case Data</w:t>
      </w:r>
    </w:p>
    <w:p w14:paraId="3A4A2621" w14:textId="593C37D3" w:rsidR="004B0339" w:rsidRDefault="00F36C8A">
      <w:r>
        <w:t xml:space="preserve">The Consumer must be able to handle the test cases within the Tool </w:t>
      </w:r>
      <w:hyperlink w:anchor="_qnorqwigl62y">
        <w:r>
          <w:rPr>
            <w:color w:val="1155CC"/>
            <w:u w:val="single"/>
          </w:rPr>
          <w:t>Producer Test Case Data</w:t>
        </w:r>
      </w:hyperlink>
      <w:r>
        <w:t xml:space="preserve">, as per the requirements in section </w:t>
      </w:r>
      <w:hyperlink w:anchor="_ztkkv1092es">
        <w:r>
          <w:rPr>
            <w:color w:val="1155CC"/>
            <w:u w:val="single"/>
          </w:rPr>
          <w:t>3.19.5</w:t>
        </w:r>
      </w:hyperlink>
      <w:r>
        <w:t>.</w:t>
      </w:r>
    </w:p>
    <w:p w14:paraId="49A589F1" w14:textId="77777777" w:rsidR="004B0339" w:rsidRDefault="00F36C8A">
      <w:pPr>
        <w:pStyle w:val="Heading2"/>
      </w:pPr>
      <w:bookmarkStart w:id="249" w:name="_2lwamvv" w:colFirst="0" w:colLast="0"/>
      <w:bookmarkEnd w:id="249"/>
      <w:r>
        <w:lastRenderedPageBreak/>
        <w:t>3.20 ​Versioning</w:t>
      </w:r>
    </w:p>
    <w:p w14:paraId="6EA9C71A" w14:textId="763676B6" w:rsidR="004B0339" w:rsidRDefault="00F36C8A">
      <w:r>
        <w:t xml:space="preserve">As additional information is discovered about a SDO or SRO, the Producer of that object may version the original object using the versioning approach outlined in </w:t>
      </w:r>
      <w:r>
        <w:rPr>
          <w:highlight w:val="white"/>
        </w:rPr>
        <w:t xml:space="preserve">section </w:t>
      </w:r>
      <w:hyperlink r:id="rId107" w:anchor="_rye5q2hkacu">
        <w:r>
          <w:rPr>
            <w:color w:val="1155CC"/>
            <w:highlight w:val="white"/>
            <w:u w:val="single"/>
          </w:rPr>
          <w:t>3.6</w:t>
        </w:r>
      </w:hyperlink>
      <w:r>
        <w:t xml:space="preserve"> of the STIX 2.1 OASIS Standard.  Consumers of the STIX object will also be updated through their various personas as the original object is versioned.  This feature of the STIX 2.1 OASIS Standard allows for STIX objects to be updated as the context changes and the information becomes more complete, based on enrichments and further intelligence discovery.</w:t>
      </w:r>
    </w:p>
    <w:p w14:paraId="02482783" w14:textId="77777777" w:rsidR="004B0339" w:rsidRDefault="004B0339"/>
    <w:p w14:paraId="252071D5" w14:textId="77777777" w:rsidR="004B0339" w:rsidRDefault="00F36C8A">
      <w:r>
        <w:t xml:space="preserve">As a rule of thumb, for the purpose of interoperability, if a value is changed for a property that is required of the Object as per the relevant section of the STIX 2.1 OASIS Standard, then the Producer </w:t>
      </w:r>
      <w:r>
        <w:rPr>
          <w:b/>
        </w:rPr>
        <w:t>SHOULD</w:t>
      </w:r>
      <w:r>
        <w:t xml:space="preserve"> create a new object instead of simply versioning the initial object. This is because a change in value for an object’s STIX 2.1 OASIS Standard-required property is considered a material change. Further, the Producer </w:t>
      </w:r>
      <w:r>
        <w:rPr>
          <w:b/>
        </w:rPr>
        <w:t>SHOULD</w:t>
      </w:r>
      <w:r>
        <w:t xml:space="preserve"> then revoke the initial object.</w:t>
      </w:r>
    </w:p>
    <w:p w14:paraId="68BBB66B" w14:textId="77777777" w:rsidR="004B0339" w:rsidRDefault="004B0339"/>
    <w:p w14:paraId="04522701" w14:textId="77777777" w:rsidR="004B0339" w:rsidRDefault="00F36C8A">
      <w:r>
        <w:t xml:space="preserve">If a value is changed or added for a property that is optional of the Object as per the relevant section of the STIX 2.1 OASIS Standard, the Producer </w:t>
      </w:r>
      <w:r>
        <w:rPr>
          <w:b/>
        </w:rPr>
        <w:t>SHOULD</w:t>
      </w:r>
      <w:r>
        <w:t xml:space="preserve"> version the initial object as this is seen as a minor change.</w:t>
      </w:r>
    </w:p>
    <w:p w14:paraId="5EAEF5B4" w14:textId="77777777" w:rsidR="004B0339" w:rsidRDefault="00F36C8A">
      <w:pPr>
        <w:pStyle w:val="Heading3"/>
      </w:pPr>
      <w:bookmarkStart w:id="250" w:name="_111kx3o" w:colFirst="0" w:colLast="0"/>
      <w:bookmarkEnd w:id="250"/>
      <w:r>
        <w:t>3.20.1 Description</w:t>
      </w:r>
    </w:p>
    <w:p w14:paraId="7914D7E6" w14:textId="77777777" w:rsidR="004B0339" w:rsidRDefault="00F36C8A">
      <w:r>
        <w:t>A STIX 2.1 Producer or Consumer must support versioning of SDOs and SROs to support interoperability within STIX.</w:t>
      </w:r>
    </w:p>
    <w:p w14:paraId="2FAB86C5" w14:textId="77777777" w:rsidR="004B0339" w:rsidRDefault="00F36C8A">
      <w:pPr>
        <w:pStyle w:val="Heading3"/>
      </w:pPr>
      <w:bookmarkStart w:id="251" w:name="_3l18frh" w:colFirst="0" w:colLast="0"/>
      <w:bookmarkEnd w:id="251"/>
      <w:r>
        <w:t>3.20.2 Creation Required Producer Persona Support</w:t>
      </w:r>
    </w:p>
    <w:p w14:paraId="625E02EA" w14:textId="77777777" w:rsidR="004B0339" w:rsidRDefault="00F36C8A">
      <w:r>
        <w:t>The Producer persona must be able to create STIX content with one or more objects with the appropriate date representing when the object was created for sharing.</w:t>
      </w:r>
    </w:p>
    <w:p w14:paraId="4BA2B28F" w14:textId="77777777" w:rsidR="004B0339" w:rsidRDefault="004B0339"/>
    <w:p w14:paraId="3BA8F2D6" w14:textId="77777777" w:rsidR="004B0339" w:rsidRDefault="00F36C8A">
      <w:r>
        <w:t>The Producer persona can identify a STIX object that they wish to share with Consumers. For example, a Producer may wish to create a Threat Actor object and share it.</w:t>
      </w:r>
    </w:p>
    <w:p w14:paraId="5B78E23E" w14:textId="77777777" w:rsidR="004B0339" w:rsidRDefault="004B0339"/>
    <w:p w14:paraId="478C50F2" w14:textId="77777777" w:rsidR="004B0339" w:rsidRDefault="00F36C8A">
      <w:pPr>
        <w:spacing w:line="240" w:lineRule="auto"/>
        <w:jc w:val="center"/>
      </w:pPr>
      <w:r>
        <w:rPr>
          <w:i/>
          <w:color w:val="44546A"/>
          <w:sz w:val="18"/>
          <w:szCs w:val="18"/>
        </w:rPr>
        <w:t>Table 40 - Required Producer Support for Versioning-Creation</w:t>
      </w: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4137CDC7" w14:textId="77777777">
        <w:tc>
          <w:tcPr>
            <w:tcW w:w="1590" w:type="dxa"/>
            <w:tcMar>
              <w:top w:w="100" w:type="dxa"/>
              <w:left w:w="100" w:type="dxa"/>
              <w:bottom w:w="100" w:type="dxa"/>
              <w:right w:w="100" w:type="dxa"/>
            </w:tcMar>
          </w:tcPr>
          <w:p w14:paraId="6D0A2762" w14:textId="77777777" w:rsidR="004B0339" w:rsidRDefault="00F36C8A">
            <w:pPr>
              <w:widowControl w:val="0"/>
              <w:spacing w:line="240" w:lineRule="auto"/>
            </w:pPr>
            <w:r>
              <w:t>Persona</w:t>
            </w:r>
          </w:p>
        </w:tc>
        <w:tc>
          <w:tcPr>
            <w:tcW w:w="7770" w:type="dxa"/>
            <w:tcMar>
              <w:top w:w="100" w:type="dxa"/>
              <w:left w:w="100" w:type="dxa"/>
              <w:bottom w:w="100" w:type="dxa"/>
              <w:right w:w="100" w:type="dxa"/>
            </w:tcMar>
          </w:tcPr>
          <w:p w14:paraId="3995C1C7" w14:textId="77777777" w:rsidR="004B0339" w:rsidRDefault="00F36C8A">
            <w:pPr>
              <w:widowControl w:val="0"/>
              <w:spacing w:line="240" w:lineRule="auto"/>
            </w:pPr>
            <w:r>
              <w:t>Behavior</w:t>
            </w:r>
          </w:p>
        </w:tc>
      </w:tr>
      <w:tr w:rsidR="004B0339" w14:paraId="1B610C6E" w14:textId="77777777">
        <w:tc>
          <w:tcPr>
            <w:tcW w:w="1590" w:type="dxa"/>
            <w:tcMar>
              <w:top w:w="100" w:type="dxa"/>
              <w:left w:w="100" w:type="dxa"/>
              <w:bottom w:w="100" w:type="dxa"/>
              <w:right w:w="100" w:type="dxa"/>
            </w:tcMar>
          </w:tcPr>
          <w:p w14:paraId="14DE2702" w14:textId="227514E3" w:rsidR="004B0339" w:rsidRDefault="00000000">
            <w:pPr>
              <w:widowControl w:val="0"/>
              <w:spacing w:line="240" w:lineRule="auto"/>
            </w:pPr>
            <w:hyperlink w:anchor="_weg5g82iy1kk">
              <w:r w:rsidR="00F36C8A">
                <w:rPr>
                  <w:color w:val="1155CC"/>
                  <w:u w:val="single"/>
                </w:rPr>
                <w:t xml:space="preserve">All Versioning Producer </w:t>
              </w:r>
            </w:hyperlink>
          </w:p>
          <w:p w14:paraId="298B37CB" w14:textId="00AF0A2E" w:rsidR="004B0339" w:rsidRDefault="00000000">
            <w:pPr>
              <w:widowControl w:val="0"/>
              <w:spacing w:line="240" w:lineRule="auto"/>
            </w:pPr>
            <w:hyperlink w:anchor="_weg5g82iy1kk">
              <w:r w:rsidR="00F36C8A">
                <w:rPr>
                  <w:color w:val="1155CC"/>
                  <w:u w:val="single"/>
                </w:rPr>
                <w:t>personas</w:t>
              </w:r>
            </w:hyperlink>
          </w:p>
        </w:tc>
        <w:tc>
          <w:tcPr>
            <w:tcW w:w="7770" w:type="dxa"/>
            <w:tcMar>
              <w:top w:w="100" w:type="dxa"/>
              <w:left w:w="100" w:type="dxa"/>
              <w:bottom w:w="100" w:type="dxa"/>
              <w:right w:w="100" w:type="dxa"/>
            </w:tcMar>
          </w:tcPr>
          <w:p w14:paraId="5CE825D6" w14:textId="77777777" w:rsidR="004B0339" w:rsidRDefault="00F36C8A">
            <w:pPr>
              <w:widowControl w:val="0"/>
              <w:numPr>
                <w:ilvl w:val="0"/>
                <w:numId w:val="29"/>
              </w:numPr>
              <w:spacing w:line="240" w:lineRule="auto"/>
              <w:ind w:hanging="360"/>
            </w:pPr>
            <w:r>
              <w:t>Producer allows a user to select or specify the STIX content to create and send to a Consumer persona</w:t>
            </w:r>
          </w:p>
          <w:p w14:paraId="51005A55" w14:textId="77777777" w:rsidR="004B0339" w:rsidRDefault="00F36C8A">
            <w:pPr>
              <w:widowControl w:val="0"/>
              <w:numPr>
                <w:ilvl w:val="0"/>
                <w:numId w:val="29"/>
              </w:numPr>
              <w:spacing w:line="240" w:lineRule="auto"/>
              <w:ind w:hanging="360"/>
            </w:pPr>
            <w:r>
              <w:t>The following data must be provided by the persona:</w:t>
            </w:r>
          </w:p>
          <w:p w14:paraId="159655AF" w14:textId="562645A6" w:rsidR="004B0339" w:rsidRDefault="00F36C8A">
            <w:pPr>
              <w:widowControl w:val="0"/>
              <w:numPr>
                <w:ilvl w:val="1"/>
                <w:numId w:val="29"/>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4361D624" w14:textId="154AE154" w:rsidR="004B0339" w:rsidRDefault="00F36C8A">
            <w:pPr>
              <w:widowControl w:val="0"/>
              <w:numPr>
                <w:ilvl w:val="1"/>
                <w:numId w:val="29"/>
              </w:numPr>
              <w:spacing w:line="240" w:lineRule="auto"/>
              <w:ind w:hanging="360"/>
            </w:pPr>
            <w:r>
              <w:t xml:space="preserve">The STIX Object being created must abide by the Producer requirements within the relevant use case of this document, except for Extensions which must abide by section </w:t>
            </w:r>
            <w:hyperlink r:id="rId108" w:anchor="_32j232tfvtly">
              <w:r>
                <w:rPr>
                  <w:color w:val="1155CC"/>
                  <w:u w:val="single"/>
                </w:rPr>
                <w:t>7.3</w:t>
              </w:r>
            </w:hyperlink>
            <w:r>
              <w:t xml:space="preserve"> of the STIX 2.1 spec</w:t>
            </w:r>
          </w:p>
        </w:tc>
      </w:tr>
    </w:tbl>
    <w:p w14:paraId="75269A45" w14:textId="77777777" w:rsidR="004B0339" w:rsidRDefault="00F36C8A">
      <w:pPr>
        <w:pStyle w:val="Heading3"/>
      </w:pPr>
      <w:bookmarkStart w:id="252" w:name="_206ipza" w:colFirst="0" w:colLast="0"/>
      <w:bookmarkEnd w:id="252"/>
      <w:r>
        <w:t>3.20.3 Creation Producer Test Case Data</w:t>
      </w:r>
    </w:p>
    <w:p w14:paraId="64F93FC0" w14:textId="74B3014B" w:rsidR="004B0339" w:rsidRDefault="00F36C8A">
      <w:r>
        <w:t xml:space="preserve">The Producer must be able to create the content within the following test cases in this section, as per the requirements in section </w:t>
      </w:r>
      <w:hyperlink w:anchor="_3l18frh">
        <w:r>
          <w:rPr>
            <w:color w:val="1155CC"/>
            <w:u w:val="single"/>
          </w:rPr>
          <w:t>3.20.2</w:t>
        </w:r>
      </w:hyperlink>
      <w:r>
        <w:t xml:space="preserve">. </w:t>
      </w:r>
    </w:p>
    <w:p w14:paraId="490F9E2A" w14:textId="77777777" w:rsidR="004B0339" w:rsidRDefault="00F36C8A">
      <w:pPr>
        <w:pStyle w:val="Heading4"/>
        <w:rPr>
          <w:shd w:val="clear" w:color="auto" w:fill="EFEFEF"/>
        </w:rPr>
      </w:pPr>
      <w:bookmarkStart w:id="253" w:name="_4k668n3" w:colFirst="0" w:colLast="0"/>
      <w:bookmarkEnd w:id="253"/>
      <w:r>
        <w:lastRenderedPageBreak/>
        <w:t>3.20.3.1 Creation of an Indicator</w:t>
      </w:r>
    </w:p>
    <w:p w14:paraId="77337CE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D4CC83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55A90B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512124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F8756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60502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092BE8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470A5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08F43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3156F6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860D1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54BAC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131935A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"indicator--6cd5cd4f-ff42-4d67-8402-02aad22f8b63",</w:t>
      </w:r>
    </w:p>
    <w:p w14:paraId="492D2D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52FBBB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73402B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FC527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4995B8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FDE45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5D2849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6D9D40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'198.51.100.1']",</w:t>
      </w:r>
    </w:p>
    <w:p w14:paraId="44C1B790"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6ABE9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C27CE53" w14:textId="77777777" w:rsidR="004B0339" w:rsidRDefault="00F36C8A">
      <w:pPr>
        <w:pStyle w:val="Heading4"/>
      </w:pPr>
      <w:bookmarkStart w:id="254" w:name="_7mliw14rw2ak" w:colFirst="0" w:colLast="0"/>
      <w:bookmarkEnd w:id="254"/>
      <w:r>
        <w:t>3.20.3.2 Creation of a Sighting</w:t>
      </w:r>
    </w:p>
    <w:p w14:paraId="3E230F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20582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85FB60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5AD67D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1A27D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1BC0A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25E3E52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2DA86A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046B6B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2815B8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55ED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7451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3C6B9C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"sighting--f185c0e8-f187-4880-be0b-1f10df2d356f",</w:t>
      </w:r>
    </w:p>
    <w:p w14:paraId="075F914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854FBC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6F4CCB5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70221A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675EB1F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"2017-12-21T19:00:00.000Z",</w:t>
      </w:r>
    </w:p>
    <w:p w14:paraId="36DEC7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"2018-01-06T19:00:00.000Z",</w:t>
      </w:r>
    </w:p>
    <w:p w14:paraId="1B8BA6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577C42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"indicator--12fd1bad-8306-4ed4-8c9b-7dfdd8ad5eb8"</w:t>
      </w:r>
    </w:p>
    <w:p w14:paraId="5522E8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734171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66D0A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575E935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62467A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4DCCF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"name": "Bad IP1",</w:t>
      </w:r>
    </w:p>
    <w:p w14:paraId="661927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E0FFD8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"2017-12-17T11:11:13.000Z",</w:t>
      </w:r>
    </w:p>
    <w:p w14:paraId="767F118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"2017-12-17T11:11:13.000Z",</w:t>
      </w:r>
    </w:p>
    <w:p w14:paraId="03D0DD2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"2017-12-22T00:00:00.000Z",</w:t>
      </w:r>
    </w:p>
    <w:p w14:paraId="7EC040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30860EA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'127.198.96.42']",</w:t>
      </w:r>
    </w:p>
    <w:p w14:paraId="21ECA330"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0E3D3AB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E021C86" w14:textId="77777777" w:rsidR="004B0339" w:rsidRDefault="00F36C8A">
      <w:pPr>
        <w:pStyle w:val="Heading3"/>
      </w:pPr>
      <w:bookmarkStart w:id="255" w:name="_1egqt2p" w:colFirst="0" w:colLast="0"/>
      <w:bookmarkEnd w:id="255"/>
      <w:r>
        <w:t>3.20.4 Creation Required Consumer Persona Support</w:t>
      </w:r>
    </w:p>
    <w:p w14:paraId="120D3AAB" w14:textId="132920C4" w:rsidR="004B0339" w:rsidRDefault="00F36C8A">
      <w:r>
        <w:t xml:space="preserve">Adhere to section </w:t>
      </w:r>
      <w:hyperlink w:anchor="_sc6tb5ljcmyw">
        <w:r>
          <w:rPr>
            <w:color w:val="1155CC"/>
            <w:u w:val="single"/>
          </w:rPr>
          <w:t>2.3.2</w:t>
        </w:r>
      </w:hyperlink>
      <w:r>
        <w:t xml:space="preserve"> based on the </w:t>
      </w:r>
      <w:hyperlink w:anchor="_3l18frh">
        <w:r>
          <w:rPr>
            <w:color w:val="1155CC"/>
            <w:u w:val="single"/>
          </w:rPr>
          <w:t>Required Producer Persona Creation Support</w:t>
        </w:r>
      </w:hyperlink>
      <w:r>
        <w:t>. Additional required Consumer support for Versioning-Creation is listed in the table below.</w:t>
      </w:r>
    </w:p>
    <w:p w14:paraId="20905A82" w14:textId="77777777" w:rsidR="004B0339" w:rsidRDefault="004B0339"/>
    <w:p w14:paraId="5CED0365" w14:textId="77777777" w:rsidR="004B0339" w:rsidRDefault="00F36C8A">
      <w:pPr>
        <w:spacing w:line="240" w:lineRule="auto"/>
        <w:jc w:val="center"/>
        <w:rPr>
          <w:i/>
          <w:color w:val="44546A"/>
          <w:sz w:val="18"/>
          <w:szCs w:val="18"/>
        </w:rPr>
      </w:pPr>
      <w:r>
        <w:rPr>
          <w:i/>
          <w:color w:val="44546A"/>
          <w:sz w:val="18"/>
          <w:szCs w:val="18"/>
        </w:rPr>
        <w:t>Table 41 - Required Consumer Support for Versioning-Creation</w:t>
      </w:r>
    </w:p>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51BB4CFF" w14:textId="77777777">
        <w:tc>
          <w:tcPr>
            <w:tcW w:w="1950" w:type="dxa"/>
            <w:tcMar>
              <w:top w:w="100" w:type="dxa"/>
              <w:left w:w="100" w:type="dxa"/>
              <w:bottom w:w="100" w:type="dxa"/>
              <w:right w:w="100" w:type="dxa"/>
            </w:tcMar>
          </w:tcPr>
          <w:p w14:paraId="0BA80F30"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495B6194" w14:textId="77777777" w:rsidR="004B0339" w:rsidRDefault="00F36C8A">
            <w:pPr>
              <w:widowControl w:val="0"/>
              <w:spacing w:line="240" w:lineRule="auto"/>
            </w:pPr>
            <w:r>
              <w:t>Behavior</w:t>
            </w:r>
          </w:p>
        </w:tc>
      </w:tr>
      <w:tr w:rsidR="004B0339" w14:paraId="266F2569" w14:textId="77777777">
        <w:tc>
          <w:tcPr>
            <w:tcW w:w="1950" w:type="dxa"/>
            <w:tcMar>
              <w:top w:w="100" w:type="dxa"/>
              <w:left w:w="100" w:type="dxa"/>
              <w:bottom w:w="100" w:type="dxa"/>
              <w:right w:w="100" w:type="dxa"/>
            </w:tcMar>
          </w:tcPr>
          <w:p w14:paraId="1985B180" w14:textId="2BDABEE5" w:rsidR="004B0339" w:rsidRDefault="00000000">
            <w:pPr>
              <w:widowControl w:val="0"/>
              <w:spacing w:line="240" w:lineRule="auto"/>
            </w:pPr>
            <w:hyperlink w:anchor="_weg5g82iy1kk">
              <w:r w:rsidR="00F36C8A">
                <w:rPr>
                  <w:color w:val="1155CC"/>
                  <w:u w:val="single"/>
                </w:rPr>
                <w:t>All Versioning Consumer personas</w:t>
              </w:r>
            </w:hyperlink>
          </w:p>
        </w:tc>
        <w:tc>
          <w:tcPr>
            <w:tcW w:w="7410" w:type="dxa"/>
            <w:tcMar>
              <w:top w:w="100" w:type="dxa"/>
              <w:left w:w="100" w:type="dxa"/>
              <w:bottom w:w="100" w:type="dxa"/>
              <w:right w:w="100" w:type="dxa"/>
            </w:tcMar>
          </w:tcPr>
          <w:p w14:paraId="38F72D54" w14:textId="77777777" w:rsidR="004B0339" w:rsidRDefault="00F36C8A">
            <w:pPr>
              <w:widowControl w:val="0"/>
              <w:numPr>
                <w:ilvl w:val="0"/>
                <w:numId w:val="28"/>
              </w:numPr>
              <w:spacing w:line="240" w:lineRule="auto"/>
              <w:ind w:hanging="360"/>
            </w:pPr>
            <w:r>
              <w:t>Consumer allows a user to receive STIX content with:</w:t>
            </w:r>
          </w:p>
          <w:p w14:paraId="7D92C155" w14:textId="77777777" w:rsidR="004B0339" w:rsidRDefault="00F36C8A">
            <w:pPr>
              <w:widowControl w:val="0"/>
              <w:numPr>
                <w:ilvl w:val="1"/>
                <w:numId w:val="15"/>
              </w:numPr>
              <w:spacing w:line="240" w:lineRule="auto"/>
              <w:ind w:hanging="360"/>
            </w:pPr>
            <w:r>
              <w:t>An Identity of the Producer</w:t>
            </w:r>
          </w:p>
          <w:p w14:paraId="020FE793" w14:textId="77777777" w:rsidR="004B0339" w:rsidRDefault="00F36C8A">
            <w:pPr>
              <w:widowControl w:val="0"/>
              <w:numPr>
                <w:ilvl w:val="1"/>
                <w:numId w:val="15"/>
              </w:numPr>
              <w:spacing w:line="240" w:lineRule="auto"/>
              <w:ind w:hanging="360"/>
            </w:pPr>
            <w:r>
              <w:t>One or more STIX Objects</w:t>
            </w:r>
          </w:p>
          <w:p w14:paraId="37339219" w14:textId="77777777" w:rsidR="004B0339" w:rsidRDefault="00F36C8A">
            <w:pPr>
              <w:widowControl w:val="0"/>
              <w:numPr>
                <w:ilvl w:val="1"/>
                <w:numId w:val="15"/>
              </w:numPr>
              <w:spacing w:line="240" w:lineRule="auto"/>
              <w:ind w:hanging="360"/>
            </w:pPr>
            <w:r>
              <w:t>One or more SROs or embedded relationships</w:t>
            </w:r>
          </w:p>
          <w:p w14:paraId="50789C8E" w14:textId="01DA19CF" w:rsidR="004B0339" w:rsidRDefault="00F36C8A">
            <w:pPr>
              <w:widowControl w:val="0"/>
              <w:numPr>
                <w:ilvl w:val="0"/>
                <w:numId w:val="30"/>
              </w:numPr>
              <w:spacing w:line="240" w:lineRule="auto"/>
              <w:ind w:hanging="36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3E1ACB67" w14:textId="77777777" w:rsidR="004B0339" w:rsidRDefault="00F36C8A">
            <w:pPr>
              <w:widowControl w:val="0"/>
              <w:numPr>
                <w:ilvl w:val="0"/>
                <w:numId w:val="30"/>
              </w:numPr>
              <w:spacing w:line="240" w:lineRule="auto"/>
              <w:ind w:hanging="360"/>
            </w:pPr>
            <w:r>
              <w:t xml:space="preserve">For each STIX Object, the Consumer can process the information about the Object’s fields to the user </w:t>
            </w:r>
          </w:p>
          <w:p w14:paraId="24FA03C3" w14:textId="77777777" w:rsidR="004B0339" w:rsidRDefault="00F36C8A">
            <w:pPr>
              <w:widowControl w:val="0"/>
              <w:numPr>
                <w:ilvl w:val="0"/>
                <w:numId w:val="30"/>
              </w:numPr>
              <w:spacing w:line="240" w:lineRule="auto"/>
              <w:ind w:hanging="360"/>
            </w:pPr>
            <w:r>
              <w:t>For each STIX Object, the Consumer can process any related SDOs/SROs and associated fields</w:t>
            </w:r>
          </w:p>
        </w:tc>
      </w:tr>
    </w:tbl>
    <w:p w14:paraId="10FAF142" w14:textId="77777777" w:rsidR="004B0339" w:rsidRDefault="00F36C8A">
      <w:pPr>
        <w:pStyle w:val="Heading3"/>
      </w:pPr>
      <w:bookmarkStart w:id="256" w:name="_3ygebqi" w:colFirst="0" w:colLast="0"/>
      <w:bookmarkEnd w:id="256"/>
      <w:r>
        <w:t>3.20.5 Creation Consumer Test Case Data</w:t>
      </w:r>
    </w:p>
    <w:p w14:paraId="060628BA" w14:textId="140BBA0E" w:rsidR="004B0339" w:rsidRDefault="00F36C8A">
      <w:r>
        <w:t xml:space="preserve">The Consumer </w:t>
      </w:r>
      <w:r>
        <w:rPr>
          <w:b/>
        </w:rPr>
        <w:t>MUST</w:t>
      </w:r>
      <w:r>
        <w:t xml:space="preserve"> be able to handle the test cases within the Versioning-Creation </w:t>
      </w:r>
      <w:hyperlink w:anchor="_206ipza">
        <w:r>
          <w:rPr>
            <w:color w:val="1155CC"/>
            <w:u w:val="single"/>
          </w:rPr>
          <w:t>Producer Test Case Data</w:t>
        </w:r>
      </w:hyperlink>
      <w:r>
        <w:t xml:space="preserve">, as per the requirements in section </w:t>
      </w:r>
      <w:hyperlink w:anchor="_1egqt2p">
        <w:r>
          <w:rPr>
            <w:color w:val="1155CC"/>
            <w:u w:val="single"/>
          </w:rPr>
          <w:t>3.20.4</w:t>
        </w:r>
      </w:hyperlink>
      <w:r>
        <w:t xml:space="preserve">. </w:t>
      </w:r>
    </w:p>
    <w:p w14:paraId="35552071" w14:textId="77777777" w:rsidR="004B0339" w:rsidRDefault="00F36C8A">
      <w:pPr>
        <w:pStyle w:val="Heading3"/>
      </w:pPr>
      <w:bookmarkStart w:id="257" w:name="_2dlolyb" w:colFirst="0" w:colLast="0"/>
      <w:bookmarkEnd w:id="257"/>
      <w:r>
        <w:t>3.20.6 Modification Required Producer Persona Support</w:t>
      </w:r>
    </w:p>
    <w:p w14:paraId="1DCA63B9" w14:textId="77777777" w:rsidR="004B0339" w:rsidRDefault="00F36C8A">
      <w:r>
        <w:t>The Producer persona must be able to create one or more SDOs/SROs with the appropriate date timestamp representing when the object was updated. Keep in mind the rule of thumb provided in section 3.3 for determining when to version an object.</w:t>
      </w:r>
    </w:p>
    <w:p w14:paraId="78606D6C" w14:textId="77777777" w:rsidR="004B0339" w:rsidRDefault="004B0339">
      <w:pPr>
        <w:ind w:firstLine="720"/>
      </w:pPr>
    </w:p>
    <w:p w14:paraId="2652B170" w14:textId="77777777" w:rsidR="004B0339" w:rsidRDefault="00F36C8A">
      <w:r>
        <w:t xml:space="preserve">The Producer persona can identify a STIX object that they wish to update and re-share to Consumers. </w:t>
      </w:r>
    </w:p>
    <w:p w14:paraId="4D6DCA10" w14:textId="77777777" w:rsidR="004B0339" w:rsidRDefault="004B0339"/>
    <w:p w14:paraId="07EDA062" w14:textId="77777777" w:rsidR="004B0339" w:rsidRDefault="00F36C8A">
      <w:pPr>
        <w:spacing w:line="240" w:lineRule="auto"/>
        <w:jc w:val="center"/>
        <w:rPr>
          <w:b/>
          <w:i/>
          <w:sz w:val="18"/>
          <w:szCs w:val="18"/>
          <w:highlight w:val="white"/>
        </w:rPr>
      </w:pPr>
      <w:r>
        <w:rPr>
          <w:i/>
          <w:color w:val="44546A"/>
          <w:sz w:val="18"/>
          <w:szCs w:val="18"/>
        </w:rPr>
        <w:t>Table 42 - Required Producer Support for Versioning-Modification</w:t>
      </w:r>
    </w:p>
    <w:tbl>
      <w:tblPr>
        <w:tblStyle w:val="a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7CAF8869" w14:textId="77777777">
        <w:tc>
          <w:tcPr>
            <w:tcW w:w="1590" w:type="dxa"/>
            <w:tcMar>
              <w:top w:w="100" w:type="dxa"/>
              <w:left w:w="100" w:type="dxa"/>
              <w:bottom w:w="100" w:type="dxa"/>
              <w:right w:w="100" w:type="dxa"/>
            </w:tcMar>
          </w:tcPr>
          <w:p w14:paraId="422E778A" w14:textId="77777777" w:rsidR="004B0339" w:rsidRDefault="00F36C8A">
            <w:pPr>
              <w:widowControl w:val="0"/>
              <w:spacing w:line="240" w:lineRule="auto"/>
            </w:pPr>
            <w:r>
              <w:t>Persona</w:t>
            </w:r>
          </w:p>
        </w:tc>
        <w:tc>
          <w:tcPr>
            <w:tcW w:w="7770" w:type="dxa"/>
            <w:tcMar>
              <w:top w:w="100" w:type="dxa"/>
              <w:left w:w="100" w:type="dxa"/>
              <w:bottom w:w="100" w:type="dxa"/>
              <w:right w:w="100" w:type="dxa"/>
            </w:tcMar>
          </w:tcPr>
          <w:p w14:paraId="0BACBBDB" w14:textId="77777777" w:rsidR="004B0339" w:rsidRDefault="00F36C8A">
            <w:pPr>
              <w:widowControl w:val="0"/>
              <w:spacing w:line="240" w:lineRule="auto"/>
            </w:pPr>
            <w:r>
              <w:t>Behavior</w:t>
            </w:r>
          </w:p>
        </w:tc>
      </w:tr>
      <w:tr w:rsidR="004B0339" w14:paraId="71AF424E" w14:textId="77777777">
        <w:tc>
          <w:tcPr>
            <w:tcW w:w="1590" w:type="dxa"/>
            <w:tcMar>
              <w:top w:w="100" w:type="dxa"/>
              <w:left w:w="100" w:type="dxa"/>
              <w:bottom w:w="100" w:type="dxa"/>
              <w:right w:w="100" w:type="dxa"/>
            </w:tcMar>
          </w:tcPr>
          <w:p w14:paraId="75112BC3" w14:textId="20ED68E7" w:rsidR="004B0339" w:rsidRDefault="00000000">
            <w:pPr>
              <w:widowControl w:val="0"/>
              <w:spacing w:line="240" w:lineRule="auto"/>
            </w:pPr>
            <w:hyperlink w:anchor="_weg5g82iy1kk">
              <w:r w:rsidR="00F36C8A">
                <w:rPr>
                  <w:color w:val="1155CC"/>
                  <w:u w:val="single"/>
                </w:rPr>
                <w:t>All Versioning Producer personas</w:t>
              </w:r>
            </w:hyperlink>
          </w:p>
        </w:tc>
        <w:tc>
          <w:tcPr>
            <w:tcW w:w="7770" w:type="dxa"/>
            <w:tcMar>
              <w:top w:w="100" w:type="dxa"/>
              <w:left w:w="100" w:type="dxa"/>
              <w:bottom w:w="100" w:type="dxa"/>
              <w:right w:w="100" w:type="dxa"/>
            </w:tcMar>
          </w:tcPr>
          <w:p w14:paraId="2EC8CF5A" w14:textId="77777777" w:rsidR="004B0339" w:rsidRDefault="00F36C8A">
            <w:pPr>
              <w:widowControl w:val="0"/>
              <w:numPr>
                <w:ilvl w:val="0"/>
                <w:numId w:val="53"/>
              </w:numPr>
              <w:spacing w:line="240" w:lineRule="auto"/>
              <w:ind w:hanging="360"/>
            </w:pPr>
            <w:r>
              <w:t>Producer allows a user to select a previously shared STIX Object</w:t>
            </w:r>
          </w:p>
          <w:p w14:paraId="68C77EBE" w14:textId="77777777" w:rsidR="004B0339" w:rsidRDefault="00F36C8A">
            <w:pPr>
              <w:widowControl w:val="0"/>
              <w:numPr>
                <w:ilvl w:val="0"/>
                <w:numId w:val="53"/>
              </w:numPr>
              <w:spacing w:line="240" w:lineRule="auto"/>
              <w:ind w:hanging="360"/>
            </w:pPr>
            <w:r>
              <w:t>The following data must be provided by the persona:</w:t>
            </w:r>
          </w:p>
          <w:p w14:paraId="48563110" w14:textId="4EDE3A23" w:rsidR="004B0339" w:rsidRDefault="00F36C8A">
            <w:pPr>
              <w:widowControl w:val="0"/>
              <w:numPr>
                <w:ilvl w:val="1"/>
                <w:numId w:val="53"/>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2DA51E30" w14:textId="3E6930D9" w:rsidR="004B0339" w:rsidRDefault="00F36C8A">
            <w:pPr>
              <w:widowControl w:val="0"/>
              <w:numPr>
                <w:ilvl w:val="1"/>
                <w:numId w:val="53"/>
              </w:numPr>
              <w:spacing w:line="240" w:lineRule="auto"/>
              <w:ind w:hanging="360"/>
            </w:pPr>
            <w:r>
              <w:t xml:space="preserve">The STIX Object being versioned must abide by the Producer </w:t>
            </w:r>
            <w:r>
              <w:lastRenderedPageBreak/>
              <w:t xml:space="preserve">requirements within the relevant use case of this document, except for Extensions which must abide by section </w:t>
            </w:r>
            <w:hyperlink r:id="rId109" w:anchor="_32j232tfvtly">
              <w:r>
                <w:rPr>
                  <w:color w:val="1155CC"/>
                  <w:u w:val="single"/>
                </w:rPr>
                <w:t>7.3</w:t>
              </w:r>
            </w:hyperlink>
            <w:r>
              <w:t xml:space="preserve"> of the STIX 2.1 spec. Additionally:</w:t>
            </w:r>
          </w:p>
          <w:p w14:paraId="3283D614" w14:textId="77777777" w:rsidR="004B0339" w:rsidRDefault="00F36C8A">
            <w:pPr>
              <w:widowControl w:val="0"/>
              <w:numPr>
                <w:ilvl w:val="2"/>
                <w:numId w:val="53"/>
              </w:numPr>
              <w:spacing w:line="240" w:lineRule="auto"/>
              <w:ind w:hanging="360"/>
            </w:pPr>
            <w:r>
              <w:rPr>
                <w:b/>
              </w:rPr>
              <w:t>created</w:t>
            </w:r>
            <w:r>
              <w:t xml:space="preserve"> must match, to millisecond granularity, when the object was originally created</w:t>
            </w:r>
          </w:p>
          <w:p w14:paraId="06B8916A" w14:textId="77777777" w:rsidR="004B0339" w:rsidRDefault="00F36C8A">
            <w:pPr>
              <w:widowControl w:val="0"/>
              <w:numPr>
                <w:ilvl w:val="2"/>
                <w:numId w:val="53"/>
              </w:numPr>
              <w:spacing w:line="240" w:lineRule="auto"/>
              <w:ind w:hanging="360"/>
            </w:pPr>
            <w:r>
              <w:rPr>
                <w:b/>
              </w:rPr>
              <w:t xml:space="preserve">modified </w:t>
            </w:r>
            <w:r>
              <w:t xml:space="preserve">must match, to millisecond granularity, when the object was selected to be re-shared after being updated. This timestamp </w:t>
            </w:r>
            <w:r>
              <w:rPr>
                <w:b/>
              </w:rPr>
              <w:t>MUST</w:t>
            </w:r>
            <w:r>
              <w:t xml:space="preserve"> be later than the </w:t>
            </w:r>
            <w:r>
              <w:rPr>
                <w:b/>
              </w:rPr>
              <w:t>created</w:t>
            </w:r>
            <w:r>
              <w:t xml:space="preserve"> timestamp</w:t>
            </w:r>
          </w:p>
        </w:tc>
      </w:tr>
    </w:tbl>
    <w:p w14:paraId="6B8FB061" w14:textId="77777777" w:rsidR="004B0339" w:rsidRDefault="00F36C8A">
      <w:pPr>
        <w:pStyle w:val="Heading3"/>
      </w:pPr>
      <w:bookmarkStart w:id="258" w:name="_sqyw64" w:colFirst="0" w:colLast="0"/>
      <w:bookmarkEnd w:id="258"/>
      <w:r>
        <w:lastRenderedPageBreak/>
        <w:t>3.20.7 Modification Producer Test Case Data</w:t>
      </w:r>
    </w:p>
    <w:p w14:paraId="026E77CC" w14:textId="6483D064" w:rsidR="004B0339" w:rsidRDefault="00F36C8A">
      <w:r>
        <w:t xml:space="preserve">The Producer must be able to create the content within the following test cases in this section, as per the requirements in section </w:t>
      </w:r>
      <w:hyperlink w:anchor="_2dlolyb">
        <w:r>
          <w:rPr>
            <w:color w:val="1155CC"/>
            <w:u w:val="single"/>
          </w:rPr>
          <w:t>3.20.6</w:t>
        </w:r>
      </w:hyperlink>
      <w:r>
        <w:t xml:space="preserve">. </w:t>
      </w:r>
    </w:p>
    <w:p w14:paraId="62F678A4" w14:textId="77777777" w:rsidR="004B0339" w:rsidRDefault="00F36C8A">
      <w:pPr>
        <w:pStyle w:val="Heading4"/>
      </w:pPr>
      <w:bookmarkStart w:id="259" w:name="_3cqmetx" w:colFirst="0" w:colLast="0"/>
      <w:bookmarkEnd w:id="259"/>
      <w:r>
        <w:t>3.20.7.1 Modification of an Indicator</w:t>
      </w:r>
    </w:p>
    <w:p w14:paraId="247F19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B107F3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2EE31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06E772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81FA2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709843C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1C6DC2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9CB76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D9969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1656B0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AC780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28929E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31944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"indicator--6cd5cd4f-ff42-4d67-8402-02aad22f8b63",</w:t>
      </w:r>
    </w:p>
    <w:p w14:paraId="2B53BA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6331B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31AA38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A45774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05FF0D7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"2018-01-18T13:04:22.000Z",</w:t>
      </w:r>
    </w:p>
    <w:p w14:paraId="24B504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4F6FBE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["anomalous-activity"],</w:t>
      </w:r>
    </w:p>
    <w:p w14:paraId="0CF391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ipv4-addr:value = '198.51.100.1</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77143A84"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5E15C0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3822EC5" w14:textId="77777777" w:rsidR="004B0339" w:rsidRDefault="00F36C8A">
      <w:pPr>
        <w:pStyle w:val="Heading4"/>
      </w:pPr>
      <w:bookmarkStart w:id="260" w:name="_1rvwp1q" w:colFirst="0" w:colLast="0"/>
      <w:bookmarkEnd w:id="260"/>
      <w:r>
        <w:t>3.20.7.2 Modification of a Sighting</w:t>
      </w:r>
    </w:p>
    <w:p w14:paraId="3448F3C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DBC628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F1C6A9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30333B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881E40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6A14AD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364403F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6A580CA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4EEAC6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FE029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5B46EE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0EF0D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"type": "sighting",</w:t>
      </w:r>
    </w:p>
    <w:p w14:paraId="263AB4B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"sighting--f185c0e8-f187-4880-be0b-1f10df2d356f",</w:t>
      </w:r>
    </w:p>
    <w:p w14:paraId="35346C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731AE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07FB8BF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8355C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"2018-01-18T11:11:13.000Z",</w:t>
      </w:r>
    </w:p>
    <w:p w14:paraId="122D1E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"2017-12-21T19:00:00.000Z",</w:t>
      </w:r>
    </w:p>
    <w:p w14:paraId="680005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"2018-01-16T19:00:00.000Z",</w:t>
      </w:r>
    </w:p>
    <w:p w14:paraId="63E01A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27639FE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"indicator--12fd1bad-8306-4ed4-8c9b-7dfdd8ad5eb8"</w:t>
      </w:r>
    </w:p>
    <w:p w14:paraId="33F9E0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19B2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8E1D3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4A772C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58E937F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614D8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68CAEA7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4B9135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"2017-12-17T11:11:13.000Z",</w:t>
      </w:r>
    </w:p>
    <w:p w14:paraId="1CB626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"2017-12-17T11:11:13.000Z",</w:t>
      </w:r>
    </w:p>
    <w:p w14:paraId="12FD8AA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"2017-12-22T00:00:00.000Z",</w:t>
      </w:r>
    </w:p>
    <w:p w14:paraId="23BC31F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05D64E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'127.198.96.42']",</w:t>
      </w:r>
    </w:p>
    <w:p w14:paraId="099A593B"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015DF3D8" w14:textId="77777777" w:rsidR="004B0339" w:rsidRDefault="00F36C8A">
      <w:pPr>
        <w:rPr>
          <w:rFonts w:ascii="Consolas" w:eastAsia="Consolas" w:hAnsi="Consolas" w:cs="Consolas"/>
          <w:sz w:val="18"/>
          <w:szCs w:val="18"/>
          <w:shd w:val="clear" w:color="auto" w:fill="CFE2F3"/>
        </w:rPr>
      </w:pPr>
      <w:r>
        <w:rPr>
          <w:rFonts w:ascii="Consolas" w:eastAsia="Consolas" w:hAnsi="Consolas" w:cs="Consolas"/>
          <w:sz w:val="18"/>
          <w:szCs w:val="18"/>
          <w:shd w:val="clear" w:color="auto" w:fill="EFEFEF"/>
        </w:rPr>
        <w:t>}</w:t>
      </w:r>
    </w:p>
    <w:p w14:paraId="0C605CEB" w14:textId="77777777" w:rsidR="004B0339" w:rsidRDefault="00F36C8A">
      <w:pPr>
        <w:pStyle w:val="Heading3"/>
      </w:pPr>
      <w:bookmarkStart w:id="261" w:name="_4bvk7pj" w:colFirst="0" w:colLast="0"/>
      <w:bookmarkEnd w:id="261"/>
      <w:r>
        <w:t>3.20.8 Modification Required Consumer Persona Support</w:t>
      </w:r>
    </w:p>
    <w:p w14:paraId="67D966BB" w14:textId="078E5169" w:rsidR="004B0339" w:rsidRDefault="00F36C8A">
      <w:r>
        <w:t xml:space="preserve">Adhere to section </w:t>
      </w:r>
      <w:hyperlink w:anchor="_sc6tb5ljcmyw">
        <w:r>
          <w:rPr>
            <w:color w:val="1155CC"/>
            <w:u w:val="single"/>
          </w:rPr>
          <w:t>2.3.2</w:t>
        </w:r>
      </w:hyperlink>
      <w:r>
        <w:t xml:space="preserve"> based on the </w:t>
      </w:r>
      <w:hyperlink w:anchor="_2dlolyb">
        <w:r>
          <w:rPr>
            <w:color w:val="1155CC"/>
            <w:u w:val="single"/>
          </w:rPr>
          <w:t>Required Producer Persona Support</w:t>
        </w:r>
      </w:hyperlink>
      <w:r>
        <w:t xml:space="preserve"> of the Versioning-Modification use case. Additional required Consumer support for Versioning-Modification is listed in the table below.</w:t>
      </w:r>
    </w:p>
    <w:p w14:paraId="1A470497" w14:textId="77777777" w:rsidR="004B0339" w:rsidRDefault="004B0339"/>
    <w:p w14:paraId="3187DF2F" w14:textId="77777777" w:rsidR="004B0339" w:rsidRDefault="00F36C8A">
      <w:pPr>
        <w:spacing w:line="240" w:lineRule="auto"/>
        <w:jc w:val="center"/>
        <w:rPr>
          <w:i/>
          <w:sz w:val="18"/>
          <w:szCs w:val="18"/>
        </w:rPr>
      </w:pPr>
      <w:r>
        <w:rPr>
          <w:i/>
          <w:sz w:val="18"/>
          <w:szCs w:val="18"/>
        </w:rPr>
        <w:t>Table 43 - Required Consumer Support for Versioning-Modification</w:t>
      </w:r>
    </w:p>
    <w:tbl>
      <w:tblPr>
        <w:tblStyle w:val="a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6A511B1A" w14:textId="77777777">
        <w:tc>
          <w:tcPr>
            <w:tcW w:w="1950" w:type="dxa"/>
            <w:tcMar>
              <w:top w:w="100" w:type="dxa"/>
              <w:left w:w="100" w:type="dxa"/>
              <w:bottom w:w="100" w:type="dxa"/>
              <w:right w:w="100" w:type="dxa"/>
            </w:tcMar>
          </w:tcPr>
          <w:p w14:paraId="4489EF1B"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7AA6C143" w14:textId="77777777" w:rsidR="004B0339" w:rsidRDefault="00F36C8A">
            <w:pPr>
              <w:widowControl w:val="0"/>
              <w:spacing w:line="240" w:lineRule="auto"/>
            </w:pPr>
            <w:r>
              <w:t>Behavior</w:t>
            </w:r>
          </w:p>
        </w:tc>
      </w:tr>
      <w:tr w:rsidR="004B0339" w14:paraId="35AEBD69" w14:textId="77777777">
        <w:tc>
          <w:tcPr>
            <w:tcW w:w="1950" w:type="dxa"/>
            <w:tcMar>
              <w:top w:w="100" w:type="dxa"/>
              <w:left w:w="100" w:type="dxa"/>
              <w:bottom w:w="100" w:type="dxa"/>
              <w:right w:w="100" w:type="dxa"/>
            </w:tcMar>
          </w:tcPr>
          <w:p w14:paraId="4489A6B6" w14:textId="79D5D99F" w:rsidR="004B0339" w:rsidRDefault="00000000">
            <w:pPr>
              <w:widowControl w:val="0"/>
              <w:spacing w:line="240" w:lineRule="auto"/>
            </w:pPr>
            <w:hyperlink w:anchor="_weg5g82iy1kk">
              <w:r w:rsidR="00F36C8A">
                <w:rPr>
                  <w:color w:val="1155CC"/>
                  <w:u w:val="single"/>
                </w:rPr>
                <w:t>All Versioning Consumer personas</w:t>
              </w:r>
            </w:hyperlink>
          </w:p>
        </w:tc>
        <w:tc>
          <w:tcPr>
            <w:tcW w:w="7410" w:type="dxa"/>
            <w:tcMar>
              <w:top w:w="100" w:type="dxa"/>
              <w:left w:w="100" w:type="dxa"/>
              <w:bottom w:w="100" w:type="dxa"/>
              <w:right w:w="100" w:type="dxa"/>
            </w:tcMar>
          </w:tcPr>
          <w:p w14:paraId="6FCD6E07" w14:textId="77777777" w:rsidR="004B0339" w:rsidRDefault="00F36C8A">
            <w:pPr>
              <w:widowControl w:val="0"/>
              <w:numPr>
                <w:ilvl w:val="0"/>
                <w:numId w:val="58"/>
              </w:numPr>
              <w:spacing w:line="240" w:lineRule="auto"/>
              <w:ind w:hanging="360"/>
            </w:pPr>
            <w:r>
              <w:t>Consumer allows a user to receive STIX content with:</w:t>
            </w:r>
          </w:p>
          <w:p w14:paraId="3703018C" w14:textId="77777777" w:rsidR="004B0339" w:rsidRDefault="00F36C8A">
            <w:pPr>
              <w:widowControl w:val="0"/>
              <w:numPr>
                <w:ilvl w:val="1"/>
                <w:numId w:val="30"/>
              </w:numPr>
              <w:spacing w:line="240" w:lineRule="auto"/>
              <w:ind w:hanging="360"/>
            </w:pPr>
            <w:r>
              <w:t>An Identity of the Producer</w:t>
            </w:r>
          </w:p>
          <w:p w14:paraId="095F2D35" w14:textId="77777777" w:rsidR="004B0339" w:rsidRDefault="00F36C8A">
            <w:pPr>
              <w:widowControl w:val="0"/>
              <w:numPr>
                <w:ilvl w:val="1"/>
                <w:numId w:val="30"/>
              </w:numPr>
              <w:spacing w:line="240" w:lineRule="auto"/>
              <w:ind w:hanging="360"/>
            </w:pPr>
            <w:r>
              <w:t>One or more STIX Objects</w:t>
            </w:r>
          </w:p>
          <w:p w14:paraId="2355F976" w14:textId="77777777" w:rsidR="004B0339" w:rsidRDefault="00F36C8A">
            <w:pPr>
              <w:widowControl w:val="0"/>
              <w:numPr>
                <w:ilvl w:val="1"/>
                <w:numId w:val="30"/>
              </w:numPr>
              <w:spacing w:line="240" w:lineRule="auto"/>
              <w:ind w:hanging="360"/>
            </w:pPr>
            <w:r>
              <w:t>One or more SROs or embedded relationships</w:t>
            </w:r>
          </w:p>
          <w:p w14:paraId="344FE7FA" w14:textId="1C0A969C" w:rsidR="004B0339" w:rsidRDefault="00F36C8A">
            <w:pPr>
              <w:widowControl w:val="0"/>
              <w:numPr>
                <w:ilvl w:val="0"/>
                <w:numId w:val="11"/>
              </w:numPr>
              <w:spacing w:line="240" w:lineRule="auto"/>
              <w:ind w:hanging="360"/>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78833FED" w14:textId="77777777" w:rsidR="004B0339" w:rsidRDefault="00F36C8A">
            <w:pPr>
              <w:widowControl w:val="0"/>
              <w:numPr>
                <w:ilvl w:val="0"/>
                <w:numId w:val="11"/>
              </w:numPr>
              <w:spacing w:line="240" w:lineRule="auto"/>
              <w:ind w:hanging="360"/>
            </w:pPr>
            <w:r>
              <w:t>For each STIX Object, the Consumer can process the information about the Object’s fields to the user</w:t>
            </w:r>
          </w:p>
          <w:p w14:paraId="5E386CB1" w14:textId="77777777" w:rsidR="004B0339" w:rsidRDefault="00F36C8A">
            <w:pPr>
              <w:widowControl w:val="0"/>
              <w:numPr>
                <w:ilvl w:val="0"/>
                <w:numId w:val="11"/>
              </w:numPr>
              <w:spacing w:line="240" w:lineRule="auto"/>
              <w:ind w:hanging="360"/>
            </w:pPr>
            <w:r>
              <w:t>For each STIX Object, the Consumer can process any related SDOs/SROs and associated fields</w:t>
            </w:r>
          </w:p>
        </w:tc>
      </w:tr>
    </w:tbl>
    <w:p w14:paraId="0BA52955" w14:textId="77777777" w:rsidR="004B0339" w:rsidRDefault="004B0339"/>
    <w:p w14:paraId="5A2F6098" w14:textId="77777777" w:rsidR="004B0339" w:rsidRDefault="00F36C8A">
      <w:pPr>
        <w:pStyle w:val="Heading3"/>
      </w:pPr>
      <w:bookmarkStart w:id="262" w:name="_2r0uhxc" w:colFirst="0" w:colLast="0"/>
      <w:bookmarkEnd w:id="262"/>
      <w:r>
        <w:t>3.20.9 Modification Consumer Test Case Data</w:t>
      </w:r>
    </w:p>
    <w:p w14:paraId="66998254" w14:textId="12DCFA57" w:rsidR="004B0339" w:rsidRDefault="00F36C8A">
      <w:r>
        <w:t xml:space="preserve">The Consumer </w:t>
      </w:r>
      <w:r>
        <w:rPr>
          <w:b/>
        </w:rPr>
        <w:t>MUST</w:t>
      </w:r>
      <w:r>
        <w:t xml:space="preserve"> be able to handle the test cases within the Versioning-Modification </w:t>
      </w:r>
      <w:hyperlink w:anchor="_sqyw64">
        <w:r>
          <w:rPr>
            <w:color w:val="1155CC"/>
            <w:u w:val="single"/>
          </w:rPr>
          <w:t>Producer Test Case Data</w:t>
        </w:r>
      </w:hyperlink>
      <w:r>
        <w:t xml:space="preserve">, as per the requirements in section </w:t>
      </w:r>
      <w:hyperlink w:anchor="_4bvk7pj">
        <w:r>
          <w:rPr>
            <w:color w:val="1155CC"/>
            <w:u w:val="single"/>
          </w:rPr>
          <w:t>3.20.8</w:t>
        </w:r>
      </w:hyperlink>
      <w:r>
        <w:t xml:space="preserve">. </w:t>
      </w:r>
    </w:p>
    <w:p w14:paraId="2A29CBED" w14:textId="77777777" w:rsidR="004B0339" w:rsidRDefault="00F36C8A">
      <w:pPr>
        <w:pStyle w:val="Heading3"/>
      </w:pPr>
      <w:bookmarkStart w:id="263" w:name="_1664s55" w:colFirst="0" w:colLast="0"/>
      <w:bookmarkEnd w:id="263"/>
      <w:r>
        <w:lastRenderedPageBreak/>
        <w:t>3.20.10 Revocation Required Producer Persona Support</w:t>
      </w:r>
    </w:p>
    <w:p w14:paraId="2080FCCB" w14:textId="77777777" w:rsidR="004B0339" w:rsidRDefault="00F36C8A">
      <w:r>
        <w:t xml:space="preserve">The Producer persona must be able to create STIX content with one or more objects with the appropriate date representing when the object was revoked for sharing, along with </w:t>
      </w:r>
      <w:r>
        <w:rPr>
          <w:b/>
        </w:rPr>
        <w:t>revoked</w:t>
      </w:r>
      <w:r>
        <w:t xml:space="preserve"> being set to True. Revoked objects are no longer considered valid by the Producer, and thus future versions of objects with a revoked </w:t>
      </w:r>
      <w:r>
        <w:rPr>
          <w:b/>
        </w:rPr>
        <w:t>id</w:t>
      </w:r>
      <w:r>
        <w:t xml:space="preserve"> </w:t>
      </w:r>
      <w:r>
        <w:rPr>
          <w:b/>
        </w:rPr>
        <w:t>MUST NOT</w:t>
      </w:r>
      <w:r>
        <w:t xml:space="preserve"> be created.</w:t>
      </w:r>
    </w:p>
    <w:p w14:paraId="0F6ECC58" w14:textId="77777777" w:rsidR="004B0339" w:rsidRDefault="004B0339"/>
    <w:p w14:paraId="28A20238" w14:textId="77777777" w:rsidR="004B0339" w:rsidRDefault="00F36C8A">
      <w:r>
        <w:t xml:space="preserve">A Producer persona can identify a STIX object that they wish to update as revoked and re-share to Consumers. </w:t>
      </w:r>
    </w:p>
    <w:p w14:paraId="6A3BE54C" w14:textId="77777777" w:rsidR="004B0339" w:rsidRDefault="004B0339"/>
    <w:p w14:paraId="16D89557" w14:textId="77777777" w:rsidR="004B0339" w:rsidRDefault="00F36C8A">
      <w:pPr>
        <w:keepNext/>
        <w:spacing w:line="240" w:lineRule="auto"/>
        <w:jc w:val="center"/>
        <w:rPr>
          <w:i/>
          <w:color w:val="44546A"/>
          <w:sz w:val="18"/>
          <w:szCs w:val="18"/>
        </w:rPr>
      </w:pPr>
      <w:r>
        <w:rPr>
          <w:i/>
          <w:color w:val="44546A"/>
          <w:sz w:val="18"/>
          <w:szCs w:val="18"/>
        </w:rPr>
        <w:t>Table 44 - Required Producer Support for Versioning-Revocation</w:t>
      </w: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7770"/>
      </w:tblGrid>
      <w:tr w:rsidR="004B0339" w14:paraId="7B30D514" w14:textId="77777777">
        <w:tc>
          <w:tcPr>
            <w:tcW w:w="1590" w:type="dxa"/>
            <w:tcMar>
              <w:top w:w="100" w:type="dxa"/>
              <w:left w:w="100" w:type="dxa"/>
              <w:bottom w:w="100" w:type="dxa"/>
              <w:right w:w="100" w:type="dxa"/>
            </w:tcMar>
          </w:tcPr>
          <w:p w14:paraId="0DE5E055" w14:textId="77777777" w:rsidR="004B0339" w:rsidRDefault="00F36C8A">
            <w:pPr>
              <w:widowControl w:val="0"/>
              <w:spacing w:line="240" w:lineRule="auto"/>
            </w:pPr>
            <w:r>
              <w:t>Persona</w:t>
            </w:r>
          </w:p>
        </w:tc>
        <w:tc>
          <w:tcPr>
            <w:tcW w:w="7770" w:type="dxa"/>
            <w:tcMar>
              <w:top w:w="100" w:type="dxa"/>
              <w:left w:w="100" w:type="dxa"/>
              <w:bottom w:w="100" w:type="dxa"/>
              <w:right w:w="100" w:type="dxa"/>
            </w:tcMar>
          </w:tcPr>
          <w:p w14:paraId="46DBD96C" w14:textId="77777777" w:rsidR="004B0339" w:rsidRDefault="00F36C8A">
            <w:pPr>
              <w:widowControl w:val="0"/>
              <w:spacing w:line="240" w:lineRule="auto"/>
            </w:pPr>
            <w:r>
              <w:t>Behavior</w:t>
            </w:r>
          </w:p>
        </w:tc>
      </w:tr>
      <w:tr w:rsidR="004B0339" w14:paraId="6A1F4434" w14:textId="77777777">
        <w:tc>
          <w:tcPr>
            <w:tcW w:w="1590" w:type="dxa"/>
            <w:tcMar>
              <w:top w:w="100" w:type="dxa"/>
              <w:left w:w="100" w:type="dxa"/>
              <w:bottom w:w="100" w:type="dxa"/>
              <w:right w:w="100" w:type="dxa"/>
            </w:tcMar>
          </w:tcPr>
          <w:p w14:paraId="1B6B6019" w14:textId="427C9287" w:rsidR="004B0339" w:rsidRDefault="00000000">
            <w:pPr>
              <w:widowControl w:val="0"/>
              <w:spacing w:line="240" w:lineRule="auto"/>
            </w:pPr>
            <w:hyperlink w:anchor="_weg5g82iy1kk">
              <w:r w:rsidR="00F36C8A">
                <w:rPr>
                  <w:color w:val="1155CC"/>
                  <w:u w:val="single"/>
                </w:rPr>
                <w:t>All Versioning Producer personas</w:t>
              </w:r>
            </w:hyperlink>
          </w:p>
        </w:tc>
        <w:tc>
          <w:tcPr>
            <w:tcW w:w="7770" w:type="dxa"/>
            <w:tcMar>
              <w:top w:w="100" w:type="dxa"/>
              <w:left w:w="100" w:type="dxa"/>
              <w:bottom w:w="100" w:type="dxa"/>
              <w:right w:w="100" w:type="dxa"/>
            </w:tcMar>
          </w:tcPr>
          <w:p w14:paraId="01524E11" w14:textId="77777777" w:rsidR="004B0339" w:rsidRDefault="00F36C8A">
            <w:pPr>
              <w:widowControl w:val="0"/>
              <w:numPr>
                <w:ilvl w:val="0"/>
                <w:numId w:val="42"/>
              </w:numPr>
              <w:spacing w:line="240" w:lineRule="auto"/>
              <w:ind w:hanging="360"/>
            </w:pPr>
            <w:r>
              <w:t>Producer allows a user to select a previously shared STIX Object that is no longer valid and wishes to revoke that object</w:t>
            </w:r>
          </w:p>
          <w:p w14:paraId="4D899161" w14:textId="77777777" w:rsidR="004B0339" w:rsidRDefault="00F36C8A">
            <w:pPr>
              <w:widowControl w:val="0"/>
              <w:numPr>
                <w:ilvl w:val="0"/>
                <w:numId w:val="42"/>
              </w:numPr>
              <w:spacing w:line="240" w:lineRule="auto"/>
              <w:ind w:hanging="360"/>
            </w:pPr>
            <w:r>
              <w:t>The following data must be provided by the persona:</w:t>
            </w:r>
          </w:p>
          <w:p w14:paraId="319B20B7" w14:textId="400E245A" w:rsidR="004B0339" w:rsidRDefault="00F36C8A">
            <w:pPr>
              <w:widowControl w:val="0"/>
              <w:numPr>
                <w:ilvl w:val="1"/>
                <w:numId w:val="42"/>
              </w:numPr>
              <w:spacing w:line="240" w:lineRule="auto"/>
              <w:ind w:hanging="360"/>
            </w:pPr>
            <w:r>
              <w:t xml:space="preserve">The Identity object must comply with the Identity object referenced in section </w:t>
            </w:r>
            <w:hyperlink w:anchor="_icvmajxkit20">
              <w:r>
                <w:rPr>
                  <w:color w:val="1155CC"/>
                  <w:u w:val="single"/>
                </w:rPr>
                <w:t>2.3.4</w:t>
              </w:r>
            </w:hyperlink>
          </w:p>
          <w:p w14:paraId="2742CFB1" w14:textId="79956C54" w:rsidR="004B0339" w:rsidRDefault="00F36C8A">
            <w:pPr>
              <w:widowControl w:val="0"/>
              <w:numPr>
                <w:ilvl w:val="1"/>
                <w:numId w:val="42"/>
              </w:numPr>
              <w:spacing w:line="240" w:lineRule="auto"/>
              <w:ind w:hanging="360"/>
            </w:pPr>
            <w:r>
              <w:t xml:space="preserve">The STIX Object being revoked must abide by the Producer requirements within the relevant use case of this document, except for Extensions which must abide by section </w:t>
            </w:r>
            <w:hyperlink r:id="rId110" w:anchor="_32j232tfvtly">
              <w:r>
                <w:rPr>
                  <w:color w:val="1155CC"/>
                  <w:u w:val="single"/>
                </w:rPr>
                <w:t>7.3</w:t>
              </w:r>
            </w:hyperlink>
            <w:r>
              <w:t xml:space="preserve"> of the STIX 2.1 spec. Additionally:</w:t>
            </w:r>
          </w:p>
          <w:p w14:paraId="49269084" w14:textId="77777777" w:rsidR="004B0339" w:rsidRDefault="00F36C8A">
            <w:pPr>
              <w:widowControl w:val="0"/>
              <w:numPr>
                <w:ilvl w:val="2"/>
                <w:numId w:val="42"/>
              </w:numPr>
              <w:spacing w:line="240" w:lineRule="auto"/>
              <w:ind w:hanging="360"/>
            </w:pPr>
            <w:r>
              <w:rPr>
                <w:b/>
              </w:rPr>
              <w:t>created</w:t>
            </w:r>
            <w:r>
              <w:t xml:space="preserve"> must match, to millisecond granularity, when the object was originally created</w:t>
            </w:r>
          </w:p>
          <w:p w14:paraId="67830246" w14:textId="77777777" w:rsidR="004B0339" w:rsidRDefault="00F36C8A">
            <w:pPr>
              <w:widowControl w:val="0"/>
              <w:numPr>
                <w:ilvl w:val="2"/>
                <w:numId w:val="42"/>
              </w:numPr>
              <w:spacing w:line="240" w:lineRule="auto"/>
              <w:ind w:hanging="360"/>
            </w:pPr>
            <w:r>
              <w:rPr>
                <w:b/>
              </w:rPr>
              <w:t>modified</w:t>
            </w:r>
            <w:r>
              <w:t xml:space="preserve"> must match, to millisecond granularity, when the object was revoked. This timestamp </w:t>
            </w:r>
            <w:r>
              <w:rPr>
                <w:b/>
              </w:rPr>
              <w:t>MUST</w:t>
            </w:r>
            <w:r>
              <w:t xml:space="preserve"> be later than the </w:t>
            </w:r>
            <w:r>
              <w:rPr>
                <w:b/>
              </w:rPr>
              <w:t>created</w:t>
            </w:r>
            <w:r>
              <w:t xml:space="preserve"> timestamp</w:t>
            </w:r>
          </w:p>
          <w:p w14:paraId="27FB2DF8" w14:textId="77777777" w:rsidR="004B0339" w:rsidRDefault="00F36C8A">
            <w:pPr>
              <w:widowControl w:val="0"/>
              <w:numPr>
                <w:ilvl w:val="2"/>
                <w:numId w:val="42"/>
              </w:numPr>
              <w:spacing w:line="240" w:lineRule="auto"/>
              <w:ind w:hanging="360"/>
            </w:pPr>
            <w:r>
              <w:rPr>
                <w:b/>
              </w:rPr>
              <w:t>revoked</w:t>
            </w:r>
            <w:r>
              <w:t xml:space="preserve"> must be set to true</w:t>
            </w:r>
          </w:p>
        </w:tc>
      </w:tr>
    </w:tbl>
    <w:p w14:paraId="4C88792C" w14:textId="77777777" w:rsidR="004B0339" w:rsidRDefault="00F36C8A">
      <w:pPr>
        <w:pStyle w:val="Heading3"/>
      </w:pPr>
      <w:bookmarkStart w:id="264" w:name="_3q5sasy" w:colFirst="0" w:colLast="0"/>
      <w:bookmarkEnd w:id="264"/>
      <w:r>
        <w:t>3.20.11 Revocation Producer Test Case Data</w:t>
      </w:r>
    </w:p>
    <w:p w14:paraId="2A9D779C" w14:textId="7469D856" w:rsidR="004B0339" w:rsidRDefault="00F36C8A">
      <w:r>
        <w:t xml:space="preserve">The Producer must be able to create the content within the following test cases in this section, as per the requirements in section </w:t>
      </w:r>
      <w:hyperlink w:anchor="_1664s55">
        <w:r>
          <w:rPr>
            <w:color w:val="1155CC"/>
            <w:u w:val="single"/>
          </w:rPr>
          <w:t>3.20.10</w:t>
        </w:r>
      </w:hyperlink>
      <w:r>
        <w:t xml:space="preserve">. </w:t>
      </w:r>
    </w:p>
    <w:p w14:paraId="7602615A" w14:textId="77777777" w:rsidR="004B0339" w:rsidRDefault="00F36C8A">
      <w:pPr>
        <w:pStyle w:val="Heading4"/>
      </w:pPr>
      <w:bookmarkStart w:id="265" w:name="_25b2l0r" w:colFirst="0" w:colLast="0"/>
      <w:bookmarkEnd w:id="265"/>
      <w:r>
        <w:t xml:space="preserve">3.20.11.1 Revocation of an Indicator </w:t>
      </w:r>
    </w:p>
    <w:p w14:paraId="545DB70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A4443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17D378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26C20F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7DD0F5A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46CDFD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6FD4CCD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1C25C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2858B8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6EAD85E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1F749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6D66D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7B348EC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"indicator--6cd5cd4f-ff42-4d67-8402-02aad22f8b63",</w:t>
      </w:r>
    </w:p>
    <w:p w14:paraId="2A569E7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80944C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76A00CB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751579F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53F4C15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"2018-01-19T13:04:22.000Z",</w:t>
      </w:r>
    </w:p>
    <w:p w14:paraId="6FA9DA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"2018-01-01T00:00:00.000Z",</w:t>
      </w:r>
    </w:p>
    <w:p w14:paraId="623168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["anomalous-activity"],</w:t>
      </w:r>
    </w:p>
    <w:p w14:paraId="1C83C3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 ipv4-addr:value = '198.51.100.1</w:t>
      </w:r>
      <w:proofErr w:type="gramStart"/>
      <w:r>
        <w:rPr>
          <w:rFonts w:ascii="Consolas" w:eastAsia="Consolas" w:hAnsi="Consolas" w:cs="Consolas"/>
          <w:sz w:val="18"/>
          <w:szCs w:val="18"/>
          <w:shd w:val="clear" w:color="auto" w:fill="EFEFEF"/>
        </w:rPr>
        <w:t>' ]</w:t>
      </w:r>
      <w:proofErr w:type="gramEnd"/>
      <w:r>
        <w:rPr>
          <w:rFonts w:ascii="Consolas" w:eastAsia="Consolas" w:hAnsi="Consolas" w:cs="Consolas"/>
          <w:sz w:val="18"/>
          <w:szCs w:val="18"/>
          <w:shd w:val="clear" w:color="auto" w:fill="EFEFEF"/>
        </w:rPr>
        <w:t>",</w:t>
      </w:r>
    </w:p>
    <w:p w14:paraId="05F7C73B"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0DA2D90F"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"revoked": true</w:t>
      </w:r>
    </w:p>
    <w:p w14:paraId="3B6DD7E3" w14:textId="77777777" w:rsidR="004B0339" w:rsidRDefault="00F36C8A">
      <w:pPr>
        <w:rPr>
          <w:rFonts w:ascii="Consolas" w:eastAsia="Consolas" w:hAnsi="Consolas" w:cs="Consolas"/>
          <w:sz w:val="18"/>
          <w:szCs w:val="18"/>
          <w:shd w:val="clear" w:color="auto" w:fill="CFE2F3"/>
        </w:rPr>
      </w:pPr>
      <w:r>
        <w:rPr>
          <w:rFonts w:ascii="Consolas" w:eastAsia="Consolas" w:hAnsi="Consolas" w:cs="Consolas"/>
          <w:sz w:val="18"/>
          <w:szCs w:val="18"/>
          <w:shd w:val="clear" w:color="auto" w:fill="EFEFEF"/>
        </w:rPr>
        <w:t>}</w:t>
      </w:r>
    </w:p>
    <w:p w14:paraId="7FFFE538" w14:textId="77777777" w:rsidR="004B0339" w:rsidRDefault="00F36C8A">
      <w:pPr>
        <w:pStyle w:val="Heading4"/>
      </w:pPr>
      <w:bookmarkStart w:id="266" w:name="_c71j17h25ms9" w:colFirst="0" w:colLast="0"/>
      <w:bookmarkEnd w:id="266"/>
      <w:r>
        <w:t>3.20.11.2 Revocation of a Sighting</w:t>
      </w:r>
    </w:p>
    <w:p w14:paraId="170999A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659069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05DD38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"identity--f6e43aa5-76cc-45ca-9b06-be2d65f26bfb",</w:t>
      </w:r>
    </w:p>
    <w:p w14:paraId="2A88964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4F99FB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770549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"ACME Corp Sighting, Inc.",</w:t>
      </w:r>
    </w:p>
    <w:p w14:paraId="7B6A186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3036B7F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"2018-01-17T11:11:13.000Z",</w:t>
      </w:r>
    </w:p>
    <w:p w14:paraId="3E3CD1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3E329A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65DD57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8D36C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"sighting",</w:t>
      </w:r>
    </w:p>
    <w:p w14:paraId="7205D3F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"sighting--f185c0e8-f187-4880-be0b-1f10df2d356f",</w:t>
      </w:r>
    </w:p>
    <w:p w14:paraId="64A1F38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408C7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"identity--f6e43aa5-76cc-45ca-9b06-be2d65f26bfb",</w:t>
      </w:r>
    </w:p>
    <w:p w14:paraId="4FCE05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"2018-01-17T11:11:13.000Z",</w:t>
      </w:r>
    </w:p>
    <w:p w14:paraId="2DB8DEC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"2018-01-19T11:11:13.000Z",</w:t>
      </w:r>
    </w:p>
    <w:p w14:paraId="2846396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first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"2017-12-21T19:00:00.000Z",</w:t>
      </w:r>
    </w:p>
    <w:p w14:paraId="2913F8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last</w:t>
      </w:r>
      <w:proofErr w:type="gramEnd"/>
      <w:r>
        <w:rPr>
          <w:rFonts w:ascii="Consolas" w:eastAsia="Consolas" w:hAnsi="Consolas" w:cs="Consolas"/>
          <w:sz w:val="18"/>
          <w:szCs w:val="18"/>
          <w:shd w:val="clear" w:color="auto" w:fill="EFEFEF"/>
        </w:rPr>
        <w:t>_seen</w:t>
      </w:r>
      <w:proofErr w:type="spellEnd"/>
      <w:r>
        <w:rPr>
          <w:rFonts w:ascii="Consolas" w:eastAsia="Consolas" w:hAnsi="Consolas" w:cs="Consolas"/>
          <w:sz w:val="18"/>
          <w:szCs w:val="18"/>
          <w:shd w:val="clear" w:color="auto" w:fill="EFEFEF"/>
        </w:rPr>
        <w:t>": "2018-01-16T19:00:00.000Z",</w:t>
      </w:r>
    </w:p>
    <w:p w14:paraId="7E353F4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"count": 50,</w:t>
      </w:r>
    </w:p>
    <w:p w14:paraId="5BC87E7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sighting</w:t>
      </w:r>
      <w:proofErr w:type="gramEnd"/>
      <w:r>
        <w:rPr>
          <w:rFonts w:ascii="Consolas" w:eastAsia="Consolas" w:hAnsi="Consolas" w:cs="Consolas"/>
          <w:sz w:val="18"/>
          <w:szCs w:val="18"/>
          <w:shd w:val="clear" w:color="auto" w:fill="EFEFEF"/>
        </w:rPr>
        <w:t>_of_ref</w:t>
      </w:r>
      <w:proofErr w:type="spellEnd"/>
      <w:r>
        <w:rPr>
          <w:rFonts w:ascii="Consolas" w:eastAsia="Consolas" w:hAnsi="Consolas" w:cs="Consolas"/>
          <w:sz w:val="18"/>
          <w:szCs w:val="18"/>
          <w:shd w:val="clear" w:color="auto" w:fill="EFEFEF"/>
        </w:rPr>
        <w:t>": "indicator--12fd1bad-8306-4ed4-8c9b-7dfdd8ad5eb8",</w:t>
      </w:r>
    </w:p>
    <w:p w14:paraId="35A9BEE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"revoked": true</w:t>
      </w:r>
    </w:p>
    <w:p w14:paraId="4C0D8BE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EBD94B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9FEB18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"indicator",</w:t>
      </w:r>
    </w:p>
    <w:p w14:paraId="0AED76B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"indicator--12fd1bad-8306-4ed4-8c9b-7dfdd8ad5eb8",</w:t>
      </w:r>
    </w:p>
    <w:p w14:paraId="52F008D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D8F3EE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"Bad IP1",</w:t>
      </w:r>
    </w:p>
    <w:p w14:paraId="5B6DCD6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"identity--f431f809-377b-45e0-aa1c-6a4751cae5ff",</w:t>
      </w:r>
    </w:p>
    <w:p w14:paraId="1E6D06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"2017-12-17T11:11:13.000Z",</w:t>
      </w:r>
    </w:p>
    <w:p w14:paraId="57AA333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"2017-12-17T11:11:13.000Z",</w:t>
      </w:r>
    </w:p>
    <w:p w14:paraId="377BE24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valid</w:t>
      </w:r>
      <w:proofErr w:type="gramEnd"/>
      <w:r>
        <w:rPr>
          <w:rFonts w:ascii="Consolas" w:eastAsia="Consolas" w:hAnsi="Consolas" w:cs="Consolas"/>
          <w:sz w:val="18"/>
          <w:szCs w:val="18"/>
          <w:shd w:val="clear" w:color="auto" w:fill="EFEFEF"/>
        </w:rPr>
        <w:t>_from</w:t>
      </w:r>
      <w:proofErr w:type="spellEnd"/>
      <w:r>
        <w:rPr>
          <w:rFonts w:ascii="Consolas" w:eastAsia="Consolas" w:hAnsi="Consolas" w:cs="Consolas"/>
          <w:sz w:val="18"/>
          <w:szCs w:val="18"/>
          <w:shd w:val="clear" w:color="auto" w:fill="EFEFEF"/>
        </w:rPr>
        <w:t>": "2017-12-22T00:00:00.000Z",</w:t>
      </w:r>
    </w:p>
    <w:p w14:paraId="26A3BB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indicator</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["malicious-activity"],</w:t>
      </w:r>
    </w:p>
    <w:p w14:paraId="725F8F5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"pattern": "[ipv4-addr:value = '127.198.96.42']",</w:t>
      </w:r>
    </w:p>
    <w:p w14:paraId="570B5C31" w14:textId="77777777" w:rsidR="004B0339" w:rsidRDefault="00F36C8A">
      <w:pPr>
        <w:widowControl w:val="0"/>
        <w:spacing w:line="240" w:lineRule="auto"/>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pattern</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stix</w:t>
      </w:r>
      <w:proofErr w:type="spellEnd"/>
      <w:r>
        <w:rPr>
          <w:rFonts w:ascii="Consolas" w:eastAsia="Consolas" w:hAnsi="Consolas" w:cs="Consolas"/>
          <w:sz w:val="18"/>
          <w:szCs w:val="18"/>
          <w:shd w:val="clear" w:color="auto" w:fill="EFEFEF"/>
        </w:rPr>
        <w:t>"</w:t>
      </w:r>
    </w:p>
    <w:p w14:paraId="69DC9E3D" w14:textId="77777777" w:rsidR="004B0339" w:rsidRDefault="00F36C8A">
      <w:pPr>
        <w:rPr>
          <w:rFonts w:ascii="Consolas" w:eastAsia="Consolas" w:hAnsi="Consolas" w:cs="Consolas"/>
          <w:sz w:val="18"/>
          <w:szCs w:val="18"/>
          <w:shd w:val="clear" w:color="auto" w:fill="CFE2F3"/>
        </w:rPr>
      </w:pPr>
      <w:r>
        <w:rPr>
          <w:rFonts w:ascii="Consolas" w:eastAsia="Consolas" w:hAnsi="Consolas" w:cs="Consolas"/>
          <w:sz w:val="18"/>
          <w:szCs w:val="18"/>
          <w:shd w:val="clear" w:color="auto" w:fill="EFEFEF"/>
        </w:rPr>
        <w:t>}</w:t>
      </w:r>
    </w:p>
    <w:p w14:paraId="4FAF6D37" w14:textId="77777777" w:rsidR="004B0339" w:rsidRDefault="004B0339">
      <w:pPr>
        <w:rPr>
          <w:rFonts w:ascii="Consolas" w:eastAsia="Consolas" w:hAnsi="Consolas" w:cs="Consolas"/>
          <w:sz w:val="18"/>
          <w:szCs w:val="18"/>
          <w:shd w:val="clear" w:color="auto" w:fill="CFE2F3"/>
        </w:rPr>
      </w:pPr>
    </w:p>
    <w:p w14:paraId="17FDB5C4" w14:textId="77777777" w:rsidR="004B0339" w:rsidRDefault="00F36C8A">
      <w:pPr>
        <w:pStyle w:val="Heading3"/>
      </w:pPr>
      <w:bookmarkStart w:id="267" w:name="_34g0dwd" w:colFirst="0" w:colLast="0"/>
      <w:bookmarkEnd w:id="267"/>
      <w:r>
        <w:t>3.20.12 Revocation ​Required Consumer Persona Support</w:t>
      </w:r>
    </w:p>
    <w:p w14:paraId="7B32F16C" w14:textId="7B6B9CF5" w:rsidR="004B0339" w:rsidRDefault="00F36C8A">
      <w:r>
        <w:t xml:space="preserve">Adhere to section </w:t>
      </w:r>
      <w:hyperlink w:anchor="_sc6tb5ljcmyw">
        <w:r>
          <w:rPr>
            <w:color w:val="1155CC"/>
            <w:u w:val="single"/>
          </w:rPr>
          <w:t>2.3.2</w:t>
        </w:r>
      </w:hyperlink>
      <w:r>
        <w:t xml:space="preserve"> based on the </w:t>
      </w:r>
      <w:hyperlink w:anchor="_1664s55">
        <w:r>
          <w:rPr>
            <w:color w:val="1155CC"/>
            <w:u w:val="single"/>
          </w:rPr>
          <w:t>Required Producer Persona Revocation Support</w:t>
        </w:r>
      </w:hyperlink>
      <w:r>
        <w:t>. Additional required Consumer support for Versioning-Revocation is listed in the table below.</w:t>
      </w:r>
    </w:p>
    <w:p w14:paraId="6C64B88A" w14:textId="77777777" w:rsidR="004B0339" w:rsidRDefault="004B0339"/>
    <w:p w14:paraId="6F086D28" w14:textId="77777777" w:rsidR="004B0339" w:rsidRDefault="00F36C8A">
      <w:pPr>
        <w:keepNext/>
        <w:spacing w:line="240" w:lineRule="auto"/>
        <w:jc w:val="center"/>
        <w:rPr>
          <w:i/>
          <w:color w:val="44546A"/>
          <w:sz w:val="18"/>
          <w:szCs w:val="18"/>
        </w:rPr>
      </w:pPr>
      <w:r>
        <w:rPr>
          <w:i/>
          <w:color w:val="44546A"/>
          <w:sz w:val="18"/>
          <w:szCs w:val="18"/>
        </w:rPr>
        <w:lastRenderedPageBreak/>
        <w:t>Table 45 - Required Consumer Support for Versioning-Revocation</w:t>
      </w: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4B0339" w14:paraId="054D10EA" w14:textId="77777777">
        <w:tc>
          <w:tcPr>
            <w:tcW w:w="1950" w:type="dxa"/>
            <w:tcMar>
              <w:top w:w="100" w:type="dxa"/>
              <w:left w:w="100" w:type="dxa"/>
              <w:bottom w:w="100" w:type="dxa"/>
              <w:right w:w="100" w:type="dxa"/>
            </w:tcMar>
          </w:tcPr>
          <w:p w14:paraId="31508E72" w14:textId="77777777" w:rsidR="004B0339" w:rsidRDefault="00F36C8A">
            <w:pPr>
              <w:widowControl w:val="0"/>
              <w:spacing w:line="240" w:lineRule="auto"/>
            </w:pPr>
            <w:r>
              <w:t>Persona</w:t>
            </w:r>
          </w:p>
        </w:tc>
        <w:tc>
          <w:tcPr>
            <w:tcW w:w="7410" w:type="dxa"/>
            <w:tcMar>
              <w:top w:w="100" w:type="dxa"/>
              <w:left w:w="100" w:type="dxa"/>
              <w:bottom w:w="100" w:type="dxa"/>
              <w:right w:w="100" w:type="dxa"/>
            </w:tcMar>
          </w:tcPr>
          <w:p w14:paraId="7A756914" w14:textId="77777777" w:rsidR="004B0339" w:rsidRDefault="00F36C8A">
            <w:pPr>
              <w:widowControl w:val="0"/>
              <w:spacing w:line="240" w:lineRule="auto"/>
            </w:pPr>
            <w:r>
              <w:t>Behavior</w:t>
            </w:r>
          </w:p>
        </w:tc>
      </w:tr>
      <w:tr w:rsidR="004B0339" w14:paraId="4D643717" w14:textId="77777777">
        <w:tc>
          <w:tcPr>
            <w:tcW w:w="1950" w:type="dxa"/>
            <w:tcMar>
              <w:top w:w="100" w:type="dxa"/>
              <w:left w:w="100" w:type="dxa"/>
              <w:bottom w:w="100" w:type="dxa"/>
              <w:right w:w="100" w:type="dxa"/>
            </w:tcMar>
          </w:tcPr>
          <w:p w14:paraId="788EA32B" w14:textId="6A714C0D" w:rsidR="004B0339" w:rsidRDefault="00000000">
            <w:pPr>
              <w:widowControl w:val="0"/>
              <w:spacing w:line="240" w:lineRule="auto"/>
            </w:pPr>
            <w:hyperlink w:anchor="_weg5g82iy1kk">
              <w:r w:rsidR="00F36C8A">
                <w:rPr>
                  <w:color w:val="1155CC"/>
                  <w:u w:val="single"/>
                </w:rPr>
                <w:t>All Versioning Consumer Personas</w:t>
              </w:r>
            </w:hyperlink>
          </w:p>
        </w:tc>
        <w:tc>
          <w:tcPr>
            <w:tcW w:w="7410" w:type="dxa"/>
            <w:tcMar>
              <w:top w:w="100" w:type="dxa"/>
              <w:left w:w="100" w:type="dxa"/>
              <w:bottom w:w="100" w:type="dxa"/>
              <w:right w:w="100" w:type="dxa"/>
            </w:tcMar>
          </w:tcPr>
          <w:p w14:paraId="13169160" w14:textId="77777777" w:rsidR="004B0339" w:rsidRDefault="00F36C8A">
            <w:pPr>
              <w:widowControl w:val="0"/>
              <w:numPr>
                <w:ilvl w:val="0"/>
                <w:numId w:val="55"/>
              </w:numPr>
              <w:spacing w:line="240" w:lineRule="auto"/>
              <w:ind w:hanging="360"/>
            </w:pPr>
            <w:r>
              <w:t>Consumer allows a user to receive STIX content</w:t>
            </w:r>
            <w:r>
              <w:rPr>
                <w:b/>
              </w:rPr>
              <w:t xml:space="preserve"> </w:t>
            </w:r>
            <w:r>
              <w:t>with:</w:t>
            </w:r>
          </w:p>
          <w:p w14:paraId="63D3C0F4" w14:textId="77777777" w:rsidR="004B0339" w:rsidRDefault="00F36C8A">
            <w:pPr>
              <w:widowControl w:val="0"/>
              <w:numPr>
                <w:ilvl w:val="1"/>
                <w:numId w:val="12"/>
              </w:numPr>
              <w:spacing w:line="240" w:lineRule="auto"/>
              <w:ind w:hanging="360"/>
            </w:pPr>
            <w:r>
              <w:t>An Identity of the Producer</w:t>
            </w:r>
          </w:p>
          <w:p w14:paraId="4D9E2981" w14:textId="77777777" w:rsidR="004B0339" w:rsidRDefault="00F36C8A">
            <w:pPr>
              <w:widowControl w:val="0"/>
              <w:numPr>
                <w:ilvl w:val="1"/>
                <w:numId w:val="12"/>
              </w:numPr>
              <w:spacing w:line="240" w:lineRule="auto"/>
              <w:ind w:hanging="360"/>
            </w:pPr>
            <w:r>
              <w:t>One or more STIX Objects</w:t>
            </w:r>
          </w:p>
          <w:p w14:paraId="47AB2409" w14:textId="77777777" w:rsidR="004B0339" w:rsidRDefault="00F36C8A">
            <w:pPr>
              <w:widowControl w:val="0"/>
              <w:numPr>
                <w:ilvl w:val="1"/>
                <w:numId w:val="12"/>
              </w:numPr>
              <w:spacing w:line="240" w:lineRule="auto"/>
              <w:ind w:hanging="360"/>
            </w:pPr>
            <w:r>
              <w:t>One or more SROs or embedded relationships</w:t>
            </w:r>
          </w:p>
          <w:p w14:paraId="0B9255DF" w14:textId="177F820A" w:rsidR="004B0339" w:rsidRDefault="00F36C8A">
            <w:pPr>
              <w:widowControl w:val="0"/>
              <w:numPr>
                <w:ilvl w:val="0"/>
                <w:numId w:val="7"/>
              </w:numPr>
              <w:spacing w:line="240" w:lineRule="auto"/>
              <w:ind w:hanging="360"/>
            </w:pPr>
            <w:r>
              <w:t xml:space="preserve">For each STIX Object, the Consumer </w:t>
            </w:r>
            <w:r>
              <w:rPr>
                <w:b/>
              </w:rPr>
              <w:t>MUST</w:t>
            </w:r>
            <w:r>
              <w:t xml:space="preserve">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07F5155F" w14:textId="77777777" w:rsidR="004B0339" w:rsidRDefault="00F36C8A">
            <w:pPr>
              <w:widowControl w:val="0"/>
              <w:numPr>
                <w:ilvl w:val="0"/>
                <w:numId w:val="7"/>
              </w:numPr>
              <w:spacing w:line="240" w:lineRule="auto"/>
              <w:ind w:hanging="360"/>
            </w:pPr>
            <w:r>
              <w:t xml:space="preserve">For each STIX Object, the Consumer is able to verify that the </w:t>
            </w:r>
            <w:proofErr w:type="spellStart"/>
            <w:r>
              <w:rPr>
                <w:b/>
              </w:rPr>
              <w:t>created_by_ref</w:t>
            </w:r>
            <w:proofErr w:type="spellEnd"/>
            <w:r>
              <w:t xml:space="preserve"> value maps to a received Identity </w:t>
            </w:r>
          </w:p>
          <w:p w14:paraId="60418A51" w14:textId="77777777" w:rsidR="004B0339" w:rsidRDefault="00F36C8A">
            <w:pPr>
              <w:widowControl w:val="0"/>
              <w:numPr>
                <w:ilvl w:val="0"/>
                <w:numId w:val="7"/>
              </w:numPr>
              <w:spacing w:line="240" w:lineRule="auto"/>
              <w:ind w:hanging="360"/>
            </w:pPr>
            <w:r>
              <w:t>For each STIX Object</w:t>
            </w:r>
            <w:r>
              <w:rPr>
                <w:b/>
              </w:rPr>
              <w:t xml:space="preserve">, </w:t>
            </w:r>
            <w:r>
              <w:t xml:space="preserve">the Consumer may show the </w:t>
            </w:r>
            <w:r>
              <w:rPr>
                <w:b/>
              </w:rPr>
              <w:t xml:space="preserve">created </w:t>
            </w:r>
            <w:r>
              <w:t xml:space="preserve">and </w:t>
            </w:r>
            <w:r>
              <w:rPr>
                <w:b/>
              </w:rPr>
              <w:t xml:space="preserve">modified </w:t>
            </w:r>
            <w:r>
              <w:t>dates for them and that the object has been revoked</w:t>
            </w:r>
          </w:p>
        </w:tc>
      </w:tr>
    </w:tbl>
    <w:p w14:paraId="18A25C41" w14:textId="77777777" w:rsidR="004B0339" w:rsidRDefault="00F36C8A">
      <w:pPr>
        <w:pStyle w:val="Heading3"/>
      </w:pPr>
      <w:bookmarkStart w:id="268" w:name="_1jlao46" w:colFirst="0" w:colLast="0"/>
      <w:bookmarkEnd w:id="268"/>
      <w:r>
        <w:t>3.20.13 Consumer Test Case Revocation Data</w:t>
      </w:r>
    </w:p>
    <w:p w14:paraId="27B9D67F" w14:textId="220498C4" w:rsidR="004B0339" w:rsidRDefault="00F36C8A">
      <w:bookmarkStart w:id="269" w:name="_43ky6rz" w:colFirst="0" w:colLast="0"/>
      <w:bookmarkEnd w:id="269"/>
      <w:r>
        <w:t xml:space="preserve">The Consumer </w:t>
      </w:r>
      <w:r>
        <w:rPr>
          <w:b/>
        </w:rPr>
        <w:t>MUST</w:t>
      </w:r>
      <w:r>
        <w:t xml:space="preserve"> be able to handle the test cases within the Versioning-Revocation </w:t>
      </w:r>
      <w:hyperlink w:anchor="_3q5sasy">
        <w:r>
          <w:rPr>
            <w:color w:val="1155CC"/>
            <w:u w:val="single"/>
          </w:rPr>
          <w:t>Producer Test Case Data</w:t>
        </w:r>
      </w:hyperlink>
      <w:r>
        <w:t xml:space="preserve">, as per the requirements in section </w:t>
      </w:r>
      <w:hyperlink w:anchor="_34g0dwd">
        <w:r>
          <w:rPr>
            <w:color w:val="1155CC"/>
            <w:u w:val="single"/>
          </w:rPr>
          <w:t>3.20.12</w:t>
        </w:r>
      </w:hyperlink>
      <w:r>
        <w:t>.</w:t>
      </w:r>
    </w:p>
    <w:p w14:paraId="1F669869" w14:textId="77777777" w:rsidR="004B0339" w:rsidRDefault="00F36C8A">
      <w:pPr>
        <w:pStyle w:val="Heading2"/>
        <w:spacing w:after="80"/>
      </w:pPr>
      <w:bookmarkStart w:id="270" w:name="_akc0c6p9q2p7" w:colFirst="0" w:colLast="0"/>
      <w:bookmarkEnd w:id="270"/>
      <w:r>
        <w:t>3.21 Vulnerability Sharing</w:t>
      </w:r>
    </w:p>
    <w:p w14:paraId="3DF1B88E" w14:textId="77777777" w:rsidR="004B0339" w:rsidRDefault="00F36C8A">
      <w:r>
        <w:t>A vulnerability is "</w:t>
      </w:r>
      <w:r>
        <w:rPr>
          <w:rFonts w:ascii="Roboto" w:eastAsia="Roboto" w:hAnsi="Roboto" w:cs="Roboto"/>
          <w:color w:val="3C4043"/>
          <w:sz w:val="21"/>
          <w:szCs w:val="21"/>
          <w:highlight w:val="white"/>
        </w:rPr>
        <w:t>a weakness or defect in the requirements, designs, or implementations of the computational logic (e.g., code) found in software and some hardware components (e.g., firmware) that can be directly exploited to negatively impact the confidentiality, integrity, or availability of that system.</w:t>
      </w:r>
      <w:r>
        <w:t>". Organizations share information about existing or 0-day vulnerabilities to inform asset management and compliance processes. Typically, STIX SDOs (</w:t>
      </w:r>
      <w:proofErr w:type="gramStart"/>
      <w:r>
        <w:t>e.g.</w:t>
      </w:r>
      <w:proofErr w:type="gramEnd"/>
      <w:r>
        <w:t xml:space="preserve"> Attack Pattern, Malware, etc.) reference a Vulnerability when it is targeted and exploited as part of malicious cyber activity.</w:t>
      </w:r>
    </w:p>
    <w:p w14:paraId="7D41F334" w14:textId="77777777" w:rsidR="004B0339" w:rsidRDefault="00F36C8A">
      <w:pPr>
        <w:pStyle w:val="Heading3"/>
        <w:keepNext w:val="0"/>
        <w:keepLines w:val="0"/>
      </w:pPr>
      <w:bookmarkStart w:id="271" w:name="_jktvx6xmfn9o" w:colFirst="0" w:colLast="0"/>
      <w:bookmarkEnd w:id="271"/>
      <w:r>
        <w:t>3.21.1 Description</w:t>
      </w:r>
    </w:p>
    <w:p w14:paraId="661C0700" w14:textId="77777777" w:rsidR="004B0339" w:rsidRDefault="00F36C8A">
      <w:r>
        <w:t>Vulnerability objects can be used as a linkage to the asset management and compliance process.</w:t>
      </w:r>
    </w:p>
    <w:p w14:paraId="5C45879B" w14:textId="77777777" w:rsidR="004B0339" w:rsidRDefault="00F36C8A">
      <w:pPr>
        <w:pStyle w:val="Heading3"/>
        <w:keepNext w:val="0"/>
        <w:keepLines w:val="0"/>
      </w:pPr>
      <w:bookmarkStart w:id="272" w:name="_dg9x0dmfddn" w:colFirst="0" w:colLast="0"/>
      <w:bookmarkEnd w:id="272"/>
      <w:r>
        <w:t>3.21.2 Required Producer Persona Support</w:t>
      </w:r>
    </w:p>
    <w:p w14:paraId="727021C4" w14:textId="77777777" w:rsidR="004B0339" w:rsidRDefault="00F36C8A">
      <w:pPr>
        <w:jc w:val="center"/>
        <w:rPr>
          <w:i/>
          <w:sz w:val="18"/>
          <w:szCs w:val="18"/>
        </w:rPr>
      </w:pPr>
      <w:r>
        <w:rPr>
          <w:i/>
          <w:sz w:val="18"/>
          <w:szCs w:val="18"/>
        </w:rPr>
        <w:t>Table 46 - Required Producer Support for Vulnerability</w:t>
      </w:r>
    </w:p>
    <w:tbl>
      <w:tblPr>
        <w:tblStyle w:val="affc"/>
        <w:tblW w:w="9120" w:type="dxa"/>
        <w:tblBorders>
          <w:top w:val="nil"/>
          <w:left w:val="nil"/>
          <w:bottom w:val="nil"/>
          <w:right w:val="nil"/>
          <w:insideH w:val="nil"/>
          <w:insideV w:val="nil"/>
        </w:tblBorders>
        <w:tblLayout w:type="fixed"/>
        <w:tblLook w:val="0600" w:firstRow="0" w:lastRow="0" w:firstColumn="0" w:lastColumn="0" w:noHBand="1" w:noVBand="1"/>
      </w:tblPr>
      <w:tblGrid>
        <w:gridCol w:w="1575"/>
        <w:gridCol w:w="7545"/>
      </w:tblGrid>
      <w:tr w:rsidR="004B0339" w14:paraId="12775E50" w14:textId="77777777">
        <w:trPr>
          <w:trHeight w:val="485"/>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C61F3" w14:textId="77777777" w:rsidR="004B0339" w:rsidRDefault="00F36C8A">
            <w:r>
              <w:t>Personas</w:t>
            </w:r>
          </w:p>
        </w:tc>
        <w:tc>
          <w:tcPr>
            <w:tcW w:w="7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D689F6" w14:textId="77777777" w:rsidR="004B0339" w:rsidRDefault="00F36C8A">
            <w:r>
              <w:t>Behavior</w:t>
            </w:r>
          </w:p>
        </w:tc>
      </w:tr>
      <w:tr w:rsidR="004B0339" w14:paraId="13032E06" w14:textId="77777777">
        <w:trPr>
          <w:trHeight w:val="5505"/>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69E288" w14:textId="25654B5B" w:rsidR="004B0339" w:rsidRDefault="00000000">
            <w:pPr>
              <w:rPr>
                <w:color w:val="FF0000"/>
              </w:rPr>
            </w:pPr>
            <w:hyperlink w:anchor="_weg5g82iy1kk">
              <w:r w:rsidR="00F36C8A">
                <w:rPr>
                  <w:color w:val="1155CC"/>
                  <w:u w:val="single"/>
                </w:rPr>
                <w:t>All Vulnerability Producer personas</w:t>
              </w:r>
            </w:hyperlink>
          </w:p>
        </w:tc>
        <w:tc>
          <w:tcPr>
            <w:tcW w:w="7545" w:type="dxa"/>
            <w:tcBorders>
              <w:top w:val="nil"/>
              <w:left w:val="nil"/>
              <w:bottom w:val="single" w:sz="8" w:space="0" w:color="000000"/>
              <w:right w:val="single" w:sz="8" w:space="0" w:color="000000"/>
            </w:tcBorders>
            <w:tcMar>
              <w:top w:w="100" w:type="dxa"/>
              <w:left w:w="100" w:type="dxa"/>
              <w:bottom w:w="100" w:type="dxa"/>
              <w:right w:w="100" w:type="dxa"/>
            </w:tcMar>
          </w:tcPr>
          <w:p w14:paraId="6124291C" w14:textId="77777777" w:rsidR="004B0339" w:rsidRDefault="00F36C8A">
            <w:pPr>
              <w:widowControl w:val="0"/>
              <w:numPr>
                <w:ilvl w:val="0"/>
                <w:numId w:val="27"/>
              </w:numPr>
              <w:spacing w:line="240" w:lineRule="auto"/>
            </w:pPr>
            <w:r>
              <w:t>Producer allows a user to select or specify the STIX content to send to a Consumer persona</w:t>
            </w:r>
          </w:p>
          <w:p w14:paraId="434A0FBB" w14:textId="77777777" w:rsidR="004B0339" w:rsidRDefault="00F36C8A">
            <w:pPr>
              <w:numPr>
                <w:ilvl w:val="0"/>
                <w:numId w:val="27"/>
              </w:numPr>
            </w:pPr>
            <w:r>
              <w:t>The following data must be provided by the persona:</w:t>
            </w:r>
          </w:p>
          <w:p w14:paraId="0B4A5CBE" w14:textId="3A08A5B8" w:rsidR="004B0339" w:rsidRDefault="00F36C8A">
            <w:pPr>
              <w:numPr>
                <w:ilvl w:val="1"/>
                <w:numId w:val="27"/>
              </w:numPr>
            </w:pPr>
            <w:r>
              <w:t xml:space="preserve">The Identity object must comply with the Identity object referenced in section </w:t>
            </w:r>
            <w:hyperlink w:anchor="_icvmajxkit20">
              <w:r>
                <w:rPr>
                  <w:color w:val="1155CC"/>
                  <w:u w:val="single"/>
                </w:rPr>
                <w:t>2.3.4</w:t>
              </w:r>
            </w:hyperlink>
          </w:p>
          <w:p w14:paraId="3ED49667" w14:textId="78CA5E81" w:rsidR="004B0339" w:rsidRDefault="00F36C8A">
            <w:pPr>
              <w:numPr>
                <w:ilvl w:val="1"/>
                <w:numId w:val="27"/>
              </w:numPr>
            </w:pPr>
            <w:r>
              <w:t xml:space="preserve">The Vulnerability object must conform to the Vulnerability specification as per section </w:t>
            </w:r>
            <w:hyperlink r:id="rId111" w:anchor="_q5ytzmajn6re">
              <w:r>
                <w:rPr>
                  <w:color w:val="1155CC"/>
                  <w:u w:val="single"/>
                </w:rPr>
                <w:t>4.19</w:t>
              </w:r>
            </w:hyperlink>
            <w:r>
              <w:t xml:space="preserve"> of the STIX 2.1 OASIS Standard; specifically, these properties must be provided:</w:t>
            </w:r>
          </w:p>
          <w:p w14:paraId="7C9ABBCA" w14:textId="77777777" w:rsidR="004B0339" w:rsidRDefault="00F36C8A">
            <w:pPr>
              <w:numPr>
                <w:ilvl w:val="2"/>
                <w:numId w:val="27"/>
              </w:numPr>
            </w:pPr>
            <w:r>
              <w:rPr>
                <w:b/>
              </w:rPr>
              <w:t>type</w:t>
            </w:r>
            <w:r>
              <w:t xml:space="preserve"> must </w:t>
            </w:r>
            <w:proofErr w:type="gramStart"/>
            <w:r>
              <w:t>be  ‘</w:t>
            </w:r>
            <w:proofErr w:type="gramEnd"/>
            <w:r>
              <w:t>vulnerability’</w:t>
            </w:r>
          </w:p>
          <w:p w14:paraId="5723346F" w14:textId="77777777" w:rsidR="004B0339" w:rsidRDefault="00F36C8A">
            <w:pPr>
              <w:numPr>
                <w:ilvl w:val="2"/>
                <w:numId w:val="27"/>
              </w:numPr>
            </w:pPr>
            <w:proofErr w:type="spellStart"/>
            <w:r>
              <w:rPr>
                <w:b/>
              </w:rPr>
              <w:t>spec_version</w:t>
            </w:r>
            <w:proofErr w:type="spellEnd"/>
            <w:r>
              <w:t xml:space="preserve"> must be ‘2.1’</w:t>
            </w:r>
          </w:p>
          <w:p w14:paraId="7C9F707F" w14:textId="77777777" w:rsidR="004B0339" w:rsidRDefault="00F36C8A">
            <w:pPr>
              <w:numPr>
                <w:ilvl w:val="2"/>
                <w:numId w:val="27"/>
              </w:numPr>
            </w:pPr>
            <w:r>
              <w:rPr>
                <w:b/>
              </w:rPr>
              <w:t>id</w:t>
            </w:r>
            <w:r>
              <w:t xml:space="preserve"> must uniquely identify the Vulnerability, and must be a UUID prepended with ‘vulnerability--’</w:t>
            </w:r>
          </w:p>
          <w:p w14:paraId="0BABA0BD" w14:textId="77777777" w:rsidR="004B0339" w:rsidRDefault="00F36C8A">
            <w:pPr>
              <w:widowControl w:val="0"/>
              <w:numPr>
                <w:ilvl w:val="2"/>
                <w:numId w:val="27"/>
              </w:numPr>
              <w:spacing w:line="240" w:lineRule="auto"/>
            </w:pPr>
            <w:proofErr w:type="spellStart"/>
            <w:r>
              <w:rPr>
                <w:b/>
              </w:rPr>
              <w:t>created_by_ref</w:t>
            </w:r>
            <w:proofErr w:type="spellEnd"/>
            <w:r>
              <w:t xml:space="preserve"> must point to the Identity of the Producer</w:t>
            </w:r>
          </w:p>
          <w:p w14:paraId="52423C04" w14:textId="77777777" w:rsidR="004B0339" w:rsidRDefault="00F36C8A">
            <w:pPr>
              <w:numPr>
                <w:ilvl w:val="2"/>
                <w:numId w:val="27"/>
              </w:numPr>
            </w:pPr>
            <w:r>
              <w:rPr>
                <w:b/>
              </w:rPr>
              <w:t>created</w:t>
            </w:r>
            <w:r>
              <w:t xml:space="preserve"> is the time at which the Vulnerability was originally created</w:t>
            </w:r>
          </w:p>
          <w:p w14:paraId="5205389F" w14:textId="77777777" w:rsidR="004B0339" w:rsidRDefault="00F36C8A">
            <w:pPr>
              <w:numPr>
                <w:ilvl w:val="2"/>
                <w:numId w:val="27"/>
              </w:numPr>
            </w:pPr>
            <w:r>
              <w:rPr>
                <w:b/>
              </w:rPr>
              <w:t>modified</w:t>
            </w:r>
            <w:r>
              <w:t xml:space="preserve"> is the time at which this particular version of the Vulnerability was last modified</w:t>
            </w:r>
          </w:p>
          <w:p w14:paraId="2D5A1D6E" w14:textId="77777777" w:rsidR="004B0339" w:rsidRDefault="00F36C8A">
            <w:pPr>
              <w:numPr>
                <w:ilvl w:val="2"/>
                <w:numId w:val="27"/>
              </w:numPr>
            </w:pPr>
            <w:r>
              <w:rPr>
                <w:b/>
              </w:rPr>
              <w:t>name</w:t>
            </w:r>
            <w:r>
              <w:t xml:space="preserve"> identifies the vulnerability</w:t>
            </w:r>
          </w:p>
          <w:p w14:paraId="7527CD7D" w14:textId="77777777" w:rsidR="004B0339" w:rsidRDefault="00F36C8A">
            <w:pPr>
              <w:numPr>
                <w:ilvl w:val="2"/>
                <w:numId w:val="27"/>
              </w:numPr>
            </w:pPr>
            <w:proofErr w:type="spellStart"/>
            <w:r>
              <w:rPr>
                <w:b/>
              </w:rPr>
              <w:t>external_references</w:t>
            </w:r>
            <w:proofErr w:type="spellEnd"/>
            <w:r>
              <w:t xml:space="preserve"> should be a list of external references which refer to non-STIX information</w:t>
            </w:r>
          </w:p>
        </w:tc>
      </w:tr>
    </w:tbl>
    <w:p w14:paraId="7C094829" w14:textId="77777777" w:rsidR="004B0339" w:rsidRDefault="00F36C8A">
      <w:pPr>
        <w:pStyle w:val="Heading3"/>
        <w:keepNext w:val="0"/>
        <w:keepLines w:val="0"/>
      </w:pPr>
      <w:bookmarkStart w:id="273" w:name="_g3f74eg3p9fn" w:colFirst="0" w:colLast="0"/>
      <w:bookmarkEnd w:id="273"/>
      <w:r>
        <w:t>3.21.3 Producer Test Case Data</w:t>
      </w:r>
    </w:p>
    <w:p w14:paraId="0B223EA4" w14:textId="069872D4" w:rsidR="004B0339" w:rsidRDefault="00F36C8A">
      <w:r>
        <w:t xml:space="preserve">The Producer must be able to create the content within the following test cases in this section, as per the requirements in section </w:t>
      </w:r>
      <w:hyperlink w:anchor="_dg9x0dmfddn">
        <w:r>
          <w:rPr>
            <w:color w:val="1155CC"/>
            <w:u w:val="single"/>
          </w:rPr>
          <w:t>3.21.2</w:t>
        </w:r>
      </w:hyperlink>
      <w:r>
        <w:t>.</w:t>
      </w:r>
    </w:p>
    <w:p w14:paraId="3BC9C2DD" w14:textId="77777777" w:rsidR="004B0339" w:rsidRDefault="00F36C8A">
      <w:pPr>
        <w:pStyle w:val="Heading4"/>
      </w:pPr>
      <w:bookmarkStart w:id="274" w:name="_alw6jadbhuxq" w:colFirst="0" w:colLast="0"/>
      <w:bookmarkEnd w:id="274"/>
      <w:r>
        <w:t>3.21.3.1 Create Vulnerability Object</w:t>
      </w:r>
    </w:p>
    <w:p w14:paraId="46457559" w14:textId="77777777" w:rsidR="004B0339" w:rsidRDefault="00F36C8A">
      <w:r>
        <w:t>A Producer must be able to create a Vulnerability object, generating content such as the following content.</w:t>
      </w:r>
    </w:p>
    <w:p w14:paraId="71B3A1BC" w14:textId="77777777" w:rsidR="004B0339" w:rsidRDefault="004B0339"/>
    <w:p w14:paraId="1350914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4E2EE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60F587B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"identity--d88cb6e5-0c4b-4611-8297-d1b8b55e40b5",</w:t>
      </w:r>
    </w:p>
    <w:p w14:paraId="4663599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C71740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577C75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5CBD23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"2014-01-17T11:11:13.000Z",</w:t>
      </w:r>
    </w:p>
    <w:p w14:paraId="5F1846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"2014-01-17T11:11:13.000Z",</w:t>
      </w:r>
    </w:p>
    <w:p w14:paraId="4159D7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“identity--d88cb6e5-0c4b-4611-8297-d1b8b55e40b5"</w:t>
      </w:r>
    </w:p>
    <w:p w14:paraId="2E9E6A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E74DA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33F7BC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41FEDE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699DBA1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"vulnerability--0c7b5b88-8ff7-4a4d-aa9d-feb398cd0061",</w:t>
      </w:r>
    </w:p>
    <w:p w14:paraId="62F8CD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"2016-05-12T08:17:27.000Z",</w:t>
      </w:r>
    </w:p>
    <w:p w14:paraId="7DE193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"2016-05-12T08:17:27.000Z",</w:t>
      </w:r>
    </w:p>
    <w:p w14:paraId="51DD9D0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"identity--d88cb6e5-0c4b-4611-8297-d1b8b55e40b5",</w:t>
      </w:r>
    </w:p>
    <w:p w14:paraId="3DDF346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"CVE-2016-1234",</w:t>
      </w:r>
    </w:p>
    <w:p w14:paraId="36EAE34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6C1D34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3774881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cve</w:t>
      </w:r>
      <w:proofErr w:type="spellEnd"/>
      <w:r>
        <w:rPr>
          <w:rFonts w:ascii="Consolas" w:eastAsia="Consolas" w:hAnsi="Consolas" w:cs="Consolas"/>
          <w:sz w:val="18"/>
          <w:szCs w:val="18"/>
          <w:shd w:val="clear" w:color="auto" w:fill="EFEFEF"/>
        </w:rPr>
        <w:t>",</w:t>
      </w:r>
    </w:p>
    <w:p w14:paraId="0C96AA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"CVE-2016-1234"</w:t>
      </w:r>
    </w:p>
    <w:p w14:paraId="0B1A0A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115FAA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33CEB46" w14:textId="77777777" w:rsidR="004B0339" w:rsidRDefault="00F36C8A">
      <w:r>
        <w:rPr>
          <w:rFonts w:ascii="Consolas" w:eastAsia="Consolas" w:hAnsi="Consolas" w:cs="Consolas"/>
          <w:sz w:val="18"/>
          <w:szCs w:val="18"/>
          <w:shd w:val="clear" w:color="auto" w:fill="EFEFEF"/>
        </w:rPr>
        <w:t>}</w:t>
      </w:r>
    </w:p>
    <w:p w14:paraId="131AAEC8" w14:textId="77777777" w:rsidR="004B0339" w:rsidRDefault="00F36C8A">
      <w:pPr>
        <w:pStyle w:val="Heading3"/>
      </w:pPr>
      <w:bookmarkStart w:id="275" w:name="_pdkenavjik1z" w:colFirst="0" w:colLast="0"/>
      <w:bookmarkEnd w:id="275"/>
      <w:r>
        <w:t>3.21.4 Producer Example Data</w:t>
      </w:r>
    </w:p>
    <w:p w14:paraId="01AFDF24" w14:textId="77777777" w:rsidR="004B0339" w:rsidRDefault="00F36C8A">
      <w:pPr>
        <w:pStyle w:val="Heading4"/>
      </w:pPr>
      <w:bookmarkStart w:id="276" w:name="_ffy5svxbmwln" w:colFirst="0" w:colLast="0"/>
      <w:bookmarkEnd w:id="276"/>
      <w:r>
        <w:t>3.21.4.1 Malware Targets a Vulnerability</w:t>
      </w:r>
    </w:p>
    <w:p w14:paraId="5310093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93DA7F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3D60C52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"identity--d88cb6e5-0c4b-4611-8297-d1b8b55e40b5",</w:t>
      </w:r>
    </w:p>
    <w:p w14:paraId="44786BF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AD3CEA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0AABE5A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"XYZA Corp, Inc.",</w:t>
      </w:r>
    </w:p>
    <w:p w14:paraId="7F95798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"2014-01-17T11:11:13.000Z",</w:t>
      </w:r>
    </w:p>
    <w:p w14:paraId="2465002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"2014-01-17T11:11:13.000Z"</w:t>
      </w:r>
    </w:p>
    <w:p w14:paraId="51C46BD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776987A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6869B4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"malware",</w:t>
      </w:r>
    </w:p>
    <w:p w14:paraId="15003C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"malware--61a62a6a-9a18-4758-8e52-622431c4b8ae",</w:t>
      </w:r>
    </w:p>
    <w:p w14:paraId="4520B3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128BCAB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17ECD9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74686E3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"identity--d88cb6e5-0c4b-4611-8297-d1b8b55e40b5",</w:t>
      </w:r>
    </w:p>
    <w:p w14:paraId="6559D5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"Malicious Malware #5",</w:t>
      </w:r>
    </w:p>
    <w:p w14:paraId="42550AD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"Malicious malware #5 targets ABC software from Vendor XYZ",</w:t>
      </w:r>
    </w:p>
    <w:p w14:paraId="538D1FC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malware</w:t>
      </w:r>
      <w:proofErr w:type="gramEnd"/>
      <w:r>
        <w:rPr>
          <w:rFonts w:ascii="Consolas" w:eastAsia="Consolas" w:hAnsi="Consolas" w:cs="Consolas"/>
          <w:sz w:val="18"/>
          <w:szCs w:val="18"/>
          <w:shd w:val="clear" w:color="auto" w:fill="EFEFEF"/>
        </w:rPr>
        <w:t>_types</w:t>
      </w:r>
      <w:proofErr w:type="spellEnd"/>
      <w:r>
        <w:rPr>
          <w:rFonts w:ascii="Consolas" w:eastAsia="Consolas" w:hAnsi="Consolas" w:cs="Consolas"/>
          <w:sz w:val="18"/>
          <w:szCs w:val="18"/>
          <w:shd w:val="clear" w:color="auto" w:fill="EFEFEF"/>
        </w:rPr>
        <w:t>": [</w:t>
      </w:r>
    </w:p>
    <w:p w14:paraId="680A3C4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gramStart"/>
      <w:r>
        <w:rPr>
          <w:rFonts w:ascii="Consolas" w:eastAsia="Consolas" w:hAnsi="Consolas" w:cs="Consolas"/>
          <w:sz w:val="18"/>
          <w:szCs w:val="18"/>
          <w:shd w:val="clear" w:color="auto" w:fill="EFEFEF"/>
        </w:rPr>
        <w:t>remote</w:t>
      </w:r>
      <w:proofErr w:type="gramEnd"/>
      <w:r>
        <w:rPr>
          <w:rFonts w:ascii="Consolas" w:eastAsia="Consolas" w:hAnsi="Consolas" w:cs="Consolas"/>
          <w:sz w:val="18"/>
          <w:szCs w:val="18"/>
          <w:shd w:val="clear" w:color="auto" w:fill="EFEFEF"/>
        </w:rPr>
        <w:t>-access-trojan"</w:t>
      </w:r>
    </w:p>
    <w:p w14:paraId="6BB6BE0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5CA56E7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518B5CD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A7571E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369EB36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"vulnerability--c7cab3fb-0822-43a5-b1ba-c9bab34361a2",</w:t>
      </w:r>
    </w:p>
    <w:p w14:paraId="015581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85550A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0C050CD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38CB3D9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"identity--d88cb6e5-0c4b-4611-8297-d1b8b55e40b5",</w:t>
      </w:r>
    </w:p>
    <w:p w14:paraId="6805E83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"CVE-2012-1234",</w:t>
      </w:r>
    </w:p>
    <w:p w14:paraId="45AAB8E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"Vulnerability in ABC software from Vendor XYZ",</w:t>
      </w:r>
    </w:p>
    <w:p w14:paraId="4184933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160FA2C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70E3ABC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cve</w:t>
      </w:r>
      <w:proofErr w:type="spellEnd"/>
      <w:r>
        <w:rPr>
          <w:rFonts w:ascii="Consolas" w:eastAsia="Consolas" w:hAnsi="Consolas" w:cs="Consolas"/>
          <w:sz w:val="18"/>
          <w:szCs w:val="18"/>
          <w:shd w:val="clear" w:color="auto" w:fill="EFEFEF"/>
        </w:rPr>
        <w:t>",</w:t>
      </w:r>
    </w:p>
    <w:p w14:paraId="694250E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"CVE-2012-1234"</w:t>
      </w:r>
    </w:p>
    <w:p w14:paraId="3025A2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2ECB7B6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4F49FD3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648385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24967F7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3CA5524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"relationship--56b1023c-9e28-4449-8b4f-bc2adde45e1a",</w:t>
      </w:r>
    </w:p>
    <w:p w14:paraId="2D5210F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406081E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516570E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3BA87DB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"identity--d88cb6e5-0c4b-4611-8297-d1b8b55e40b5",</w:t>
      </w:r>
    </w:p>
    <w:p w14:paraId="49ECD49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"targets",</w:t>
      </w:r>
    </w:p>
    <w:p w14:paraId="1DA4744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"malware--61a62a6a-9a18-4758-8e52-622431c4b8ae",</w:t>
      </w:r>
    </w:p>
    <w:p w14:paraId="490DB65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"vulnerability--717cb1c9-eab3-4330-8340-e4858055aa80"</w:t>
      </w:r>
    </w:p>
    <w:p w14:paraId="2E17F1D5" w14:textId="77777777" w:rsidR="004B0339" w:rsidRDefault="00F36C8A">
      <w:r>
        <w:rPr>
          <w:rFonts w:ascii="Consolas" w:eastAsia="Consolas" w:hAnsi="Consolas" w:cs="Consolas"/>
          <w:sz w:val="18"/>
          <w:szCs w:val="18"/>
          <w:shd w:val="clear" w:color="auto" w:fill="EFEFEF"/>
        </w:rPr>
        <w:t>}</w:t>
      </w:r>
    </w:p>
    <w:p w14:paraId="67A538E4" w14:textId="77777777" w:rsidR="004B0339" w:rsidRDefault="00F36C8A">
      <w:pPr>
        <w:pStyle w:val="Heading4"/>
      </w:pPr>
      <w:bookmarkStart w:id="277" w:name="_y4oxtcfdjl8p" w:colFirst="0" w:colLast="0"/>
      <w:bookmarkEnd w:id="277"/>
      <w:r>
        <w:t>3.21.4.2 Threat Actor Targets a Vulnerability</w:t>
      </w:r>
    </w:p>
    <w:p w14:paraId="48846BB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B25A3C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"identity",</w:t>
      </w:r>
    </w:p>
    <w:p w14:paraId="0E09B22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"identity—1621d4d4-b67d-41e3-9670-f01faf20d111",</w:t>
      </w:r>
    </w:p>
    <w:p w14:paraId="25049B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CD5DC7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"2015-05-10T16:27:17.760Z",</w:t>
      </w:r>
    </w:p>
    <w:p w14:paraId="7377DB8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"2015-05-15T16:27:17.760Z",</w:t>
      </w:r>
    </w:p>
    <w:p w14:paraId="582CE3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"Bravo Researchers",</w:t>
      </w:r>
    </w:p>
    <w:p w14:paraId="4D33522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identity</w:t>
      </w:r>
      <w:proofErr w:type="gramEnd"/>
      <w:r>
        <w:rPr>
          <w:rFonts w:ascii="Consolas" w:eastAsia="Consolas" w:hAnsi="Consolas" w:cs="Consolas"/>
          <w:sz w:val="18"/>
          <w:szCs w:val="18"/>
          <w:shd w:val="clear" w:color="auto" w:fill="EFEFEF"/>
        </w:rPr>
        <w:t>_class</w:t>
      </w:r>
      <w:proofErr w:type="spellEnd"/>
      <w:r>
        <w:rPr>
          <w:rFonts w:ascii="Consolas" w:eastAsia="Consolas" w:hAnsi="Consolas" w:cs="Consolas"/>
          <w:sz w:val="18"/>
          <w:szCs w:val="18"/>
          <w:shd w:val="clear" w:color="auto" w:fill="EFEFEF"/>
        </w:rPr>
        <w:t>": "organization"</w:t>
      </w:r>
    </w:p>
    <w:p w14:paraId="44E2811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07E7B8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F5520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"threat-actor",</w:t>
      </w:r>
    </w:p>
    <w:p w14:paraId="0FD100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"threat-actor—9a8a0d25-7636-429b-a99e-b2a73cd0f11f",</w:t>
      </w:r>
    </w:p>
    <w:p w14:paraId="600FE39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5C99F52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"2015-05-07T14:22:14.760Z",</w:t>
      </w:r>
    </w:p>
    <w:p w14:paraId="195FFF2B"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"2015-05-07T14:22:14.760Z",</w:t>
      </w:r>
    </w:p>
    <w:p w14:paraId="12CCC81A"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"Adversary Bravo",</w:t>
      </w:r>
    </w:p>
    <w:p w14:paraId="552538C1"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"Adversary Bravo is known to use phishing attacks to deliver remote access malware to the targets.",</w:t>
      </w:r>
    </w:p>
    <w:p w14:paraId="0FFF1D8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threat</w:t>
      </w:r>
      <w:proofErr w:type="gramEnd"/>
      <w:r>
        <w:rPr>
          <w:rFonts w:ascii="Consolas" w:eastAsia="Consolas" w:hAnsi="Consolas" w:cs="Consolas"/>
          <w:sz w:val="18"/>
          <w:szCs w:val="18"/>
          <w:shd w:val="clear" w:color="auto" w:fill="EFEFEF"/>
        </w:rPr>
        <w:t>_actor_types</w:t>
      </w:r>
      <w:proofErr w:type="spellEnd"/>
      <w:r>
        <w:rPr>
          <w:rFonts w:ascii="Consolas" w:eastAsia="Consolas" w:hAnsi="Consolas" w:cs="Consolas"/>
          <w:sz w:val="18"/>
          <w:szCs w:val="18"/>
          <w:shd w:val="clear" w:color="auto" w:fill="EFEFEF"/>
        </w:rPr>
        <w:t>": ["spy", "criminal"],</w:t>
      </w:r>
    </w:p>
    <w:p w14:paraId="491BAC1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"identity—1621d4d4-b67d-41e3-9670-f01faf20d111"</w:t>
      </w:r>
    </w:p>
    <w:p w14:paraId="45A5BA1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1E190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4563E2B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"vulnerability",</w:t>
      </w:r>
    </w:p>
    <w:p w14:paraId="23FC4E7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"vulnerability--c7cab3fb-0822-43a5-b1ba-c9bab34361a2",</w:t>
      </w:r>
    </w:p>
    <w:p w14:paraId="215ACB2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3330592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60DA148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"modified": "2015-05-15T09:00:00.000Z",</w:t>
      </w:r>
    </w:p>
    <w:p w14:paraId="2952383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"name": "CVE-2012-1234",</w:t>
      </w:r>
    </w:p>
    <w:p w14:paraId="52436029"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"description": "Vulnerability in ABC software from Vendor XYZ",</w:t>
      </w:r>
    </w:p>
    <w:p w14:paraId="7DCCD7F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"identity—1621d4d4-b67d-41e3-9670-f01faf20d111",</w:t>
      </w:r>
    </w:p>
    <w:p w14:paraId="3686EF9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_references</w:t>
      </w:r>
      <w:proofErr w:type="spellEnd"/>
      <w:r>
        <w:rPr>
          <w:rFonts w:ascii="Consolas" w:eastAsia="Consolas" w:hAnsi="Consolas" w:cs="Consolas"/>
          <w:sz w:val="18"/>
          <w:szCs w:val="18"/>
          <w:shd w:val="clear" w:color="auto" w:fill="EFEFEF"/>
        </w:rPr>
        <w:t>": [</w:t>
      </w:r>
    </w:p>
    <w:p w14:paraId="71A30052"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1550430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_name</w:t>
      </w:r>
      <w:proofErr w:type="spellEnd"/>
      <w:r>
        <w:rPr>
          <w:rFonts w:ascii="Consolas" w:eastAsia="Consolas" w:hAnsi="Consolas" w:cs="Consolas"/>
          <w:sz w:val="18"/>
          <w:szCs w:val="18"/>
          <w:shd w:val="clear" w:color="auto" w:fill="EFEFEF"/>
        </w:rPr>
        <w:t>": "</w:t>
      </w:r>
      <w:proofErr w:type="spellStart"/>
      <w:r>
        <w:rPr>
          <w:rFonts w:ascii="Consolas" w:eastAsia="Consolas" w:hAnsi="Consolas" w:cs="Consolas"/>
          <w:sz w:val="18"/>
          <w:szCs w:val="18"/>
          <w:shd w:val="clear" w:color="auto" w:fill="EFEFEF"/>
        </w:rPr>
        <w:t>cve</w:t>
      </w:r>
      <w:proofErr w:type="spellEnd"/>
      <w:r>
        <w:rPr>
          <w:rFonts w:ascii="Consolas" w:eastAsia="Consolas" w:hAnsi="Consolas" w:cs="Consolas"/>
          <w:sz w:val="18"/>
          <w:szCs w:val="18"/>
          <w:shd w:val="clear" w:color="auto" w:fill="EFEFEF"/>
        </w:rPr>
        <w:t>",</w:t>
      </w:r>
    </w:p>
    <w:p w14:paraId="4328131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external</w:t>
      </w:r>
      <w:proofErr w:type="gramEnd"/>
      <w:r>
        <w:rPr>
          <w:rFonts w:ascii="Consolas" w:eastAsia="Consolas" w:hAnsi="Consolas" w:cs="Consolas"/>
          <w:sz w:val="18"/>
          <w:szCs w:val="18"/>
          <w:shd w:val="clear" w:color="auto" w:fill="EFEFEF"/>
        </w:rPr>
        <w:t>_id</w:t>
      </w:r>
      <w:proofErr w:type="spellEnd"/>
      <w:r>
        <w:rPr>
          <w:rFonts w:ascii="Consolas" w:eastAsia="Consolas" w:hAnsi="Consolas" w:cs="Consolas"/>
          <w:sz w:val="18"/>
          <w:szCs w:val="18"/>
          <w:shd w:val="clear" w:color="auto" w:fill="EFEFEF"/>
        </w:rPr>
        <w:t>": "CVE-2012-1234"</w:t>
      </w:r>
    </w:p>
    <w:p w14:paraId="73727336"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8BACE7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
    <w:p w14:paraId="01904C3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7C93D77"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1E47C36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"type": "relationship",</w:t>
      </w:r>
    </w:p>
    <w:p w14:paraId="421FAB68"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"id": "relationship--6ce78886-1027-4800-9301-40c274fd472f",</w:t>
      </w:r>
    </w:p>
    <w:p w14:paraId="53FF8F55"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spec</w:t>
      </w:r>
      <w:proofErr w:type="gramEnd"/>
      <w:r>
        <w:rPr>
          <w:rFonts w:ascii="Consolas" w:eastAsia="Consolas" w:hAnsi="Consolas" w:cs="Consolas"/>
          <w:sz w:val="18"/>
          <w:szCs w:val="18"/>
          <w:shd w:val="clear" w:color="auto" w:fill="EFEFEF"/>
        </w:rPr>
        <w:t>_version</w:t>
      </w:r>
      <w:proofErr w:type="spellEnd"/>
      <w:r>
        <w:rPr>
          <w:rFonts w:ascii="Consolas" w:eastAsia="Consolas" w:hAnsi="Consolas" w:cs="Consolas"/>
          <w:sz w:val="18"/>
          <w:szCs w:val="18"/>
          <w:shd w:val="clear" w:color="auto" w:fill="EFEFEF"/>
        </w:rPr>
        <w:t>": "2.1",</w:t>
      </w:r>
    </w:p>
    <w:p w14:paraId="0E2A8A3F"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"created": "2015-05-15T09:00:00.000Z",</w:t>
      </w:r>
    </w:p>
    <w:p w14:paraId="1106489D"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lastRenderedPageBreak/>
        <w:t xml:space="preserve">    "modified": "2015-05-15T09:00:00.000Z",</w:t>
      </w:r>
    </w:p>
    <w:p w14:paraId="391C6B94"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relationship</w:t>
      </w:r>
      <w:proofErr w:type="gramEnd"/>
      <w:r>
        <w:rPr>
          <w:rFonts w:ascii="Consolas" w:eastAsia="Consolas" w:hAnsi="Consolas" w:cs="Consolas"/>
          <w:sz w:val="18"/>
          <w:szCs w:val="18"/>
          <w:shd w:val="clear" w:color="auto" w:fill="EFEFEF"/>
        </w:rPr>
        <w:t>_type</w:t>
      </w:r>
      <w:proofErr w:type="spellEnd"/>
      <w:r>
        <w:rPr>
          <w:rFonts w:ascii="Consolas" w:eastAsia="Consolas" w:hAnsi="Consolas" w:cs="Consolas"/>
          <w:sz w:val="18"/>
          <w:szCs w:val="18"/>
          <w:shd w:val="clear" w:color="auto" w:fill="EFEFEF"/>
        </w:rPr>
        <w:t>": "targets",</w:t>
      </w:r>
    </w:p>
    <w:p w14:paraId="1257DD9E"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source</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"threat-actor—9a8a0d25-7636-429b-a99e-b2a73cd0f11f",</w:t>
      </w:r>
    </w:p>
    <w:p w14:paraId="4FDDA980"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target</w:t>
      </w:r>
      <w:proofErr w:type="gramEnd"/>
      <w:r>
        <w:rPr>
          <w:rFonts w:ascii="Consolas" w:eastAsia="Consolas" w:hAnsi="Consolas" w:cs="Consolas"/>
          <w:sz w:val="18"/>
          <w:szCs w:val="18"/>
          <w:shd w:val="clear" w:color="auto" w:fill="EFEFEF"/>
        </w:rPr>
        <w:t>_ref</w:t>
      </w:r>
      <w:proofErr w:type="spellEnd"/>
      <w:r>
        <w:rPr>
          <w:rFonts w:ascii="Consolas" w:eastAsia="Consolas" w:hAnsi="Consolas" w:cs="Consolas"/>
          <w:sz w:val="18"/>
          <w:szCs w:val="18"/>
          <w:shd w:val="clear" w:color="auto" w:fill="EFEFEF"/>
        </w:rPr>
        <w:t>": "vulnerability--717cb1c9-eab3-4330-8340-e4858055aa80",</w:t>
      </w:r>
    </w:p>
    <w:p w14:paraId="05BC68B3"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 xml:space="preserve">    "</w:t>
      </w:r>
      <w:proofErr w:type="spellStart"/>
      <w:proofErr w:type="gramStart"/>
      <w:r>
        <w:rPr>
          <w:rFonts w:ascii="Consolas" w:eastAsia="Consolas" w:hAnsi="Consolas" w:cs="Consolas"/>
          <w:sz w:val="18"/>
          <w:szCs w:val="18"/>
          <w:shd w:val="clear" w:color="auto" w:fill="EFEFEF"/>
        </w:rPr>
        <w:t>created</w:t>
      </w:r>
      <w:proofErr w:type="gramEnd"/>
      <w:r>
        <w:rPr>
          <w:rFonts w:ascii="Consolas" w:eastAsia="Consolas" w:hAnsi="Consolas" w:cs="Consolas"/>
          <w:sz w:val="18"/>
          <w:szCs w:val="18"/>
          <w:shd w:val="clear" w:color="auto" w:fill="EFEFEF"/>
        </w:rPr>
        <w:t>_by_ref</w:t>
      </w:r>
      <w:proofErr w:type="spellEnd"/>
      <w:r>
        <w:rPr>
          <w:rFonts w:ascii="Consolas" w:eastAsia="Consolas" w:hAnsi="Consolas" w:cs="Consolas"/>
          <w:sz w:val="18"/>
          <w:szCs w:val="18"/>
          <w:shd w:val="clear" w:color="auto" w:fill="EFEFEF"/>
        </w:rPr>
        <w:t>": "identity—1621d4d4-b67d-41e3-9670-f01faf20d111"</w:t>
      </w:r>
    </w:p>
    <w:p w14:paraId="28093C4C" w14:textId="77777777" w:rsidR="004B0339" w:rsidRDefault="00F36C8A">
      <w:pPr>
        <w:rPr>
          <w:rFonts w:ascii="Consolas" w:eastAsia="Consolas" w:hAnsi="Consolas" w:cs="Consolas"/>
          <w:sz w:val="18"/>
          <w:szCs w:val="18"/>
          <w:shd w:val="clear" w:color="auto" w:fill="EFEFEF"/>
        </w:rPr>
      </w:pPr>
      <w:r>
        <w:rPr>
          <w:rFonts w:ascii="Consolas" w:eastAsia="Consolas" w:hAnsi="Consolas" w:cs="Consolas"/>
          <w:sz w:val="18"/>
          <w:szCs w:val="18"/>
          <w:shd w:val="clear" w:color="auto" w:fill="EFEFEF"/>
        </w:rPr>
        <w:t>}</w:t>
      </w:r>
    </w:p>
    <w:p w14:paraId="055AFBF7" w14:textId="77777777" w:rsidR="004B0339" w:rsidRDefault="00F36C8A">
      <w:pPr>
        <w:pStyle w:val="Heading3"/>
        <w:keepNext w:val="0"/>
        <w:keepLines w:val="0"/>
      </w:pPr>
      <w:bookmarkStart w:id="278" w:name="_s5zaj3ri6qa4" w:colFirst="0" w:colLast="0"/>
      <w:bookmarkEnd w:id="278"/>
      <w:r>
        <w:t>3.21.5 Required Consumer Persona Support</w:t>
      </w:r>
    </w:p>
    <w:p w14:paraId="0E80E9BB" w14:textId="5AD91A1E" w:rsidR="004B0339" w:rsidRDefault="00F36C8A">
      <w:r>
        <w:t xml:space="preserve">Adhere to section </w:t>
      </w:r>
      <w:hyperlink w:anchor="_sc6tb5ljcmyw">
        <w:r>
          <w:rPr>
            <w:color w:val="1155CC"/>
            <w:u w:val="single"/>
          </w:rPr>
          <w:t>2.3.2</w:t>
        </w:r>
      </w:hyperlink>
      <w:r>
        <w:t xml:space="preserve"> based on the </w:t>
      </w:r>
      <w:hyperlink w:anchor="_dg9x0dmfddn">
        <w:r>
          <w:rPr>
            <w:color w:val="1155CC"/>
            <w:u w:val="single"/>
          </w:rPr>
          <w:t>Required Producer Persona Support</w:t>
        </w:r>
      </w:hyperlink>
      <w:r>
        <w:t xml:space="preserve"> of the Vulnerability object. Additional required Consumer support for Vulnerability is listed in the table below.</w:t>
      </w:r>
    </w:p>
    <w:p w14:paraId="02936ADA" w14:textId="77777777" w:rsidR="004B0339" w:rsidRDefault="004B0339"/>
    <w:p w14:paraId="6C76DE59" w14:textId="77777777" w:rsidR="004B0339" w:rsidRDefault="00F36C8A">
      <w:pPr>
        <w:jc w:val="center"/>
        <w:rPr>
          <w:i/>
          <w:sz w:val="18"/>
          <w:szCs w:val="18"/>
        </w:rPr>
      </w:pPr>
      <w:r>
        <w:rPr>
          <w:i/>
          <w:sz w:val="18"/>
          <w:szCs w:val="18"/>
        </w:rPr>
        <w:t>Table 47 - Required Consumer Support for Vulnerability</w:t>
      </w:r>
    </w:p>
    <w:tbl>
      <w:tblPr>
        <w:tblStyle w:val="affd"/>
        <w:tblW w:w="9120" w:type="dxa"/>
        <w:tblBorders>
          <w:top w:val="nil"/>
          <w:left w:val="nil"/>
          <w:bottom w:val="nil"/>
          <w:right w:val="nil"/>
          <w:insideH w:val="nil"/>
          <w:insideV w:val="nil"/>
        </w:tblBorders>
        <w:tblLayout w:type="fixed"/>
        <w:tblLook w:val="0600" w:firstRow="0" w:lastRow="0" w:firstColumn="0" w:lastColumn="0" w:noHBand="1" w:noVBand="1"/>
      </w:tblPr>
      <w:tblGrid>
        <w:gridCol w:w="1350"/>
        <w:gridCol w:w="7770"/>
      </w:tblGrid>
      <w:tr w:rsidR="004B0339" w14:paraId="2EFEC0F9" w14:textId="77777777">
        <w:trPr>
          <w:trHeight w:val="485"/>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CDC2B" w14:textId="77777777" w:rsidR="004B0339" w:rsidRDefault="00F36C8A">
            <w:pPr>
              <w:rPr>
                <w:b/>
              </w:rPr>
            </w:pPr>
            <w:r>
              <w:rPr>
                <w:b/>
              </w:rPr>
              <w:t>Persona</w:t>
            </w:r>
          </w:p>
        </w:tc>
        <w:tc>
          <w:tcPr>
            <w:tcW w:w="7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D73450" w14:textId="77777777" w:rsidR="004B0339" w:rsidRDefault="00F36C8A">
            <w:pPr>
              <w:rPr>
                <w:b/>
              </w:rPr>
            </w:pPr>
            <w:r>
              <w:rPr>
                <w:b/>
              </w:rPr>
              <w:t>Behavior</w:t>
            </w:r>
          </w:p>
        </w:tc>
      </w:tr>
      <w:tr w:rsidR="004B0339" w14:paraId="525AF249" w14:textId="77777777">
        <w:trPr>
          <w:trHeight w:val="229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3DD71C" w14:textId="55CBDE84" w:rsidR="004B0339" w:rsidRDefault="00000000">
            <w:hyperlink w:anchor="_weg5g82iy1kk">
              <w:r w:rsidR="00F36C8A">
                <w:rPr>
                  <w:color w:val="1155CC"/>
                  <w:u w:val="single"/>
                </w:rPr>
                <w:t>All Vulnerability Consumer personas</w:t>
              </w:r>
            </w:hyperlink>
          </w:p>
        </w:tc>
        <w:tc>
          <w:tcPr>
            <w:tcW w:w="7770" w:type="dxa"/>
            <w:tcBorders>
              <w:top w:val="nil"/>
              <w:left w:val="nil"/>
              <w:bottom w:val="single" w:sz="8" w:space="0" w:color="000000"/>
              <w:right w:val="single" w:sz="8" w:space="0" w:color="000000"/>
            </w:tcBorders>
            <w:tcMar>
              <w:top w:w="100" w:type="dxa"/>
              <w:left w:w="100" w:type="dxa"/>
              <w:bottom w:w="100" w:type="dxa"/>
              <w:right w:w="100" w:type="dxa"/>
            </w:tcMar>
          </w:tcPr>
          <w:p w14:paraId="25725864" w14:textId="77777777" w:rsidR="004B0339" w:rsidRDefault="00F36C8A">
            <w:pPr>
              <w:numPr>
                <w:ilvl w:val="0"/>
                <w:numId w:val="20"/>
              </w:numPr>
            </w:pPr>
            <w:r>
              <w:t>Consumer allows a user to receive STIX content with:</w:t>
            </w:r>
          </w:p>
          <w:p w14:paraId="2EB5BAB0" w14:textId="77777777" w:rsidR="004B0339" w:rsidRDefault="00F36C8A">
            <w:pPr>
              <w:numPr>
                <w:ilvl w:val="1"/>
                <w:numId w:val="20"/>
              </w:numPr>
            </w:pPr>
            <w:r>
              <w:t>An Identity of the Producer</w:t>
            </w:r>
          </w:p>
          <w:p w14:paraId="0CC7BAEC" w14:textId="77777777" w:rsidR="004B0339" w:rsidRDefault="00F36C8A">
            <w:pPr>
              <w:numPr>
                <w:ilvl w:val="1"/>
                <w:numId w:val="20"/>
              </w:numPr>
            </w:pPr>
            <w:r>
              <w:t>One or more Vulnerability objects</w:t>
            </w:r>
          </w:p>
          <w:p w14:paraId="655AA010" w14:textId="77777777" w:rsidR="004B0339" w:rsidRDefault="00F36C8A">
            <w:pPr>
              <w:numPr>
                <w:ilvl w:val="1"/>
                <w:numId w:val="20"/>
              </w:numPr>
            </w:pPr>
            <w:r>
              <w:t>One or more SROs or embedded relationships</w:t>
            </w:r>
          </w:p>
          <w:p w14:paraId="60BB65B8" w14:textId="09246432" w:rsidR="004B0339" w:rsidRDefault="00F36C8A">
            <w:pPr>
              <w:numPr>
                <w:ilvl w:val="0"/>
                <w:numId w:val="20"/>
              </w:numPr>
            </w:pPr>
            <w:r>
              <w:t xml:space="preserve">For each STIX Object, the Consumer must be able to process the fields within the Identity object referenced by the </w:t>
            </w:r>
            <w:proofErr w:type="spellStart"/>
            <w:r>
              <w:rPr>
                <w:b/>
              </w:rPr>
              <w:t>created_by_ref</w:t>
            </w:r>
            <w:proofErr w:type="spellEnd"/>
            <w:r>
              <w:t xml:space="preserve">, as enumerated in section </w:t>
            </w:r>
            <w:hyperlink w:anchor="_icvmajxkit20">
              <w:r>
                <w:rPr>
                  <w:color w:val="1155CC"/>
                  <w:u w:val="single"/>
                </w:rPr>
                <w:t>2.3.4</w:t>
              </w:r>
            </w:hyperlink>
          </w:p>
          <w:p w14:paraId="103A30DE" w14:textId="77777777" w:rsidR="004B0339" w:rsidRDefault="00F36C8A">
            <w:pPr>
              <w:numPr>
                <w:ilvl w:val="0"/>
                <w:numId w:val="20"/>
              </w:numPr>
            </w:pPr>
            <w:r>
              <w:t>For each Vulnerability object, the Consumer can process the information about the Vulnerability fields to the user</w:t>
            </w:r>
          </w:p>
          <w:p w14:paraId="23717324" w14:textId="77777777" w:rsidR="004B0339" w:rsidRDefault="00F36C8A">
            <w:pPr>
              <w:numPr>
                <w:ilvl w:val="0"/>
                <w:numId w:val="20"/>
              </w:numPr>
            </w:pPr>
            <w:r>
              <w:t>For each Vulnerability object, the Consumer can process any related SDOs/SROs and associated fields</w:t>
            </w:r>
          </w:p>
        </w:tc>
      </w:tr>
    </w:tbl>
    <w:p w14:paraId="060DBBEE" w14:textId="77777777" w:rsidR="004B0339" w:rsidRDefault="00F36C8A">
      <w:pPr>
        <w:pStyle w:val="Heading3"/>
      </w:pPr>
      <w:bookmarkStart w:id="279" w:name="_e9a2aek04gbb" w:colFirst="0" w:colLast="0"/>
      <w:bookmarkEnd w:id="279"/>
      <w:r>
        <w:t>3.21.6 Consumer Test Case Data</w:t>
      </w:r>
    </w:p>
    <w:p w14:paraId="57EF5208" w14:textId="16058ED3" w:rsidR="004B0339" w:rsidRDefault="00F36C8A">
      <w:r>
        <w:t xml:space="preserve">The Consumer must be able to handle the test cases within the Vulnerability </w:t>
      </w:r>
      <w:hyperlink w:anchor="_g3f74eg3p9fn">
        <w:r>
          <w:rPr>
            <w:color w:val="1155CC"/>
            <w:u w:val="single"/>
          </w:rPr>
          <w:t>Producer Test Case Data</w:t>
        </w:r>
      </w:hyperlink>
      <w:r>
        <w:t xml:space="preserve">, as per the requirements in section </w:t>
      </w:r>
      <w:hyperlink w:anchor="_s5zaj3ri6qa4">
        <w:r>
          <w:rPr>
            <w:color w:val="1155CC"/>
            <w:u w:val="single"/>
          </w:rPr>
          <w:t>3.21.5</w:t>
        </w:r>
      </w:hyperlink>
      <w:r>
        <w:t>.</w:t>
      </w:r>
    </w:p>
    <w:p w14:paraId="132ADC11" w14:textId="0474DBB5" w:rsidR="004B0339" w:rsidRDefault="00217F50">
      <w:r>
        <w:br w:type="page"/>
      </w:r>
    </w:p>
    <w:p w14:paraId="0C0A8A14" w14:textId="77777777" w:rsidR="004B0339" w:rsidRDefault="00000000">
      <w:r>
        <w:lastRenderedPageBreak/>
        <w:pict w14:anchorId="34148C0A">
          <v:rect id="_x0000_i1031" style="width:0;height:1.5pt" o:hralign="center" o:hrstd="t" o:hr="t" fillcolor="#a0a0a0" stroked="f"/>
        </w:pict>
      </w:r>
    </w:p>
    <w:p w14:paraId="0B5FE3BB" w14:textId="77777777" w:rsidR="004B0339" w:rsidRDefault="00F36C8A">
      <w:pPr>
        <w:pStyle w:val="Heading1"/>
      </w:pPr>
      <w:bookmarkStart w:id="280" w:name="_alvy47utojr" w:colFirst="0" w:colLast="0"/>
      <w:bookmarkEnd w:id="280"/>
      <w:r>
        <w:t>4 Persona Checklist</w:t>
      </w:r>
    </w:p>
    <w:p w14:paraId="78B034D4" w14:textId="77777777" w:rsidR="004B0339" w:rsidRDefault="00F36C8A">
      <w:r>
        <w:t xml:space="preserve">The following checklists summarize all tests that a persona (Producer or Consumer) must conform to within that persona.  </w:t>
      </w:r>
    </w:p>
    <w:p w14:paraId="1AE79630" w14:textId="77777777" w:rsidR="004B0339" w:rsidRDefault="00F36C8A">
      <w:pPr>
        <w:pStyle w:val="Heading2"/>
      </w:pPr>
      <w:bookmarkStart w:id="281" w:name="_2szc72q" w:colFirst="0" w:colLast="0"/>
      <w:bookmarkEnd w:id="281"/>
      <w:r>
        <w:t>4.1 Defined Persona Checklists</w:t>
      </w:r>
    </w:p>
    <w:p w14:paraId="41797BF1" w14:textId="66D47147" w:rsidR="004B0339" w:rsidRDefault="00F36C8A">
      <w:r>
        <w:t xml:space="preserve">The use case requirements, as represented in </w:t>
      </w:r>
      <w:hyperlink w:anchor="_e9uld09c5qpv">
        <w:r>
          <w:rPr>
            <w:color w:val="1155CC"/>
            <w:u w:val="single"/>
          </w:rPr>
          <w:t>Table 1</w:t>
        </w:r>
      </w:hyperlink>
      <w:r>
        <w:t xml:space="preserve">, for the personas defined in section </w:t>
      </w:r>
      <w:hyperlink w:anchor="_r4n5xnl47w59">
        <w:r>
          <w:rPr>
            <w:color w:val="1155CC"/>
            <w:u w:val="single"/>
          </w:rPr>
          <w:t>1.2.1.1</w:t>
        </w:r>
      </w:hyperlink>
      <w:r>
        <w:t xml:space="preserve"> are contained in this section.</w:t>
      </w:r>
    </w:p>
    <w:p w14:paraId="6C94917B" w14:textId="77777777" w:rsidR="004B0339" w:rsidRDefault="00F36C8A">
      <w:pPr>
        <w:pStyle w:val="Heading3"/>
      </w:pPr>
      <w:bookmarkStart w:id="282" w:name="_fo2s9vgdel8" w:colFirst="0" w:colLast="0"/>
      <w:bookmarkEnd w:id="282"/>
      <w:r>
        <w:t>4.1.1 Adversary Infrastructure Mapping (AIM)</w:t>
      </w:r>
    </w:p>
    <w:p w14:paraId="1A9E2016" w14:textId="77777777" w:rsidR="004B0339" w:rsidRDefault="00F36C8A">
      <w:r>
        <w:t>For the purpose of this document, an AIM is a software or system, that consumes and produces STIX content, that is used to map out adversarial networks.</w:t>
      </w:r>
    </w:p>
    <w:p w14:paraId="3F419DF8" w14:textId="77777777" w:rsidR="004B0339" w:rsidRDefault="004B0339"/>
    <w:p w14:paraId="535612DA" w14:textId="77777777" w:rsidR="004B0339" w:rsidRDefault="00F36C8A">
      <w:r>
        <w:t>Any instance being qualified as an AIM must confirm test results for the following use cases.</w:t>
      </w:r>
    </w:p>
    <w:p w14:paraId="281E1448" w14:textId="77777777" w:rsidR="004B0339" w:rsidRDefault="004B0339"/>
    <w:p w14:paraId="24FCD4E4" w14:textId="77777777" w:rsidR="004B0339" w:rsidRDefault="00F36C8A">
      <w:pPr>
        <w:keepNext/>
        <w:spacing w:line="240" w:lineRule="auto"/>
        <w:jc w:val="center"/>
        <w:rPr>
          <w:i/>
          <w:color w:val="44546A"/>
          <w:sz w:val="18"/>
          <w:szCs w:val="18"/>
        </w:rPr>
      </w:pPr>
      <w:r>
        <w:rPr>
          <w:i/>
          <w:color w:val="44546A"/>
          <w:sz w:val="18"/>
          <w:szCs w:val="18"/>
        </w:rPr>
        <w:t>Table 48 - Adversary Infrastructure Mapping (AIM) Test Verification List</w:t>
      </w:r>
    </w:p>
    <w:tbl>
      <w:tblPr>
        <w:tblStyle w:val="affe"/>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26535AF0" w14:textId="77777777">
        <w:tc>
          <w:tcPr>
            <w:tcW w:w="3345" w:type="dxa"/>
            <w:tcMar>
              <w:top w:w="100" w:type="dxa"/>
              <w:left w:w="100" w:type="dxa"/>
              <w:bottom w:w="100" w:type="dxa"/>
              <w:right w:w="100" w:type="dxa"/>
            </w:tcMar>
          </w:tcPr>
          <w:p w14:paraId="127FF44A"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51CB7CF8"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068617E1" w14:textId="77777777" w:rsidR="004B0339" w:rsidRDefault="00F36C8A">
            <w:pPr>
              <w:widowControl w:val="0"/>
              <w:spacing w:line="240" w:lineRule="auto"/>
              <w:jc w:val="center"/>
              <w:rPr>
                <w:b/>
              </w:rPr>
            </w:pPr>
            <w:r>
              <w:rPr>
                <w:b/>
              </w:rPr>
              <w:t>Interoperability</w:t>
            </w:r>
          </w:p>
        </w:tc>
        <w:tc>
          <w:tcPr>
            <w:tcW w:w="2079" w:type="dxa"/>
            <w:tcMar>
              <w:top w:w="100" w:type="dxa"/>
              <w:left w:w="100" w:type="dxa"/>
              <w:bottom w:w="100" w:type="dxa"/>
              <w:right w:w="100" w:type="dxa"/>
            </w:tcMar>
          </w:tcPr>
          <w:p w14:paraId="614EC7C9" w14:textId="77777777" w:rsidR="004B0339" w:rsidRDefault="00F36C8A">
            <w:pPr>
              <w:widowControl w:val="0"/>
              <w:spacing w:line="240" w:lineRule="auto"/>
              <w:jc w:val="center"/>
              <w:rPr>
                <w:b/>
              </w:rPr>
            </w:pPr>
            <w:r>
              <w:rPr>
                <w:b/>
              </w:rPr>
              <w:t>Results</w:t>
            </w:r>
          </w:p>
        </w:tc>
      </w:tr>
      <w:tr w:rsidR="004B0339" w14:paraId="14D7E540" w14:textId="77777777">
        <w:tc>
          <w:tcPr>
            <w:tcW w:w="3345" w:type="dxa"/>
            <w:tcMar>
              <w:top w:w="100" w:type="dxa"/>
              <w:left w:w="100" w:type="dxa"/>
              <w:bottom w:w="100" w:type="dxa"/>
              <w:right w:w="100" w:type="dxa"/>
            </w:tcMar>
          </w:tcPr>
          <w:p w14:paraId="66D478C2" w14:textId="77777777" w:rsidR="004B0339" w:rsidRDefault="00F36C8A">
            <w:pPr>
              <w:widowControl w:val="0"/>
              <w:spacing w:line="240" w:lineRule="auto"/>
            </w:pPr>
            <w:r>
              <w:t>Attack Pattern Sharing | Consumer</w:t>
            </w:r>
          </w:p>
        </w:tc>
        <w:tc>
          <w:tcPr>
            <w:tcW w:w="2220" w:type="dxa"/>
            <w:tcMar>
              <w:top w:w="100" w:type="dxa"/>
              <w:left w:w="100" w:type="dxa"/>
              <w:bottom w:w="100" w:type="dxa"/>
              <w:right w:w="100" w:type="dxa"/>
            </w:tcMar>
          </w:tcPr>
          <w:p w14:paraId="0029A6F0" w14:textId="77777777" w:rsidR="004B0339" w:rsidRDefault="00F36C8A">
            <w:pPr>
              <w:jc w:val="center"/>
            </w:pPr>
            <w:r>
              <w:t>3.1.6</w:t>
            </w:r>
          </w:p>
        </w:tc>
        <w:tc>
          <w:tcPr>
            <w:tcW w:w="1710" w:type="dxa"/>
            <w:tcMar>
              <w:top w:w="100" w:type="dxa"/>
              <w:left w:w="100" w:type="dxa"/>
              <w:bottom w:w="100" w:type="dxa"/>
              <w:right w:w="100" w:type="dxa"/>
            </w:tcMar>
          </w:tcPr>
          <w:p w14:paraId="58F5ED59"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D9F56F5" w14:textId="77777777" w:rsidR="004B0339" w:rsidRDefault="00F36C8A">
            <w:pPr>
              <w:widowControl w:val="0"/>
              <w:spacing w:line="240" w:lineRule="auto"/>
              <w:jc w:val="center"/>
            </w:pPr>
            <w:r>
              <w:t>&lt;fill in&gt;</w:t>
            </w:r>
          </w:p>
        </w:tc>
      </w:tr>
      <w:tr w:rsidR="004B0339" w14:paraId="308EE6BD" w14:textId="77777777">
        <w:tc>
          <w:tcPr>
            <w:tcW w:w="3345" w:type="dxa"/>
            <w:tcMar>
              <w:top w:w="100" w:type="dxa"/>
              <w:left w:w="100" w:type="dxa"/>
              <w:bottom w:w="100" w:type="dxa"/>
              <w:right w:w="100" w:type="dxa"/>
            </w:tcMar>
          </w:tcPr>
          <w:p w14:paraId="39827F9F" w14:textId="77777777" w:rsidR="004B0339" w:rsidRDefault="00F36C8A">
            <w:pPr>
              <w:widowControl w:val="0"/>
              <w:spacing w:line="240" w:lineRule="auto"/>
            </w:pPr>
            <w:r>
              <w:t>Campaign Sharing | Consumer</w:t>
            </w:r>
          </w:p>
        </w:tc>
        <w:tc>
          <w:tcPr>
            <w:tcW w:w="2220" w:type="dxa"/>
            <w:tcMar>
              <w:top w:w="100" w:type="dxa"/>
              <w:left w:w="100" w:type="dxa"/>
              <w:bottom w:w="100" w:type="dxa"/>
              <w:right w:w="100" w:type="dxa"/>
            </w:tcMar>
          </w:tcPr>
          <w:p w14:paraId="5E66D984" w14:textId="77777777" w:rsidR="004B0339" w:rsidRDefault="00F36C8A">
            <w:pPr>
              <w:jc w:val="center"/>
            </w:pPr>
            <w:r>
              <w:t>3.2.6</w:t>
            </w:r>
          </w:p>
        </w:tc>
        <w:tc>
          <w:tcPr>
            <w:tcW w:w="1710" w:type="dxa"/>
            <w:tcMar>
              <w:top w:w="100" w:type="dxa"/>
              <w:left w:w="100" w:type="dxa"/>
              <w:bottom w:w="100" w:type="dxa"/>
              <w:right w:w="100" w:type="dxa"/>
            </w:tcMar>
          </w:tcPr>
          <w:p w14:paraId="2AB3863B"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43140C7" w14:textId="77777777" w:rsidR="004B0339" w:rsidRDefault="00F36C8A">
            <w:pPr>
              <w:widowControl w:val="0"/>
              <w:spacing w:line="240" w:lineRule="auto"/>
              <w:jc w:val="center"/>
            </w:pPr>
            <w:r>
              <w:t>&lt;fill in&gt;</w:t>
            </w:r>
          </w:p>
        </w:tc>
      </w:tr>
      <w:tr w:rsidR="004B0339" w14:paraId="79B5211B" w14:textId="77777777">
        <w:tc>
          <w:tcPr>
            <w:tcW w:w="3345" w:type="dxa"/>
            <w:tcMar>
              <w:top w:w="100" w:type="dxa"/>
              <w:left w:w="100" w:type="dxa"/>
              <w:bottom w:w="100" w:type="dxa"/>
              <w:right w:w="100" w:type="dxa"/>
            </w:tcMar>
          </w:tcPr>
          <w:p w14:paraId="7536AF55" w14:textId="77777777" w:rsidR="004B0339" w:rsidRDefault="00F36C8A">
            <w:pPr>
              <w:widowControl w:val="0"/>
              <w:spacing w:line="240" w:lineRule="auto"/>
            </w:pPr>
            <w:r>
              <w:t>Campaign Sharing | Producer</w:t>
            </w:r>
          </w:p>
        </w:tc>
        <w:tc>
          <w:tcPr>
            <w:tcW w:w="2220" w:type="dxa"/>
            <w:tcMar>
              <w:top w:w="100" w:type="dxa"/>
              <w:left w:w="100" w:type="dxa"/>
              <w:bottom w:w="100" w:type="dxa"/>
              <w:right w:w="100" w:type="dxa"/>
            </w:tcMar>
          </w:tcPr>
          <w:p w14:paraId="4DF14571" w14:textId="77777777" w:rsidR="004B0339" w:rsidRDefault="00F36C8A">
            <w:pPr>
              <w:jc w:val="center"/>
            </w:pPr>
            <w:r>
              <w:t>3.2.3</w:t>
            </w:r>
          </w:p>
        </w:tc>
        <w:tc>
          <w:tcPr>
            <w:tcW w:w="1710" w:type="dxa"/>
            <w:tcMar>
              <w:top w:w="100" w:type="dxa"/>
              <w:left w:w="100" w:type="dxa"/>
              <w:bottom w:w="100" w:type="dxa"/>
              <w:right w:w="100" w:type="dxa"/>
            </w:tcMar>
          </w:tcPr>
          <w:p w14:paraId="3C01D9BE"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2E0B11C3" w14:textId="77777777" w:rsidR="004B0339" w:rsidRDefault="00F36C8A">
            <w:pPr>
              <w:widowControl w:val="0"/>
              <w:spacing w:line="240" w:lineRule="auto"/>
              <w:jc w:val="center"/>
            </w:pPr>
            <w:r>
              <w:t>&lt;fill in&gt;</w:t>
            </w:r>
          </w:p>
        </w:tc>
      </w:tr>
      <w:tr w:rsidR="004B0339" w14:paraId="3ECDAFAB" w14:textId="77777777">
        <w:tc>
          <w:tcPr>
            <w:tcW w:w="3345" w:type="dxa"/>
            <w:tcMar>
              <w:top w:w="100" w:type="dxa"/>
              <w:left w:w="100" w:type="dxa"/>
              <w:bottom w:w="100" w:type="dxa"/>
              <w:right w:w="100" w:type="dxa"/>
            </w:tcMar>
          </w:tcPr>
          <w:p w14:paraId="34C3FCA6" w14:textId="77777777" w:rsidR="004B0339" w:rsidRDefault="00F36C8A">
            <w:pPr>
              <w:widowControl w:val="0"/>
              <w:spacing w:line="240" w:lineRule="auto"/>
            </w:pPr>
            <w:r>
              <w:t>Infrastructure Sharing | Producer</w:t>
            </w:r>
          </w:p>
        </w:tc>
        <w:tc>
          <w:tcPr>
            <w:tcW w:w="2220" w:type="dxa"/>
            <w:tcMar>
              <w:top w:w="100" w:type="dxa"/>
              <w:left w:w="100" w:type="dxa"/>
              <w:bottom w:w="100" w:type="dxa"/>
              <w:right w:w="100" w:type="dxa"/>
            </w:tcMar>
          </w:tcPr>
          <w:p w14:paraId="5DC03F40" w14:textId="77777777" w:rsidR="004B0339" w:rsidRDefault="00F36C8A">
            <w:pPr>
              <w:jc w:val="center"/>
            </w:pPr>
            <w:r>
              <w:t>3.8.3</w:t>
            </w:r>
          </w:p>
        </w:tc>
        <w:tc>
          <w:tcPr>
            <w:tcW w:w="1710" w:type="dxa"/>
            <w:tcMar>
              <w:top w:w="100" w:type="dxa"/>
              <w:left w:w="100" w:type="dxa"/>
              <w:bottom w:w="100" w:type="dxa"/>
              <w:right w:w="100" w:type="dxa"/>
            </w:tcMar>
          </w:tcPr>
          <w:p w14:paraId="33475703"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2E1E2FC" w14:textId="77777777" w:rsidR="004B0339" w:rsidRDefault="00F36C8A">
            <w:pPr>
              <w:widowControl w:val="0"/>
              <w:spacing w:line="240" w:lineRule="auto"/>
              <w:jc w:val="center"/>
            </w:pPr>
            <w:r>
              <w:t>&lt;fill in&gt;</w:t>
            </w:r>
          </w:p>
        </w:tc>
      </w:tr>
      <w:tr w:rsidR="004B0339" w14:paraId="182D5814" w14:textId="77777777">
        <w:tc>
          <w:tcPr>
            <w:tcW w:w="3345" w:type="dxa"/>
            <w:tcMar>
              <w:top w:w="100" w:type="dxa"/>
              <w:left w:w="100" w:type="dxa"/>
              <w:bottom w:w="100" w:type="dxa"/>
              <w:right w:w="100" w:type="dxa"/>
            </w:tcMar>
          </w:tcPr>
          <w:p w14:paraId="73D90FF4" w14:textId="77777777" w:rsidR="004B0339" w:rsidRDefault="00F36C8A">
            <w:pPr>
              <w:widowControl w:val="0"/>
              <w:spacing w:line="240" w:lineRule="auto"/>
            </w:pPr>
            <w:r>
              <w:t>Intrusion Set Sharing | Producer</w:t>
            </w:r>
          </w:p>
        </w:tc>
        <w:tc>
          <w:tcPr>
            <w:tcW w:w="2220" w:type="dxa"/>
            <w:tcMar>
              <w:top w:w="100" w:type="dxa"/>
              <w:left w:w="100" w:type="dxa"/>
              <w:bottom w:w="100" w:type="dxa"/>
              <w:right w:w="100" w:type="dxa"/>
            </w:tcMar>
          </w:tcPr>
          <w:p w14:paraId="694605DD" w14:textId="77777777" w:rsidR="004B0339" w:rsidRDefault="00F36C8A">
            <w:pPr>
              <w:jc w:val="center"/>
            </w:pPr>
            <w:r>
              <w:t>3.9.3</w:t>
            </w:r>
          </w:p>
        </w:tc>
        <w:tc>
          <w:tcPr>
            <w:tcW w:w="1710" w:type="dxa"/>
            <w:tcMar>
              <w:top w:w="100" w:type="dxa"/>
              <w:left w:w="100" w:type="dxa"/>
              <w:bottom w:w="100" w:type="dxa"/>
              <w:right w:w="100" w:type="dxa"/>
            </w:tcMar>
          </w:tcPr>
          <w:p w14:paraId="3E5BE3CD"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63EF441" w14:textId="77777777" w:rsidR="004B0339" w:rsidRDefault="00F36C8A">
            <w:pPr>
              <w:widowControl w:val="0"/>
              <w:spacing w:line="240" w:lineRule="auto"/>
              <w:jc w:val="center"/>
            </w:pPr>
            <w:r>
              <w:t>&lt;fill in&gt;</w:t>
            </w:r>
          </w:p>
        </w:tc>
      </w:tr>
      <w:tr w:rsidR="004B0339" w14:paraId="5C5505A8" w14:textId="77777777">
        <w:tc>
          <w:tcPr>
            <w:tcW w:w="3345" w:type="dxa"/>
            <w:tcMar>
              <w:top w:w="100" w:type="dxa"/>
              <w:left w:w="100" w:type="dxa"/>
              <w:bottom w:w="100" w:type="dxa"/>
              <w:right w:w="100" w:type="dxa"/>
            </w:tcMar>
          </w:tcPr>
          <w:p w14:paraId="1E98B16A" w14:textId="77777777" w:rsidR="004B0339" w:rsidRDefault="00F36C8A">
            <w:pPr>
              <w:widowControl w:val="0"/>
              <w:spacing w:line="240" w:lineRule="auto"/>
            </w:pPr>
            <w:r>
              <w:t>Intrusion Set Sharing | Consumer</w:t>
            </w:r>
          </w:p>
        </w:tc>
        <w:tc>
          <w:tcPr>
            <w:tcW w:w="2220" w:type="dxa"/>
            <w:tcMar>
              <w:top w:w="100" w:type="dxa"/>
              <w:left w:w="100" w:type="dxa"/>
              <w:bottom w:w="100" w:type="dxa"/>
              <w:right w:w="100" w:type="dxa"/>
            </w:tcMar>
          </w:tcPr>
          <w:p w14:paraId="62DAE12F" w14:textId="77777777" w:rsidR="004B0339" w:rsidRDefault="00F36C8A">
            <w:pPr>
              <w:jc w:val="center"/>
            </w:pPr>
            <w:r>
              <w:t>3.9.6</w:t>
            </w:r>
          </w:p>
        </w:tc>
        <w:tc>
          <w:tcPr>
            <w:tcW w:w="1710" w:type="dxa"/>
            <w:tcMar>
              <w:top w:w="100" w:type="dxa"/>
              <w:left w:w="100" w:type="dxa"/>
              <w:bottom w:w="100" w:type="dxa"/>
              <w:right w:w="100" w:type="dxa"/>
            </w:tcMar>
          </w:tcPr>
          <w:p w14:paraId="01FDB254"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7CAEE35B" w14:textId="77777777" w:rsidR="004B0339" w:rsidRDefault="00F36C8A">
            <w:pPr>
              <w:widowControl w:val="0"/>
              <w:spacing w:line="240" w:lineRule="auto"/>
              <w:jc w:val="center"/>
            </w:pPr>
            <w:r>
              <w:t>&lt;fill in&gt;</w:t>
            </w:r>
          </w:p>
        </w:tc>
      </w:tr>
      <w:tr w:rsidR="004B0339" w14:paraId="67A1B769" w14:textId="77777777">
        <w:tc>
          <w:tcPr>
            <w:tcW w:w="3345" w:type="dxa"/>
            <w:tcMar>
              <w:top w:w="100" w:type="dxa"/>
              <w:left w:w="100" w:type="dxa"/>
              <w:bottom w:w="100" w:type="dxa"/>
              <w:right w:w="100" w:type="dxa"/>
            </w:tcMar>
          </w:tcPr>
          <w:p w14:paraId="44C6E8A7" w14:textId="77777777" w:rsidR="004B0339" w:rsidRDefault="00F36C8A">
            <w:pPr>
              <w:widowControl w:val="0"/>
              <w:spacing w:line="240" w:lineRule="auto"/>
            </w:pPr>
            <w:r>
              <w:t>Location Sharing | Producer</w:t>
            </w:r>
          </w:p>
        </w:tc>
        <w:tc>
          <w:tcPr>
            <w:tcW w:w="2220" w:type="dxa"/>
            <w:tcMar>
              <w:top w:w="100" w:type="dxa"/>
              <w:left w:w="100" w:type="dxa"/>
              <w:bottom w:w="100" w:type="dxa"/>
              <w:right w:w="100" w:type="dxa"/>
            </w:tcMar>
          </w:tcPr>
          <w:p w14:paraId="1DD83AB8" w14:textId="77777777" w:rsidR="004B0339" w:rsidRDefault="00F36C8A">
            <w:pPr>
              <w:jc w:val="center"/>
            </w:pPr>
            <w:r>
              <w:t>3.10.3</w:t>
            </w:r>
          </w:p>
        </w:tc>
        <w:tc>
          <w:tcPr>
            <w:tcW w:w="1710" w:type="dxa"/>
            <w:tcMar>
              <w:top w:w="100" w:type="dxa"/>
              <w:left w:w="100" w:type="dxa"/>
              <w:bottom w:w="100" w:type="dxa"/>
              <w:right w:w="100" w:type="dxa"/>
            </w:tcMar>
          </w:tcPr>
          <w:p w14:paraId="0B51557A"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A48D860" w14:textId="77777777" w:rsidR="004B0339" w:rsidRDefault="00F36C8A">
            <w:pPr>
              <w:widowControl w:val="0"/>
              <w:spacing w:line="240" w:lineRule="auto"/>
              <w:jc w:val="center"/>
            </w:pPr>
            <w:r>
              <w:t>&lt;fill in&gt;</w:t>
            </w:r>
          </w:p>
        </w:tc>
      </w:tr>
      <w:tr w:rsidR="004B0339" w14:paraId="088A0F0F" w14:textId="77777777">
        <w:tc>
          <w:tcPr>
            <w:tcW w:w="3345" w:type="dxa"/>
            <w:tcMar>
              <w:top w:w="100" w:type="dxa"/>
              <w:left w:w="100" w:type="dxa"/>
              <w:bottom w:w="100" w:type="dxa"/>
              <w:right w:w="100" w:type="dxa"/>
            </w:tcMar>
          </w:tcPr>
          <w:p w14:paraId="42061D7F" w14:textId="77777777" w:rsidR="004B0339" w:rsidRDefault="00F36C8A">
            <w:pPr>
              <w:widowControl w:val="0"/>
              <w:spacing w:line="240" w:lineRule="auto"/>
            </w:pPr>
            <w:r>
              <w:t>Note Sharing | Producer</w:t>
            </w:r>
          </w:p>
        </w:tc>
        <w:tc>
          <w:tcPr>
            <w:tcW w:w="2220" w:type="dxa"/>
            <w:tcMar>
              <w:top w:w="100" w:type="dxa"/>
              <w:left w:w="100" w:type="dxa"/>
              <w:bottom w:w="100" w:type="dxa"/>
              <w:right w:w="100" w:type="dxa"/>
            </w:tcMar>
          </w:tcPr>
          <w:p w14:paraId="7FA66F9E" w14:textId="77777777" w:rsidR="004B0339" w:rsidRDefault="00F36C8A">
            <w:pPr>
              <w:jc w:val="center"/>
            </w:pPr>
            <w:r>
              <w:t>3.13.3</w:t>
            </w:r>
          </w:p>
        </w:tc>
        <w:tc>
          <w:tcPr>
            <w:tcW w:w="1710" w:type="dxa"/>
            <w:tcMar>
              <w:top w:w="100" w:type="dxa"/>
              <w:left w:w="100" w:type="dxa"/>
              <w:bottom w:w="100" w:type="dxa"/>
              <w:right w:w="100" w:type="dxa"/>
            </w:tcMar>
          </w:tcPr>
          <w:p w14:paraId="2F15027A"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40CC262" w14:textId="77777777" w:rsidR="004B0339" w:rsidRDefault="00F36C8A">
            <w:pPr>
              <w:widowControl w:val="0"/>
              <w:spacing w:line="240" w:lineRule="auto"/>
              <w:jc w:val="center"/>
            </w:pPr>
            <w:r>
              <w:t>&lt;fill in&gt;</w:t>
            </w:r>
          </w:p>
        </w:tc>
      </w:tr>
      <w:tr w:rsidR="004B0339" w14:paraId="7D63830F" w14:textId="77777777">
        <w:tc>
          <w:tcPr>
            <w:tcW w:w="3345" w:type="dxa"/>
            <w:tcMar>
              <w:top w:w="100" w:type="dxa"/>
              <w:left w:w="100" w:type="dxa"/>
              <w:bottom w:w="100" w:type="dxa"/>
              <w:right w:w="100" w:type="dxa"/>
            </w:tcMar>
          </w:tcPr>
          <w:p w14:paraId="337063AE" w14:textId="77777777" w:rsidR="004B0339" w:rsidRDefault="00F36C8A">
            <w:pPr>
              <w:widowControl w:val="0"/>
              <w:spacing w:line="240" w:lineRule="auto"/>
            </w:pPr>
            <w:r>
              <w:t>Threat Actor Sharing | Producer</w:t>
            </w:r>
          </w:p>
        </w:tc>
        <w:tc>
          <w:tcPr>
            <w:tcW w:w="2220" w:type="dxa"/>
            <w:tcMar>
              <w:top w:w="100" w:type="dxa"/>
              <w:left w:w="100" w:type="dxa"/>
              <w:bottom w:w="100" w:type="dxa"/>
              <w:right w:w="100" w:type="dxa"/>
            </w:tcMar>
          </w:tcPr>
          <w:p w14:paraId="79ACCAA5" w14:textId="77777777" w:rsidR="004B0339" w:rsidRDefault="00F36C8A">
            <w:pPr>
              <w:jc w:val="center"/>
            </w:pPr>
            <w:r>
              <w:t>3.18.3</w:t>
            </w:r>
          </w:p>
        </w:tc>
        <w:tc>
          <w:tcPr>
            <w:tcW w:w="1710" w:type="dxa"/>
            <w:tcMar>
              <w:top w:w="100" w:type="dxa"/>
              <w:left w:w="100" w:type="dxa"/>
              <w:bottom w:w="100" w:type="dxa"/>
              <w:right w:w="100" w:type="dxa"/>
            </w:tcMar>
          </w:tcPr>
          <w:p w14:paraId="74E7243C"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265FB38" w14:textId="77777777" w:rsidR="004B0339" w:rsidRDefault="00F36C8A">
            <w:pPr>
              <w:widowControl w:val="0"/>
              <w:spacing w:line="240" w:lineRule="auto"/>
              <w:jc w:val="center"/>
            </w:pPr>
            <w:r>
              <w:t>&lt;fill in&gt;</w:t>
            </w:r>
          </w:p>
        </w:tc>
      </w:tr>
      <w:tr w:rsidR="004B0339" w14:paraId="250BE8A5" w14:textId="77777777">
        <w:tc>
          <w:tcPr>
            <w:tcW w:w="3345" w:type="dxa"/>
            <w:tcMar>
              <w:top w:w="100" w:type="dxa"/>
              <w:left w:w="100" w:type="dxa"/>
              <w:bottom w:w="100" w:type="dxa"/>
              <w:right w:w="100" w:type="dxa"/>
            </w:tcMar>
          </w:tcPr>
          <w:p w14:paraId="6DA7CFFB" w14:textId="77777777" w:rsidR="004B0339" w:rsidRDefault="00F36C8A">
            <w:pPr>
              <w:widowControl w:val="0"/>
              <w:spacing w:line="240" w:lineRule="auto"/>
            </w:pPr>
            <w:r>
              <w:t>Threat Actor Sharing | Consumer</w:t>
            </w:r>
          </w:p>
        </w:tc>
        <w:tc>
          <w:tcPr>
            <w:tcW w:w="2220" w:type="dxa"/>
            <w:tcMar>
              <w:top w:w="100" w:type="dxa"/>
              <w:left w:w="100" w:type="dxa"/>
              <w:bottom w:w="100" w:type="dxa"/>
              <w:right w:w="100" w:type="dxa"/>
            </w:tcMar>
          </w:tcPr>
          <w:p w14:paraId="59E2C200" w14:textId="77777777" w:rsidR="004B0339" w:rsidRDefault="00F36C8A">
            <w:pPr>
              <w:jc w:val="center"/>
            </w:pPr>
            <w:r>
              <w:t>3.18.6</w:t>
            </w:r>
          </w:p>
        </w:tc>
        <w:tc>
          <w:tcPr>
            <w:tcW w:w="1710" w:type="dxa"/>
            <w:tcMar>
              <w:top w:w="100" w:type="dxa"/>
              <w:left w:w="100" w:type="dxa"/>
              <w:bottom w:w="100" w:type="dxa"/>
              <w:right w:w="100" w:type="dxa"/>
            </w:tcMar>
          </w:tcPr>
          <w:p w14:paraId="6B39508A"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0D3B679" w14:textId="77777777" w:rsidR="004B0339" w:rsidRDefault="00F36C8A">
            <w:pPr>
              <w:widowControl w:val="0"/>
              <w:spacing w:line="240" w:lineRule="auto"/>
              <w:jc w:val="center"/>
            </w:pPr>
            <w:r>
              <w:t>&lt;fill in&gt;</w:t>
            </w:r>
          </w:p>
        </w:tc>
      </w:tr>
      <w:tr w:rsidR="004B0339" w14:paraId="5B1E4B3E" w14:textId="77777777">
        <w:tc>
          <w:tcPr>
            <w:tcW w:w="3345" w:type="dxa"/>
            <w:tcMar>
              <w:top w:w="100" w:type="dxa"/>
              <w:left w:w="100" w:type="dxa"/>
              <w:bottom w:w="100" w:type="dxa"/>
              <w:right w:w="100" w:type="dxa"/>
            </w:tcMar>
          </w:tcPr>
          <w:p w14:paraId="54E8CD9E" w14:textId="77777777" w:rsidR="004B0339" w:rsidRDefault="00F36C8A">
            <w:pPr>
              <w:widowControl w:val="0"/>
              <w:spacing w:line="240" w:lineRule="auto"/>
            </w:pPr>
            <w:r>
              <w:t>Tool Sharing | Producer</w:t>
            </w:r>
          </w:p>
        </w:tc>
        <w:tc>
          <w:tcPr>
            <w:tcW w:w="2220" w:type="dxa"/>
            <w:tcMar>
              <w:top w:w="100" w:type="dxa"/>
              <w:left w:w="100" w:type="dxa"/>
              <w:bottom w:w="100" w:type="dxa"/>
              <w:right w:w="100" w:type="dxa"/>
            </w:tcMar>
          </w:tcPr>
          <w:p w14:paraId="022511C6" w14:textId="77777777" w:rsidR="004B0339" w:rsidRDefault="00F36C8A">
            <w:pPr>
              <w:jc w:val="center"/>
            </w:pPr>
            <w:r>
              <w:t>3.19.3</w:t>
            </w:r>
          </w:p>
        </w:tc>
        <w:tc>
          <w:tcPr>
            <w:tcW w:w="1710" w:type="dxa"/>
            <w:tcMar>
              <w:top w:w="100" w:type="dxa"/>
              <w:left w:w="100" w:type="dxa"/>
              <w:bottom w:w="100" w:type="dxa"/>
              <w:right w:w="100" w:type="dxa"/>
            </w:tcMar>
          </w:tcPr>
          <w:p w14:paraId="63279791"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0EE9031" w14:textId="77777777" w:rsidR="004B0339" w:rsidRDefault="00F36C8A">
            <w:pPr>
              <w:widowControl w:val="0"/>
              <w:spacing w:line="240" w:lineRule="auto"/>
              <w:jc w:val="center"/>
            </w:pPr>
            <w:r>
              <w:t>&lt;fill in&gt;</w:t>
            </w:r>
          </w:p>
        </w:tc>
      </w:tr>
      <w:tr w:rsidR="004B0339" w14:paraId="07E09AC9" w14:textId="77777777">
        <w:tc>
          <w:tcPr>
            <w:tcW w:w="3345" w:type="dxa"/>
            <w:tcMar>
              <w:top w:w="100" w:type="dxa"/>
              <w:left w:w="100" w:type="dxa"/>
              <w:bottom w:w="100" w:type="dxa"/>
              <w:right w:w="100" w:type="dxa"/>
            </w:tcMar>
          </w:tcPr>
          <w:p w14:paraId="34396025" w14:textId="77777777" w:rsidR="004B0339" w:rsidRDefault="00F36C8A">
            <w:pPr>
              <w:widowControl w:val="0"/>
              <w:spacing w:line="240" w:lineRule="auto"/>
            </w:pPr>
            <w:r>
              <w:t>Attack Pattern Sharing | Producer</w:t>
            </w:r>
          </w:p>
        </w:tc>
        <w:tc>
          <w:tcPr>
            <w:tcW w:w="2220" w:type="dxa"/>
            <w:tcMar>
              <w:top w:w="100" w:type="dxa"/>
              <w:left w:w="100" w:type="dxa"/>
              <w:bottom w:w="100" w:type="dxa"/>
              <w:right w:w="100" w:type="dxa"/>
            </w:tcMar>
          </w:tcPr>
          <w:p w14:paraId="182A297C" w14:textId="77777777" w:rsidR="004B0339" w:rsidRDefault="00F36C8A">
            <w:pPr>
              <w:jc w:val="center"/>
            </w:pPr>
            <w:r>
              <w:t>3.1.3</w:t>
            </w:r>
          </w:p>
        </w:tc>
        <w:tc>
          <w:tcPr>
            <w:tcW w:w="1710" w:type="dxa"/>
            <w:tcMar>
              <w:top w:w="100" w:type="dxa"/>
              <w:left w:w="100" w:type="dxa"/>
              <w:bottom w:w="100" w:type="dxa"/>
              <w:right w:w="100" w:type="dxa"/>
            </w:tcMar>
          </w:tcPr>
          <w:p w14:paraId="24863CCF"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4CD7A4F8" w14:textId="77777777" w:rsidR="004B0339" w:rsidRDefault="00F36C8A">
            <w:pPr>
              <w:widowControl w:val="0"/>
              <w:spacing w:line="240" w:lineRule="auto"/>
              <w:jc w:val="center"/>
            </w:pPr>
            <w:r>
              <w:t>&lt;fill in&gt;</w:t>
            </w:r>
          </w:p>
        </w:tc>
      </w:tr>
      <w:tr w:rsidR="004B0339" w14:paraId="4A7C0FB6" w14:textId="77777777">
        <w:tc>
          <w:tcPr>
            <w:tcW w:w="3345" w:type="dxa"/>
            <w:tcMar>
              <w:top w:w="100" w:type="dxa"/>
              <w:left w:w="100" w:type="dxa"/>
              <w:bottom w:w="100" w:type="dxa"/>
              <w:right w:w="100" w:type="dxa"/>
            </w:tcMar>
          </w:tcPr>
          <w:p w14:paraId="4E9EB895" w14:textId="77777777" w:rsidR="004B0339" w:rsidRDefault="00F36C8A">
            <w:pPr>
              <w:widowControl w:val="0"/>
              <w:spacing w:line="240" w:lineRule="auto"/>
            </w:pPr>
            <w:r>
              <w:t>Infrastructure Sharing | Consumer</w:t>
            </w:r>
          </w:p>
        </w:tc>
        <w:tc>
          <w:tcPr>
            <w:tcW w:w="2220" w:type="dxa"/>
            <w:tcMar>
              <w:top w:w="100" w:type="dxa"/>
              <w:left w:w="100" w:type="dxa"/>
              <w:bottom w:w="100" w:type="dxa"/>
              <w:right w:w="100" w:type="dxa"/>
            </w:tcMar>
          </w:tcPr>
          <w:p w14:paraId="3A1C025F" w14:textId="77777777" w:rsidR="004B0339" w:rsidRDefault="00F36C8A">
            <w:pPr>
              <w:jc w:val="center"/>
            </w:pPr>
            <w:r>
              <w:t>3.8.6</w:t>
            </w:r>
          </w:p>
        </w:tc>
        <w:tc>
          <w:tcPr>
            <w:tcW w:w="1710" w:type="dxa"/>
            <w:tcMar>
              <w:top w:w="100" w:type="dxa"/>
              <w:left w:w="100" w:type="dxa"/>
              <w:bottom w:w="100" w:type="dxa"/>
              <w:right w:w="100" w:type="dxa"/>
            </w:tcMar>
          </w:tcPr>
          <w:p w14:paraId="5F93D2F9"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451179D7" w14:textId="77777777" w:rsidR="004B0339" w:rsidRDefault="00F36C8A">
            <w:pPr>
              <w:widowControl w:val="0"/>
              <w:spacing w:line="240" w:lineRule="auto"/>
              <w:jc w:val="center"/>
            </w:pPr>
            <w:r>
              <w:t>&lt;fill in&gt;</w:t>
            </w:r>
          </w:p>
        </w:tc>
      </w:tr>
      <w:tr w:rsidR="004B0339" w14:paraId="2880AF19" w14:textId="77777777">
        <w:tc>
          <w:tcPr>
            <w:tcW w:w="3345" w:type="dxa"/>
            <w:tcMar>
              <w:top w:w="100" w:type="dxa"/>
              <w:left w:w="100" w:type="dxa"/>
              <w:bottom w:w="100" w:type="dxa"/>
              <w:right w:w="100" w:type="dxa"/>
            </w:tcMar>
          </w:tcPr>
          <w:p w14:paraId="14739475" w14:textId="77777777" w:rsidR="004B0339" w:rsidRDefault="00F36C8A">
            <w:pPr>
              <w:widowControl w:val="0"/>
              <w:spacing w:line="240" w:lineRule="auto"/>
            </w:pPr>
            <w:r>
              <w:t>Location Sharing | Consumer</w:t>
            </w:r>
          </w:p>
        </w:tc>
        <w:tc>
          <w:tcPr>
            <w:tcW w:w="2220" w:type="dxa"/>
            <w:tcMar>
              <w:top w:w="100" w:type="dxa"/>
              <w:left w:w="100" w:type="dxa"/>
              <w:bottom w:w="100" w:type="dxa"/>
              <w:right w:w="100" w:type="dxa"/>
            </w:tcMar>
          </w:tcPr>
          <w:p w14:paraId="31131017" w14:textId="77777777" w:rsidR="004B0339" w:rsidRDefault="00F36C8A">
            <w:pPr>
              <w:jc w:val="center"/>
            </w:pPr>
            <w:r>
              <w:t>3.10.6</w:t>
            </w:r>
          </w:p>
        </w:tc>
        <w:tc>
          <w:tcPr>
            <w:tcW w:w="1710" w:type="dxa"/>
            <w:tcMar>
              <w:top w:w="100" w:type="dxa"/>
              <w:left w:w="100" w:type="dxa"/>
              <w:bottom w:w="100" w:type="dxa"/>
              <w:right w:w="100" w:type="dxa"/>
            </w:tcMar>
          </w:tcPr>
          <w:p w14:paraId="435D160D"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6523C670" w14:textId="77777777" w:rsidR="004B0339" w:rsidRDefault="00F36C8A">
            <w:pPr>
              <w:widowControl w:val="0"/>
              <w:spacing w:line="240" w:lineRule="auto"/>
              <w:jc w:val="center"/>
            </w:pPr>
            <w:r>
              <w:t>&lt;fill in&gt;</w:t>
            </w:r>
          </w:p>
        </w:tc>
      </w:tr>
      <w:tr w:rsidR="004B0339" w14:paraId="1A87F1B5" w14:textId="77777777">
        <w:tc>
          <w:tcPr>
            <w:tcW w:w="3345" w:type="dxa"/>
            <w:tcMar>
              <w:top w:w="100" w:type="dxa"/>
              <w:left w:w="100" w:type="dxa"/>
              <w:bottom w:w="100" w:type="dxa"/>
              <w:right w:w="100" w:type="dxa"/>
            </w:tcMar>
          </w:tcPr>
          <w:p w14:paraId="6BCA27F3" w14:textId="77777777" w:rsidR="004B0339" w:rsidRDefault="00F36C8A">
            <w:pPr>
              <w:widowControl w:val="0"/>
              <w:spacing w:line="240" w:lineRule="auto"/>
            </w:pPr>
            <w:r>
              <w:t>Note Sharing | Consumer</w:t>
            </w:r>
          </w:p>
        </w:tc>
        <w:tc>
          <w:tcPr>
            <w:tcW w:w="2220" w:type="dxa"/>
            <w:tcMar>
              <w:top w:w="100" w:type="dxa"/>
              <w:left w:w="100" w:type="dxa"/>
              <w:bottom w:w="100" w:type="dxa"/>
              <w:right w:w="100" w:type="dxa"/>
            </w:tcMar>
          </w:tcPr>
          <w:p w14:paraId="456B7543" w14:textId="77777777" w:rsidR="004B0339" w:rsidRDefault="00F36C8A">
            <w:pPr>
              <w:jc w:val="center"/>
            </w:pPr>
            <w:r>
              <w:t>3.13.6</w:t>
            </w:r>
          </w:p>
        </w:tc>
        <w:tc>
          <w:tcPr>
            <w:tcW w:w="1710" w:type="dxa"/>
            <w:tcMar>
              <w:top w:w="100" w:type="dxa"/>
              <w:left w:w="100" w:type="dxa"/>
              <w:bottom w:w="100" w:type="dxa"/>
              <w:right w:w="100" w:type="dxa"/>
            </w:tcMar>
          </w:tcPr>
          <w:p w14:paraId="467E590A"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782ABC55" w14:textId="77777777" w:rsidR="004B0339" w:rsidRDefault="00F36C8A">
            <w:pPr>
              <w:widowControl w:val="0"/>
              <w:spacing w:line="240" w:lineRule="auto"/>
              <w:jc w:val="center"/>
            </w:pPr>
            <w:r>
              <w:t>&lt;fill in&gt;</w:t>
            </w:r>
          </w:p>
        </w:tc>
      </w:tr>
      <w:tr w:rsidR="004B0339" w14:paraId="7BC9E9C9" w14:textId="77777777">
        <w:tc>
          <w:tcPr>
            <w:tcW w:w="3345" w:type="dxa"/>
            <w:tcMar>
              <w:top w:w="100" w:type="dxa"/>
              <w:left w:w="100" w:type="dxa"/>
              <w:bottom w:w="100" w:type="dxa"/>
              <w:right w:w="100" w:type="dxa"/>
            </w:tcMar>
          </w:tcPr>
          <w:p w14:paraId="6C5064B9" w14:textId="77777777" w:rsidR="004B0339" w:rsidRDefault="00F36C8A">
            <w:pPr>
              <w:widowControl w:val="0"/>
              <w:spacing w:line="240" w:lineRule="auto"/>
            </w:pPr>
            <w:r>
              <w:lastRenderedPageBreak/>
              <w:t>Tool Sharing | Consumer</w:t>
            </w:r>
          </w:p>
        </w:tc>
        <w:tc>
          <w:tcPr>
            <w:tcW w:w="2220" w:type="dxa"/>
            <w:tcMar>
              <w:top w:w="100" w:type="dxa"/>
              <w:left w:w="100" w:type="dxa"/>
              <w:bottom w:w="100" w:type="dxa"/>
              <w:right w:w="100" w:type="dxa"/>
            </w:tcMar>
          </w:tcPr>
          <w:p w14:paraId="63350158" w14:textId="77777777" w:rsidR="004B0339" w:rsidRDefault="00F36C8A">
            <w:pPr>
              <w:jc w:val="center"/>
            </w:pPr>
            <w:r>
              <w:t>3.19.6</w:t>
            </w:r>
          </w:p>
        </w:tc>
        <w:tc>
          <w:tcPr>
            <w:tcW w:w="1710" w:type="dxa"/>
            <w:tcMar>
              <w:top w:w="100" w:type="dxa"/>
              <w:left w:w="100" w:type="dxa"/>
              <w:bottom w:w="100" w:type="dxa"/>
              <w:right w:w="100" w:type="dxa"/>
            </w:tcMar>
          </w:tcPr>
          <w:p w14:paraId="03817BCB"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1976C0AA" w14:textId="77777777" w:rsidR="004B0339" w:rsidRDefault="00F36C8A">
            <w:pPr>
              <w:widowControl w:val="0"/>
              <w:spacing w:line="240" w:lineRule="auto"/>
              <w:jc w:val="center"/>
            </w:pPr>
            <w:r>
              <w:t>&lt;fill in&gt;</w:t>
            </w:r>
          </w:p>
        </w:tc>
      </w:tr>
    </w:tbl>
    <w:p w14:paraId="0C1AAE6C" w14:textId="77777777" w:rsidR="004B0339" w:rsidRDefault="00F36C8A">
      <w:pPr>
        <w:pStyle w:val="Heading3"/>
      </w:pPr>
      <w:bookmarkStart w:id="283" w:name="_184mhaj" w:colFirst="0" w:colLast="0"/>
      <w:bookmarkEnd w:id="283"/>
      <w:r>
        <w:t>4.1.2 Local Infrastructure Mapping (LIM)</w:t>
      </w:r>
    </w:p>
    <w:p w14:paraId="76A21602" w14:textId="77777777" w:rsidR="004B0339" w:rsidRDefault="00F36C8A">
      <w:r>
        <w:t>For the purpose of this document, a LIM is defined as a Software that scans local networks and provides STIX representations of these finds.</w:t>
      </w:r>
    </w:p>
    <w:p w14:paraId="43335472" w14:textId="77777777" w:rsidR="004B0339" w:rsidRDefault="004B0339"/>
    <w:p w14:paraId="233B6DDC" w14:textId="77777777" w:rsidR="004B0339" w:rsidRDefault="00F36C8A">
      <w:r>
        <w:t>Any instance being qualified as a LIM must confirm test results for the following use cases.</w:t>
      </w:r>
    </w:p>
    <w:p w14:paraId="39F25F99" w14:textId="77777777" w:rsidR="004B0339" w:rsidRDefault="004B0339"/>
    <w:p w14:paraId="224A3FC9" w14:textId="77777777" w:rsidR="004B0339" w:rsidRDefault="00F36C8A">
      <w:pPr>
        <w:keepNext/>
        <w:spacing w:line="240" w:lineRule="auto"/>
        <w:jc w:val="center"/>
        <w:rPr>
          <w:i/>
          <w:color w:val="44546A"/>
          <w:sz w:val="18"/>
          <w:szCs w:val="18"/>
        </w:rPr>
      </w:pPr>
      <w:r>
        <w:rPr>
          <w:i/>
          <w:color w:val="44546A"/>
          <w:sz w:val="18"/>
          <w:szCs w:val="18"/>
        </w:rPr>
        <w:t>Table 49 - Local Infrastructure Mapping (LIM) Test Verification List</w:t>
      </w:r>
    </w:p>
    <w:tbl>
      <w:tblPr>
        <w:tblStyle w:val="afff"/>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03790E47" w14:textId="77777777">
        <w:tc>
          <w:tcPr>
            <w:tcW w:w="3345" w:type="dxa"/>
            <w:tcMar>
              <w:top w:w="100" w:type="dxa"/>
              <w:left w:w="100" w:type="dxa"/>
              <w:bottom w:w="100" w:type="dxa"/>
              <w:right w:w="100" w:type="dxa"/>
            </w:tcMar>
          </w:tcPr>
          <w:p w14:paraId="157DB546"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129FFB33"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1E7492EB" w14:textId="77777777" w:rsidR="004B0339" w:rsidRDefault="00F36C8A">
            <w:pPr>
              <w:widowControl w:val="0"/>
              <w:spacing w:line="240" w:lineRule="auto"/>
              <w:jc w:val="center"/>
              <w:rPr>
                <w:b/>
              </w:rPr>
            </w:pPr>
            <w:r>
              <w:rPr>
                <w:b/>
              </w:rPr>
              <w:t>Interoperability</w:t>
            </w:r>
          </w:p>
        </w:tc>
        <w:tc>
          <w:tcPr>
            <w:tcW w:w="2079" w:type="dxa"/>
            <w:tcMar>
              <w:top w:w="100" w:type="dxa"/>
              <w:left w:w="100" w:type="dxa"/>
              <w:bottom w:w="100" w:type="dxa"/>
              <w:right w:w="100" w:type="dxa"/>
            </w:tcMar>
          </w:tcPr>
          <w:p w14:paraId="79350E78" w14:textId="77777777" w:rsidR="004B0339" w:rsidRDefault="00F36C8A">
            <w:pPr>
              <w:widowControl w:val="0"/>
              <w:spacing w:line="240" w:lineRule="auto"/>
              <w:jc w:val="center"/>
              <w:rPr>
                <w:b/>
              </w:rPr>
            </w:pPr>
            <w:r>
              <w:rPr>
                <w:b/>
              </w:rPr>
              <w:t>Results</w:t>
            </w:r>
          </w:p>
        </w:tc>
      </w:tr>
      <w:tr w:rsidR="004B0339" w14:paraId="1767D623" w14:textId="77777777">
        <w:tc>
          <w:tcPr>
            <w:tcW w:w="3345" w:type="dxa"/>
            <w:tcMar>
              <w:top w:w="100" w:type="dxa"/>
              <w:left w:w="100" w:type="dxa"/>
              <w:bottom w:w="100" w:type="dxa"/>
              <w:right w:w="100" w:type="dxa"/>
            </w:tcMar>
          </w:tcPr>
          <w:p w14:paraId="562576DC" w14:textId="77777777" w:rsidR="004B0339" w:rsidRDefault="00F36C8A">
            <w:pPr>
              <w:widowControl w:val="0"/>
              <w:spacing w:line="240" w:lineRule="auto"/>
            </w:pPr>
            <w:r>
              <w:t>Infrastructure Sharing | Producer</w:t>
            </w:r>
          </w:p>
        </w:tc>
        <w:tc>
          <w:tcPr>
            <w:tcW w:w="2220" w:type="dxa"/>
            <w:tcMar>
              <w:top w:w="100" w:type="dxa"/>
              <w:left w:w="100" w:type="dxa"/>
              <w:bottom w:w="100" w:type="dxa"/>
              <w:right w:w="100" w:type="dxa"/>
            </w:tcMar>
          </w:tcPr>
          <w:p w14:paraId="764DB12E" w14:textId="77777777" w:rsidR="004B0339" w:rsidRDefault="00F36C8A">
            <w:pPr>
              <w:jc w:val="center"/>
            </w:pPr>
            <w:r>
              <w:t>3.8.3</w:t>
            </w:r>
          </w:p>
        </w:tc>
        <w:tc>
          <w:tcPr>
            <w:tcW w:w="1710" w:type="dxa"/>
            <w:tcMar>
              <w:top w:w="100" w:type="dxa"/>
              <w:left w:w="100" w:type="dxa"/>
              <w:bottom w:w="100" w:type="dxa"/>
              <w:right w:w="100" w:type="dxa"/>
            </w:tcMar>
          </w:tcPr>
          <w:p w14:paraId="1D933B0F"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44D5FFA" w14:textId="77777777" w:rsidR="004B0339" w:rsidRDefault="00F36C8A">
            <w:pPr>
              <w:widowControl w:val="0"/>
              <w:spacing w:line="240" w:lineRule="auto"/>
              <w:jc w:val="center"/>
            </w:pPr>
            <w:r>
              <w:t>&lt;fill in&gt;</w:t>
            </w:r>
          </w:p>
        </w:tc>
      </w:tr>
      <w:tr w:rsidR="004B0339" w14:paraId="62F7A45F" w14:textId="77777777">
        <w:tc>
          <w:tcPr>
            <w:tcW w:w="3345" w:type="dxa"/>
            <w:tcMar>
              <w:top w:w="100" w:type="dxa"/>
              <w:left w:w="100" w:type="dxa"/>
              <w:bottom w:w="100" w:type="dxa"/>
              <w:right w:w="100" w:type="dxa"/>
            </w:tcMar>
          </w:tcPr>
          <w:p w14:paraId="058EA7CD" w14:textId="77777777" w:rsidR="004B0339" w:rsidRDefault="00F36C8A">
            <w:pPr>
              <w:widowControl w:val="0"/>
              <w:spacing w:line="240" w:lineRule="auto"/>
            </w:pPr>
            <w:r>
              <w:t>Location Sharing | Producer</w:t>
            </w:r>
          </w:p>
        </w:tc>
        <w:tc>
          <w:tcPr>
            <w:tcW w:w="2220" w:type="dxa"/>
            <w:tcMar>
              <w:top w:w="100" w:type="dxa"/>
              <w:left w:w="100" w:type="dxa"/>
              <w:bottom w:w="100" w:type="dxa"/>
              <w:right w:w="100" w:type="dxa"/>
            </w:tcMar>
          </w:tcPr>
          <w:p w14:paraId="4CC827F5" w14:textId="77777777" w:rsidR="004B0339" w:rsidRDefault="00F36C8A">
            <w:pPr>
              <w:jc w:val="center"/>
            </w:pPr>
            <w:r>
              <w:t>3.10.3</w:t>
            </w:r>
          </w:p>
        </w:tc>
        <w:tc>
          <w:tcPr>
            <w:tcW w:w="1710" w:type="dxa"/>
            <w:tcMar>
              <w:top w:w="100" w:type="dxa"/>
              <w:left w:w="100" w:type="dxa"/>
              <w:bottom w:w="100" w:type="dxa"/>
              <w:right w:w="100" w:type="dxa"/>
            </w:tcMar>
          </w:tcPr>
          <w:p w14:paraId="35B1BC98"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7E9CDDD8" w14:textId="77777777" w:rsidR="004B0339" w:rsidRDefault="00F36C8A">
            <w:pPr>
              <w:widowControl w:val="0"/>
              <w:spacing w:line="240" w:lineRule="auto"/>
              <w:jc w:val="center"/>
            </w:pPr>
            <w:r>
              <w:t>&lt;fill in&gt;</w:t>
            </w:r>
          </w:p>
        </w:tc>
      </w:tr>
      <w:tr w:rsidR="004B0339" w14:paraId="13B9D6BA" w14:textId="77777777">
        <w:tc>
          <w:tcPr>
            <w:tcW w:w="3345" w:type="dxa"/>
            <w:tcMar>
              <w:top w:w="100" w:type="dxa"/>
              <w:left w:w="100" w:type="dxa"/>
              <w:bottom w:w="100" w:type="dxa"/>
              <w:right w:w="100" w:type="dxa"/>
            </w:tcMar>
          </w:tcPr>
          <w:p w14:paraId="5169C8EC" w14:textId="77777777" w:rsidR="004B0339" w:rsidRDefault="00F36C8A">
            <w:pPr>
              <w:widowControl w:val="0"/>
              <w:spacing w:line="240" w:lineRule="auto"/>
            </w:pPr>
            <w:r>
              <w:t>Note Sharing | Producer</w:t>
            </w:r>
          </w:p>
        </w:tc>
        <w:tc>
          <w:tcPr>
            <w:tcW w:w="2220" w:type="dxa"/>
            <w:tcMar>
              <w:top w:w="100" w:type="dxa"/>
              <w:left w:w="100" w:type="dxa"/>
              <w:bottom w:w="100" w:type="dxa"/>
              <w:right w:w="100" w:type="dxa"/>
            </w:tcMar>
          </w:tcPr>
          <w:p w14:paraId="624DDB9A" w14:textId="77777777" w:rsidR="004B0339" w:rsidRDefault="00F36C8A">
            <w:pPr>
              <w:jc w:val="center"/>
            </w:pPr>
            <w:r>
              <w:t>3.13.3</w:t>
            </w:r>
          </w:p>
        </w:tc>
        <w:tc>
          <w:tcPr>
            <w:tcW w:w="1710" w:type="dxa"/>
            <w:tcMar>
              <w:top w:w="100" w:type="dxa"/>
              <w:left w:w="100" w:type="dxa"/>
              <w:bottom w:w="100" w:type="dxa"/>
              <w:right w:w="100" w:type="dxa"/>
            </w:tcMar>
          </w:tcPr>
          <w:p w14:paraId="5FEE82ED"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C21B216" w14:textId="77777777" w:rsidR="004B0339" w:rsidRDefault="00F36C8A">
            <w:pPr>
              <w:widowControl w:val="0"/>
              <w:spacing w:line="240" w:lineRule="auto"/>
              <w:jc w:val="center"/>
            </w:pPr>
            <w:r>
              <w:t>&lt;fill in&gt;</w:t>
            </w:r>
          </w:p>
        </w:tc>
      </w:tr>
      <w:tr w:rsidR="004B0339" w14:paraId="7187D496" w14:textId="77777777">
        <w:tc>
          <w:tcPr>
            <w:tcW w:w="3345" w:type="dxa"/>
            <w:tcMar>
              <w:top w:w="100" w:type="dxa"/>
              <w:left w:w="100" w:type="dxa"/>
              <w:bottom w:w="100" w:type="dxa"/>
              <w:right w:w="100" w:type="dxa"/>
            </w:tcMar>
          </w:tcPr>
          <w:p w14:paraId="5B6F6427" w14:textId="77777777" w:rsidR="004B0339" w:rsidRDefault="00F36C8A">
            <w:pPr>
              <w:widowControl w:val="0"/>
              <w:spacing w:line="240" w:lineRule="auto"/>
            </w:pPr>
            <w:r>
              <w:t>Observed Data Sharing | Producer</w:t>
            </w:r>
          </w:p>
        </w:tc>
        <w:tc>
          <w:tcPr>
            <w:tcW w:w="2220" w:type="dxa"/>
            <w:tcMar>
              <w:top w:w="100" w:type="dxa"/>
              <w:left w:w="100" w:type="dxa"/>
              <w:bottom w:w="100" w:type="dxa"/>
              <w:right w:w="100" w:type="dxa"/>
            </w:tcMar>
          </w:tcPr>
          <w:p w14:paraId="5B620A0D" w14:textId="77777777" w:rsidR="004B0339" w:rsidRDefault="00F36C8A">
            <w:pPr>
              <w:jc w:val="center"/>
            </w:pPr>
            <w:r>
              <w:t>3.14.3</w:t>
            </w:r>
          </w:p>
        </w:tc>
        <w:tc>
          <w:tcPr>
            <w:tcW w:w="1710" w:type="dxa"/>
            <w:tcMar>
              <w:top w:w="100" w:type="dxa"/>
              <w:left w:w="100" w:type="dxa"/>
              <w:bottom w:w="100" w:type="dxa"/>
              <w:right w:w="100" w:type="dxa"/>
            </w:tcMar>
          </w:tcPr>
          <w:p w14:paraId="5B28856A"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C93148A" w14:textId="77777777" w:rsidR="004B0339" w:rsidRDefault="00F36C8A">
            <w:pPr>
              <w:widowControl w:val="0"/>
              <w:spacing w:line="240" w:lineRule="auto"/>
              <w:jc w:val="center"/>
            </w:pPr>
            <w:r>
              <w:t>&lt;fill in&gt;</w:t>
            </w:r>
          </w:p>
        </w:tc>
      </w:tr>
      <w:tr w:rsidR="004B0339" w14:paraId="1ACB7D44" w14:textId="77777777">
        <w:tc>
          <w:tcPr>
            <w:tcW w:w="3345" w:type="dxa"/>
            <w:tcMar>
              <w:top w:w="100" w:type="dxa"/>
              <w:left w:w="100" w:type="dxa"/>
              <w:bottom w:w="100" w:type="dxa"/>
              <w:right w:w="100" w:type="dxa"/>
            </w:tcMar>
          </w:tcPr>
          <w:p w14:paraId="02F37243" w14:textId="77777777" w:rsidR="004B0339" w:rsidRDefault="00F36C8A">
            <w:pPr>
              <w:widowControl w:val="0"/>
              <w:spacing w:line="240" w:lineRule="auto"/>
            </w:pPr>
            <w:r>
              <w:t>Vulnerability Sharing | Producer</w:t>
            </w:r>
          </w:p>
        </w:tc>
        <w:tc>
          <w:tcPr>
            <w:tcW w:w="2220" w:type="dxa"/>
            <w:tcMar>
              <w:top w:w="100" w:type="dxa"/>
              <w:left w:w="100" w:type="dxa"/>
              <w:bottom w:w="100" w:type="dxa"/>
              <w:right w:w="100" w:type="dxa"/>
            </w:tcMar>
          </w:tcPr>
          <w:p w14:paraId="507319E1" w14:textId="77777777" w:rsidR="004B0339" w:rsidRDefault="00F36C8A">
            <w:pPr>
              <w:jc w:val="center"/>
            </w:pPr>
            <w:r>
              <w:t>3.21.3</w:t>
            </w:r>
          </w:p>
        </w:tc>
        <w:tc>
          <w:tcPr>
            <w:tcW w:w="1710" w:type="dxa"/>
            <w:tcMar>
              <w:top w:w="100" w:type="dxa"/>
              <w:left w:w="100" w:type="dxa"/>
              <w:bottom w:w="100" w:type="dxa"/>
              <w:right w:w="100" w:type="dxa"/>
            </w:tcMar>
          </w:tcPr>
          <w:p w14:paraId="6AB4A6A7"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2F6A4450" w14:textId="77777777" w:rsidR="004B0339" w:rsidRDefault="00F36C8A">
            <w:pPr>
              <w:widowControl w:val="0"/>
              <w:spacing w:line="240" w:lineRule="auto"/>
              <w:jc w:val="center"/>
            </w:pPr>
            <w:r>
              <w:t>&lt;fill in&gt;</w:t>
            </w:r>
          </w:p>
        </w:tc>
      </w:tr>
      <w:tr w:rsidR="004B0339" w14:paraId="3D1B9FE3" w14:textId="77777777">
        <w:tc>
          <w:tcPr>
            <w:tcW w:w="3345" w:type="dxa"/>
            <w:tcMar>
              <w:top w:w="100" w:type="dxa"/>
              <w:left w:w="100" w:type="dxa"/>
              <w:bottom w:w="100" w:type="dxa"/>
              <w:right w:w="100" w:type="dxa"/>
            </w:tcMar>
          </w:tcPr>
          <w:p w14:paraId="0B916921" w14:textId="77777777" w:rsidR="004B0339" w:rsidRDefault="00F36C8A">
            <w:pPr>
              <w:widowControl w:val="0"/>
              <w:spacing w:line="240" w:lineRule="auto"/>
            </w:pPr>
            <w:r>
              <w:t>Infrastructure Sharing | Consumer</w:t>
            </w:r>
          </w:p>
        </w:tc>
        <w:tc>
          <w:tcPr>
            <w:tcW w:w="2220" w:type="dxa"/>
            <w:tcMar>
              <w:top w:w="100" w:type="dxa"/>
              <w:left w:w="100" w:type="dxa"/>
              <w:bottom w:w="100" w:type="dxa"/>
              <w:right w:w="100" w:type="dxa"/>
            </w:tcMar>
          </w:tcPr>
          <w:p w14:paraId="647ADF24" w14:textId="77777777" w:rsidR="004B0339" w:rsidRDefault="00F36C8A">
            <w:pPr>
              <w:jc w:val="center"/>
            </w:pPr>
            <w:r>
              <w:t>3.8.6</w:t>
            </w:r>
          </w:p>
        </w:tc>
        <w:tc>
          <w:tcPr>
            <w:tcW w:w="1710" w:type="dxa"/>
            <w:tcMar>
              <w:top w:w="100" w:type="dxa"/>
              <w:left w:w="100" w:type="dxa"/>
              <w:bottom w:w="100" w:type="dxa"/>
              <w:right w:w="100" w:type="dxa"/>
            </w:tcMar>
          </w:tcPr>
          <w:p w14:paraId="58CF6535"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276A8922" w14:textId="77777777" w:rsidR="004B0339" w:rsidRDefault="00F36C8A">
            <w:pPr>
              <w:widowControl w:val="0"/>
              <w:spacing w:line="240" w:lineRule="auto"/>
              <w:jc w:val="center"/>
            </w:pPr>
            <w:r>
              <w:t>&lt;fill in&gt;</w:t>
            </w:r>
          </w:p>
        </w:tc>
      </w:tr>
      <w:tr w:rsidR="004B0339" w14:paraId="4AA22169" w14:textId="77777777">
        <w:tc>
          <w:tcPr>
            <w:tcW w:w="3345" w:type="dxa"/>
            <w:tcMar>
              <w:top w:w="100" w:type="dxa"/>
              <w:left w:w="100" w:type="dxa"/>
              <w:bottom w:w="100" w:type="dxa"/>
              <w:right w:w="100" w:type="dxa"/>
            </w:tcMar>
          </w:tcPr>
          <w:p w14:paraId="67D1ACB1" w14:textId="77777777" w:rsidR="004B0339" w:rsidRDefault="00F36C8A">
            <w:pPr>
              <w:widowControl w:val="0"/>
              <w:spacing w:line="240" w:lineRule="auto"/>
            </w:pPr>
            <w:r>
              <w:t>Vulnerability Sharing | Consumer</w:t>
            </w:r>
          </w:p>
        </w:tc>
        <w:tc>
          <w:tcPr>
            <w:tcW w:w="2220" w:type="dxa"/>
            <w:tcMar>
              <w:top w:w="100" w:type="dxa"/>
              <w:left w:w="100" w:type="dxa"/>
              <w:bottom w:w="100" w:type="dxa"/>
              <w:right w:w="100" w:type="dxa"/>
            </w:tcMar>
          </w:tcPr>
          <w:p w14:paraId="71DAEB59" w14:textId="77777777" w:rsidR="004B0339" w:rsidRDefault="00F36C8A">
            <w:pPr>
              <w:jc w:val="center"/>
            </w:pPr>
            <w:r>
              <w:t>3.21.6</w:t>
            </w:r>
          </w:p>
        </w:tc>
        <w:tc>
          <w:tcPr>
            <w:tcW w:w="1710" w:type="dxa"/>
            <w:tcMar>
              <w:top w:w="100" w:type="dxa"/>
              <w:left w:w="100" w:type="dxa"/>
              <w:bottom w:w="100" w:type="dxa"/>
              <w:right w:w="100" w:type="dxa"/>
            </w:tcMar>
          </w:tcPr>
          <w:p w14:paraId="7683A87E"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33E3F105" w14:textId="77777777" w:rsidR="004B0339" w:rsidRDefault="00F36C8A">
            <w:pPr>
              <w:widowControl w:val="0"/>
              <w:spacing w:line="240" w:lineRule="auto"/>
              <w:jc w:val="center"/>
            </w:pPr>
            <w:r>
              <w:t>&lt;fill in&gt;</w:t>
            </w:r>
          </w:p>
        </w:tc>
      </w:tr>
    </w:tbl>
    <w:p w14:paraId="48E895C1" w14:textId="77777777" w:rsidR="004B0339" w:rsidRDefault="004B0339"/>
    <w:p w14:paraId="1DC5FA70" w14:textId="77777777" w:rsidR="004B0339" w:rsidRDefault="00F36C8A">
      <w:pPr>
        <w:pStyle w:val="Heading3"/>
      </w:pPr>
      <w:bookmarkStart w:id="284" w:name="_mcn53m15lvuz" w:colFirst="0" w:colLast="0"/>
      <w:bookmarkEnd w:id="284"/>
      <w:r>
        <w:t>4.1.3 Malware Analysis System (MAS)</w:t>
      </w:r>
    </w:p>
    <w:p w14:paraId="4F254EB0" w14:textId="77777777" w:rsidR="004B0339" w:rsidRDefault="00F36C8A">
      <w:r>
        <w:t>For the purpose of this document, a MAS is defined as a software instance, system, or set of systems that performs static and/or dynamic analysis of binary files and produces STIX content with this analysis information.</w:t>
      </w:r>
    </w:p>
    <w:p w14:paraId="65489206" w14:textId="77777777" w:rsidR="004B0339" w:rsidRDefault="004B0339"/>
    <w:p w14:paraId="2C16D316" w14:textId="77777777" w:rsidR="004B0339" w:rsidRDefault="00F36C8A">
      <w:r>
        <w:t>Any instance being qualified as a MAS must confirm test results for the following use cases.</w:t>
      </w:r>
    </w:p>
    <w:p w14:paraId="02ACC3D8" w14:textId="77777777" w:rsidR="004B0339" w:rsidRDefault="004B0339"/>
    <w:p w14:paraId="38E1E892" w14:textId="77777777" w:rsidR="004B0339" w:rsidRDefault="00F36C8A">
      <w:pPr>
        <w:keepNext/>
        <w:spacing w:line="240" w:lineRule="auto"/>
        <w:jc w:val="center"/>
        <w:rPr>
          <w:i/>
          <w:color w:val="44546A"/>
          <w:sz w:val="18"/>
          <w:szCs w:val="18"/>
        </w:rPr>
      </w:pPr>
      <w:r>
        <w:rPr>
          <w:i/>
          <w:color w:val="44546A"/>
          <w:sz w:val="18"/>
          <w:szCs w:val="18"/>
        </w:rPr>
        <w:t>Table 50 - Malware Analysis System (MAS) Test Verification List</w:t>
      </w:r>
    </w:p>
    <w:tbl>
      <w:tblPr>
        <w:tblStyle w:val="afff0"/>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3E9334C3" w14:textId="77777777">
        <w:tc>
          <w:tcPr>
            <w:tcW w:w="3345" w:type="dxa"/>
            <w:tcMar>
              <w:top w:w="100" w:type="dxa"/>
              <w:left w:w="100" w:type="dxa"/>
              <w:bottom w:w="100" w:type="dxa"/>
              <w:right w:w="100" w:type="dxa"/>
            </w:tcMar>
          </w:tcPr>
          <w:p w14:paraId="4DA3FE3C"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275D226F"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3AFEBF9C" w14:textId="77777777" w:rsidR="004B0339" w:rsidRDefault="00F36C8A">
            <w:pPr>
              <w:widowControl w:val="0"/>
              <w:spacing w:line="240" w:lineRule="auto"/>
              <w:jc w:val="center"/>
              <w:rPr>
                <w:b/>
              </w:rPr>
            </w:pPr>
            <w:r>
              <w:rPr>
                <w:b/>
              </w:rPr>
              <w:t>Interoperability</w:t>
            </w:r>
          </w:p>
        </w:tc>
        <w:tc>
          <w:tcPr>
            <w:tcW w:w="2079" w:type="dxa"/>
            <w:tcMar>
              <w:top w:w="100" w:type="dxa"/>
              <w:left w:w="100" w:type="dxa"/>
              <w:bottom w:w="100" w:type="dxa"/>
              <w:right w:w="100" w:type="dxa"/>
            </w:tcMar>
          </w:tcPr>
          <w:p w14:paraId="5A09A1DB" w14:textId="77777777" w:rsidR="004B0339" w:rsidRDefault="00F36C8A">
            <w:pPr>
              <w:widowControl w:val="0"/>
              <w:spacing w:line="240" w:lineRule="auto"/>
              <w:jc w:val="center"/>
              <w:rPr>
                <w:b/>
              </w:rPr>
            </w:pPr>
            <w:r>
              <w:rPr>
                <w:b/>
              </w:rPr>
              <w:t>Results</w:t>
            </w:r>
          </w:p>
        </w:tc>
      </w:tr>
      <w:tr w:rsidR="004B0339" w14:paraId="628062FF" w14:textId="77777777">
        <w:tc>
          <w:tcPr>
            <w:tcW w:w="3345" w:type="dxa"/>
            <w:tcMar>
              <w:top w:w="100" w:type="dxa"/>
              <w:left w:w="100" w:type="dxa"/>
              <w:bottom w:w="100" w:type="dxa"/>
              <w:right w:w="100" w:type="dxa"/>
            </w:tcMar>
          </w:tcPr>
          <w:p w14:paraId="305BED64" w14:textId="77777777" w:rsidR="004B0339" w:rsidRDefault="00F36C8A">
            <w:pPr>
              <w:widowControl w:val="0"/>
              <w:spacing w:line="240" w:lineRule="auto"/>
            </w:pPr>
            <w:r>
              <w:t>Malware Analysis Sharing | Producer</w:t>
            </w:r>
          </w:p>
        </w:tc>
        <w:tc>
          <w:tcPr>
            <w:tcW w:w="2220" w:type="dxa"/>
            <w:tcMar>
              <w:top w:w="100" w:type="dxa"/>
              <w:left w:w="100" w:type="dxa"/>
              <w:bottom w:w="100" w:type="dxa"/>
              <w:right w:w="100" w:type="dxa"/>
            </w:tcMar>
          </w:tcPr>
          <w:p w14:paraId="51AED2EB" w14:textId="77777777" w:rsidR="004B0339" w:rsidRDefault="00F36C8A">
            <w:pPr>
              <w:jc w:val="center"/>
            </w:pPr>
            <w:r>
              <w:t>3.11.3</w:t>
            </w:r>
          </w:p>
        </w:tc>
        <w:tc>
          <w:tcPr>
            <w:tcW w:w="1710" w:type="dxa"/>
            <w:tcMar>
              <w:top w:w="100" w:type="dxa"/>
              <w:left w:w="100" w:type="dxa"/>
              <w:bottom w:w="100" w:type="dxa"/>
              <w:right w:w="100" w:type="dxa"/>
            </w:tcMar>
          </w:tcPr>
          <w:p w14:paraId="3ADE670D"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12423DC" w14:textId="77777777" w:rsidR="004B0339" w:rsidRDefault="00F36C8A">
            <w:pPr>
              <w:widowControl w:val="0"/>
              <w:spacing w:line="240" w:lineRule="auto"/>
              <w:jc w:val="center"/>
            </w:pPr>
            <w:r>
              <w:t>&lt;fill in&gt;</w:t>
            </w:r>
          </w:p>
        </w:tc>
      </w:tr>
      <w:tr w:rsidR="004B0339" w14:paraId="3628CF7E" w14:textId="77777777">
        <w:tc>
          <w:tcPr>
            <w:tcW w:w="3345" w:type="dxa"/>
            <w:tcMar>
              <w:top w:w="100" w:type="dxa"/>
              <w:left w:w="100" w:type="dxa"/>
              <w:bottom w:w="100" w:type="dxa"/>
              <w:right w:w="100" w:type="dxa"/>
            </w:tcMar>
          </w:tcPr>
          <w:p w14:paraId="7262B3B1" w14:textId="77777777" w:rsidR="004B0339" w:rsidRDefault="00F36C8A">
            <w:pPr>
              <w:widowControl w:val="0"/>
              <w:spacing w:line="240" w:lineRule="auto"/>
            </w:pPr>
            <w:r>
              <w:t>Malware Sharing | Producer</w:t>
            </w:r>
          </w:p>
        </w:tc>
        <w:tc>
          <w:tcPr>
            <w:tcW w:w="2220" w:type="dxa"/>
            <w:tcMar>
              <w:top w:w="100" w:type="dxa"/>
              <w:left w:w="100" w:type="dxa"/>
              <w:bottom w:w="100" w:type="dxa"/>
              <w:right w:w="100" w:type="dxa"/>
            </w:tcMar>
          </w:tcPr>
          <w:p w14:paraId="4F94778C" w14:textId="77777777" w:rsidR="004B0339" w:rsidRDefault="00F36C8A">
            <w:pPr>
              <w:jc w:val="center"/>
            </w:pPr>
            <w:r>
              <w:t>3.12.3</w:t>
            </w:r>
          </w:p>
        </w:tc>
        <w:tc>
          <w:tcPr>
            <w:tcW w:w="1710" w:type="dxa"/>
            <w:tcMar>
              <w:top w:w="100" w:type="dxa"/>
              <w:left w:w="100" w:type="dxa"/>
              <w:bottom w:w="100" w:type="dxa"/>
              <w:right w:w="100" w:type="dxa"/>
            </w:tcMar>
          </w:tcPr>
          <w:p w14:paraId="0DBB2595"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F9D71EF" w14:textId="77777777" w:rsidR="004B0339" w:rsidRDefault="00F36C8A">
            <w:pPr>
              <w:widowControl w:val="0"/>
              <w:spacing w:line="240" w:lineRule="auto"/>
              <w:jc w:val="center"/>
            </w:pPr>
            <w:r>
              <w:t>&lt;fill in&gt;</w:t>
            </w:r>
          </w:p>
        </w:tc>
      </w:tr>
      <w:tr w:rsidR="004B0339" w14:paraId="5681F1A2" w14:textId="77777777">
        <w:tc>
          <w:tcPr>
            <w:tcW w:w="3345" w:type="dxa"/>
            <w:tcMar>
              <w:top w:w="100" w:type="dxa"/>
              <w:left w:w="100" w:type="dxa"/>
              <w:bottom w:w="100" w:type="dxa"/>
              <w:right w:w="100" w:type="dxa"/>
            </w:tcMar>
          </w:tcPr>
          <w:p w14:paraId="56ACDD4E" w14:textId="77777777" w:rsidR="004B0339" w:rsidRDefault="00F36C8A">
            <w:pPr>
              <w:widowControl w:val="0"/>
              <w:spacing w:line="240" w:lineRule="auto"/>
            </w:pPr>
            <w:r>
              <w:t>Indicator Sharing | Producer</w:t>
            </w:r>
          </w:p>
        </w:tc>
        <w:tc>
          <w:tcPr>
            <w:tcW w:w="2220" w:type="dxa"/>
            <w:tcMar>
              <w:top w:w="100" w:type="dxa"/>
              <w:left w:w="100" w:type="dxa"/>
              <w:bottom w:w="100" w:type="dxa"/>
              <w:right w:w="100" w:type="dxa"/>
            </w:tcMar>
          </w:tcPr>
          <w:p w14:paraId="40B2CC95" w14:textId="77777777" w:rsidR="004B0339" w:rsidRDefault="00F36C8A">
            <w:pPr>
              <w:jc w:val="center"/>
            </w:pPr>
            <w:r>
              <w:t>3.7.3</w:t>
            </w:r>
          </w:p>
        </w:tc>
        <w:tc>
          <w:tcPr>
            <w:tcW w:w="1710" w:type="dxa"/>
            <w:tcMar>
              <w:top w:w="100" w:type="dxa"/>
              <w:left w:w="100" w:type="dxa"/>
              <w:bottom w:w="100" w:type="dxa"/>
              <w:right w:w="100" w:type="dxa"/>
            </w:tcMar>
          </w:tcPr>
          <w:p w14:paraId="265F4267"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2F832DD4" w14:textId="77777777" w:rsidR="004B0339" w:rsidRDefault="00F36C8A">
            <w:pPr>
              <w:widowControl w:val="0"/>
              <w:spacing w:line="240" w:lineRule="auto"/>
              <w:jc w:val="center"/>
            </w:pPr>
            <w:r>
              <w:t>&lt;fill in&gt;</w:t>
            </w:r>
          </w:p>
        </w:tc>
      </w:tr>
    </w:tbl>
    <w:p w14:paraId="521FC8F7" w14:textId="77777777" w:rsidR="004B0339" w:rsidRDefault="004B0339"/>
    <w:p w14:paraId="286D81E6" w14:textId="77777777" w:rsidR="004B0339" w:rsidRDefault="00F36C8A">
      <w:pPr>
        <w:pStyle w:val="Heading3"/>
      </w:pPr>
      <w:bookmarkStart w:id="285" w:name="_3s49zyc" w:colFirst="0" w:colLast="0"/>
      <w:bookmarkEnd w:id="285"/>
      <w:r>
        <w:lastRenderedPageBreak/>
        <w:t xml:space="preserve">4.1.4 Security Incident and Event Management (SIEM) </w:t>
      </w:r>
    </w:p>
    <w:p w14:paraId="0C1D2A0D" w14:textId="77777777" w:rsidR="004B0339" w:rsidRDefault="00F36C8A">
      <w:r>
        <w:t>For the purpose of this document a SIEM is a software instance that acts as a Producer and/or Consumer of STIX 2.1 content. A SIEM that produces STIX content will typically create Indicators and other information about incidents. A SIEM that consumes STIX content will typically consume Sightings, Indicators.</w:t>
      </w:r>
    </w:p>
    <w:p w14:paraId="55E2F1DD" w14:textId="77777777" w:rsidR="004B0339" w:rsidRDefault="004B0339"/>
    <w:p w14:paraId="7E658D83" w14:textId="77777777" w:rsidR="004B0339" w:rsidRDefault="00F36C8A">
      <w:r>
        <w:t>Any instance being qualified as a SIEM must confirm test results for the following use cases.</w:t>
      </w:r>
    </w:p>
    <w:p w14:paraId="18F2DFD1" w14:textId="77777777" w:rsidR="004B0339" w:rsidRDefault="004B0339"/>
    <w:p w14:paraId="388106E7" w14:textId="77777777" w:rsidR="004B0339" w:rsidRDefault="00F36C8A">
      <w:pPr>
        <w:keepNext/>
        <w:spacing w:line="240" w:lineRule="auto"/>
        <w:jc w:val="center"/>
        <w:rPr>
          <w:i/>
          <w:color w:val="44546A"/>
          <w:sz w:val="18"/>
          <w:szCs w:val="18"/>
        </w:rPr>
      </w:pPr>
      <w:r>
        <w:rPr>
          <w:i/>
          <w:color w:val="44546A"/>
          <w:sz w:val="18"/>
          <w:szCs w:val="18"/>
        </w:rPr>
        <w:t>Table 51 - Security Incident and Event Management (SIEM) Test Verification List</w:t>
      </w:r>
    </w:p>
    <w:tbl>
      <w:tblPr>
        <w:tblStyle w:val="afff1"/>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2401263C" w14:textId="77777777">
        <w:tc>
          <w:tcPr>
            <w:tcW w:w="3345" w:type="dxa"/>
            <w:tcMar>
              <w:top w:w="100" w:type="dxa"/>
              <w:left w:w="100" w:type="dxa"/>
              <w:bottom w:w="100" w:type="dxa"/>
              <w:right w:w="100" w:type="dxa"/>
            </w:tcMar>
          </w:tcPr>
          <w:p w14:paraId="48F2ABAD"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20B0EAEF"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3E31998F" w14:textId="77777777" w:rsidR="004B0339" w:rsidRDefault="00F36C8A">
            <w:pPr>
              <w:widowControl w:val="0"/>
              <w:spacing w:line="240" w:lineRule="auto"/>
              <w:jc w:val="center"/>
              <w:rPr>
                <w:b/>
              </w:rPr>
            </w:pPr>
            <w:r>
              <w:rPr>
                <w:b/>
              </w:rPr>
              <w:t>Interoperability</w:t>
            </w:r>
          </w:p>
        </w:tc>
        <w:tc>
          <w:tcPr>
            <w:tcW w:w="2079" w:type="dxa"/>
            <w:tcMar>
              <w:top w:w="100" w:type="dxa"/>
              <w:left w:w="100" w:type="dxa"/>
              <w:bottom w:w="100" w:type="dxa"/>
              <w:right w:w="100" w:type="dxa"/>
            </w:tcMar>
          </w:tcPr>
          <w:p w14:paraId="0FDCC869" w14:textId="77777777" w:rsidR="004B0339" w:rsidRDefault="00F36C8A">
            <w:pPr>
              <w:widowControl w:val="0"/>
              <w:spacing w:line="240" w:lineRule="auto"/>
              <w:jc w:val="center"/>
              <w:rPr>
                <w:b/>
              </w:rPr>
            </w:pPr>
            <w:r>
              <w:rPr>
                <w:b/>
              </w:rPr>
              <w:t>Results</w:t>
            </w:r>
          </w:p>
        </w:tc>
      </w:tr>
      <w:tr w:rsidR="004B0339" w14:paraId="12AE8DF6" w14:textId="77777777">
        <w:tc>
          <w:tcPr>
            <w:tcW w:w="3345" w:type="dxa"/>
            <w:tcMar>
              <w:top w:w="100" w:type="dxa"/>
              <w:left w:w="100" w:type="dxa"/>
              <w:bottom w:w="100" w:type="dxa"/>
              <w:right w:w="100" w:type="dxa"/>
            </w:tcMar>
          </w:tcPr>
          <w:p w14:paraId="5B248737" w14:textId="77777777" w:rsidR="004B0339" w:rsidRDefault="00F36C8A">
            <w:pPr>
              <w:widowControl w:val="0"/>
              <w:spacing w:line="240" w:lineRule="auto"/>
            </w:pPr>
            <w:r>
              <w:t>Indicator Sharing | Consumer</w:t>
            </w:r>
          </w:p>
        </w:tc>
        <w:tc>
          <w:tcPr>
            <w:tcW w:w="2220" w:type="dxa"/>
            <w:tcMar>
              <w:top w:w="100" w:type="dxa"/>
              <w:left w:w="100" w:type="dxa"/>
              <w:bottom w:w="100" w:type="dxa"/>
              <w:right w:w="100" w:type="dxa"/>
            </w:tcMar>
          </w:tcPr>
          <w:p w14:paraId="23642465" w14:textId="77777777" w:rsidR="004B0339" w:rsidRDefault="00F36C8A">
            <w:pPr>
              <w:jc w:val="center"/>
            </w:pPr>
            <w:r>
              <w:t>3.7.6</w:t>
            </w:r>
          </w:p>
        </w:tc>
        <w:tc>
          <w:tcPr>
            <w:tcW w:w="1710" w:type="dxa"/>
            <w:tcMar>
              <w:top w:w="100" w:type="dxa"/>
              <w:left w:w="100" w:type="dxa"/>
              <w:bottom w:w="100" w:type="dxa"/>
              <w:right w:w="100" w:type="dxa"/>
            </w:tcMar>
          </w:tcPr>
          <w:p w14:paraId="53D5013F"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2D9D9D76" w14:textId="77777777" w:rsidR="004B0339" w:rsidRDefault="00F36C8A">
            <w:pPr>
              <w:widowControl w:val="0"/>
              <w:spacing w:line="240" w:lineRule="auto"/>
              <w:jc w:val="center"/>
            </w:pPr>
            <w:r>
              <w:t>&lt;fill in&gt;</w:t>
            </w:r>
          </w:p>
        </w:tc>
      </w:tr>
      <w:tr w:rsidR="004B0339" w14:paraId="3606B440" w14:textId="77777777">
        <w:tc>
          <w:tcPr>
            <w:tcW w:w="3345" w:type="dxa"/>
            <w:tcMar>
              <w:top w:w="100" w:type="dxa"/>
              <w:left w:w="100" w:type="dxa"/>
              <w:bottom w:w="100" w:type="dxa"/>
              <w:right w:w="100" w:type="dxa"/>
            </w:tcMar>
          </w:tcPr>
          <w:p w14:paraId="4D88E4E4" w14:textId="77777777" w:rsidR="004B0339" w:rsidRDefault="00F36C8A">
            <w:pPr>
              <w:widowControl w:val="0"/>
              <w:spacing w:line="240" w:lineRule="auto"/>
            </w:pPr>
            <w:r>
              <w:t>Observed Data Sharing | Producer</w:t>
            </w:r>
          </w:p>
        </w:tc>
        <w:tc>
          <w:tcPr>
            <w:tcW w:w="2220" w:type="dxa"/>
            <w:tcMar>
              <w:top w:w="100" w:type="dxa"/>
              <w:left w:w="100" w:type="dxa"/>
              <w:bottom w:w="100" w:type="dxa"/>
              <w:right w:w="100" w:type="dxa"/>
            </w:tcMar>
          </w:tcPr>
          <w:p w14:paraId="17C1E675" w14:textId="77777777" w:rsidR="004B0339" w:rsidRDefault="00F36C8A">
            <w:pPr>
              <w:jc w:val="center"/>
            </w:pPr>
            <w:r>
              <w:t>3.14.3</w:t>
            </w:r>
          </w:p>
        </w:tc>
        <w:tc>
          <w:tcPr>
            <w:tcW w:w="1710" w:type="dxa"/>
            <w:tcMar>
              <w:top w:w="100" w:type="dxa"/>
              <w:left w:w="100" w:type="dxa"/>
              <w:bottom w:w="100" w:type="dxa"/>
              <w:right w:w="100" w:type="dxa"/>
            </w:tcMar>
          </w:tcPr>
          <w:p w14:paraId="04B2D200"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B2F0604" w14:textId="77777777" w:rsidR="004B0339" w:rsidRDefault="00F36C8A">
            <w:pPr>
              <w:widowControl w:val="0"/>
              <w:spacing w:line="240" w:lineRule="auto"/>
              <w:jc w:val="center"/>
            </w:pPr>
            <w:r>
              <w:t>&lt;fill in&gt;</w:t>
            </w:r>
          </w:p>
        </w:tc>
      </w:tr>
      <w:tr w:rsidR="004B0339" w14:paraId="78FF5AA3" w14:textId="77777777">
        <w:tc>
          <w:tcPr>
            <w:tcW w:w="3345" w:type="dxa"/>
            <w:tcMar>
              <w:top w:w="100" w:type="dxa"/>
              <w:left w:w="100" w:type="dxa"/>
              <w:bottom w:w="100" w:type="dxa"/>
              <w:right w:w="100" w:type="dxa"/>
            </w:tcMar>
          </w:tcPr>
          <w:p w14:paraId="3A3DCB33" w14:textId="77777777" w:rsidR="004B0339" w:rsidRDefault="00F36C8A">
            <w:pPr>
              <w:widowControl w:val="0"/>
              <w:spacing w:line="240" w:lineRule="auto"/>
            </w:pPr>
            <w:r>
              <w:t>Observed Data Sharing | Consumer</w:t>
            </w:r>
          </w:p>
        </w:tc>
        <w:tc>
          <w:tcPr>
            <w:tcW w:w="2220" w:type="dxa"/>
            <w:tcMar>
              <w:top w:w="100" w:type="dxa"/>
              <w:left w:w="100" w:type="dxa"/>
              <w:bottom w:w="100" w:type="dxa"/>
              <w:right w:w="100" w:type="dxa"/>
            </w:tcMar>
          </w:tcPr>
          <w:p w14:paraId="6FA93619" w14:textId="77777777" w:rsidR="004B0339" w:rsidRDefault="00F36C8A">
            <w:pPr>
              <w:jc w:val="center"/>
            </w:pPr>
            <w:r>
              <w:t>3.14.6</w:t>
            </w:r>
          </w:p>
        </w:tc>
        <w:tc>
          <w:tcPr>
            <w:tcW w:w="1710" w:type="dxa"/>
            <w:tcMar>
              <w:top w:w="100" w:type="dxa"/>
              <w:left w:w="100" w:type="dxa"/>
              <w:bottom w:w="100" w:type="dxa"/>
              <w:right w:w="100" w:type="dxa"/>
            </w:tcMar>
          </w:tcPr>
          <w:p w14:paraId="498D3D5D"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A78025C" w14:textId="77777777" w:rsidR="004B0339" w:rsidRDefault="00F36C8A">
            <w:pPr>
              <w:widowControl w:val="0"/>
              <w:spacing w:line="240" w:lineRule="auto"/>
              <w:jc w:val="center"/>
            </w:pPr>
            <w:r>
              <w:t>&lt;fill in&gt;</w:t>
            </w:r>
          </w:p>
        </w:tc>
      </w:tr>
      <w:tr w:rsidR="004B0339" w14:paraId="5C641466" w14:textId="77777777">
        <w:tc>
          <w:tcPr>
            <w:tcW w:w="3345" w:type="dxa"/>
            <w:tcMar>
              <w:top w:w="100" w:type="dxa"/>
              <w:left w:w="100" w:type="dxa"/>
              <w:bottom w:w="100" w:type="dxa"/>
              <w:right w:w="100" w:type="dxa"/>
            </w:tcMar>
          </w:tcPr>
          <w:p w14:paraId="77450989" w14:textId="77777777" w:rsidR="004B0339" w:rsidRDefault="00F36C8A">
            <w:pPr>
              <w:widowControl w:val="0"/>
              <w:spacing w:line="240" w:lineRule="auto"/>
            </w:pPr>
            <w:r>
              <w:t>Sighting Sharing | Producer</w:t>
            </w:r>
          </w:p>
        </w:tc>
        <w:tc>
          <w:tcPr>
            <w:tcW w:w="2220" w:type="dxa"/>
            <w:tcMar>
              <w:top w:w="100" w:type="dxa"/>
              <w:left w:w="100" w:type="dxa"/>
              <w:bottom w:w="100" w:type="dxa"/>
              <w:right w:w="100" w:type="dxa"/>
            </w:tcMar>
          </w:tcPr>
          <w:p w14:paraId="2E8BC362" w14:textId="77777777" w:rsidR="004B0339" w:rsidRDefault="00F36C8A">
            <w:pPr>
              <w:jc w:val="center"/>
            </w:pPr>
            <w:r>
              <w:t>3.17.3</w:t>
            </w:r>
          </w:p>
        </w:tc>
        <w:tc>
          <w:tcPr>
            <w:tcW w:w="1710" w:type="dxa"/>
            <w:tcMar>
              <w:top w:w="100" w:type="dxa"/>
              <w:left w:w="100" w:type="dxa"/>
              <w:bottom w:w="100" w:type="dxa"/>
              <w:right w:w="100" w:type="dxa"/>
            </w:tcMar>
          </w:tcPr>
          <w:p w14:paraId="42D34EC2"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F813F3E" w14:textId="77777777" w:rsidR="004B0339" w:rsidRDefault="00F36C8A">
            <w:pPr>
              <w:widowControl w:val="0"/>
              <w:spacing w:line="240" w:lineRule="auto"/>
              <w:jc w:val="center"/>
            </w:pPr>
            <w:r>
              <w:t>&lt;fill in&gt;</w:t>
            </w:r>
          </w:p>
        </w:tc>
      </w:tr>
      <w:tr w:rsidR="004B0339" w14:paraId="2F1C4BA4" w14:textId="77777777">
        <w:tc>
          <w:tcPr>
            <w:tcW w:w="3345" w:type="dxa"/>
            <w:tcMar>
              <w:top w:w="100" w:type="dxa"/>
              <w:left w:w="100" w:type="dxa"/>
              <w:bottom w:w="100" w:type="dxa"/>
              <w:right w:w="100" w:type="dxa"/>
            </w:tcMar>
          </w:tcPr>
          <w:p w14:paraId="066F75F5" w14:textId="77777777" w:rsidR="004B0339" w:rsidRDefault="00F36C8A">
            <w:pPr>
              <w:widowControl w:val="0"/>
              <w:spacing w:line="240" w:lineRule="auto"/>
            </w:pPr>
            <w:r>
              <w:t>Versioning-Creation | Producer</w:t>
            </w:r>
          </w:p>
        </w:tc>
        <w:tc>
          <w:tcPr>
            <w:tcW w:w="2220" w:type="dxa"/>
            <w:tcMar>
              <w:top w:w="100" w:type="dxa"/>
              <w:left w:w="100" w:type="dxa"/>
              <w:bottom w:w="100" w:type="dxa"/>
              <w:right w:w="100" w:type="dxa"/>
            </w:tcMar>
          </w:tcPr>
          <w:p w14:paraId="7D0CF6DE" w14:textId="77777777" w:rsidR="004B0339" w:rsidRDefault="00F36C8A">
            <w:pPr>
              <w:jc w:val="center"/>
            </w:pPr>
            <w:r>
              <w:t>3.20.3</w:t>
            </w:r>
          </w:p>
        </w:tc>
        <w:tc>
          <w:tcPr>
            <w:tcW w:w="1710" w:type="dxa"/>
            <w:tcMar>
              <w:top w:w="100" w:type="dxa"/>
              <w:left w:w="100" w:type="dxa"/>
              <w:bottom w:w="100" w:type="dxa"/>
              <w:right w:w="100" w:type="dxa"/>
            </w:tcMar>
          </w:tcPr>
          <w:p w14:paraId="75678BB2"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20671EFB" w14:textId="77777777" w:rsidR="004B0339" w:rsidRDefault="00F36C8A">
            <w:pPr>
              <w:widowControl w:val="0"/>
              <w:spacing w:line="240" w:lineRule="auto"/>
              <w:jc w:val="center"/>
            </w:pPr>
            <w:r>
              <w:t>&lt;fill in&gt;</w:t>
            </w:r>
          </w:p>
        </w:tc>
      </w:tr>
      <w:tr w:rsidR="004B0339" w14:paraId="609C4327" w14:textId="77777777">
        <w:tc>
          <w:tcPr>
            <w:tcW w:w="3345" w:type="dxa"/>
            <w:tcMar>
              <w:top w:w="100" w:type="dxa"/>
              <w:left w:w="100" w:type="dxa"/>
              <w:bottom w:w="100" w:type="dxa"/>
              <w:right w:w="100" w:type="dxa"/>
            </w:tcMar>
          </w:tcPr>
          <w:p w14:paraId="6B8E9EDA" w14:textId="77777777" w:rsidR="004B0339" w:rsidRDefault="00F36C8A">
            <w:pPr>
              <w:widowControl w:val="0"/>
              <w:spacing w:line="240" w:lineRule="auto"/>
            </w:pPr>
            <w:r>
              <w:t>Versioning-Modification | Producer</w:t>
            </w:r>
          </w:p>
        </w:tc>
        <w:tc>
          <w:tcPr>
            <w:tcW w:w="2220" w:type="dxa"/>
            <w:tcMar>
              <w:top w:w="100" w:type="dxa"/>
              <w:left w:w="100" w:type="dxa"/>
              <w:bottom w:w="100" w:type="dxa"/>
              <w:right w:w="100" w:type="dxa"/>
            </w:tcMar>
          </w:tcPr>
          <w:p w14:paraId="59710DF3" w14:textId="77777777" w:rsidR="004B0339" w:rsidRDefault="00F36C8A">
            <w:pPr>
              <w:jc w:val="center"/>
            </w:pPr>
            <w:r>
              <w:t>3.20.7</w:t>
            </w:r>
          </w:p>
        </w:tc>
        <w:tc>
          <w:tcPr>
            <w:tcW w:w="1710" w:type="dxa"/>
            <w:tcMar>
              <w:top w:w="100" w:type="dxa"/>
              <w:left w:w="100" w:type="dxa"/>
              <w:bottom w:w="100" w:type="dxa"/>
              <w:right w:w="100" w:type="dxa"/>
            </w:tcMar>
          </w:tcPr>
          <w:p w14:paraId="61310DC0"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1E95CDC" w14:textId="77777777" w:rsidR="004B0339" w:rsidRDefault="00F36C8A">
            <w:pPr>
              <w:widowControl w:val="0"/>
              <w:spacing w:line="240" w:lineRule="auto"/>
              <w:jc w:val="center"/>
            </w:pPr>
            <w:r>
              <w:t>&lt;fill in&gt;</w:t>
            </w:r>
          </w:p>
        </w:tc>
      </w:tr>
      <w:tr w:rsidR="004B0339" w14:paraId="65A927CB" w14:textId="77777777">
        <w:tc>
          <w:tcPr>
            <w:tcW w:w="3345" w:type="dxa"/>
            <w:tcMar>
              <w:top w:w="100" w:type="dxa"/>
              <w:left w:w="100" w:type="dxa"/>
              <w:bottom w:w="100" w:type="dxa"/>
              <w:right w:w="100" w:type="dxa"/>
            </w:tcMar>
          </w:tcPr>
          <w:p w14:paraId="65C92A33" w14:textId="77777777" w:rsidR="004B0339" w:rsidRDefault="00F36C8A">
            <w:pPr>
              <w:widowControl w:val="0"/>
              <w:spacing w:line="240" w:lineRule="auto"/>
            </w:pPr>
            <w:r>
              <w:t>Versioning-Revocation | Producer</w:t>
            </w:r>
          </w:p>
        </w:tc>
        <w:tc>
          <w:tcPr>
            <w:tcW w:w="2220" w:type="dxa"/>
            <w:tcMar>
              <w:top w:w="100" w:type="dxa"/>
              <w:left w:w="100" w:type="dxa"/>
              <w:bottom w:w="100" w:type="dxa"/>
              <w:right w:w="100" w:type="dxa"/>
            </w:tcMar>
          </w:tcPr>
          <w:p w14:paraId="7164CA1B" w14:textId="77777777" w:rsidR="004B0339" w:rsidRDefault="00F36C8A">
            <w:pPr>
              <w:jc w:val="center"/>
            </w:pPr>
            <w:r>
              <w:t>3.20.11</w:t>
            </w:r>
          </w:p>
        </w:tc>
        <w:tc>
          <w:tcPr>
            <w:tcW w:w="1710" w:type="dxa"/>
            <w:tcMar>
              <w:top w:w="100" w:type="dxa"/>
              <w:left w:w="100" w:type="dxa"/>
              <w:bottom w:w="100" w:type="dxa"/>
              <w:right w:w="100" w:type="dxa"/>
            </w:tcMar>
          </w:tcPr>
          <w:p w14:paraId="42AA5702"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BD8C278" w14:textId="77777777" w:rsidR="004B0339" w:rsidRDefault="00F36C8A">
            <w:pPr>
              <w:widowControl w:val="0"/>
              <w:spacing w:line="240" w:lineRule="auto"/>
              <w:jc w:val="center"/>
            </w:pPr>
            <w:r>
              <w:t>&lt;fill in&gt;</w:t>
            </w:r>
          </w:p>
        </w:tc>
      </w:tr>
      <w:tr w:rsidR="004B0339" w14:paraId="6291C168" w14:textId="77777777">
        <w:tc>
          <w:tcPr>
            <w:tcW w:w="3345" w:type="dxa"/>
            <w:tcMar>
              <w:top w:w="100" w:type="dxa"/>
              <w:left w:w="100" w:type="dxa"/>
              <w:bottom w:w="100" w:type="dxa"/>
              <w:right w:w="100" w:type="dxa"/>
            </w:tcMar>
          </w:tcPr>
          <w:p w14:paraId="25688B69" w14:textId="77777777" w:rsidR="004B0339" w:rsidRDefault="00F36C8A">
            <w:pPr>
              <w:widowControl w:val="0"/>
              <w:spacing w:line="240" w:lineRule="auto"/>
            </w:pPr>
            <w:r>
              <w:t>Note Sharing | Producer</w:t>
            </w:r>
          </w:p>
        </w:tc>
        <w:tc>
          <w:tcPr>
            <w:tcW w:w="2220" w:type="dxa"/>
            <w:tcMar>
              <w:top w:w="100" w:type="dxa"/>
              <w:left w:w="100" w:type="dxa"/>
              <w:bottom w:w="100" w:type="dxa"/>
              <w:right w:w="100" w:type="dxa"/>
            </w:tcMar>
          </w:tcPr>
          <w:p w14:paraId="36B90DDE" w14:textId="77777777" w:rsidR="004B0339" w:rsidRDefault="00F36C8A">
            <w:pPr>
              <w:jc w:val="center"/>
            </w:pPr>
            <w:r>
              <w:t>3.13.3</w:t>
            </w:r>
          </w:p>
        </w:tc>
        <w:tc>
          <w:tcPr>
            <w:tcW w:w="1710" w:type="dxa"/>
            <w:tcMar>
              <w:top w:w="100" w:type="dxa"/>
              <w:left w:w="100" w:type="dxa"/>
              <w:bottom w:w="100" w:type="dxa"/>
              <w:right w:w="100" w:type="dxa"/>
            </w:tcMar>
          </w:tcPr>
          <w:p w14:paraId="7455C580"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1986C71F" w14:textId="77777777" w:rsidR="004B0339" w:rsidRDefault="00F36C8A">
            <w:pPr>
              <w:widowControl w:val="0"/>
              <w:spacing w:line="240" w:lineRule="auto"/>
              <w:jc w:val="center"/>
            </w:pPr>
            <w:r>
              <w:t>&lt;fill in&gt;</w:t>
            </w:r>
          </w:p>
        </w:tc>
      </w:tr>
      <w:tr w:rsidR="004B0339" w14:paraId="5814D600" w14:textId="77777777">
        <w:tc>
          <w:tcPr>
            <w:tcW w:w="3345" w:type="dxa"/>
            <w:tcMar>
              <w:top w:w="100" w:type="dxa"/>
              <w:left w:w="100" w:type="dxa"/>
              <w:bottom w:w="100" w:type="dxa"/>
              <w:right w:w="100" w:type="dxa"/>
            </w:tcMar>
          </w:tcPr>
          <w:p w14:paraId="0CB5A81F" w14:textId="77777777" w:rsidR="004B0339" w:rsidRDefault="00F36C8A">
            <w:pPr>
              <w:widowControl w:val="0"/>
              <w:spacing w:line="240" w:lineRule="auto"/>
            </w:pPr>
            <w:r>
              <w:t>Note Sharing | Consumer</w:t>
            </w:r>
          </w:p>
        </w:tc>
        <w:tc>
          <w:tcPr>
            <w:tcW w:w="2220" w:type="dxa"/>
            <w:tcMar>
              <w:top w:w="100" w:type="dxa"/>
              <w:left w:w="100" w:type="dxa"/>
              <w:bottom w:w="100" w:type="dxa"/>
              <w:right w:w="100" w:type="dxa"/>
            </w:tcMar>
          </w:tcPr>
          <w:p w14:paraId="2FFF71F9" w14:textId="77777777" w:rsidR="004B0339" w:rsidRDefault="00F36C8A">
            <w:pPr>
              <w:jc w:val="center"/>
            </w:pPr>
            <w:r>
              <w:t>3.13.6</w:t>
            </w:r>
          </w:p>
        </w:tc>
        <w:tc>
          <w:tcPr>
            <w:tcW w:w="1710" w:type="dxa"/>
            <w:tcMar>
              <w:top w:w="100" w:type="dxa"/>
              <w:left w:w="100" w:type="dxa"/>
              <w:bottom w:w="100" w:type="dxa"/>
              <w:right w:w="100" w:type="dxa"/>
            </w:tcMar>
          </w:tcPr>
          <w:p w14:paraId="75C42696"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01092D20" w14:textId="77777777" w:rsidR="004B0339" w:rsidRDefault="00F36C8A">
            <w:pPr>
              <w:widowControl w:val="0"/>
              <w:spacing w:line="240" w:lineRule="auto"/>
              <w:jc w:val="center"/>
            </w:pPr>
            <w:r>
              <w:t>&lt;fill in&gt;</w:t>
            </w:r>
          </w:p>
        </w:tc>
      </w:tr>
      <w:tr w:rsidR="004B0339" w14:paraId="4073BAB8" w14:textId="77777777">
        <w:tc>
          <w:tcPr>
            <w:tcW w:w="3345" w:type="dxa"/>
            <w:tcMar>
              <w:top w:w="100" w:type="dxa"/>
              <w:left w:w="100" w:type="dxa"/>
              <w:bottom w:w="100" w:type="dxa"/>
              <w:right w:w="100" w:type="dxa"/>
            </w:tcMar>
          </w:tcPr>
          <w:p w14:paraId="3262B2BE" w14:textId="77777777" w:rsidR="004B0339" w:rsidRDefault="00F36C8A">
            <w:pPr>
              <w:widowControl w:val="0"/>
              <w:spacing w:line="240" w:lineRule="auto"/>
            </w:pPr>
            <w:r>
              <w:t>Sighting Sharing | Consumer</w:t>
            </w:r>
          </w:p>
        </w:tc>
        <w:tc>
          <w:tcPr>
            <w:tcW w:w="2220" w:type="dxa"/>
            <w:tcMar>
              <w:top w:w="100" w:type="dxa"/>
              <w:left w:w="100" w:type="dxa"/>
              <w:bottom w:w="100" w:type="dxa"/>
              <w:right w:w="100" w:type="dxa"/>
            </w:tcMar>
          </w:tcPr>
          <w:p w14:paraId="0F6FE1D1" w14:textId="77777777" w:rsidR="004B0339" w:rsidRDefault="00F36C8A">
            <w:pPr>
              <w:jc w:val="center"/>
            </w:pPr>
            <w:r>
              <w:t>3.17.6</w:t>
            </w:r>
          </w:p>
        </w:tc>
        <w:tc>
          <w:tcPr>
            <w:tcW w:w="1710" w:type="dxa"/>
            <w:tcMar>
              <w:top w:w="100" w:type="dxa"/>
              <w:left w:w="100" w:type="dxa"/>
              <w:bottom w:w="100" w:type="dxa"/>
              <w:right w:w="100" w:type="dxa"/>
            </w:tcMar>
          </w:tcPr>
          <w:p w14:paraId="5236CAA5"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1B08ECDE" w14:textId="77777777" w:rsidR="004B0339" w:rsidRDefault="00F36C8A">
            <w:pPr>
              <w:widowControl w:val="0"/>
              <w:spacing w:line="240" w:lineRule="auto"/>
              <w:jc w:val="center"/>
            </w:pPr>
            <w:r>
              <w:t>&lt;fill in&gt;</w:t>
            </w:r>
          </w:p>
        </w:tc>
      </w:tr>
      <w:tr w:rsidR="004B0339" w14:paraId="71A83665" w14:textId="77777777">
        <w:tc>
          <w:tcPr>
            <w:tcW w:w="3345" w:type="dxa"/>
            <w:tcMar>
              <w:top w:w="100" w:type="dxa"/>
              <w:left w:w="100" w:type="dxa"/>
              <w:bottom w:w="100" w:type="dxa"/>
              <w:right w:w="100" w:type="dxa"/>
            </w:tcMar>
          </w:tcPr>
          <w:p w14:paraId="32CEF5EB" w14:textId="77777777" w:rsidR="004B0339" w:rsidRDefault="00F36C8A">
            <w:pPr>
              <w:widowControl w:val="0"/>
              <w:spacing w:line="240" w:lineRule="auto"/>
            </w:pPr>
            <w:r>
              <w:t>Versioning-Creation | Consumer</w:t>
            </w:r>
          </w:p>
        </w:tc>
        <w:tc>
          <w:tcPr>
            <w:tcW w:w="2220" w:type="dxa"/>
            <w:tcMar>
              <w:top w:w="100" w:type="dxa"/>
              <w:left w:w="100" w:type="dxa"/>
              <w:bottom w:w="100" w:type="dxa"/>
              <w:right w:w="100" w:type="dxa"/>
            </w:tcMar>
          </w:tcPr>
          <w:p w14:paraId="48BD0061" w14:textId="77777777" w:rsidR="004B0339" w:rsidRDefault="00F36C8A">
            <w:pPr>
              <w:jc w:val="center"/>
            </w:pPr>
            <w:r>
              <w:t>3.20.5</w:t>
            </w:r>
          </w:p>
        </w:tc>
        <w:tc>
          <w:tcPr>
            <w:tcW w:w="1710" w:type="dxa"/>
            <w:tcMar>
              <w:top w:w="100" w:type="dxa"/>
              <w:left w:w="100" w:type="dxa"/>
              <w:bottom w:w="100" w:type="dxa"/>
              <w:right w:w="100" w:type="dxa"/>
            </w:tcMar>
          </w:tcPr>
          <w:p w14:paraId="15C45212"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278D454C" w14:textId="77777777" w:rsidR="004B0339" w:rsidRDefault="00F36C8A">
            <w:pPr>
              <w:widowControl w:val="0"/>
              <w:spacing w:line="240" w:lineRule="auto"/>
              <w:jc w:val="center"/>
            </w:pPr>
            <w:r>
              <w:t>&lt;fill in&gt;</w:t>
            </w:r>
          </w:p>
        </w:tc>
      </w:tr>
      <w:tr w:rsidR="004B0339" w14:paraId="700574C7" w14:textId="77777777">
        <w:tc>
          <w:tcPr>
            <w:tcW w:w="3345" w:type="dxa"/>
            <w:tcMar>
              <w:top w:w="100" w:type="dxa"/>
              <w:left w:w="100" w:type="dxa"/>
              <w:bottom w:w="100" w:type="dxa"/>
              <w:right w:w="100" w:type="dxa"/>
            </w:tcMar>
          </w:tcPr>
          <w:p w14:paraId="5D3BACF6" w14:textId="77777777" w:rsidR="004B0339" w:rsidRDefault="00F36C8A">
            <w:pPr>
              <w:widowControl w:val="0"/>
              <w:spacing w:line="240" w:lineRule="auto"/>
            </w:pPr>
            <w:r>
              <w:t>Versioning-Modification | Consumer</w:t>
            </w:r>
          </w:p>
        </w:tc>
        <w:tc>
          <w:tcPr>
            <w:tcW w:w="2220" w:type="dxa"/>
            <w:tcMar>
              <w:top w:w="100" w:type="dxa"/>
              <w:left w:w="100" w:type="dxa"/>
              <w:bottom w:w="100" w:type="dxa"/>
              <w:right w:w="100" w:type="dxa"/>
            </w:tcMar>
          </w:tcPr>
          <w:p w14:paraId="55674556" w14:textId="77777777" w:rsidR="004B0339" w:rsidRDefault="00F36C8A">
            <w:pPr>
              <w:jc w:val="center"/>
            </w:pPr>
            <w:r>
              <w:t>3.20.9</w:t>
            </w:r>
          </w:p>
        </w:tc>
        <w:tc>
          <w:tcPr>
            <w:tcW w:w="1710" w:type="dxa"/>
            <w:tcMar>
              <w:top w:w="100" w:type="dxa"/>
              <w:left w:w="100" w:type="dxa"/>
              <w:bottom w:w="100" w:type="dxa"/>
              <w:right w:w="100" w:type="dxa"/>
            </w:tcMar>
          </w:tcPr>
          <w:p w14:paraId="75DBEAA0"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10C4FC08" w14:textId="77777777" w:rsidR="004B0339" w:rsidRDefault="00F36C8A">
            <w:pPr>
              <w:widowControl w:val="0"/>
              <w:spacing w:line="240" w:lineRule="auto"/>
              <w:jc w:val="center"/>
            </w:pPr>
            <w:r>
              <w:t>&lt;fill in&gt;</w:t>
            </w:r>
          </w:p>
        </w:tc>
      </w:tr>
      <w:tr w:rsidR="004B0339" w14:paraId="4663CF25" w14:textId="77777777">
        <w:tc>
          <w:tcPr>
            <w:tcW w:w="3345" w:type="dxa"/>
            <w:tcMar>
              <w:top w:w="100" w:type="dxa"/>
              <w:left w:w="100" w:type="dxa"/>
              <w:bottom w:w="100" w:type="dxa"/>
              <w:right w:w="100" w:type="dxa"/>
            </w:tcMar>
          </w:tcPr>
          <w:p w14:paraId="1C5DE723" w14:textId="77777777" w:rsidR="004B0339" w:rsidRDefault="00F36C8A">
            <w:pPr>
              <w:widowControl w:val="0"/>
              <w:spacing w:line="240" w:lineRule="auto"/>
            </w:pPr>
            <w:r>
              <w:t>Versioning-Revocation | Consumer</w:t>
            </w:r>
          </w:p>
        </w:tc>
        <w:tc>
          <w:tcPr>
            <w:tcW w:w="2220" w:type="dxa"/>
            <w:tcMar>
              <w:top w:w="100" w:type="dxa"/>
              <w:left w:w="100" w:type="dxa"/>
              <w:bottom w:w="100" w:type="dxa"/>
              <w:right w:w="100" w:type="dxa"/>
            </w:tcMar>
          </w:tcPr>
          <w:p w14:paraId="5978F278" w14:textId="77777777" w:rsidR="004B0339" w:rsidRDefault="00F36C8A">
            <w:pPr>
              <w:jc w:val="center"/>
            </w:pPr>
            <w:r>
              <w:t>3.20.13</w:t>
            </w:r>
          </w:p>
        </w:tc>
        <w:tc>
          <w:tcPr>
            <w:tcW w:w="1710" w:type="dxa"/>
            <w:tcMar>
              <w:top w:w="100" w:type="dxa"/>
              <w:left w:w="100" w:type="dxa"/>
              <w:bottom w:w="100" w:type="dxa"/>
              <w:right w:w="100" w:type="dxa"/>
            </w:tcMar>
          </w:tcPr>
          <w:p w14:paraId="0FFACDBF"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23B3DE4C" w14:textId="77777777" w:rsidR="004B0339" w:rsidRDefault="00F36C8A">
            <w:pPr>
              <w:widowControl w:val="0"/>
              <w:spacing w:line="240" w:lineRule="auto"/>
              <w:jc w:val="center"/>
            </w:pPr>
            <w:r>
              <w:t>&lt;fill in&gt;</w:t>
            </w:r>
          </w:p>
        </w:tc>
      </w:tr>
    </w:tbl>
    <w:p w14:paraId="7E0E877E" w14:textId="77777777" w:rsidR="004B0339" w:rsidRDefault="004B0339"/>
    <w:p w14:paraId="0E70F0CD" w14:textId="77777777" w:rsidR="004B0339" w:rsidRDefault="00F36C8A">
      <w:pPr>
        <w:pStyle w:val="Heading3"/>
      </w:pPr>
      <w:bookmarkStart w:id="286" w:name="_9gykdfsb3cpc" w:colFirst="0" w:colLast="0"/>
      <w:bookmarkEnd w:id="286"/>
      <w:r>
        <w:t xml:space="preserve">4.1.5 Threat Detection System (TDS) </w:t>
      </w:r>
    </w:p>
    <w:p w14:paraId="1DD29E0C" w14:textId="77777777" w:rsidR="004B0339" w:rsidRDefault="00F36C8A">
      <w:r>
        <w:t>For the purpose of this document a TDS is a software instance of any network product that monitors, detects and alerts such as Intrusion Detection Software (IDS), Endpoint Detection and Response (EDR) software, web proxy, etc. This is applicable for both Producers and Consumers.</w:t>
      </w:r>
    </w:p>
    <w:p w14:paraId="34060754" w14:textId="77777777" w:rsidR="004B0339" w:rsidRDefault="004B0339"/>
    <w:p w14:paraId="6653FA9A" w14:textId="77777777" w:rsidR="004B0339" w:rsidRDefault="00F36C8A">
      <w:r>
        <w:t>Any instance being qualified as a TDS must confirm test results for the following use cases.</w:t>
      </w:r>
    </w:p>
    <w:p w14:paraId="3EC1E506" w14:textId="77777777" w:rsidR="004B0339" w:rsidRDefault="004B0339"/>
    <w:p w14:paraId="2F7BF36B" w14:textId="77777777" w:rsidR="004B0339" w:rsidRDefault="00F36C8A">
      <w:pPr>
        <w:keepNext/>
        <w:spacing w:line="240" w:lineRule="auto"/>
        <w:jc w:val="center"/>
        <w:rPr>
          <w:i/>
          <w:color w:val="44546A"/>
          <w:sz w:val="18"/>
          <w:szCs w:val="18"/>
        </w:rPr>
      </w:pPr>
      <w:r>
        <w:rPr>
          <w:i/>
          <w:color w:val="44546A"/>
          <w:sz w:val="18"/>
          <w:szCs w:val="18"/>
        </w:rPr>
        <w:t>Table 52 - Threat Detection System (TDS) Test Verification List</w:t>
      </w:r>
    </w:p>
    <w:tbl>
      <w:tblPr>
        <w:tblStyle w:val="afff2"/>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7B481FA3" w14:textId="77777777">
        <w:tc>
          <w:tcPr>
            <w:tcW w:w="3345" w:type="dxa"/>
            <w:tcMar>
              <w:top w:w="100" w:type="dxa"/>
              <w:left w:w="100" w:type="dxa"/>
              <w:bottom w:w="100" w:type="dxa"/>
              <w:right w:w="100" w:type="dxa"/>
            </w:tcMar>
          </w:tcPr>
          <w:p w14:paraId="41361A5A"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539DB74D"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648DDF2F" w14:textId="77777777" w:rsidR="004B0339" w:rsidRDefault="00F36C8A">
            <w:pPr>
              <w:widowControl w:val="0"/>
              <w:spacing w:line="240" w:lineRule="auto"/>
              <w:jc w:val="center"/>
              <w:rPr>
                <w:b/>
              </w:rPr>
            </w:pPr>
            <w:r>
              <w:rPr>
                <w:b/>
              </w:rPr>
              <w:t>Interoperability</w:t>
            </w:r>
          </w:p>
        </w:tc>
        <w:tc>
          <w:tcPr>
            <w:tcW w:w="2079" w:type="dxa"/>
            <w:tcMar>
              <w:top w:w="100" w:type="dxa"/>
              <w:left w:w="100" w:type="dxa"/>
              <w:bottom w:w="100" w:type="dxa"/>
              <w:right w:w="100" w:type="dxa"/>
            </w:tcMar>
          </w:tcPr>
          <w:p w14:paraId="31B80297" w14:textId="77777777" w:rsidR="004B0339" w:rsidRDefault="00F36C8A">
            <w:pPr>
              <w:widowControl w:val="0"/>
              <w:spacing w:line="240" w:lineRule="auto"/>
              <w:jc w:val="center"/>
              <w:rPr>
                <w:b/>
              </w:rPr>
            </w:pPr>
            <w:r>
              <w:rPr>
                <w:b/>
              </w:rPr>
              <w:t>Results</w:t>
            </w:r>
          </w:p>
        </w:tc>
      </w:tr>
      <w:tr w:rsidR="004B0339" w14:paraId="13F0554A" w14:textId="77777777">
        <w:tc>
          <w:tcPr>
            <w:tcW w:w="3345" w:type="dxa"/>
            <w:tcMar>
              <w:top w:w="100" w:type="dxa"/>
              <w:left w:w="100" w:type="dxa"/>
              <w:bottom w:w="100" w:type="dxa"/>
              <w:right w:w="100" w:type="dxa"/>
            </w:tcMar>
          </w:tcPr>
          <w:p w14:paraId="18F2A6AE" w14:textId="77777777" w:rsidR="004B0339" w:rsidRDefault="00F36C8A">
            <w:pPr>
              <w:widowControl w:val="0"/>
              <w:spacing w:line="240" w:lineRule="auto"/>
            </w:pPr>
            <w:r>
              <w:lastRenderedPageBreak/>
              <w:t>Indicator Sharing | Consumer</w:t>
            </w:r>
          </w:p>
        </w:tc>
        <w:tc>
          <w:tcPr>
            <w:tcW w:w="2220" w:type="dxa"/>
            <w:tcMar>
              <w:top w:w="100" w:type="dxa"/>
              <w:left w:w="100" w:type="dxa"/>
              <w:bottom w:w="100" w:type="dxa"/>
              <w:right w:w="100" w:type="dxa"/>
            </w:tcMar>
          </w:tcPr>
          <w:p w14:paraId="2FF11B6E" w14:textId="77777777" w:rsidR="004B0339" w:rsidRDefault="00F36C8A">
            <w:pPr>
              <w:jc w:val="center"/>
            </w:pPr>
            <w:r>
              <w:t>3.7.6</w:t>
            </w:r>
          </w:p>
        </w:tc>
        <w:tc>
          <w:tcPr>
            <w:tcW w:w="1710" w:type="dxa"/>
            <w:tcMar>
              <w:top w:w="100" w:type="dxa"/>
              <w:left w:w="100" w:type="dxa"/>
              <w:bottom w:w="100" w:type="dxa"/>
              <w:right w:w="100" w:type="dxa"/>
            </w:tcMar>
          </w:tcPr>
          <w:p w14:paraId="4FB629F8"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A74F539" w14:textId="77777777" w:rsidR="004B0339" w:rsidRDefault="00F36C8A">
            <w:pPr>
              <w:widowControl w:val="0"/>
              <w:spacing w:line="240" w:lineRule="auto"/>
              <w:jc w:val="center"/>
            </w:pPr>
            <w:r>
              <w:t>&lt;fill in&gt;</w:t>
            </w:r>
          </w:p>
        </w:tc>
      </w:tr>
      <w:tr w:rsidR="004B0339" w14:paraId="0FF8F0DD" w14:textId="77777777">
        <w:tc>
          <w:tcPr>
            <w:tcW w:w="3345" w:type="dxa"/>
            <w:tcMar>
              <w:top w:w="100" w:type="dxa"/>
              <w:left w:w="100" w:type="dxa"/>
              <w:bottom w:w="100" w:type="dxa"/>
              <w:right w:w="100" w:type="dxa"/>
            </w:tcMar>
          </w:tcPr>
          <w:p w14:paraId="0604B999" w14:textId="77777777" w:rsidR="004B0339" w:rsidRDefault="00F36C8A">
            <w:pPr>
              <w:widowControl w:val="0"/>
              <w:spacing w:line="240" w:lineRule="auto"/>
            </w:pPr>
            <w:r>
              <w:t>Sighting Sharing | Producer</w:t>
            </w:r>
          </w:p>
        </w:tc>
        <w:tc>
          <w:tcPr>
            <w:tcW w:w="2220" w:type="dxa"/>
            <w:tcMar>
              <w:top w:w="100" w:type="dxa"/>
              <w:left w:w="100" w:type="dxa"/>
              <w:bottom w:w="100" w:type="dxa"/>
              <w:right w:w="100" w:type="dxa"/>
            </w:tcMar>
          </w:tcPr>
          <w:p w14:paraId="7E50E185" w14:textId="77777777" w:rsidR="004B0339" w:rsidRDefault="00F36C8A">
            <w:pPr>
              <w:jc w:val="center"/>
            </w:pPr>
            <w:r>
              <w:t>3.17.3</w:t>
            </w:r>
          </w:p>
        </w:tc>
        <w:tc>
          <w:tcPr>
            <w:tcW w:w="1710" w:type="dxa"/>
            <w:tcMar>
              <w:top w:w="100" w:type="dxa"/>
              <w:left w:w="100" w:type="dxa"/>
              <w:bottom w:w="100" w:type="dxa"/>
              <w:right w:w="100" w:type="dxa"/>
            </w:tcMar>
          </w:tcPr>
          <w:p w14:paraId="7FE89B55"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99BFB00" w14:textId="77777777" w:rsidR="004B0339" w:rsidRDefault="00F36C8A">
            <w:pPr>
              <w:widowControl w:val="0"/>
              <w:spacing w:line="240" w:lineRule="auto"/>
              <w:jc w:val="center"/>
            </w:pPr>
            <w:r>
              <w:t>&lt;fill in&gt;</w:t>
            </w:r>
          </w:p>
        </w:tc>
      </w:tr>
      <w:tr w:rsidR="004B0339" w14:paraId="22B56610" w14:textId="77777777">
        <w:tc>
          <w:tcPr>
            <w:tcW w:w="3345" w:type="dxa"/>
            <w:tcMar>
              <w:top w:w="100" w:type="dxa"/>
              <w:left w:w="100" w:type="dxa"/>
              <w:bottom w:w="100" w:type="dxa"/>
              <w:right w:w="100" w:type="dxa"/>
            </w:tcMar>
          </w:tcPr>
          <w:p w14:paraId="5C3D1B29" w14:textId="77777777" w:rsidR="004B0339" w:rsidRDefault="00F36C8A">
            <w:pPr>
              <w:widowControl w:val="0"/>
              <w:spacing w:line="240" w:lineRule="auto"/>
            </w:pPr>
            <w:r>
              <w:t>Sighting Sharing | Consumer</w:t>
            </w:r>
          </w:p>
        </w:tc>
        <w:tc>
          <w:tcPr>
            <w:tcW w:w="2220" w:type="dxa"/>
            <w:tcMar>
              <w:top w:w="100" w:type="dxa"/>
              <w:left w:w="100" w:type="dxa"/>
              <w:bottom w:w="100" w:type="dxa"/>
              <w:right w:w="100" w:type="dxa"/>
            </w:tcMar>
          </w:tcPr>
          <w:p w14:paraId="2F47DBAC" w14:textId="77777777" w:rsidR="004B0339" w:rsidRDefault="00F36C8A">
            <w:pPr>
              <w:jc w:val="center"/>
            </w:pPr>
            <w:r>
              <w:t>3.17.6</w:t>
            </w:r>
          </w:p>
        </w:tc>
        <w:tc>
          <w:tcPr>
            <w:tcW w:w="1710" w:type="dxa"/>
            <w:tcMar>
              <w:top w:w="100" w:type="dxa"/>
              <w:left w:w="100" w:type="dxa"/>
              <w:bottom w:w="100" w:type="dxa"/>
              <w:right w:w="100" w:type="dxa"/>
            </w:tcMar>
          </w:tcPr>
          <w:p w14:paraId="72C31EE9"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285D126" w14:textId="77777777" w:rsidR="004B0339" w:rsidRDefault="00F36C8A">
            <w:pPr>
              <w:widowControl w:val="0"/>
              <w:spacing w:line="240" w:lineRule="auto"/>
              <w:jc w:val="center"/>
            </w:pPr>
            <w:r>
              <w:t>&lt;fill in&gt;</w:t>
            </w:r>
          </w:p>
        </w:tc>
      </w:tr>
      <w:tr w:rsidR="004B0339" w14:paraId="060B00F7" w14:textId="77777777">
        <w:tc>
          <w:tcPr>
            <w:tcW w:w="3345" w:type="dxa"/>
            <w:tcMar>
              <w:top w:w="100" w:type="dxa"/>
              <w:left w:w="100" w:type="dxa"/>
              <w:bottom w:w="100" w:type="dxa"/>
              <w:right w:w="100" w:type="dxa"/>
            </w:tcMar>
          </w:tcPr>
          <w:p w14:paraId="241943B0" w14:textId="77777777" w:rsidR="004B0339" w:rsidRDefault="00F36C8A">
            <w:pPr>
              <w:widowControl w:val="0"/>
              <w:spacing w:line="240" w:lineRule="auto"/>
            </w:pPr>
            <w:r>
              <w:t>Versioning-Creation | Producer</w:t>
            </w:r>
          </w:p>
        </w:tc>
        <w:tc>
          <w:tcPr>
            <w:tcW w:w="2220" w:type="dxa"/>
            <w:tcMar>
              <w:top w:w="100" w:type="dxa"/>
              <w:left w:w="100" w:type="dxa"/>
              <w:bottom w:w="100" w:type="dxa"/>
              <w:right w:w="100" w:type="dxa"/>
            </w:tcMar>
          </w:tcPr>
          <w:p w14:paraId="78468289" w14:textId="77777777" w:rsidR="004B0339" w:rsidRDefault="00F36C8A">
            <w:pPr>
              <w:jc w:val="center"/>
            </w:pPr>
            <w:r>
              <w:t>3.20.3</w:t>
            </w:r>
          </w:p>
        </w:tc>
        <w:tc>
          <w:tcPr>
            <w:tcW w:w="1710" w:type="dxa"/>
            <w:tcMar>
              <w:top w:w="100" w:type="dxa"/>
              <w:left w:w="100" w:type="dxa"/>
              <w:bottom w:w="100" w:type="dxa"/>
              <w:right w:w="100" w:type="dxa"/>
            </w:tcMar>
          </w:tcPr>
          <w:p w14:paraId="440ACC89"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D558CE4" w14:textId="77777777" w:rsidR="004B0339" w:rsidRDefault="00F36C8A">
            <w:pPr>
              <w:widowControl w:val="0"/>
              <w:spacing w:line="240" w:lineRule="auto"/>
              <w:jc w:val="center"/>
            </w:pPr>
            <w:r>
              <w:t>&lt;fill in&gt;</w:t>
            </w:r>
          </w:p>
        </w:tc>
      </w:tr>
      <w:tr w:rsidR="004B0339" w14:paraId="5F9EAE82" w14:textId="77777777">
        <w:tc>
          <w:tcPr>
            <w:tcW w:w="3345" w:type="dxa"/>
            <w:tcMar>
              <w:top w:w="100" w:type="dxa"/>
              <w:left w:w="100" w:type="dxa"/>
              <w:bottom w:w="100" w:type="dxa"/>
              <w:right w:w="100" w:type="dxa"/>
            </w:tcMar>
          </w:tcPr>
          <w:p w14:paraId="6F30BA33" w14:textId="77777777" w:rsidR="004B0339" w:rsidRDefault="00F36C8A">
            <w:pPr>
              <w:widowControl w:val="0"/>
              <w:spacing w:line="240" w:lineRule="auto"/>
            </w:pPr>
            <w:r>
              <w:t>Versioning-Modification | Producer</w:t>
            </w:r>
          </w:p>
        </w:tc>
        <w:tc>
          <w:tcPr>
            <w:tcW w:w="2220" w:type="dxa"/>
            <w:tcMar>
              <w:top w:w="100" w:type="dxa"/>
              <w:left w:w="100" w:type="dxa"/>
              <w:bottom w:w="100" w:type="dxa"/>
              <w:right w:w="100" w:type="dxa"/>
            </w:tcMar>
          </w:tcPr>
          <w:p w14:paraId="3B6438C1" w14:textId="77777777" w:rsidR="004B0339" w:rsidRDefault="00F36C8A">
            <w:pPr>
              <w:jc w:val="center"/>
            </w:pPr>
            <w:r>
              <w:t>3.20.7</w:t>
            </w:r>
          </w:p>
        </w:tc>
        <w:tc>
          <w:tcPr>
            <w:tcW w:w="1710" w:type="dxa"/>
            <w:tcMar>
              <w:top w:w="100" w:type="dxa"/>
              <w:left w:w="100" w:type="dxa"/>
              <w:bottom w:w="100" w:type="dxa"/>
              <w:right w:w="100" w:type="dxa"/>
            </w:tcMar>
          </w:tcPr>
          <w:p w14:paraId="0EE21244"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1E37F7E" w14:textId="77777777" w:rsidR="004B0339" w:rsidRDefault="00F36C8A">
            <w:pPr>
              <w:widowControl w:val="0"/>
              <w:spacing w:line="240" w:lineRule="auto"/>
              <w:jc w:val="center"/>
            </w:pPr>
            <w:r>
              <w:t>&lt;fill in&gt;</w:t>
            </w:r>
          </w:p>
        </w:tc>
      </w:tr>
      <w:tr w:rsidR="004B0339" w14:paraId="2A2D8E6B" w14:textId="77777777">
        <w:tc>
          <w:tcPr>
            <w:tcW w:w="3345" w:type="dxa"/>
            <w:tcMar>
              <w:top w:w="100" w:type="dxa"/>
              <w:left w:w="100" w:type="dxa"/>
              <w:bottom w:w="100" w:type="dxa"/>
              <w:right w:w="100" w:type="dxa"/>
            </w:tcMar>
          </w:tcPr>
          <w:p w14:paraId="659991BB" w14:textId="77777777" w:rsidR="004B0339" w:rsidRDefault="00F36C8A">
            <w:pPr>
              <w:widowControl w:val="0"/>
              <w:spacing w:line="240" w:lineRule="auto"/>
            </w:pPr>
            <w:r>
              <w:t>Versioning-Revocation | Producer</w:t>
            </w:r>
          </w:p>
        </w:tc>
        <w:tc>
          <w:tcPr>
            <w:tcW w:w="2220" w:type="dxa"/>
            <w:tcMar>
              <w:top w:w="100" w:type="dxa"/>
              <w:left w:w="100" w:type="dxa"/>
              <w:bottom w:w="100" w:type="dxa"/>
              <w:right w:w="100" w:type="dxa"/>
            </w:tcMar>
          </w:tcPr>
          <w:p w14:paraId="4F78B156" w14:textId="77777777" w:rsidR="004B0339" w:rsidRDefault="00F36C8A">
            <w:pPr>
              <w:jc w:val="center"/>
            </w:pPr>
            <w:r>
              <w:t>3.20.11</w:t>
            </w:r>
          </w:p>
        </w:tc>
        <w:tc>
          <w:tcPr>
            <w:tcW w:w="1710" w:type="dxa"/>
            <w:tcMar>
              <w:top w:w="100" w:type="dxa"/>
              <w:left w:w="100" w:type="dxa"/>
              <w:bottom w:w="100" w:type="dxa"/>
              <w:right w:w="100" w:type="dxa"/>
            </w:tcMar>
          </w:tcPr>
          <w:p w14:paraId="64381A7D"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75D1CFA" w14:textId="77777777" w:rsidR="004B0339" w:rsidRDefault="00F36C8A">
            <w:pPr>
              <w:widowControl w:val="0"/>
              <w:spacing w:line="240" w:lineRule="auto"/>
              <w:jc w:val="center"/>
            </w:pPr>
            <w:r>
              <w:t>&lt;fill in&gt;</w:t>
            </w:r>
          </w:p>
        </w:tc>
      </w:tr>
      <w:tr w:rsidR="004B0339" w14:paraId="7B914A3B" w14:textId="77777777">
        <w:tc>
          <w:tcPr>
            <w:tcW w:w="3345" w:type="dxa"/>
            <w:tcMar>
              <w:top w:w="100" w:type="dxa"/>
              <w:left w:w="100" w:type="dxa"/>
              <w:bottom w:w="100" w:type="dxa"/>
              <w:right w:w="100" w:type="dxa"/>
            </w:tcMar>
          </w:tcPr>
          <w:p w14:paraId="30BD726B" w14:textId="77777777" w:rsidR="004B0339" w:rsidRDefault="00F36C8A">
            <w:pPr>
              <w:widowControl w:val="0"/>
              <w:spacing w:line="240" w:lineRule="auto"/>
            </w:pPr>
            <w:r>
              <w:t>Course of Action Sharing | Consumer</w:t>
            </w:r>
          </w:p>
        </w:tc>
        <w:tc>
          <w:tcPr>
            <w:tcW w:w="2220" w:type="dxa"/>
            <w:tcMar>
              <w:top w:w="100" w:type="dxa"/>
              <w:left w:w="100" w:type="dxa"/>
              <w:bottom w:w="100" w:type="dxa"/>
              <w:right w:w="100" w:type="dxa"/>
            </w:tcMar>
          </w:tcPr>
          <w:p w14:paraId="6EDB3AA6" w14:textId="77777777" w:rsidR="004B0339" w:rsidRDefault="00F36C8A">
            <w:pPr>
              <w:jc w:val="center"/>
            </w:pPr>
            <w:r>
              <w:t>3.4.6</w:t>
            </w:r>
          </w:p>
        </w:tc>
        <w:tc>
          <w:tcPr>
            <w:tcW w:w="1710" w:type="dxa"/>
            <w:tcMar>
              <w:top w:w="100" w:type="dxa"/>
              <w:left w:w="100" w:type="dxa"/>
              <w:bottom w:w="100" w:type="dxa"/>
              <w:right w:w="100" w:type="dxa"/>
            </w:tcMar>
          </w:tcPr>
          <w:p w14:paraId="6B65F2F4"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41267633" w14:textId="77777777" w:rsidR="004B0339" w:rsidRDefault="00F36C8A">
            <w:pPr>
              <w:widowControl w:val="0"/>
              <w:spacing w:line="240" w:lineRule="auto"/>
              <w:jc w:val="center"/>
            </w:pPr>
            <w:r>
              <w:t>&lt;fill in&gt;</w:t>
            </w:r>
          </w:p>
        </w:tc>
      </w:tr>
      <w:tr w:rsidR="004B0339" w14:paraId="37FC40AC" w14:textId="77777777">
        <w:tc>
          <w:tcPr>
            <w:tcW w:w="3345" w:type="dxa"/>
            <w:tcMar>
              <w:top w:w="100" w:type="dxa"/>
              <w:left w:w="100" w:type="dxa"/>
              <w:bottom w:w="100" w:type="dxa"/>
              <w:right w:w="100" w:type="dxa"/>
            </w:tcMar>
          </w:tcPr>
          <w:p w14:paraId="0FD9B31F" w14:textId="77777777" w:rsidR="004B0339" w:rsidRDefault="00F36C8A">
            <w:pPr>
              <w:widowControl w:val="0"/>
              <w:spacing w:line="240" w:lineRule="auto"/>
            </w:pPr>
            <w:r>
              <w:t>Observed Data Sharing | Consumer</w:t>
            </w:r>
          </w:p>
        </w:tc>
        <w:tc>
          <w:tcPr>
            <w:tcW w:w="2220" w:type="dxa"/>
            <w:tcMar>
              <w:top w:w="100" w:type="dxa"/>
              <w:left w:w="100" w:type="dxa"/>
              <w:bottom w:w="100" w:type="dxa"/>
              <w:right w:w="100" w:type="dxa"/>
            </w:tcMar>
          </w:tcPr>
          <w:p w14:paraId="2DB95F24" w14:textId="77777777" w:rsidR="004B0339" w:rsidRDefault="00F36C8A">
            <w:pPr>
              <w:jc w:val="center"/>
            </w:pPr>
            <w:r>
              <w:t>3.14.6</w:t>
            </w:r>
          </w:p>
        </w:tc>
        <w:tc>
          <w:tcPr>
            <w:tcW w:w="1710" w:type="dxa"/>
            <w:tcMar>
              <w:top w:w="100" w:type="dxa"/>
              <w:left w:w="100" w:type="dxa"/>
              <w:bottom w:w="100" w:type="dxa"/>
              <w:right w:w="100" w:type="dxa"/>
            </w:tcMar>
          </w:tcPr>
          <w:p w14:paraId="3B83A85E"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44DEF225" w14:textId="77777777" w:rsidR="004B0339" w:rsidRDefault="00F36C8A">
            <w:pPr>
              <w:widowControl w:val="0"/>
              <w:spacing w:line="240" w:lineRule="auto"/>
              <w:jc w:val="center"/>
            </w:pPr>
            <w:r>
              <w:t>&lt;fill in&gt;</w:t>
            </w:r>
          </w:p>
        </w:tc>
      </w:tr>
      <w:tr w:rsidR="004B0339" w14:paraId="013543E9" w14:textId="77777777">
        <w:tc>
          <w:tcPr>
            <w:tcW w:w="3345" w:type="dxa"/>
            <w:tcMar>
              <w:top w:w="100" w:type="dxa"/>
              <w:left w:w="100" w:type="dxa"/>
              <w:bottom w:w="100" w:type="dxa"/>
              <w:right w:w="100" w:type="dxa"/>
            </w:tcMar>
          </w:tcPr>
          <w:p w14:paraId="6349C80B" w14:textId="77777777" w:rsidR="004B0339" w:rsidRDefault="00F36C8A">
            <w:pPr>
              <w:widowControl w:val="0"/>
              <w:spacing w:line="240" w:lineRule="auto"/>
            </w:pPr>
            <w:r>
              <w:t>Versioning-Creation | Consumer</w:t>
            </w:r>
          </w:p>
        </w:tc>
        <w:tc>
          <w:tcPr>
            <w:tcW w:w="2220" w:type="dxa"/>
            <w:tcMar>
              <w:top w:w="100" w:type="dxa"/>
              <w:left w:w="100" w:type="dxa"/>
              <w:bottom w:w="100" w:type="dxa"/>
              <w:right w:w="100" w:type="dxa"/>
            </w:tcMar>
          </w:tcPr>
          <w:p w14:paraId="208C4BBA" w14:textId="77777777" w:rsidR="004B0339" w:rsidRDefault="00F36C8A">
            <w:pPr>
              <w:jc w:val="center"/>
            </w:pPr>
            <w:r>
              <w:t>3.20.5</w:t>
            </w:r>
          </w:p>
        </w:tc>
        <w:tc>
          <w:tcPr>
            <w:tcW w:w="1710" w:type="dxa"/>
            <w:tcMar>
              <w:top w:w="100" w:type="dxa"/>
              <w:left w:w="100" w:type="dxa"/>
              <w:bottom w:w="100" w:type="dxa"/>
              <w:right w:w="100" w:type="dxa"/>
            </w:tcMar>
          </w:tcPr>
          <w:p w14:paraId="4141F078"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19B2F387" w14:textId="77777777" w:rsidR="004B0339" w:rsidRDefault="00F36C8A">
            <w:pPr>
              <w:widowControl w:val="0"/>
              <w:spacing w:line="240" w:lineRule="auto"/>
              <w:jc w:val="center"/>
            </w:pPr>
            <w:r>
              <w:t>&lt;fill in&gt;</w:t>
            </w:r>
          </w:p>
        </w:tc>
      </w:tr>
      <w:tr w:rsidR="004B0339" w14:paraId="45A67839" w14:textId="77777777">
        <w:tc>
          <w:tcPr>
            <w:tcW w:w="3345" w:type="dxa"/>
            <w:tcMar>
              <w:top w:w="100" w:type="dxa"/>
              <w:left w:w="100" w:type="dxa"/>
              <w:bottom w:w="100" w:type="dxa"/>
              <w:right w:w="100" w:type="dxa"/>
            </w:tcMar>
          </w:tcPr>
          <w:p w14:paraId="737AE828" w14:textId="77777777" w:rsidR="004B0339" w:rsidRDefault="00F36C8A">
            <w:pPr>
              <w:widowControl w:val="0"/>
              <w:spacing w:line="240" w:lineRule="auto"/>
            </w:pPr>
            <w:r>
              <w:t>Versioning-Modification | Consumer</w:t>
            </w:r>
          </w:p>
        </w:tc>
        <w:tc>
          <w:tcPr>
            <w:tcW w:w="2220" w:type="dxa"/>
            <w:tcMar>
              <w:top w:w="100" w:type="dxa"/>
              <w:left w:w="100" w:type="dxa"/>
              <w:bottom w:w="100" w:type="dxa"/>
              <w:right w:w="100" w:type="dxa"/>
            </w:tcMar>
          </w:tcPr>
          <w:p w14:paraId="4D292E4F" w14:textId="77777777" w:rsidR="004B0339" w:rsidRDefault="00F36C8A">
            <w:pPr>
              <w:jc w:val="center"/>
            </w:pPr>
            <w:r>
              <w:t>3.20.9</w:t>
            </w:r>
          </w:p>
        </w:tc>
        <w:tc>
          <w:tcPr>
            <w:tcW w:w="1710" w:type="dxa"/>
            <w:tcMar>
              <w:top w:w="100" w:type="dxa"/>
              <w:left w:w="100" w:type="dxa"/>
              <w:bottom w:w="100" w:type="dxa"/>
              <w:right w:w="100" w:type="dxa"/>
            </w:tcMar>
          </w:tcPr>
          <w:p w14:paraId="3FE261BE"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6ACC9614" w14:textId="77777777" w:rsidR="004B0339" w:rsidRDefault="00F36C8A">
            <w:pPr>
              <w:widowControl w:val="0"/>
              <w:spacing w:line="240" w:lineRule="auto"/>
              <w:jc w:val="center"/>
            </w:pPr>
            <w:r>
              <w:t>&lt;fill in&gt;</w:t>
            </w:r>
          </w:p>
        </w:tc>
      </w:tr>
      <w:tr w:rsidR="004B0339" w14:paraId="16DCC905" w14:textId="77777777">
        <w:tc>
          <w:tcPr>
            <w:tcW w:w="3345" w:type="dxa"/>
            <w:tcMar>
              <w:top w:w="100" w:type="dxa"/>
              <w:left w:w="100" w:type="dxa"/>
              <w:bottom w:w="100" w:type="dxa"/>
              <w:right w:w="100" w:type="dxa"/>
            </w:tcMar>
          </w:tcPr>
          <w:p w14:paraId="1E5EFF65" w14:textId="77777777" w:rsidR="004B0339" w:rsidRDefault="00F36C8A">
            <w:pPr>
              <w:widowControl w:val="0"/>
              <w:spacing w:line="240" w:lineRule="auto"/>
            </w:pPr>
            <w:r>
              <w:t>Versioning-Revocation | Consumer</w:t>
            </w:r>
          </w:p>
        </w:tc>
        <w:tc>
          <w:tcPr>
            <w:tcW w:w="2220" w:type="dxa"/>
            <w:tcMar>
              <w:top w:w="100" w:type="dxa"/>
              <w:left w:w="100" w:type="dxa"/>
              <w:bottom w:w="100" w:type="dxa"/>
              <w:right w:w="100" w:type="dxa"/>
            </w:tcMar>
          </w:tcPr>
          <w:p w14:paraId="3D78939E" w14:textId="77777777" w:rsidR="004B0339" w:rsidRDefault="00F36C8A">
            <w:pPr>
              <w:jc w:val="center"/>
            </w:pPr>
            <w:r>
              <w:t>3.20.13</w:t>
            </w:r>
          </w:p>
        </w:tc>
        <w:tc>
          <w:tcPr>
            <w:tcW w:w="1710" w:type="dxa"/>
            <w:tcMar>
              <w:top w:w="100" w:type="dxa"/>
              <w:left w:w="100" w:type="dxa"/>
              <w:bottom w:w="100" w:type="dxa"/>
              <w:right w:w="100" w:type="dxa"/>
            </w:tcMar>
          </w:tcPr>
          <w:p w14:paraId="55C3EAA4"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580D720A" w14:textId="77777777" w:rsidR="004B0339" w:rsidRDefault="00F36C8A">
            <w:pPr>
              <w:widowControl w:val="0"/>
              <w:spacing w:line="240" w:lineRule="auto"/>
              <w:jc w:val="center"/>
            </w:pPr>
            <w:r>
              <w:t>&lt;fill in&gt;</w:t>
            </w:r>
          </w:p>
        </w:tc>
      </w:tr>
    </w:tbl>
    <w:p w14:paraId="2F18810F" w14:textId="77777777" w:rsidR="004B0339" w:rsidRPr="00217F50" w:rsidRDefault="004B0339" w:rsidP="00217F50">
      <w:bookmarkStart w:id="287" w:name="_5ujbblmj5onk" w:colFirst="0" w:colLast="0"/>
      <w:bookmarkEnd w:id="287"/>
    </w:p>
    <w:p w14:paraId="5A1BF7C9" w14:textId="77777777" w:rsidR="004B0339" w:rsidRDefault="00F36C8A">
      <w:pPr>
        <w:pStyle w:val="Heading3"/>
      </w:pPr>
      <w:bookmarkStart w:id="288" w:name="_khymv020pr5h" w:colFirst="0" w:colLast="0"/>
      <w:bookmarkEnd w:id="288"/>
      <w:r>
        <w:t>4.1.6 ​Threat Intelligence Platform (TIP)</w:t>
      </w:r>
    </w:p>
    <w:p w14:paraId="7DFDC3F7" w14:textId="77777777" w:rsidR="004B0339" w:rsidRDefault="00F36C8A">
      <w:r>
        <w:t xml:space="preserve">For the purpose of this document, a TIP is defined as a software instance that acts as a Producer and/or Consumer of STIX 2.1 content primarily used to aggregate, refine and share intelligence with other machines or security personnel operating other security infrastructure.  </w:t>
      </w:r>
    </w:p>
    <w:p w14:paraId="0B53D4CB" w14:textId="77777777" w:rsidR="004B0339" w:rsidRDefault="004B0339"/>
    <w:p w14:paraId="2A171F2D" w14:textId="77777777" w:rsidR="004B0339" w:rsidRDefault="00F36C8A">
      <w:r>
        <w:t>Any instance being qualified as a TIP must confirm test results for the following use cases.</w:t>
      </w:r>
    </w:p>
    <w:p w14:paraId="5413DA5D" w14:textId="77777777" w:rsidR="004B0339" w:rsidRDefault="004B0339"/>
    <w:p w14:paraId="18ACF389" w14:textId="77777777" w:rsidR="004B0339" w:rsidRDefault="00F36C8A">
      <w:pPr>
        <w:keepNext/>
        <w:spacing w:line="240" w:lineRule="auto"/>
        <w:jc w:val="center"/>
        <w:rPr>
          <w:i/>
          <w:color w:val="44546A"/>
          <w:sz w:val="18"/>
          <w:szCs w:val="18"/>
        </w:rPr>
      </w:pPr>
      <w:r>
        <w:rPr>
          <w:i/>
          <w:color w:val="44546A"/>
          <w:sz w:val="18"/>
          <w:szCs w:val="18"/>
        </w:rPr>
        <w:t>Table 53 - Threat Intelligence Platform (TIP) Test Verification List</w:t>
      </w:r>
    </w:p>
    <w:tbl>
      <w:tblPr>
        <w:tblStyle w:val="afff3"/>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59E62E4F" w14:textId="77777777">
        <w:tc>
          <w:tcPr>
            <w:tcW w:w="3345" w:type="dxa"/>
            <w:tcMar>
              <w:top w:w="100" w:type="dxa"/>
              <w:left w:w="100" w:type="dxa"/>
              <w:bottom w:w="100" w:type="dxa"/>
              <w:right w:w="100" w:type="dxa"/>
            </w:tcMar>
          </w:tcPr>
          <w:p w14:paraId="3E0788C4"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4216914F"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76D14FD3" w14:textId="77777777" w:rsidR="004B0339" w:rsidRDefault="00F36C8A">
            <w:pPr>
              <w:widowControl w:val="0"/>
              <w:spacing w:line="240" w:lineRule="auto"/>
              <w:jc w:val="center"/>
              <w:rPr>
                <w:b/>
              </w:rPr>
            </w:pPr>
            <w:r>
              <w:rPr>
                <w:b/>
              </w:rPr>
              <w:t>Interoperability</w:t>
            </w:r>
          </w:p>
        </w:tc>
        <w:tc>
          <w:tcPr>
            <w:tcW w:w="2079" w:type="dxa"/>
            <w:tcMar>
              <w:top w:w="100" w:type="dxa"/>
              <w:left w:w="100" w:type="dxa"/>
              <w:bottom w:w="100" w:type="dxa"/>
              <w:right w:w="100" w:type="dxa"/>
            </w:tcMar>
          </w:tcPr>
          <w:p w14:paraId="56F04078" w14:textId="77777777" w:rsidR="004B0339" w:rsidRDefault="00F36C8A">
            <w:pPr>
              <w:widowControl w:val="0"/>
              <w:spacing w:line="240" w:lineRule="auto"/>
              <w:jc w:val="center"/>
              <w:rPr>
                <w:b/>
              </w:rPr>
            </w:pPr>
            <w:r>
              <w:rPr>
                <w:b/>
              </w:rPr>
              <w:t>Results</w:t>
            </w:r>
          </w:p>
        </w:tc>
      </w:tr>
      <w:tr w:rsidR="004B0339" w14:paraId="22755F8B" w14:textId="77777777">
        <w:tc>
          <w:tcPr>
            <w:tcW w:w="3345" w:type="dxa"/>
            <w:tcMar>
              <w:top w:w="100" w:type="dxa"/>
              <w:left w:w="100" w:type="dxa"/>
              <w:bottom w:w="100" w:type="dxa"/>
              <w:right w:w="100" w:type="dxa"/>
            </w:tcMar>
          </w:tcPr>
          <w:p w14:paraId="6E8B6A0F" w14:textId="77777777" w:rsidR="004B0339" w:rsidRDefault="00F36C8A">
            <w:pPr>
              <w:widowControl w:val="0"/>
              <w:spacing w:line="240" w:lineRule="auto"/>
            </w:pPr>
            <w:r>
              <w:t>Attack Pattern Sharing | Producer</w:t>
            </w:r>
          </w:p>
        </w:tc>
        <w:tc>
          <w:tcPr>
            <w:tcW w:w="2220" w:type="dxa"/>
            <w:tcMar>
              <w:top w:w="100" w:type="dxa"/>
              <w:left w:w="100" w:type="dxa"/>
              <w:bottom w:w="100" w:type="dxa"/>
              <w:right w:w="100" w:type="dxa"/>
            </w:tcMar>
          </w:tcPr>
          <w:p w14:paraId="7570A7B9" w14:textId="77777777" w:rsidR="004B0339" w:rsidRDefault="00F36C8A">
            <w:pPr>
              <w:jc w:val="center"/>
            </w:pPr>
            <w:r>
              <w:t>3.1.3</w:t>
            </w:r>
          </w:p>
        </w:tc>
        <w:tc>
          <w:tcPr>
            <w:tcW w:w="1710" w:type="dxa"/>
            <w:tcMar>
              <w:top w:w="100" w:type="dxa"/>
              <w:left w:w="100" w:type="dxa"/>
              <w:bottom w:w="100" w:type="dxa"/>
              <w:right w:w="100" w:type="dxa"/>
            </w:tcMar>
          </w:tcPr>
          <w:p w14:paraId="7DDF6228"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7DC5A5C5" w14:textId="77777777" w:rsidR="004B0339" w:rsidRDefault="00F36C8A">
            <w:pPr>
              <w:widowControl w:val="0"/>
              <w:spacing w:line="240" w:lineRule="auto"/>
              <w:jc w:val="center"/>
            </w:pPr>
            <w:r>
              <w:t>&lt;fill in&gt;</w:t>
            </w:r>
          </w:p>
        </w:tc>
      </w:tr>
      <w:tr w:rsidR="004B0339" w14:paraId="210567C2" w14:textId="77777777">
        <w:tc>
          <w:tcPr>
            <w:tcW w:w="3345" w:type="dxa"/>
            <w:tcMar>
              <w:top w:w="100" w:type="dxa"/>
              <w:left w:w="100" w:type="dxa"/>
              <w:bottom w:w="100" w:type="dxa"/>
              <w:right w:w="100" w:type="dxa"/>
            </w:tcMar>
          </w:tcPr>
          <w:p w14:paraId="0BDF1D68" w14:textId="77777777" w:rsidR="004B0339" w:rsidRDefault="00F36C8A">
            <w:pPr>
              <w:widowControl w:val="0"/>
              <w:spacing w:line="240" w:lineRule="auto"/>
            </w:pPr>
            <w:r>
              <w:t>Attack Pattern Sharing | Consumer</w:t>
            </w:r>
          </w:p>
        </w:tc>
        <w:tc>
          <w:tcPr>
            <w:tcW w:w="2220" w:type="dxa"/>
            <w:tcMar>
              <w:top w:w="100" w:type="dxa"/>
              <w:left w:w="100" w:type="dxa"/>
              <w:bottom w:w="100" w:type="dxa"/>
              <w:right w:w="100" w:type="dxa"/>
            </w:tcMar>
          </w:tcPr>
          <w:p w14:paraId="0977E452" w14:textId="77777777" w:rsidR="004B0339" w:rsidRDefault="00F36C8A">
            <w:pPr>
              <w:jc w:val="center"/>
            </w:pPr>
            <w:r>
              <w:t>3.1.6</w:t>
            </w:r>
          </w:p>
        </w:tc>
        <w:tc>
          <w:tcPr>
            <w:tcW w:w="1710" w:type="dxa"/>
            <w:tcMar>
              <w:top w:w="100" w:type="dxa"/>
              <w:left w:w="100" w:type="dxa"/>
              <w:bottom w:w="100" w:type="dxa"/>
              <w:right w:w="100" w:type="dxa"/>
            </w:tcMar>
          </w:tcPr>
          <w:p w14:paraId="577EC07B"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4AB0C58" w14:textId="77777777" w:rsidR="004B0339" w:rsidRDefault="00F36C8A">
            <w:pPr>
              <w:widowControl w:val="0"/>
              <w:spacing w:line="240" w:lineRule="auto"/>
              <w:jc w:val="center"/>
            </w:pPr>
            <w:r>
              <w:t>&lt;fill in&gt;</w:t>
            </w:r>
          </w:p>
        </w:tc>
      </w:tr>
      <w:tr w:rsidR="004B0339" w14:paraId="0239C4F4" w14:textId="77777777">
        <w:tc>
          <w:tcPr>
            <w:tcW w:w="3345" w:type="dxa"/>
            <w:tcMar>
              <w:top w:w="100" w:type="dxa"/>
              <w:left w:w="100" w:type="dxa"/>
              <w:bottom w:w="100" w:type="dxa"/>
              <w:right w:w="100" w:type="dxa"/>
            </w:tcMar>
          </w:tcPr>
          <w:p w14:paraId="676A4482" w14:textId="77777777" w:rsidR="004B0339" w:rsidRDefault="00F36C8A">
            <w:pPr>
              <w:widowControl w:val="0"/>
              <w:spacing w:line="240" w:lineRule="auto"/>
            </w:pPr>
            <w:r>
              <w:t>Campaign Sharing | Producer</w:t>
            </w:r>
          </w:p>
        </w:tc>
        <w:tc>
          <w:tcPr>
            <w:tcW w:w="2220" w:type="dxa"/>
            <w:tcMar>
              <w:top w:w="100" w:type="dxa"/>
              <w:left w:w="100" w:type="dxa"/>
              <w:bottom w:w="100" w:type="dxa"/>
              <w:right w:w="100" w:type="dxa"/>
            </w:tcMar>
          </w:tcPr>
          <w:p w14:paraId="72D3108E" w14:textId="77777777" w:rsidR="004B0339" w:rsidRDefault="00F36C8A">
            <w:pPr>
              <w:jc w:val="center"/>
            </w:pPr>
            <w:r>
              <w:t>3.2.3</w:t>
            </w:r>
          </w:p>
        </w:tc>
        <w:tc>
          <w:tcPr>
            <w:tcW w:w="1710" w:type="dxa"/>
            <w:tcMar>
              <w:top w:w="100" w:type="dxa"/>
              <w:left w:w="100" w:type="dxa"/>
              <w:bottom w:w="100" w:type="dxa"/>
              <w:right w:w="100" w:type="dxa"/>
            </w:tcMar>
          </w:tcPr>
          <w:p w14:paraId="262F15EB"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7768956F" w14:textId="77777777" w:rsidR="004B0339" w:rsidRDefault="00F36C8A">
            <w:pPr>
              <w:widowControl w:val="0"/>
              <w:spacing w:line="240" w:lineRule="auto"/>
              <w:jc w:val="center"/>
            </w:pPr>
            <w:r>
              <w:t>&lt;fill in&gt;</w:t>
            </w:r>
          </w:p>
        </w:tc>
      </w:tr>
      <w:tr w:rsidR="004B0339" w14:paraId="1EC20925" w14:textId="77777777">
        <w:tc>
          <w:tcPr>
            <w:tcW w:w="3345" w:type="dxa"/>
            <w:tcMar>
              <w:top w:w="100" w:type="dxa"/>
              <w:left w:w="100" w:type="dxa"/>
              <w:bottom w:w="100" w:type="dxa"/>
              <w:right w:w="100" w:type="dxa"/>
            </w:tcMar>
          </w:tcPr>
          <w:p w14:paraId="7D458167" w14:textId="77777777" w:rsidR="004B0339" w:rsidRDefault="00F36C8A">
            <w:pPr>
              <w:widowControl w:val="0"/>
              <w:spacing w:line="240" w:lineRule="auto"/>
            </w:pPr>
            <w:r>
              <w:t>Campaign Sharing | Consumer</w:t>
            </w:r>
          </w:p>
        </w:tc>
        <w:tc>
          <w:tcPr>
            <w:tcW w:w="2220" w:type="dxa"/>
            <w:tcMar>
              <w:top w:w="100" w:type="dxa"/>
              <w:left w:w="100" w:type="dxa"/>
              <w:bottom w:w="100" w:type="dxa"/>
              <w:right w:w="100" w:type="dxa"/>
            </w:tcMar>
          </w:tcPr>
          <w:p w14:paraId="6E825889" w14:textId="77777777" w:rsidR="004B0339" w:rsidRDefault="00F36C8A">
            <w:pPr>
              <w:jc w:val="center"/>
            </w:pPr>
            <w:r>
              <w:t>3.2.6</w:t>
            </w:r>
          </w:p>
        </w:tc>
        <w:tc>
          <w:tcPr>
            <w:tcW w:w="1710" w:type="dxa"/>
            <w:tcMar>
              <w:top w:w="100" w:type="dxa"/>
              <w:left w:w="100" w:type="dxa"/>
              <w:bottom w:w="100" w:type="dxa"/>
              <w:right w:w="100" w:type="dxa"/>
            </w:tcMar>
          </w:tcPr>
          <w:p w14:paraId="198B63F4"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3863593" w14:textId="77777777" w:rsidR="004B0339" w:rsidRDefault="00F36C8A">
            <w:pPr>
              <w:widowControl w:val="0"/>
              <w:spacing w:line="240" w:lineRule="auto"/>
              <w:jc w:val="center"/>
            </w:pPr>
            <w:r>
              <w:t>&lt;fill in&gt;</w:t>
            </w:r>
          </w:p>
        </w:tc>
      </w:tr>
      <w:tr w:rsidR="004B0339" w14:paraId="2E8DA2BF" w14:textId="77777777">
        <w:tc>
          <w:tcPr>
            <w:tcW w:w="3345" w:type="dxa"/>
            <w:tcMar>
              <w:top w:w="100" w:type="dxa"/>
              <w:left w:w="100" w:type="dxa"/>
              <w:bottom w:w="100" w:type="dxa"/>
              <w:right w:w="100" w:type="dxa"/>
            </w:tcMar>
          </w:tcPr>
          <w:p w14:paraId="14E58186" w14:textId="77777777" w:rsidR="004B0339" w:rsidRDefault="00F36C8A">
            <w:pPr>
              <w:widowControl w:val="0"/>
              <w:spacing w:line="240" w:lineRule="auto"/>
            </w:pPr>
            <w:r>
              <w:t>Confidence Sharing | Producer</w:t>
            </w:r>
          </w:p>
        </w:tc>
        <w:tc>
          <w:tcPr>
            <w:tcW w:w="2220" w:type="dxa"/>
            <w:tcMar>
              <w:top w:w="100" w:type="dxa"/>
              <w:left w:w="100" w:type="dxa"/>
              <w:bottom w:w="100" w:type="dxa"/>
              <w:right w:w="100" w:type="dxa"/>
            </w:tcMar>
          </w:tcPr>
          <w:p w14:paraId="43A6A42E" w14:textId="77777777" w:rsidR="004B0339" w:rsidRDefault="00F36C8A">
            <w:pPr>
              <w:jc w:val="center"/>
            </w:pPr>
            <w:r>
              <w:t>3.3.3</w:t>
            </w:r>
          </w:p>
        </w:tc>
        <w:tc>
          <w:tcPr>
            <w:tcW w:w="1710" w:type="dxa"/>
            <w:tcMar>
              <w:top w:w="100" w:type="dxa"/>
              <w:left w:w="100" w:type="dxa"/>
              <w:bottom w:w="100" w:type="dxa"/>
              <w:right w:w="100" w:type="dxa"/>
            </w:tcMar>
          </w:tcPr>
          <w:p w14:paraId="6AF562E2"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2DF60B3" w14:textId="77777777" w:rsidR="004B0339" w:rsidRDefault="00F36C8A">
            <w:pPr>
              <w:widowControl w:val="0"/>
              <w:spacing w:line="240" w:lineRule="auto"/>
              <w:jc w:val="center"/>
            </w:pPr>
            <w:r>
              <w:t>&lt;fill in&gt;</w:t>
            </w:r>
          </w:p>
        </w:tc>
      </w:tr>
      <w:tr w:rsidR="004B0339" w14:paraId="1B62B736" w14:textId="77777777">
        <w:tc>
          <w:tcPr>
            <w:tcW w:w="3345" w:type="dxa"/>
            <w:tcMar>
              <w:top w:w="100" w:type="dxa"/>
              <w:left w:w="100" w:type="dxa"/>
              <w:bottom w:w="100" w:type="dxa"/>
              <w:right w:w="100" w:type="dxa"/>
            </w:tcMar>
          </w:tcPr>
          <w:p w14:paraId="0AA94C90" w14:textId="77777777" w:rsidR="004B0339" w:rsidRDefault="00F36C8A">
            <w:pPr>
              <w:widowControl w:val="0"/>
              <w:spacing w:line="240" w:lineRule="auto"/>
            </w:pPr>
            <w:r>
              <w:t>Confidence Sharing | Consumer</w:t>
            </w:r>
          </w:p>
        </w:tc>
        <w:tc>
          <w:tcPr>
            <w:tcW w:w="2220" w:type="dxa"/>
            <w:tcMar>
              <w:top w:w="100" w:type="dxa"/>
              <w:left w:w="100" w:type="dxa"/>
              <w:bottom w:w="100" w:type="dxa"/>
              <w:right w:w="100" w:type="dxa"/>
            </w:tcMar>
          </w:tcPr>
          <w:p w14:paraId="1BEAD541" w14:textId="77777777" w:rsidR="004B0339" w:rsidRDefault="00F36C8A">
            <w:pPr>
              <w:jc w:val="center"/>
            </w:pPr>
            <w:r>
              <w:t>3.3.6</w:t>
            </w:r>
          </w:p>
        </w:tc>
        <w:tc>
          <w:tcPr>
            <w:tcW w:w="1710" w:type="dxa"/>
            <w:tcMar>
              <w:top w:w="100" w:type="dxa"/>
              <w:left w:w="100" w:type="dxa"/>
              <w:bottom w:w="100" w:type="dxa"/>
              <w:right w:w="100" w:type="dxa"/>
            </w:tcMar>
          </w:tcPr>
          <w:p w14:paraId="1B03E725"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7FC749AF" w14:textId="77777777" w:rsidR="004B0339" w:rsidRDefault="00F36C8A">
            <w:pPr>
              <w:widowControl w:val="0"/>
              <w:spacing w:line="240" w:lineRule="auto"/>
              <w:jc w:val="center"/>
            </w:pPr>
            <w:r>
              <w:t>&lt;fill in&gt;</w:t>
            </w:r>
          </w:p>
        </w:tc>
      </w:tr>
      <w:tr w:rsidR="004B0339" w14:paraId="6B0EE04A" w14:textId="77777777">
        <w:tc>
          <w:tcPr>
            <w:tcW w:w="3345" w:type="dxa"/>
            <w:tcMar>
              <w:top w:w="100" w:type="dxa"/>
              <w:left w:w="100" w:type="dxa"/>
              <w:bottom w:w="100" w:type="dxa"/>
              <w:right w:w="100" w:type="dxa"/>
            </w:tcMar>
          </w:tcPr>
          <w:p w14:paraId="351B572D" w14:textId="77777777" w:rsidR="004B0339" w:rsidRDefault="00F36C8A">
            <w:pPr>
              <w:widowControl w:val="0"/>
              <w:spacing w:line="240" w:lineRule="auto"/>
            </w:pPr>
            <w:r>
              <w:t>Course of Action Sharing | Producer</w:t>
            </w:r>
          </w:p>
        </w:tc>
        <w:tc>
          <w:tcPr>
            <w:tcW w:w="2220" w:type="dxa"/>
            <w:tcMar>
              <w:top w:w="100" w:type="dxa"/>
              <w:left w:w="100" w:type="dxa"/>
              <w:bottom w:w="100" w:type="dxa"/>
              <w:right w:w="100" w:type="dxa"/>
            </w:tcMar>
          </w:tcPr>
          <w:p w14:paraId="74EC3AE7" w14:textId="77777777" w:rsidR="004B0339" w:rsidRDefault="00F36C8A">
            <w:pPr>
              <w:jc w:val="center"/>
            </w:pPr>
            <w:r>
              <w:t>3.4.3</w:t>
            </w:r>
          </w:p>
        </w:tc>
        <w:tc>
          <w:tcPr>
            <w:tcW w:w="1710" w:type="dxa"/>
            <w:tcMar>
              <w:top w:w="100" w:type="dxa"/>
              <w:left w:w="100" w:type="dxa"/>
              <w:bottom w:w="100" w:type="dxa"/>
              <w:right w:w="100" w:type="dxa"/>
            </w:tcMar>
          </w:tcPr>
          <w:p w14:paraId="259C9CCA"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437C861" w14:textId="77777777" w:rsidR="004B0339" w:rsidRDefault="00F36C8A">
            <w:pPr>
              <w:widowControl w:val="0"/>
              <w:spacing w:line="240" w:lineRule="auto"/>
              <w:jc w:val="center"/>
            </w:pPr>
            <w:r>
              <w:t>&lt;fill in&gt;</w:t>
            </w:r>
          </w:p>
        </w:tc>
      </w:tr>
      <w:tr w:rsidR="004B0339" w14:paraId="2938FB26" w14:textId="77777777">
        <w:tc>
          <w:tcPr>
            <w:tcW w:w="3345" w:type="dxa"/>
            <w:tcMar>
              <w:top w:w="100" w:type="dxa"/>
              <w:left w:w="100" w:type="dxa"/>
              <w:bottom w:w="100" w:type="dxa"/>
              <w:right w:w="100" w:type="dxa"/>
            </w:tcMar>
          </w:tcPr>
          <w:p w14:paraId="34BF79C9" w14:textId="77777777" w:rsidR="004B0339" w:rsidRDefault="00F36C8A">
            <w:pPr>
              <w:widowControl w:val="0"/>
              <w:spacing w:line="240" w:lineRule="auto"/>
            </w:pPr>
            <w:r>
              <w:lastRenderedPageBreak/>
              <w:t>Course of Action Sharing | Consumer</w:t>
            </w:r>
          </w:p>
        </w:tc>
        <w:tc>
          <w:tcPr>
            <w:tcW w:w="2220" w:type="dxa"/>
            <w:tcMar>
              <w:top w:w="100" w:type="dxa"/>
              <w:left w:w="100" w:type="dxa"/>
              <w:bottom w:w="100" w:type="dxa"/>
              <w:right w:w="100" w:type="dxa"/>
            </w:tcMar>
          </w:tcPr>
          <w:p w14:paraId="30AFD416" w14:textId="77777777" w:rsidR="004B0339" w:rsidRDefault="00F36C8A">
            <w:pPr>
              <w:jc w:val="center"/>
            </w:pPr>
            <w:r>
              <w:t>3.4.6</w:t>
            </w:r>
          </w:p>
        </w:tc>
        <w:tc>
          <w:tcPr>
            <w:tcW w:w="1710" w:type="dxa"/>
            <w:tcMar>
              <w:top w:w="100" w:type="dxa"/>
              <w:left w:w="100" w:type="dxa"/>
              <w:bottom w:w="100" w:type="dxa"/>
              <w:right w:w="100" w:type="dxa"/>
            </w:tcMar>
          </w:tcPr>
          <w:p w14:paraId="64680F14"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7177039" w14:textId="77777777" w:rsidR="004B0339" w:rsidRDefault="00F36C8A">
            <w:pPr>
              <w:widowControl w:val="0"/>
              <w:spacing w:line="240" w:lineRule="auto"/>
              <w:jc w:val="center"/>
            </w:pPr>
            <w:r>
              <w:t>&lt;fill in&gt;</w:t>
            </w:r>
          </w:p>
        </w:tc>
      </w:tr>
      <w:tr w:rsidR="004B0339" w14:paraId="16083155" w14:textId="77777777">
        <w:tc>
          <w:tcPr>
            <w:tcW w:w="3345" w:type="dxa"/>
            <w:tcMar>
              <w:top w:w="100" w:type="dxa"/>
              <w:left w:w="100" w:type="dxa"/>
              <w:bottom w:w="100" w:type="dxa"/>
              <w:right w:w="100" w:type="dxa"/>
            </w:tcMar>
          </w:tcPr>
          <w:p w14:paraId="0A079C60" w14:textId="77777777" w:rsidR="004B0339" w:rsidRDefault="00F36C8A">
            <w:pPr>
              <w:widowControl w:val="0"/>
              <w:spacing w:line="240" w:lineRule="auto"/>
            </w:pPr>
            <w:r>
              <w:t>Data Markings Sharing | Producer</w:t>
            </w:r>
          </w:p>
        </w:tc>
        <w:tc>
          <w:tcPr>
            <w:tcW w:w="2220" w:type="dxa"/>
            <w:tcMar>
              <w:top w:w="100" w:type="dxa"/>
              <w:left w:w="100" w:type="dxa"/>
              <w:bottom w:w="100" w:type="dxa"/>
              <w:right w:w="100" w:type="dxa"/>
            </w:tcMar>
          </w:tcPr>
          <w:p w14:paraId="6106D1DC" w14:textId="77777777" w:rsidR="004B0339" w:rsidRDefault="00F36C8A">
            <w:pPr>
              <w:jc w:val="center"/>
            </w:pPr>
            <w:r>
              <w:t>3.5.3</w:t>
            </w:r>
          </w:p>
        </w:tc>
        <w:tc>
          <w:tcPr>
            <w:tcW w:w="1710" w:type="dxa"/>
            <w:tcMar>
              <w:top w:w="100" w:type="dxa"/>
              <w:left w:w="100" w:type="dxa"/>
              <w:bottom w:w="100" w:type="dxa"/>
              <w:right w:w="100" w:type="dxa"/>
            </w:tcMar>
          </w:tcPr>
          <w:p w14:paraId="5DADCD98"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FB536E7" w14:textId="77777777" w:rsidR="004B0339" w:rsidRDefault="00F36C8A">
            <w:pPr>
              <w:widowControl w:val="0"/>
              <w:spacing w:line="240" w:lineRule="auto"/>
              <w:jc w:val="center"/>
            </w:pPr>
            <w:r>
              <w:t>&lt;fill in&gt;</w:t>
            </w:r>
          </w:p>
        </w:tc>
      </w:tr>
      <w:tr w:rsidR="004B0339" w14:paraId="584F968B" w14:textId="77777777">
        <w:tc>
          <w:tcPr>
            <w:tcW w:w="3345" w:type="dxa"/>
            <w:tcMar>
              <w:top w:w="100" w:type="dxa"/>
              <w:left w:w="100" w:type="dxa"/>
              <w:bottom w:w="100" w:type="dxa"/>
              <w:right w:w="100" w:type="dxa"/>
            </w:tcMar>
          </w:tcPr>
          <w:p w14:paraId="535955A1" w14:textId="77777777" w:rsidR="004B0339" w:rsidRDefault="00F36C8A">
            <w:pPr>
              <w:widowControl w:val="0"/>
              <w:spacing w:line="240" w:lineRule="auto"/>
            </w:pPr>
            <w:r>
              <w:t>Data Markings Sharing | Consumer</w:t>
            </w:r>
          </w:p>
        </w:tc>
        <w:tc>
          <w:tcPr>
            <w:tcW w:w="2220" w:type="dxa"/>
            <w:tcMar>
              <w:top w:w="100" w:type="dxa"/>
              <w:left w:w="100" w:type="dxa"/>
              <w:bottom w:w="100" w:type="dxa"/>
              <w:right w:w="100" w:type="dxa"/>
            </w:tcMar>
          </w:tcPr>
          <w:p w14:paraId="2536F3D5" w14:textId="77777777" w:rsidR="004B0339" w:rsidRDefault="00F36C8A">
            <w:pPr>
              <w:jc w:val="center"/>
            </w:pPr>
            <w:r>
              <w:t>3.5.6</w:t>
            </w:r>
          </w:p>
        </w:tc>
        <w:tc>
          <w:tcPr>
            <w:tcW w:w="1710" w:type="dxa"/>
            <w:tcMar>
              <w:top w:w="100" w:type="dxa"/>
              <w:left w:w="100" w:type="dxa"/>
              <w:bottom w:w="100" w:type="dxa"/>
              <w:right w:w="100" w:type="dxa"/>
            </w:tcMar>
          </w:tcPr>
          <w:p w14:paraId="4834ECE6"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1710813" w14:textId="77777777" w:rsidR="004B0339" w:rsidRDefault="00F36C8A">
            <w:pPr>
              <w:widowControl w:val="0"/>
              <w:spacing w:line="240" w:lineRule="auto"/>
              <w:jc w:val="center"/>
            </w:pPr>
            <w:r>
              <w:t>&lt;fill in&gt;</w:t>
            </w:r>
          </w:p>
        </w:tc>
      </w:tr>
      <w:tr w:rsidR="004B0339" w14:paraId="2B9F0363" w14:textId="77777777">
        <w:tc>
          <w:tcPr>
            <w:tcW w:w="3345" w:type="dxa"/>
            <w:tcMar>
              <w:top w:w="100" w:type="dxa"/>
              <w:left w:w="100" w:type="dxa"/>
              <w:bottom w:w="100" w:type="dxa"/>
              <w:right w:w="100" w:type="dxa"/>
            </w:tcMar>
          </w:tcPr>
          <w:p w14:paraId="004F43F1" w14:textId="77777777" w:rsidR="004B0339" w:rsidRDefault="00F36C8A">
            <w:pPr>
              <w:widowControl w:val="0"/>
              <w:spacing w:line="240" w:lineRule="auto"/>
            </w:pPr>
            <w:r>
              <w:t>Indicator Sharing | Producer</w:t>
            </w:r>
          </w:p>
        </w:tc>
        <w:tc>
          <w:tcPr>
            <w:tcW w:w="2220" w:type="dxa"/>
            <w:tcMar>
              <w:top w:w="100" w:type="dxa"/>
              <w:left w:w="100" w:type="dxa"/>
              <w:bottom w:w="100" w:type="dxa"/>
              <w:right w:w="100" w:type="dxa"/>
            </w:tcMar>
          </w:tcPr>
          <w:p w14:paraId="7BEE282C" w14:textId="77777777" w:rsidR="004B0339" w:rsidRDefault="00F36C8A">
            <w:pPr>
              <w:jc w:val="center"/>
            </w:pPr>
            <w:r>
              <w:t>3.7.3</w:t>
            </w:r>
          </w:p>
        </w:tc>
        <w:tc>
          <w:tcPr>
            <w:tcW w:w="1710" w:type="dxa"/>
            <w:tcMar>
              <w:top w:w="100" w:type="dxa"/>
              <w:left w:w="100" w:type="dxa"/>
              <w:bottom w:w="100" w:type="dxa"/>
              <w:right w:w="100" w:type="dxa"/>
            </w:tcMar>
          </w:tcPr>
          <w:p w14:paraId="7A8825F4"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4250789" w14:textId="77777777" w:rsidR="004B0339" w:rsidRDefault="00F36C8A">
            <w:pPr>
              <w:widowControl w:val="0"/>
              <w:spacing w:line="240" w:lineRule="auto"/>
              <w:jc w:val="center"/>
            </w:pPr>
            <w:r>
              <w:t>&lt;fill in&gt;</w:t>
            </w:r>
          </w:p>
        </w:tc>
      </w:tr>
      <w:tr w:rsidR="004B0339" w14:paraId="5CB704FC" w14:textId="77777777">
        <w:tc>
          <w:tcPr>
            <w:tcW w:w="3345" w:type="dxa"/>
            <w:tcMar>
              <w:top w:w="100" w:type="dxa"/>
              <w:left w:w="100" w:type="dxa"/>
              <w:bottom w:w="100" w:type="dxa"/>
              <w:right w:w="100" w:type="dxa"/>
            </w:tcMar>
          </w:tcPr>
          <w:p w14:paraId="0E51C708" w14:textId="77777777" w:rsidR="004B0339" w:rsidRDefault="00F36C8A">
            <w:pPr>
              <w:widowControl w:val="0"/>
              <w:spacing w:line="240" w:lineRule="auto"/>
            </w:pPr>
            <w:r>
              <w:t>Indicator Sharing | Consumer</w:t>
            </w:r>
          </w:p>
        </w:tc>
        <w:tc>
          <w:tcPr>
            <w:tcW w:w="2220" w:type="dxa"/>
            <w:tcMar>
              <w:top w:w="100" w:type="dxa"/>
              <w:left w:w="100" w:type="dxa"/>
              <w:bottom w:w="100" w:type="dxa"/>
              <w:right w:w="100" w:type="dxa"/>
            </w:tcMar>
          </w:tcPr>
          <w:p w14:paraId="724D3E1E" w14:textId="77777777" w:rsidR="004B0339" w:rsidRDefault="00F36C8A">
            <w:pPr>
              <w:jc w:val="center"/>
            </w:pPr>
            <w:r>
              <w:t>3.7.6</w:t>
            </w:r>
          </w:p>
        </w:tc>
        <w:tc>
          <w:tcPr>
            <w:tcW w:w="1710" w:type="dxa"/>
            <w:tcMar>
              <w:top w:w="100" w:type="dxa"/>
              <w:left w:w="100" w:type="dxa"/>
              <w:bottom w:w="100" w:type="dxa"/>
              <w:right w:w="100" w:type="dxa"/>
            </w:tcMar>
          </w:tcPr>
          <w:p w14:paraId="1854F84A"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EC5FE3C" w14:textId="77777777" w:rsidR="004B0339" w:rsidRDefault="00F36C8A">
            <w:pPr>
              <w:widowControl w:val="0"/>
              <w:spacing w:line="240" w:lineRule="auto"/>
              <w:jc w:val="center"/>
            </w:pPr>
            <w:r>
              <w:t>&lt;fill in&gt;</w:t>
            </w:r>
          </w:p>
        </w:tc>
      </w:tr>
      <w:tr w:rsidR="004B0339" w14:paraId="29041CB1" w14:textId="77777777">
        <w:tc>
          <w:tcPr>
            <w:tcW w:w="3345" w:type="dxa"/>
            <w:tcMar>
              <w:top w:w="100" w:type="dxa"/>
              <w:left w:w="100" w:type="dxa"/>
              <w:bottom w:w="100" w:type="dxa"/>
              <w:right w:w="100" w:type="dxa"/>
            </w:tcMar>
          </w:tcPr>
          <w:p w14:paraId="7447126F" w14:textId="77777777" w:rsidR="004B0339" w:rsidRDefault="00F36C8A">
            <w:pPr>
              <w:widowControl w:val="0"/>
              <w:spacing w:line="240" w:lineRule="auto"/>
            </w:pPr>
            <w:r>
              <w:t>Intrusion Set Sharing | Producer</w:t>
            </w:r>
          </w:p>
        </w:tc>
        <w:tc>
          <w:tcPr>
            <w:tcW w:w="2220" w:type="dxa"/>
            <w:tcMar>
              <w:top w:w="100" w:type="dxa"/>
              <w:left w:w="100" w:type="dxa"/>
              <w:bottom w:w="100" w:type="dxa"/>
              <w:right w:w="100" w:type="dxa"/>
            </w:tcMar>
          </w:tcPr>
          <w:p w14:paraId="659B12D3" w14:textId="77777777" w:rsidR="004B0339" w:rsidRDefault="00F36C8A">
            <w:pPr>
              <w:jc w:val="center"/>
            </w:pPr>
            <w:r>
              <w:t>3.9.3</w:t>
            </w:r>
          </w:p>
        </w:tc>
        <w:tc>
          <w:tcPr>
            <w:tcW w:w="1710" w:type="dxa"/>
            <w:tcMar>
              <w:top w:w="100" w:type="dxa"/>
              <w:left w:w="100" w:type="dxa"/>
              <w:bottom w:w="100" w:type="dxa"/>
              <w:right w:w="100" w:type="dxa"/>
            </w:tcMar>
          </w:tcPr>
          <w:p w14:paraId="092E1514"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7EB4D5F" w14:textId="77777777" w:rsidR="004B0339" w:rsidRDefault="00F36C8A">
            <w:pPr>
              <w:widowControl w:val="0"/>
              <w:spacing w:line="240" w:lineRule="auto"/>
              <w:jc w:val="center"/>
            </w:pPr>
            <w:r>
              <w:t>&lt;fill in&gt;</w:t>
            </w:r>
          </w:p>
        </w:tc>
      </w:tr>
      <w:tr w:rsidR="004B0339" w14:paraId="71B0887C" w14:textId="77777777">
        <w:tc>
          <w:tcPr>
            <w:tcW w:w="3345" w:type="dxa"/>
            <w:tcMar>
              <w:top w:w="100" w:type="dxa"/>
              <w:left w:w="100" w:type="dxa"/>
              <w:bottom w:w="100" w:type="dxa"/>
              <w:right w:w="100" w:type="dxa"/>
            </w:tcMar>
          </w:tcPr>
          <w:p w14:paraId="1DCD6A59" w14:textId="77777777" w:rsidR="004B0339" w:rsidRDefault="00F36C8A">
            <w:pPr>
              <w:widowControl w:val="0"/>
              <w:spacing w:line="240" w:lineRule="auto"/>
            </w:pPr>
            <w:r>
              <w:t>Intrusion Set Sharing | Consumer</w:t>
            </w:r>
          </w:p>
        </w:tc>
        <w:tc>
          <w:tcPr>
            <w:tcW w:w="2220" w:type="dxa"/>
            <w:tcMar>
              <w:top w:w="100" w:type="dxa"/>
              <w:left w:w="100" w:type="dxa"/>
              <w:bottom w:w="100" w:type="dxa"/>
              <w:right w:w="100" w:type="dxa"/>
            </w:tcMar>
          </w:tcPr>
          <w:p w14:paraId="6C75AD13" w14:textId="77777777" w:rsidR="004B0339" w:rsidRDefault="00F36C8A">
            <w:pPr>
              <w:jc w:val="center"/>
            </w:pPr>
            <w:r>
              <w:t>3.9.6</w:t>
            </w:r>
          </w:p>
        </w:tc>
        <w:tc>
          <w:tcPr>
            <w:tcW w:w="1710" w:type="dxa"/>
            <w:tcMar>
              <w:top w:w="100" w:type="dxa"/>
              <w:left w:w="100" w:type="dxa"/>
              <w:bottom w:w="100" w:type="dxa"/>
              <w:right w:w="100" w:type="dxa"/>
            </w:tcMar>
          </w:tcPr>
          <w:p w14:paraId="797D9C72"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2E7CD01" w14:textId="77777777" w:rsidR="004B0339" w:rsidRDefault="00F36C8A">
            <w:pPr>
              <w:widowControl w:val="0"/>
              <w:spacing w:line="240" w:lineRule="auto"/>
              <w:jc w:val="center"/>
            </w:pPr>
            <w:r>
              <w:t>&lt;fill in&gt;</w:t>
            </w:r>
          </w:p>
        </w:tc>
      </w:tr>
      <w:tr w:rsidR="004B0339" w14:paraId="042C4B78" w14:textId="77777777">
        <w:tc>
          <w:tcPr>
            <w:tcW w:w="3345" w:type="dxa"/>
            <w:tcMar>
              <w:top w:w="100" w:type="dxa"/>
              <w:left w:w="100" w:type="dxa"/>
              <w:bottom w:w="100" w:type="dxa"/>
              <w:right w:w="100" w:type="dxa"/>
            </w:tcMar>
          </w:tcPr>
          <w:p w14:paraId="1C70F72F" w14:textId="77777777" w:rsidR="004B0339" w:rsidRDefault="00F36C8A">
            <w:pPr>
              <w:widowControl w:val="0"/>
              <w:spacing w:line="240" w:lineRule="auto"/>
            </w:pPr>
            <w:r>
              <w:t>Malware Analysis Sharing | Consumer</w:t>
            </w:r>
          </w:p>
        </w:tc>
        <w:tc>
          <w:tcPr>
            <w:tcW w:w="2220" w:type="dxa"/>
            <w:tcMar>
              <w:top w:w="100" w:type="dxa"/>
              <w:left w:w="100" w:type="dxa"/>
              <w:bottom w:w="100" w:type="dxa"/>
              <w:right w:w="100" w:type="dxa"/>
            </w:tcMar>
          </w:tcPr>
          <w:p w14:paraId="34C77C8C" w14:textId="77777777" w:rsidR="004B0339" w:rsidRDefault="00F36C8A">
            <w:pPr>
              <w:jc w:val="center"/>
            </w:pPr>
            <w:r>
              <w:t>3.11.6</w:t>
            </w:r>
          </w:p>
        </w:tc>
        <w:tc>
          <w:tcPr>
            <w:tcW w:w="1710" w:type="dxa"/>
            <w:tcMar>
              <w:top w:w="100" w:type="dxa"/>
              <w:left w:w="100" w:type="dxa"/>
              <w:bottom w:w="100" w:type="dxa"/>
              <w:right w:w="100" w:type="dxa"/>
            </w:tcMar>
          </w:tcPr>
          <w:p w14:paraId="6401E2B8"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763A135" w14:textId="77777777" w:rsidR="004B0339" w:rsidRDefault="00F36C8A">
            <w:pPr>
              <w:widowControl w:val="0"/>
              <w:spacing w:line="240" w:lineRule="auto"/>
              <w:jc w:val="center"/>
            </w:pPr>
            <w:r>
              <w:t>&lt;fill in&gt;</w:t>
            </w:r>
          </w:p>
        </w:tc>
      </w:tr>
      <w:tr w:rsidR="004B0339" w14:paraId="1198F5E3" w14:textId="77777777">
        <w:tc>
          <w:tcPr>
            <w:tcW w:w="3345" w:type="dxa"/>
            <w:tcMar>
              <w:top w:w="100" w:type="dxa"/>
              <w:left w:w="100" w:type="dxa"/>
              <w:bottom w:w="100" w:type="dxa"/>
              <w:right w:w="100" w:type="dxa"/>
            </w:tcMar>
          </w:tcPr>
          <w:p w14:paraId="3257EC92" w14:textId="77777777" w:rsidR="004B0339" w:rsidRDefault="00F36C8A">
            <w:pPr>
              <w:widowControl w:val="0"/>
              <w:spacing w:line="240" w:lineRule="auto"/>
            </w:pPr>
            <w:r>
              <w:t>Malware Sharing | Producer</w:t>
            </w:r>
          </w:p>
        </w:tc>
        <w:tc>
          <w:tcPr>
            <w:tcW w:w="2220" w:type="dxa"/>
            <w:tcMar>
              <w:top w:w="100" w:type="dxa"/>
              <w:left w:w="100" w:type="dxa"/>
              <w:bottom w:w="100" w:type="dxa"/>
              <w:right w:w="100" w:type="dxa"/>
            </w:tcMar>
          </w:tcPr>
          <w:p w14:paraId="721B7CCB" w14:textId="77777777" w:rsidR="004B0339" w:rsidRDefault="00F36C8A">
            <w:pPr>
              <w:jc w:val="center"/>
            </w:pPr>
            <w:r>
              <w:t>3.12.3</w:t>
            </w:r>
          </w:p>
        </w:tc>
        <w:tc>
          <w:tcPr>
            <w:tcW w:w="1710" w:type="dxa"/>
            <w:tcMar>
              <w:top w:w="100" w:type="dxa"/>
              <w:left w:w="100" w:type="dxa"/>
              <w:bottom w:w="100" w:type="dxa"/>
              <w:right w:w="100" w:type="dxa"/>
            </w:tcMar>
          </w:tcPr>
          <w:p w14:paraId="238F7D32"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2C2ADF8" w14:textId="77777777" w:rsidR="004B0339" w:rsidRDefault="00F36C8A">
            <w:pPr>
              <w:widowControl w:val="0"/>
              <w:spacing w:line="240" w:lineRule="auto"/>
              <w:jc w:val="center"/>
            </w:pPr>
            <w:r>
              <w:t>&lt;fill in&gt;</w:t>
            </w:r>
          </w:p>
        </w:tc>
      </w:tr>
      <w:tr w:rsidR="004B0339" w14:paraId="7099E9FB" w14:textId="77777777">
        <w:tc>
          <w:tcPr>
            <w:tcW w:w="3345" w:type="dxa"/>
            <w:tcMar>
              <w:top w:w="100" w:type="dxa"/>
              <w:left w:w="100" w:type="dxa"/>
              <w:bottom w:w="100" w:type="dxa"/>
              <w:right w:w="100" w:type="dxa"/>
            </w:tcMar>
          </w:tcPr>
          <w:p w14:paraId="341DC36E" w14:textId="77777777" w:rsidR="004B0339" w:rsidRDefault="00F36C8A">
            <w:pPr>
              <w:widowControl w:val="0"/>
              <w:spacing w:line="240" w:lineRule="auto"/>
            </w:pPr>
            <w:r>
              <w:t>Malware Sharing | Consumer</w:t>
            </w:r>
          </w:p>
        </w:tc>
        <w:tc>
          <w:tcPr>
            <w:tcW w:w="2220" w:type="dxa"/>
            <w:tcMar>
              <w:top w:w="100" w:type="dxa"/>
              <w:left w:w="100" w:type="dxa"/>
              <w:bottom w:w="100" w:type="dxa"/>
              <w:right w:w="100" w:type="dxa"/>
            </w:tcMar>
          </w:tcPr>
          <w:p w14:paraId="74DF351D" w14:textId="77777777" w:rsidR="004B0339" w:rsidRDefault="00F36C8A">
            <w:pPr>
              <w:jc w:val="center"/>
            </w:pPr>
            <w:r>
              <w:t>3.12.6</w:t>
            </w:r>
          </w:p>
        </w:tc>
        <w:tc>
          <w:tcPr>
            <w:tcW w:w="1710" w:type="dxa"/>
            <w:tcMar>
              <w:top w:w="100" w:type="dxa"/>
              <w:left w:w="100" w:type="dxa"/>
              <w:bottom w:w="100" w:type="dxa"/>
              <w:right w:w="100" w:type="dxa"/>
            </w:tcMar>
          </w:tcPr>
          <w:p w14:paraId="320597CA"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B9CFCC6" w14:textId="77777777" w:rsidR="004B0339" w:rsidRDefault="00F36C8A">
            <w:pPr>
              <w:widowControl w:val="0"/>
              <w:spacing w:line="240" w:lineRule="auto"/>
              <w:jc w:val="center"/>
            </w:pPr>
            <w:r>
              <w:t>&lt;fill in&gt;</w:t>
            </w:r>
          </w:p>
        </w:tc>
      </w:tr>
      <w:tr w:rsidR="004B0339" w14:paraId="31209D58" w14:textId="77777777">
        <w:tc>
          <w:tcPr>
            <w:tcW w:w="3345" w:type="dxa"/>
            <w:tcMar>
              <w:top w:w="100" w:type="dxa"/>
              <w:left w:w="100" w:type="dxa"/>
              <w:bottom w:w="100" w:type="dxa"/>
              <w:right w:w="100" w:type="dxa"/>
            </w:tcMar>
          </w:tcPr>
          <w:p w14:paraId="5BB228E9" w14:textId="77777777" w:rsidR="004B0339" w:rsidRDefault="00F36C8A">
            <w:pPr>
              <w:widowControl w:val="0"/>
              <w:spacing w:line="240" w:lineRule="auto"/>
            </w:pPr>
            <w:r>
              <w:t>Note Sharing | Producer</w:t>
            </w:r>
          </w:p>
        </w:tc>
        <w:tc>
          <w:tcPr>
            <w:tcW w:w="2220" w:type="dxa"/>
            <w:tcMar>
              <w:top w:w="100" w:type="dxa"/>
              <w:left w:w="100" w:type="dxa"/>
              <w:bottom w:w="100" w:type="dxa"/>
              <w:right w:w="100" w:type="dxa"/>
            </w:tcMar>
          </w:tcPr>
          <w:p w14:paraId="5CD84DAE" w14:textId="77777777" w:rsidR="004B0339" w:rsidRDefault="00F36C8A">
            <w:pPr>
              <w:jc w:val="center"/>
            </w:pPr>
            <w:r>
              <w:t>3.13.3</w:t>
            </w:r>
          </w:p>
        </w:tc>
        <w:tc>
          <w:tcPr>
            <w:tcW w:w="1710" w:type="dxa"/>
            <w:tcMar>
              <w:top w:w="100" w:type="dxa"/>
              <w:left w:w="100" w:type="dxa"/>
              <w:bottom w:w="100" w:type="dxa"/>
              <w:right w:w="100" w:type="dxa"/>
            </w:tcMar>
          </w:tcPr>
          <w:p w14:paraId="712900A6"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D0AC47C" w14:textId="77777777" w:rsidR="004B0339" w:rsidRDefault="00F36C8A">
            <w:pPr>
              <w:widowControl w:val="0"/>
              <w:spacing w:line="240" w:lineRule="auto"/>
              <w:jc w:val="center"/>
            </w:pPr>
            <w:r>
              <w:t>&lt;fill in&gt;</w:t>
            </w:r>
          </w:p>
        </w:tc>
      </w:tr>
      <w:tr w:rsidR="004B0339" w14:paraId="3BEC1E15" w14:textId="77777777">
        <w:tc>
          <w:tcPr>
            <w:tcW w:w="3345" w:type="dxa"/>
            <w:tcMar>
              <w:top w:w="100" w:type="dxa"/>
              <w:left w:w="100" w:type="dxa"/>
              <w:bottom w:w="100" w:type="dxa"/>
              <w:right w:w="100" w:type="dxa"/>
            </w:tcMar>
          </w:tcPr>
          <w:p w14:paraId="4B40F9B5" w14:textId="77777777" w:rsidR="004B0339" w:rsidRDefault="00F36C8A">
            <w:pPr>
              <w:widowControl w:val="0"/>
              <w:spacing w:line="240" w:lineRule="auto"/>
            </w:pPr>
            <w:r>
              <w:t>Note Sharing | Consumer</w:t>
            </w:r>
          </w:p>
        </w:tc>
        <w:tc>
          <w:tcPr>
            <w:tcW w:w="2220" w:type="dxa"/>
            <w:tcMar>
              <w:top w:w="100" w:type="dxa"/>
              <w:left w:w="100" w:type="dxa"/>
              <w:bottom w:w="100" w:type="dxa"/>
              <w:right w:w="100" w:type="dxa"/>
            </w:tcMar>
          </w:tcPr>
          <w:p w14:paraId="16B86C33" w14:textId="77777777" w:rsidR="004B0339" w:rsidRDefault="00F36C8A">
            <w:pPr>
              <w:jc w:val="center"/>
            </w:pPr>
            <w:r>
              <w:t>3.13.6</w:t>
            </w:r>
          </w:p>
        </w:tc>
        <w:tc>
          <w:tcPr>
            <w:tcW w:w="1710" w:type="dxa"/>
            <w:tcMar>
              <w:top w:w="100" w:type="dxa"/>
              <w:left w:w="100" w:type="dxa"/>
              <w:bottom w:w="100" w:type="dxa"/>
              <w:right w:w="100" w:type="dxa"/>
            </w:tcMar>
          </w:tcPr>
          <w:p w14:paraId="3C1B9308"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8E45DB8" w14:textId="77777777" w:rsidR="004B0339" w:rsidRDefault="00F36C8A">
            <w:pPr>
              <w:widowControl w:val="0"/>
              <w:spacing w:line="240" w:lineRule="auto"/>
              <w:jc w:val="center"/>
            </w:pPr>
            <w:r>
              <w:t>&lt;fill in&gt;</w:t>
            </w:r>
          </w:p>
        </w:tc>
      </w:tr>
      <w:tr w:rsidR="004B0339" w14:paraId="0120AC6C" w14:textId="77777777">
        <w:tc>
          <w:tcPr>
            <w:tcW w:w="3345" w:type="dxa"/>
            <w:tcMar>
              <w:top w:w="100" w:type="dxa"/>
              <w:left w:w="100" w:type="dxa"/>
              <w:bottom w:w="100" w:type="dxa"/>
              <w:right w:w="100" w:type="dxa"/>
            </w:tcMar>
          </w:tcPr>
          <w:p w14:paraId="6C4AD4FB" w14:textId="77777777" w:rsidR="004B0339" w:rsidRDefault="00F36C8A">
            <w:pPr>
              <w:widowControl w:val="0"/>
              <w:spacing w:line="240" w:lineRule="auto"/>
            </w:pPr>
            <w:r>
              <w:t>Observed Data Sharing | Consumer</w:t>
            </w:r>
          </w:p>
        </w:tc>
        <w:tc>
          <w:tcPr>
            <w:tcW w:w="2220" w:type="dxa"/>
            <w:tcMar>
              <w:top w:w="100" w:type="dxa"/>
              <w:left w:w="100" w:type="dxa"/>
              <w:bottom w:w="100" w:type="dxa"/>
              <w:right w:w="100" w:type="dxa"/>
            </w:tcMar>
          </w:tcPr>
          <w:p w14:paraId="0DD99AB8" w14:textId="77777777" w:rsidR="004B0339" w:rsidRDefault="00F36C8A">
            <w:pPr>
              <w:jc w:val="center"/>
            </w:pPr>
            <w:r>
              <w:t>3.14.6</w:t>
            </w:r>
          </w:p>
        </w:tc>
        <w:tc>
          <w:tcPr>
            <w:tcW w:w="1710" w:type="dxa"/>
            <w:tcMar>
              <w:top w:w="100" w:type="dxa"/>
              <w:left w:w="100" w:type="dxa"/>
              <w:bottom w:w="100" w:type="dxa"/>
              <w:right w:w="100" w:type="dxa"/>
            </w:tcMar>
          </w:tcPr>
          <w:p w14:paraId="7011504B"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3424A13" w14:textId="77777777" w:rsidR="004B0339" w:rsidRDefault="00F36C8A">
            <w:pPr>
              <w:widowControl w:val="0"/>
              <w:spacing w:line="240" w:lineRule="auto"/>
              <w:jc w:val="center"/>
            </w:pPr>
            <w:r>
              <w:t>&lt;fill in&gt;</w:t>
            </w:r>
          </w:p>
        </w:tc>
      </w:tr>
      <w:tr w:rsidR="004B0339" w14:paraId="7335109B" w14:textId="77777777">
        <w:tc>
          <w:tcPr>
            <w:tcW w:w="3345" w:type="dxa"/>
            <w:tcMar>
              <w:top w:w="100" w:type="dxa"/>
              <w:left w:w="100" w:type="dxa"/>
              <w:bottom w:w="100" w:type="dxa"/>
              <w:right w:w="100" w:type="dxa"/>
            </w:tcMar>
          </w:tcPr>
          <w:p w14:paraId="5D8365D4" w14:textId="77777777" w:rsidR="004B0339" w:rsidRDefault="00F36C8A">
            <w:pPr>
              <w:widowControl w:val="0"/>
              <w:spacing w:line="240" w:lineRule="auto"/>
            </w:pPr>
            <w:r>
              <w:t>Opinion Sharing | Producer</w:t>
            </w:r>
          </w:p>
        </w:tc>
        <w:tc>
          <w:tcPr>
            <w:tcW w:w="2220" w:type="dxa"/>
            <w:tcMar>
              <w:top w:w="100" w:type="dxa"/>
              <w:left w:w="100" w:type="dxa"/>
              <w:bottom w:w="100" w:type="dxa"/>
              <w:right w:w="100" w:type="dxa"/>
            </w:tcMar>
          </w:tcPr>
          <w:p w14:paraId="14E65182" w14:textId="77777777" w:rsidR="004B0339" w:rsidRDefault="00F36C8A">
            <w:pPr>
              <w:jc w:val="center"/>
            </w:pPr>
            <w:r>
              <w:t>3.15.3</w:t>
            </w:r>
          </w:p>
        </w:tc>
        <w:tc>
          <w:tcPr>
            <w:tcW w:w="1710" w:type="dxa"/>
            <w:tcMar>
              <w:top w:w="100" w:type="dxa"/>
              <w:left w:w="100" w:type="dxa"/>
              <w:bottom w:w="100" w:type="dxa"/>
              <w:right w:w="100" w:type="dxa"/>
            </w:tcMar>
          </w:tcPr>
          <w:p w14:paraId="62D19ED9"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EC7D4A2" w14:textId="77777777" w:rsidR="004B0339" w:rsidRDefault="00F36C8A">
            <w:pPr>
              <w:widowControl w:val="0"/>
              <w:spacing w:line="240" w:lineRule="auto"/>
              <w:jc w:val="center"/>
            </w:pPr>
            <w:r>
              <w:t>&lt;fill in&gt;</w:t>
            </w:r>
          </w:p>
        </w:tc>
      </w:tr>
      <w:tr w:rsidR="004B0339" w14:paraId="29597E59" w14:textId="77777777">
        <w:tc>
          <w:tcPr>
            <w:tcW w:w="3345" w:type="dxa"/>
            <w:tcMar>
              <w:top w:w="100" w:type="dxa"/>
              <w:left w:w="100" w:type="dxa"/>
              <w:bottom w:w="100" w:type="dxa"/>
              <w:right w:w="100" w:type="dxa"/>
            </w:tcMar>
          </w:tcPr>
          <w:p w14:paraId="55CB0EA2" w14:textId="77777777" w:rsidR="004B0339" w:rsidRDefault="00F36C8A">
            <w:pPr>
              <w:widowControl w:val="0"/>
              <w:spacing w:line="240" w:lineRule="auto"/>
            </w:pPr>
            <w:r>
              <w:t>Opinion Sharing | Consumer</w:t>
            </w:r>
          </w:p>
        </w:tc>
        <w:tc>
          <w:tcPr>
            <w:tcW w:w="2220" w:type="dxa"/>
            <w:tcMar>
              <w:top w:w="100" w:type="dxa"/>
              <w:left w:w="100" w:type="dxa"/>
              <w:bottom w:w="100" w:type="dxa"/>
              <w:right w:w="100" w:type="dxa"/>
            </w:tcMar>
          </w:tcPr>
          <w:p w14:paraId="69FD2E4C" w14:textId="77777777" w:rsidR="004B0339" w:rsidRDefault="00F36C8A">
            <w:pPr>
              <w:widowControl w:val="0"/>
              <w:spacing w:line="240" w:lineRule="auto"/>
              <w:jc w:val="center"/>
            </w:pPr>
            <w:r>
              <w:t>3.15.6</w:t>
            </w:r>
          </w:p>
        </w:tc>
        <w:tc>
          <w:tcPr>
            <w:tcW w:w="1710" w:type="dxa"/>
            <w:tcMar>
              <w:top w:w="100" w:type="dxa"/>
              <w:left w:w="100" w:type="dxa"/>
              <w:bottom w:w="100" w:type="dxa"/>
              <w:right w:w="100" w:type="dxa"/>
            </w:tcMar>
          </w:tcPr>
          <w:p w14:paraId="30E60475"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345D719" w14:textId="77777777" w:rsidR="004B0339" w:rsidRDefault="00F36C8A">
            <w:pPr>
              <w:widowControl w:val="0"/>
              <w:spacing w:line="240" w:lineRule="auto"/>
              <w:jc w:val="center"/>
            </w:pPr>
            <w:r>
              <w:t>&lt;fill in&gt;</w:t>
            </w:r>
          </w:p>
        </w:tc>
      </w:tr>
      <w:tr w:rsidR="004B0339" w14:paraId="7AD826A1" w14:textId="77777777">
        <w:tc>
          <w:tcPr>
            <w:tcW w:w="3345" w:type="dxa"/>
            <w:tcMar>
              <w:top w:w="100" w:type="dxa"/>
              <w:left w:w="100" w:type="dxa"/>
              <w:bottom w:w="100" w:type="dxa"/>
              <w:right w:w="100" w:type="dxa"/>
            </w:tcMar>
          </w:tcPr>
          <w:p w14:paraId="6950F2E0" w14:textId="77777777" w:rsidR="004B0339" w:rsidRDefault="00F36C8A">
            <w:pPr>
              <w:widowControl w:val="0"/>
              <w:spacing w:line="240" w:lineRule="auto"/>
            </w:pPr>
            <w:r>
              <w:t>Report Sharing | Producer</w:t>
            </w:r>
          </w:p>
        </w:tc>
        <w:tc>
          <w:tcPr>
            <w:tcW w:w="2220" w:type="dxa"/>
            <w:tcMar>
              <w:top w:w="100" w:type="dxa"/>
              <w:left w:w="100" w:type="dxa"/>
              <w:bottom w:w="100" w:type="dxa"/>
              <w:right w:w="100" w:type="dxa"/>
            </w:tcMar>
          </w:tcPr>
          <w:p w14:paraId="61826459" w14:textId="77777777" w:rsidR="004B0339" w:rsidRDefault="00F36C8A">
            <w:pPr>
              <w:jc w:val="center"/>
            </w:pPr>
            <w:r>
              <w:t>3.16.3</w:t>
            </w:r>
          </w:p>
        </w:tc>
        <w:tc>
          <w:tcPr>
            <w:tcW w:w="1710" w:type="dxa"/>
            <w:tcMar>
              <w:top w:w="100" w:type="dxa"/>
              <w:left w:w="100" w:type="dxa"/>
              <w:bottom w:w="100" w:type="dxa"/>
              <w:right w:w="100" w:type="dxa"/>
            </w:tcMar>
          </w:tcPr>
          <w:p w14:paraId="62509687"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8AB9DF9" w14:textId="77777777" w:rsidR="004B0339" w:rsidRDefault="00F36C8A">
            <w:pPr>
              <w:widowControl w:val="0"/>
              <w:spacing w:line="240" w:lineRule="auto"/>
              <w:jc w:val="center"/>
            </w:pPr>
            <w:r>
              <w:t>&lt;fill in&gt;</w:t>
            </w:r>
          </w:p>
        </w:tc>
      </w:tr>
      <w:tr w:rsidR="004B0339" w14:paraId="3EA16761" w14:textId="77777777">
        <w:tc>
          <w:tcPr>
            <w:tcW w:w="3345" w:type="dxa"/>
            <w:tcMar>
              <w:top w:w="100" w:type="dxa"/>
              <w:left w:w="100" w:type="dxa"/>
              <w:bottom w:w="100" w:type="dxa"/>
              <w:right w:w="100" w:type="dxa"/>
            </w:tcMar>
          </w:tcPr>
          <w:p w14:paraId="514EF223" w14:textId="77777777" w:rsidR="004B0339" w:rsidRDefault="00F36C8A">
            <w:pPr>
              <w:widowControl w:val="0"/>
              <w:spacing w:line="240" w:lineRule="auto"/>
            </w:pPr>
            <w:r>
              <w:t>Report Sharing | Consumer</w:t>
            </w:r>
          </w:p>
        </w:tc>
        <w:tc>
          <w:tcPr>
            <w:tcW w:w="2220" w:type="dxa"/>
            <w:tcMar>
              <w:top w:w="100" w:type="dxa"/>
              <w:left w:w="100" w:type="dxa"/>
              <w:bottom w:w="100" w:type="dxa"/>
              <w:right w:w="100" w:type="dxa"/>
            </w:tcMar>
          </w:tcPr>
          <w:p w14:paraId="5CAC0819" w14:textId="77777777" w:rsidR="004B0339" w:rsidRDefault="00F36C8A">
            <w:pPr>
              <w:jc w:val="center"/>
            </w:pPr>
            <w:r>
              <w:t>3.16.6</w:t>
            </w:r>
          </w:p>
        </w:tc>
        <w:tc>
          <w:tcPr>
            <w:tcW w:w="1710" w:type="dxa"/>
            <w:tcMar>
              <w:top w:w="100" w:type="dxa"/>
              <w:left w:w="100" w:type="dxa"/>
              <w:bottom w:w="100" w:type="dxa"/>
              <w:right w:w="100" w:type="dxa"/>
            </w:tcMar>
          </w:tcPr>
          <w:p w14:paraId="4EBF89B0"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25120047" w14:textId="77777777" w:rsidR="004B0339" w:rsidRDefault="00F36C8A">
            <w:pPr>
              <w:widowControl w:val="0"/>
              <w:spacing w:line="240" w:lineRule="auto"/>
              <w:jc w:val="center"/>
            </w:pPr>
            <w:r>
              <w:t>&lt;fill in&gt;</w:t>
            </w:r>
          </w:p>
        </w:tc>
      </w:tr>
      <w:tr w:rsidR="004B0339" w14:paraId="78989CC4" w14:textId="77777777">
        <w:tc>
          <w:tcPr>
            <w:tcW w:w="3345" w:type="dxa"/>
            <w:tcMar>
              <w:top w:w="100" w:type="dxa"/>
              <w:left w:w="100" w:type="dxa"/>
              <w:bottom w:w="100" w:type="dxa"/>
              <w:right w:w="100" w:type="dxa"/>
            </w:tcMar>
          </w:tcPr>
          <w:p w14:paraId="5107C7EF" w14:textId="77777777" w:rsidR="004B0339" w:rsidRDefault="00F36C8A">
            <w:pPr>
              <w:widowControl w:val="0"/>
              <w:spacing w:line="240" w:lineRule="auto"/>
            </w:pPr>
            <w:r>
              <w:t>Threat Actor Sharing | Producer</w:t>
            </w:r>
          </w:p>
        </w:tc>
        <w:tc>
          <w:tcPr>
            <w:tcW w:w="2220" w:type="dxa"/>
            <w:tcMar>
              <w:top w:w="100" w:type="dxa"/>
              <w:left w:w="100" w:type="dxa"/>
              <w:bottom w:w="100" w:type="dxa"/>
              <w:right w:w="100" w:type="dxa"/>
            </w:tcMar>
          </w:tcPr>
          <w:p w14:paraId="328DF18B" w14:textId="77777777" w:rsidR="004B0339" w:rsidRDefault="00F36C8A">
            <w:pPr>
              <w:jc w:val="center"/>
            </w:pPr>
            <w:r>
              <w:t>3.18.3</w:t>
            </w:r>
          </w:p>
        </w:tc>
        <w:tc>
          <w:tcPr>
            <w:tcW w:w="1710" w:type="dxa"/>
            <w:tcMar>
              <w:top w:w="100" w:type="dxa"/>
              <w:left w:w="100" w:type="dxa"/>
              <w:bottom w:w="100" w:type="dxa"/>
              <w:right w:w="100" w:type="dxa"/>
            </w:tcMar>
          </w:tcPr>
          <w:p w14:paraId="0A78338C"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05E315D" w14:textId="77777777" w:rsidR="004B0339" w:rsidRDefault="00F36C8A">
            <w:pPr>
              <w:widowControl w:val="0"/>
              <w:spacing w:line="240" w:lineRule="auto"/>
              <w:jc w:val="center"/>
            </w:pPr>
            <w:r>
              <w:t>&lt;fill in&gt;</w:t>
            </w:r>
          </w:p>
        </w:tc>
      </w:tr>
      <w:tr w:rsidR="004B0339" w14:paraId="42BE60F6" w14:textId="77777777">
        <w:tc>
          <w:tcPr>
            <w:tcW w:w="3345" w:type="dxa"/>
            <w:tcMar>
              <w:top w:w="100" w:type="dxa"/>
              <w:left w:w="100" w:type="dxa"/>
              <w:bottom w:w="100" w:type="dxa"/>
              <w:right w:w="100" w:type="dxa"/>
            </w:tcMar>
          </w:tcPr>
          <w:p w14:paraId="11C2FF32" w14:textId="77777777" w:rsidR="004B0339" w:rsidRDefault="00F36C8A">
            <w:pPr>
              <w:widowControl w:val="0"/>
              <w:spacing w:line="240" w:lineRule="auto"/>
            </w:pPr>
            <w:r>
              <w:t>Threat Actor Sharing | Consumer</w:t>
            </w:r>
          </w:p>
        </w:tc>
        <w:tc>
          <w:tcPr>
            <w:tcW w:w="2220" w:type="dxa"/>
            <w:tcMar>
              <w:top w:w="100" w:type="dxa"/>
              <w:left w:w="100" w:type="dxa"/>
              <w:bottom w:w="100" w:type="dxa"/>
              <w:right w:w="100" w:type="dxa"/>
            </w:tcMar>
          </w:tcPr>
          <w:p w14:paraId="00C4DB8A" w14:textId="77777777" w:rsidR="004B0339" w:rsidRDefault="00F36C8A">
            <w:pPr>
              <w:jc w:val="center"/>
            </w:pPr>
            <w:r>
              <w:t>3.18.6</w:t>
            </w:r>
          </w:p>
        </w:tc>
        <w:tc>
          <w:tcPr>
            <w:tcW w:w="1710" w:type="dxa"/>
            <w:tcMar>
              <w:top w:w="100" w:type="dxa"/>
              <w:left w:w="100" w:type="dxa"/>
              <w:bottom w:w="100" w:type="dxa"/>
              <w:right w:w="100" w:type="dxa"/>
            </w:tcMar>
          </w:tcPr>
          <w:p w14:paraId="1B26DD5B"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D06A395" w14:textId="77777777" w:rsidR="004B0339" w:rsidRDefault="00F36C8A">
            <w:pPr>
              <w:widowControl w:val="0"/>
              <w:spacing w:line="240" w:lineRule="auto"/>
              <w:jc w:val="center"/>
            </w:pPr>
            <w:r>
              <w:t>&lt;fill in&gt;</w:t>
            </w:r>
          </w:p>
        </w:tc>
      </w:tr>
      <w:tr w:rsidR="004B0339" w14:paraId="6DA6276B" w14:textId="77777777">
        <w:tc>
          <w:tcPr>
            <w:tcW w:w="3345" w:type="dxa"/>
            <w:tcMar>
              <w:top w:w="100" w:type="dxa"/>
              <w:left w:w="100" w:type="dxa"/>
              <w:bottom w:w="100" w:type="dxa"/>
              <w:right w:w="100" w:type="dxa"/>
            </w:tcMar>
          </w:tcPr>
          <w:p w14:paraId="1C9A86A6" w14:textId="77777777" w:rsidR="004B0339" w:rsidRDefault="00F36C8A">
            <w:pPr>
              <w:widowControl w:val="0"/>
              <w:spacing w:line="240" w:lineRule="auto"/>
            </w:pPr>
            <w:r>
              <w:t>Versioning-Creation | Producer</w:t>
            </w:r>
          </w:p>
        </w:tc>
        <w:tc>
          <w:tcPr>
            <w:tcW w:w="2220" w:type="dxa"/>
            <w:tcMar>
              <w:top w:w="100" w:type="dxa"/>
              <w:left w:w="100" w:type="dxa"/>
              <w:bottom w:w="100" w:type="dxa"/>
              <w:right w:w="100" w:type="dxa"/>
            </w:tcMar>
          </w:tcPr>
          <w:p w14:paraId="6F2C5A81" w14:textId="77777777" w:rsidR="004B0339" w:rsidRDefault="00F36C8A">
            <w:pPr>
              <w:jc w:val="center"/>
            </w:pPr>
            <w:r>
              <w:t>3.20.3</w:t>
            </w:r>
          </w:p>
        </w:tc>
        <w:tc>
          <w:tcPr>
            <w:tcW w:w="1710" w:type="dxa"/>
            <w:tcMar>
              <w:top w:w="100" w:type="dxa"/>
              <w:left w:w="100" w:type="dxa"/>
              <w:bottom w:w="100" w:type="dxa"/>
              <w:right w:w="100" w:type="dxa"/>
            </w:tcMar>
          </w:tcPr>
          <w:p w14:paraId="1398FCA7"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F215AD2" w14:textId="77777777" w:rsidR="004B0339" w:rsidRDefault="00F36C8A">
            <w:pPr>
              <w:widowControl w:val="0"/>
              <w:spacing w:line="240" w:lineRule="auto"/>
              <w:jc w:val="center"/>
            </w:pPr>
            <w:r>
              <w:t>&lt;fill in&gt;</w:t>
            </w:r>
          </w:p>
        </w:tc>
      </w:tr>
      <w:tr w:rsidR="004B0339" w14:paraId="3F371B6E" w14:textId="77777777">
        <w:tc>
          <w:tcPr>
            <w:tcW w:w="3345" w:type="dxa"/>
            <w:tcMar>
              <w:top w:w="100" w:type="dxa"/>
              <w:left w:w="100" w:type="dxa"/>
              <w:bottom w:w="100" w:type="dxa"/>
              <w:right w:w="100" w:type="dxa"/>
            </w:tcMar>
          </w:tcPr>
          <w:p w14:paraId="1A431AE6" w14:textId="77777777" w:rsidR="004B0339" w:rsidRDefault="00F36C8A">
            <w:pPr>
              <w:widowControl w:val="0"/>
              <w:spacing w:line="240" w:lineRule="auto"/>
            </w:pPr>
            <w:r>
              <w:t>Versioning-Creation | Consumer</w:t>
            </w:r>
          </w:p>
        </w:tc>
        <w:tc>
          <w:tcPr>
            <w:tcW w:w="2220" w:type="dxa"/>
            <w:tcMar>
              <w:top w:w="100" w:type="dxa"/>
              <w:left w:w="100" w:type="dxa"/>
              <w:bottom w:w="100" w:type="dxa"/>
              <w:right w:w="100" w:type="dxa"/>
            </w:tcMar>
          </w:tcPr>
          <w:p w14:paraId="1B6BBA1B" w14:textId="77777777" w:rsidR="004B0339" w:rsidRDefault="00F36C8A">
            <w:pPr>
              <w:jc w:val="center"/>
            </w:pPr>
            <w:r>
              <w:t>3.20.5</w:t>
            </w:r>
          </w:p>
        </w:tc>
        <w:tc>
          <w:tcPr>
            <w:tcW w:w="1710" w:type="dxa"/>
            <w:tcMar>
              <w:top w:w="100" w:type="dxa"/>
              <w:left w:w="100" w:type="dxa"/>
              <w:bottom w:w="100" w:type="dxa"/>
              <w:right w:w="100" w:type="dxa"/>
            </w:tcMar>
          </w:tcPr>
          <w:p w14:paraId="0ECF5B67"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3F23DBC" w14:textId="77777777" w:rsidR="004B0339" w:rsidRDefault="00F36C8A">
            <w:pPr>
              <w:widowControl w:val="0"/>
              <w:spacing w:line="240" w:lineRule="auto"/>
              <w:jc w:val="center"/>
            </w:pPr>
            <w:r>
              <w:t>&lt;fill in&gt;</w:t>
            </w:r>
          </w:p>
        </w:tc>
      </w:tr>
      <w:tr w:rsidR="004B0339" w14:paraId="75CB9003" w14:textId="77777777">
        <w:tc>
          <w:tcPr>
            <w:tcW w:w="3345" w:type="dxa"/>
            <w:tcMar>
              <w:top w:w="100" w:type="dxa"/>
              <w:left w:w="100" w:type="dxa"/>
              <w:bottom w:w="100" w:type="dxa"/>
              <w:right w:w="100" w:type="dxa"/>
            </w:tcMar>
          </w:tcPr>
          <w:p w14:paraId="40242566" w14:textId="77777777" w:rsidR="004B0339" w:rsidRDefault="00F36C8A">
            <w:pPr>
              <w:widowControl w:val="0"/>
              <w:spacing w:line="240" w:lineRule="auto"/>
            </w:pPr>
            <w:r>
              <w:t>Versioning-Modification | Producer</w:t>
            </w:r>
          </w:p>
        </w:tc>
        <w:tc>
          <w:tcPr>
            <w:tcW w:w="2220" w:type="dxa"/>
            <w:tcMar>
              <w:top w:w="100" w:type="dxa"/>
              <w:left w:w="100" w:type="dxa"/>
              <w:bottom w:w="100" w:type="dxa"/>
              <w:right w:w="100" w:type="dxa"/>
            </w:tcMar>
          </w:tcPr>
          <w:p w14:paraId="45BB9D1C" w14:textId="77777777" w:rsidR="004B0339" w:rsidRDefault="00F36C8A">
            <w:pPr>
              <w:jc w:val="center"/>
            </w:pPr>
            <w:r>
              <w:t>3.20.7</w:t>
            </w:r>
          </w:p>
        </w:tc>
        <w:tc>
          <w:tcPr>
            <w:tcW w:w="1710" w:type="dxa"/>
            <w:tcMar>
              <w:top w:w="100" w:type="dxa"/>
              <w:left w:w="100" w:type="dxa"/>
              <w:bottom w:w="100" w:type="dxa"/>
              <w:right w:w="100" w:type="dxa"/>
            </w:tcMar>
          </w:tcPr>
          <w:p w14:paraId="498719F5"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EFB9D3A" w14:textId="77777777" w:rsidR="004B0339" w:rsidRDefault="00F36C8A">
            <w:pPr>
              <w:widowControl w:val="0"/>
              <w:spacing w:line="240" w:lineRule="auto"/>
              <w:jc w:val="center"/>
            </w:pPr>
            <w:r>
              <w:t>&lt;fill in&gt;</w:t>
            </w:r>
          </w:p>
        </w:tc>
      </w:tr>
      <w:tr w:rsidR="004B0339" w14:paraId="6EA408FB" w14:textId="77777777">
        <w:tc>
          <w:tcPr>
            <w:tcW w:w="3345" w:type="dxa"/>
            <w:tcMar>
              <w:top w:w="100" w:type="dxa"/>
              <w:left w:w="100" w:type="dxa"/>
              <w:bottom w:w="100" w:type="dxa"/>
              <w:right w:w="100" w:type="dxa"/>
            </w:tcMar>
          </w:tcPr>
          <w:p w14:paraId="1D60AA0B" w14:textId="77777777" w:rsidR="004B0339" w:rsidRDefault="00F36C8A">
            <w:pPr>
              <w:widowControl w:val="0"/>
              <w:spacing w:line="240" w:lineRule="auto"/>
            </w:pPr>
            <w:r>
              <w:t>Versioning-Modification | Consumer</w:t>
            </w:r>
          </w:p>
        </w:tc>
        <w:tc>
          <w:tcPr>
            <w:tcW w:w="2220" w:type="dxa"/>
            <w:tcMar>
              <w:top w:w="100" w:type="dxa"/>
              <w:left w:w="100" w:type="dxa"/>
              <w:bottom w:w="100" w:type="dxa"/>
              <w:right w:w="100" w:type="dxa"/>
            </w:tcMar>
          </w:tcPr>
          <w:p w14:paraId="206831A7" w14:textId="77777777" w:rsidR="004B0339" w:rsidRDefault="00F36C8A">
            <w:pPr>
              <w:jc w:val="center"/>
            </w:pPr>
            <w:r>
              <w:t>3.20.9</w:t>
            </w:r>
          </w:p>
        </w:tc>
        <w:tc>
          <w:tcPr>
            <w:tcW w:w="1710" w:type="dxa"/>
            <w:tcMar>
              <w:top w:w="100" w:type="dxa"/>
              <w:left w:w="100" w:type="dxa"/>
              <w:bottom w:w="100" w:type="dxa"/>
              <w:right w:w="100" w:type="dxa"/>
            </w:tcMar>
          </w:tcPr>
          <w:p w14:paraId="58459C59"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18BE385" w14:textId="77777777" w:rsidR="004B0339" w:rsidRDefault="00F36C8A">
            <w:pPr>
              <w:widowControl w:val="0"/>
              <w:spacing w:line="240" w:lineRule="auto"/>
              <w:jc w:val="center"/>
            </w:pPr>
            <w:r>
              <w:t>&lt;fill in&gt;</w:t>
            </w:r>
          </w:p>
        </w:tc>
      </w:tr>
      <w:tr w:rsidR="004B0339" w14:paraId="05616730" w14:textId="77777777">
        <w:tc>
          <w:tcPr>
            <w:tcW w:w="3345" w:type="dxa"/>
            <w:tcMar>
              <w:top w:w="100" w:type="dxa"/>
              <w:left w:w="100" w:type="dxa"/>
              <w:bottom w:w="100" w:type="dxa"/>
              <w:right w:w="100" w:type="dxa"/>
            </w:tcMar>
          </w:tcPr>
          <w:p w14:paraId="25F970B5" w14:textId="77777777" w:rsidR="004B0339" w:rsidRDefault="00F36C8A">
            <w:pPr>
              <w:widowControl w:val="0"/>
              <w:spacing w:line="240" w:lineRule="auto"/>
            </w:pPr>
            <w:r>
              <w:t>Versioning-Revocation | Producer</w:t>
            </w:r>
          </w:p>
        </w:tc>
        <w:tc>
          <w:tcPr>
            <w:tcW w:w="2220" w:type="dxa"/>
            <w:tcMar>
              <w:top w:w="100" w:type="dxa"/>
              <w:left w:w="100" w:type="dxa"/>
              <w:bottom w:w="100" w:type="dxa"/>
              <w:right w:w="100" w:type="dxa"/>
            </w:tcMar>
          </w:tcPr>
          <w:p w14:paraId="6D65A7F1" w14:textId="77777777" w:rsidR="004B0339" w:rsidRDefault="00F36C8A">
            <w:pPr>
              <w:jc w:val="center"/>
            </w:pPr>
            <w:r>
              <w:t>3.20.11</w:t>
            </w:r>
          </w:p>
        </w:tc>
        <w:tc>
          <w:tcPr>
            <w:tcW w:w="1710" w:type="dxa"/>
            <w:tcMar>
              <w:top w:w="100" w:type="dxa"/>
              <w:left w:w="100" w:type="dxa"/>
              <w:bottom w:w="100" w:type="dxa"/>
              <w:right w:w="100" w:type="dxa"/>
            </w:tcMar>
          </w:tcPr>
          <w:p w14:paraId="6FE8C0BC"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4F36D39F" w14:textId="77777777" w:rsidR="004B0339" w:rsidRDefault="00F36C8A">
            <w:pPr>
              <w:widowControl w:val="0"/>
              <w:spacing w:line="240" w:lineRule="auto"/>
              <w:jc w:val="center"/>
            </w:pPr>
            <w:r>
              <w:t>&lt;fill in&gt;</w:t>
            </w:r>
          </w:p>
        </w:tc>
      </w:tr>
      <w:tr w:rsidR="004B0339" w14:paraId="10553060" w14:textId="77777777">
        <w:tc>
          <w:tcPr>
            <w:tcW w:w="3345" w:type="dxa"/>
            <w:tcMar>
              <w:top w:w="100" w:type="dxa"/>
              <w:left w:w="100" w:type="dxa"/>
              <w:bottom w:w="100" w:type="dxa"/>
              <w:right w:w="100" w:type="dxa"/>
            </w:tcMar>
          </w:tcPr>
          <w:p w14:paraId="04C0498C" w14:textId="77777777" w:rsidR="004B0339" w:rsidRDefault="00F36C8A">
            <w:pPr>
              <w:widowControl w:val="0"/>
              <w:spacing w:line="240" w:lineRule="auto"/>
            </w:pPr>
            <w:r>
              <w:t>Versioning-Revocation | Consumer</w:t>
            </w:r>
          </w:p>
        </w:tc>
        <w:tc>
          <w:tcPr>
            <w:tcW w:w="2220" w:type="dxa"/>
            <w:tcMar>
              <w:top w:w="100" w:type="dxa"/>
              <w:left w:w="100" w:type="dxa"/>
              <w:bottom w:w="100" w:type="dxa"/>
              <w:right w:w="100" w:type="dxa"/>
            </w:tcMar>
          </w:tcPr>
          <w:p w14:paraId="5FD240AC" w14:textId="77777777" w:rsidR="004B0339" w:rsidRDefault="00F36C8A">
            <w:pPr>
              <w:jc w:val="center"/>
            </w:pPr>
            <w:r>
              <w:t>3.20.13</w:t>
            </w:r>
          </w:p>
        </w:tc>
        <w:tc>
          <w:tcPr>
            <w:tcW w:w="1710" w:type="dxa"/>
            <w:tcMar>
              <w:top w:w="100" w:type="dxa"/>
              <w:left w:w="100" w:type="dxa"/>
              <w:bottom w:w="100" w:type="dxa"/>
              <w:right w:w="100" w:type="dxa"/>
            </w:tcMar>
          </w:tcPr>
          <w:p w14:paraId="2007E4E5"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69E4F9EF" w14:textId="77777777" w:rsidR="004B0339" w:rsidRDefault="00F36C8A">
            <w:pPr>
              <w:widowControl w:val="0"/>
              <w:spacing w:line="240" w:lineRule="auto"/>
              <w:jc w:val="center"/>
            </w:pPr>
            <w:r>
              <w:t>&lt;fill in&gt;</w:t>
            </w:r>
          </w:p>
        </w:tc>
      </w:tr>
      <w:tr w:rsidR="004B0339" w14:paraId="400B7C87" w14:textId="77777777">
        <w:tc>
          <w:tcPr>
            <w:tcW w:w="3345" w:type="dxa"/>
            <w:tcMar>
              <w:top w:w="100" w:type="dxa"/>
              <w:left w:w="100" w:type="dxa"/>
              <w:bottom w:w="100" w:type="dxa"/>
              <w:right w:w="100" w:type="dxa"/>
            </w:tcMar>
          </w:tcPr>
          <w:p w14:paraId="2F2D9197" w14:textId="77777777" w:rsidR="004B0339" w:rsidRDefault="00F36C8A">
            <w:pPr>
              <w:widowControl w:val="0"/>
              <w:spacing w:line="240" w:lineRule="auto"/>
            </w:pPr>
            <w:r>
              <w:lastRenderedPageBreak/>
              <w:t>Vulnerability Sharing | Producer</w:t>
            </w:r>
          </w:p>
        </w:tc>
        <w:tc>
          <w:tcPr>
            <w:tcW w:w="2220" w:type="dxa"/>
            <w:tcMar>
              <w:top w:w="100" w:type="dxa"/>
              <w:left w:w="100" w:type="dxa"/>
              <w:bottom w:w="100" w:type="dxa"/>
              <w:right w:w="100" w:type="dxa"/>
            </w:tcMar>
          </w:tcPr>
          <w:p w14:paraId="023728F9" w14:textId="77777777" w:rsidR="004B0339" w:rsidRDefault="00F36C8A">
            <w:pPr>
              <w:jc w:val="center"/>
            </w:pPr>
            <w:r>
              <w:t>3.21.3</w:t>
            </w:r>
          </w:p>
        </w:tc>
        <w:tc>
          <w:tcPr>
            <w:tcW w:w="1710" w:type="dxa"/>
            <w:tcMar>
              <w:top w:w="100" w:type="dxa"/>
              <w:left w:w="100" w:type="dxa"/>
              <w:bottom w:w="100" w:type="dxa"/>
              <w:right w:w="100" w:type="dxa"/>
            </w:tcMar>
          </w:tcPr>
          <w:p w14:paraId="192B8724"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5EC29C7" w14:textId="77777777" w:rsidR="004B0339" w:rsidRDefault="00F36C8A">
            <w:pPr>
              <w:widowControl w:val="0"/>
              <w:spacing w:line="240" w:lineRule="auto"/>
              <w:jc w:val="center"/>
            </w:pPr>
            <w:r>
              <w:t>&lt;fill in&gt;</w:t>
            </w:r>
          </w:p>
        </w:tc>
      </w:tr>
      <w:tr w:rsidR="004B0339" w14:paraId="27E86A36" w14:textId="77777777">
        <w:tc>
          <w:tcPr>
            <w:tcW w:w="3345" w:type="dxa"/>
            <w:tcMar>
              <w:top w:w="100" w:type="dxa"/>
              <w:left w:w="100" w:type="dxa"/>
              <w:bottom w:w="100" w:type="dxa"/>
              <w:right w:w="100" w:type="dxa"/>
            </w:tcMar>
          </w:tcPr>
          <w:p w14:paraId="13B51A97" w14:textId="77777777" w:rsidR="004B0339" w:rsidRDefault="00F36C8A">
            <w:pPr>
              <w:widowControl w:val="0"/>
              <w:spacing w:line="240" w:lineRule="auto"/>
            </w:pPr>
            <w:r>
              <w:t>Vulnerability Sharing | Consumer</w:t>
            </w:r>
          </w:p>
        </w:tc>
        <w:tc>
          <w:tcPr>
            <w:tcW w:w="2220" w:type="dxa"/>
            <w:tcMar>
              <w:top w:w="100" w:type="dxa"/>
              <w:left w:w="100" w:type="dxa"/>
              <w:bottom w:w="100" w:type="dxa"/>
              <w:right w:w="100" w:type="dxa"/>
            </w:tcMar>
          </w:tcPr>
          <w:p w14:paraId="25C9DAA4" w14:textId="77777777" w:rsidR="004B0339" w:rsidRDefault="00F36C8A">
            <w:pPr>
              <w:jc w:val="center"/>
            </w:pPr>
            <w:r>
              <w:t>3.21.6</w:t>
            </w:r>
          </w:p>
        </w:tc>
        <w:tc>
          <w:tcPr>
            <w:tcW w:w="1710" w:type="dxa"/>
            <w:tcMar>
              <w:top w:w="100" w:type="dxa"/>
              <w:left w:w="100" w:type="dxa"/>
              <w:bottom w:w="100" w:type="dxa"/>
              <w:right w:w="100" w:type="dxa"/>
            </w:tcMar>
          </w:tcPr>
          <w:p w14:paraId="4BD57981"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7A31EFB" w14:textId="77777777" w:rsidR="004B0339" w:rsidRDefault="00F36C8A">
            <w:pPr>
              <w:widowControl w:val="0"/>
              <w:spacing w:line="240" w:lineRule="auto"/>
              <w:jc w:val="center"/>
            </w:pPr>
            <w:r>
              <w:t>&lt;fill in&gt;</w:t>
            </w:r>
          </w:p>
        </w:tc>
      </w:tr>
      <w:tr w:rsidR="004B0339" w14:paraId="7A2C7B17" w14:textId="77777777">
        <w:tc>
          <w:tcPr>
            <w:tcW w:w="3345" w:type="dxa"/>
            <w:tcMar>
              <w:top w:w="100" w:type="dxa"/>
              <w:left w:w="100" w:type="dxa"/>
              <w:bottom w:w="100" w:type="dxa"/>
              <w:right w:w="100" w:type="dxa"/>
            </w:tcMar>
          </w:tcPr>
          <w:p w14:paraId="1A3F6A18" w14:textId="77777777" w:rsidR="004B0339" w:rsidRDefault="00F36C8A">
            <w:pPr>
              <w:widowControl w:val="0"/>
              <w:spacing w:line="240" w:lineRule="auto"/>
            </w:pPr>
            <w:r>
              <w:t>Location Sharing | Producer</w:t>
            </w:r>
          </w:p>
        </w:tc>
        <w:tc>
          <w:tcPr>
            <w:tcW w:w="2220" w:type="dxa"/>
            <w:tcMar>
              <w:top w:w="100" w:type="dxa"/>
              <w:left w:w="100" w:type="dxa"/>
              <w:bottom w:w="100" w:type="dxa"/>
              <w:right w:w="100" w:type="dxa"/>
            </w:tcMar>
          </w:tcPr>
          <w:p w14:paraId="0DD5D158" w14:textId="77777777" w:rsidR="004B0339" w:rsidRDefault="00F36C8A">
            <w:pPr>
              <w:jc w:val="center"/>
            </w:pPr>
            <w:r>
              <w:t>3.10.3</w:t>
            </w:r>
          </w:p>
        </w:tc>
        <w:tc>
          <w:tcPr>
            <w:tcW w:w="1710" w:type="dxa"/>
            <w:tcMar>
              <w:top w:w="100" w:type="dxa"/>
              <w:left w:w="100" w:type="dxa"/>
              <w:bottom w:w="100" w:type="dxa"/>
              <w:right w:w="100" w:type="dxa"/>
            </w:tcMar>
          </w:tcPr>
          <w:p w14:paraId="5ECCE067"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74C9BB89" w14:textId="77777777" w:rsidR="004B0339" w:rsidRDefault="00F36C8A">
            <w:pPr>
              <w:widowControl w:val="0"/>
              <w:spacing w:line="240" w:lineRule="auto"/>
              <w:jc w:val="center"/>
            </w:pPr>
            <w:r>
              <w:t>&lt;fill in&gt;</w:t>
            </w:r>
          </w:p>
        </w:tc>
      </w:tr>
      <w:tr w:rsidR="004B0339" w14:paraId="54A95451" w14:textId="77777777">
        <w:tc>
          <w:tcPr>
            <w:tcW w:w="3345" w:type="dxa"/>
            <w:tcMar>
              <w:top w:w="100" w:type="dxa"/>
              <w:left w:w="100" w:type="dxa"/>
              <w:bottom w:w="100" w:type="dxa"/>
              <w:right w:w="100" w:type="dxa"/>
            </w:tcMar>
          </w:tcPr>
          <w:p w14:paraId="177B192B" w14:textId="77777777" w:rsidR="004B0339" w:rsidRDefault="00F36C8A">
            <w:pPr>
              <w:widowControl w:val="0"/>
              <w:spacing w:line="240" w:lineRule="auto"/>
            </w:pPr>
            <w:r>
              <w:t>Location Sharing | Consumer</w:t>
            </w:r>
          </w:p>
        </w:tc>
        <w:tc>
          <w:tcPr>
            <w:tcW w:w="2220" w:type="dxa"/>
            <w:tcMar>
              <w:top w:w="100" w:type="dxa"/>
              <w:left w:w="100" w:type="dxa"/>
              <w:bottom w:w="100" w:type="dxa"/>
              <w:right w:w="100" w:type="dxa"/>
            </w:tcMar>
          </w:tcPr>
          <w:p w14:paraId="68814B2E" w14:textId="77777777" w:rsidR="004B0339" w:rsidRDefault="00F36C8A">
            <w:pPr>
              <w:jc w:val="center"/>
            </w:pPr>
            <w:r>
              <w:t>3.10.6</w:t>
            </w:r>
          </w:p>
        </w:tc>
        <w:tc>
          <w:tcPr>
            <w:tcW w:w="1710" w:type="dxa"/>
            <w:tcMar>
              <w:top w:w="100" w:type="dxa"/>
              <w:left w:w="100" w:type="dxa"/>
              <w:bottom w:w="100" w:type="dxa"/>
              <w:right w:w="100" w:type="dxa"/>
            </w:tcMar>
          </w:tcPr>
          <w:p w14:paraId="432E0545"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578CEE93" w14:textId="77777777" w:rsidR="004B0339" w:rsidRDefault="00F36C8A">
            <w:pPr>
              <w:widowControl w:val="0"/>
              <w:spacing w:line="240" w:lineRule="auto"/>
              <w:jc w:val="center"/>
            </w:pPr>
            <w:r>
              <w:t>&lt;fill in&gt;</w:t>
            </w:r>
          </w:p>
        </w:tc>
      </w:tr>
      <w:tr w:rsidR="004B0339" w14:paraId="794FE3D4" w14:textId="77777777">
        <w:tc>
          <w:tcPr>
            <w:tcW w:w="3345" w:type="dxa"/>
            <w:tcMar>
              <w:top w:w="100" w:type="dxa"/>
              <w:left w:w="100" w:type="dxa"/>
              <w:bottom w:w="100" w:type="dxa"/>
              <w:right w:w="100" w:type="dxa"/>
            </w:tcMar>
          </w:tcPr>
          <w:p w14:paraId="7F149C3C" w14:textId="77777777" w:rsidR="004B0339" w:rsidRDefault="00F36C8A">
            <w:pPr>
              <w:widowControl w:val="0"/>
              <w:spacing w:line="240" w:lineRule="auto"/>
            </w:pPr>
            <w:r>
              <w:t>Observed Data Sharing | Producer</w:t>
            </w:r>
          </w:p>
        </w:tc>
        <w:tc>
          <w:tcPr>
            <w:tcW w:w="2220" w:type="dxa"/>
            <w:tcMar>
              <w:top w:w="100" w:type="dxa"/>
              <w:left w:w="100" w:type="dxa"/>
              <w:bottom w:w="100" w:type="dxa"/>
              <w:right w:w="100" w:type="dxa"/>
            </w:tcMar>
          </w:tcPr>
          <w:p w14:paraId="54BAB0D1" w14:textId="77777777" w:rsidR="004B0339" w:rsidRDefault="00F36C8A">
            <w:pPr>
              <w:jc w:val="center"/>
            </w:pPr>
            <w:r>
              <w:t>3.14.3</w:t>
            </w:r>
          </w:p>
        </w:tc>
        <w:tc>
          <w:tcPr>
            <w:tcW w:w="1710" w:type="dxa"/>
            <w:tcMar>
              <w:top w:w="100" w:type="dxa"/>
              <w:left w:w="100" w:type="dxa"/>
              <w:bottom w:w="100" w:type="dxa"/>
              <w:right w:w="100" w:type="dxa"/>
            </w:tcMar>
          </w:tcPr>
          <w:p w14:paraId="191E280E"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34F36AAB" w14:textId="77777777" w:rsidR="004B0339" w:rsidRDefault="00F36C8A">
            <w:pPr>
              <w:widowControl w:val="0"/>
              <w:spacing w:line="240" w:lineRule="auto"/>
              <w:jc w:val="center"/>
            </w:pPr>
            <w:r>
              <w:t>&lt;fill in&gt;</w:t>
            </w:r>
          </w:p>
        </w:tc>
      </w:tr>
      <w:tr w:rsidR="004B0339" w14:paraId="1004B7E0" w14:textId="77777777">
        <w:tc>
          <w:tcPr>
            <w:tcW w:w="3345" w:type="dxa"/>
            <w:tcMar>
              <w:top w:w="100" w:type="dxa"/>
              <w:left w:w="100" w:type="dxa"/>
              <w:bottom w:w="100" w:type="dxa"/>
              <w:right w:w="100" w:type="dxa"/>
            </w:tcMar>
          </w:tcPr>
          <w:p w14:paraId="08E447B0" w14:textId="77777777" w:rsidR="004B0339" w:rsidRDefault="00F36C8A">
            <w:pPr>
              <w:widowControl w:val="0"/>
              <w:spacing w:line="240" w:lineRule="auto"/>
            </w:pPr>
            <w:r>
              <w:t>Sighting Sharing | Producer</w:t>
            </w:r>
          </w:p>
        </w:tc>
        <w:tc>
          <w:tcPr>
            <w:tcW w:w="2220" w:type="dxa"/>
            <w:tcMar>
              <w:top w:w="100" w:type="dxa"/>
              <w:left w:w="100" w:type="dxa"/>
              <w:bottom w:w="100" w:type="dxa"/>
              <w:right w:w="100" w:type="dxa"/>
            </w:tcMar>
          </w:tcPr>
          <w:p w14:paraId="389ECE3B" w14:textId="77777777" w:rsidR="004B0339" w:rsidRDefault="00F36C8A">
            <w:pPr>
              <w:jc w:val="center"/>
            </w:pPr>
            <w:r>
              <w:t>3.17.3</w:t>
            </w:r>
          </w:p>
        </w:tc>
        <w:tc>
          <w:tcPr>
            <w:tcW w:w="1710" w:type="dxa"/>
            <w:tcMar>
              <w:top w:w="100" w:type="dxa"/>
              <w:left w:w="100" w:type="dxa"/>
              <w:bottom w:w="100" w:type="dxa"/>
              <w:right w:w="100" w:type="dxa"/>
            </w:tcMar>
          </w:tcPr>
          <w:p w14:paraId="3F5A761D"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0C7217B8" w14:textId="77777777" w:rsidR="004B0339" w:rsidRDefault="00F36C8A">
            <w:pPr>
              <w:widowControl w:val="0"/>
              <w:spacing w:line="240" w:lineRule="auto"/>
              <w:jc w:val="center"/>
            </w:pPr>
            <w:r>
              <w:t>&lt;fill in&gt;</w:t>
            </w:r>
          </w:p>
        </w:tc>
      </w:tr>
      <w:tr w:rsidR="004B0339" w14:paraId="301910B4" w14:textId="77777777">
        <w:tc>
          <w:tcPr>
            <w:tcW w:w="3345" w:type="dxa"/>
            <w:tcMar>
              <w:top w:w="100" w:type="dxa"/>
              <w:left w:w="100" w:type="dxa"/>
              <w:bottom w:w="100" w:type="dxa"/>
              <w:right w:w="100" w:type="dxa"/>
            </w:tcMar>
          </w:tcPr>
          <w:p w14:paraId="200ED189" w14:textId="77777777" w:rsidR="004B0339" w:rsidRDefault="00F36C8A">
            <w:pPr>
              <w:widowControl w:val="0"/>
              <w:spacing w:line="240" w:lineRule="auto"/>
            </w:pPr>
            <w:r>
              <w:t>Sighting Sharing | Consumer</w:t>
            </w:r>
          </w:p>
        </w:tc>
        <w:tc>
          <w:tcPr>
            <w:tcW w:w="2220" w:type="dxa"/>
            <w:tcMar>
              <w:top w:w="100" w:type="dxa"/>
              <w:left w:w="100" w:type="dxa"/>
              <w:bottom w:w="100" w:type="dxa"/>
              <w:right w:w="100" w:type="dxa"/>
            </w:tcMar>
          </w:tcPr>
          <w:p w14:paraId="73894158" w14:textId="77777777" w:rsidR="004B0339" w:rsidRDefault="00F36C8A">
            <w:pPr>
              <w:jc w:val="center"/>
            </w:pPr>
            <w:r>
              <w:t>3.17.6</w:t>
            </w:r>
          </w:p>
        </w:tc>
        <w:tc>
          <w:tcPr>
            <w:tcW w:w="1710" w:type="dxa"/>
            <w:tcMar>
              <w:top w:w="100" w:type="dxa"/>
              <w:left w:w="100" w:type="dxa"/>
              <w:bottom w:w="100" w:type="dxa"/>
              <w:right w:w="100" w:type="dxa"/>
            </w:tcMar>
          </w:tcPr>
          <w:p w14:paraId="739CBF3B"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5F613AC9" w14:textId="77777777" w:rsidR="004B0339" w:rsidRDefault="00F36C8A">
            <w:pPr>
              <w:widowControl w:val="0"/>
              <w:spacing w:line="240" w:lineRule="auto"/>
              <w:jc w:val="center"/>
            </w:pPr>
            <w:r>
              <w:t>&lt;fill in&gt;</w:t>
            </w:r>
          </w:p>
        </w:tc>
      </w:tr>
    </w:tbl>
    <w:p w14:paraId="4CA2A181" w14:textId="77777777" w:rsidR="004B0339" w:rsidRDefault="004B0339"/>
    <w:p w14:paraId="161AC315" w14:textId="77777777" w:rsidR="004B0339" w:rsidRDefault="00F36C8A">
      <w:pPr>
        <w:pStyle w:val="Heading3"/>
      </w:pPr>
      <w:bookmarkStart w:id="289" w:name="_279ka65" w:colFirst="0" w:colLast="0"/>
      <w:bookmarkEnd w:id="289"/>
      <w:r>
        <w:t xml:space="preserve">4.1.7 Threat Mitigation System (TMS) </w:t>
      </w:r>
    </w:p>
    <w:p w14:paraId="1BBAC1B7" w14:textId="77777777" w:rsidR="004B0339" w:rsidRDefault="00F36C8A">
      <w:r>
        <w:t>A TMS is a software instance that acts on Course of Action and data from other threat mitigations such as a firewall, IPS, Endpoint Detection and Response (EDR) software, etc. This is applicable for both Producers and Consumers.</w:t>
      </w:r>
    </w:p>
    <w:p w14:paraId="66A64F16" w14:textId="77777777" w:rsidR="004B0339" w:rsidRDefault="004B0339"/>
    <w:p w14:paraId="1534F562" w14:textId="77777777" w:rsidR="004B0339" w:rsidRDefault="00F36C8A">
      <w:r>
        <w:t>Any instance being qualified as a TMS must confirm test results for the following use cases.</w:t>
      </w:r>
    </w:p>
    <w:p w14:paraId="2BB663C7" w14:textId="77777777" w:rsidR="004B0339" w:rsidRDefault="004B0339"/>
    <w:p w14:paraId="0F1EA575" w14:textId="77777777" w:rsidR="004B0339" w:rsidRDefault="00F36C8A">
      <w:pPr>
        <w:keepNext/>
        <w:spacing w:line="240" w:lineRule="auto"/>
        <w:jc w:val="center"/>
        <w:rPr>
          <w:i/>
          <w:color w:val="44546A"/>
          <w:sz w:val="18"/>
          <w:szCs w:val="18"/>
        </w:rPr>
      </w:pPr>
      <w:r>
        <w:rPr>
          <w:i/>
          <w:color w:val="44546A"/>
          <w:sz w:val="18"/>
          <w:szCs w:val="18"/>
        </w:rPr>
        <w:t>Table 54 - Threat Mitigation System (TMS) Test Verification List</w:t>
      </w:r>
    </w:p>
    <w:tbl>
      <w:tblPr>
        <w:tblStyle w:val="afff4"/>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24040D95" w14:textId="77777777">
        <w:tc>
          <w:tcPr>
            <w:tcW w:w="3345" w:type="dxa"/>
            <w:tcMar>
              <w:top w:w="100" w:type="dxa"/>
              <w:left w:w="100" w:type="dxa"/>
              <w:bottom w:w="100" w:type="dxa"/>
              <w:right w:w="100" w:type="dxa"/>
            </w:tcMar>
          </w:tcPr>
          <w:p w14:paraId="25BE3D04"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0E378F2F"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047CB18E" w14:textId="77777777" w:rsidR="004B0339" w:rsidRDefault="00F36C8A">
            <w:pPr>
              <w:widowControl w:val="0"/>
              <w:spacing w:line="240" w:lineRule="auto"/>
              <w:jc w:val="center"/>
              <w:rPr>
                <w:b/>
              </w:rPr>
            </w:pPr>
            <w:r>
              <w:rPr>
                <w:b/>
              </w:rPr>
              <w:t>Interoperability</w:t>
            </w:r>
          </w:p>
        </w:tc>
        <w:tc>
          <w:tcPr>
            <w:tcW w:w="2079" w:type="dxa"/>
            <w:tcMar>
              <w:top w:w="100" w:type="dxa"/>
              <w:left w:w="100" w:type="dxa"/>
              <w:bottom w:w="100" w:type="dxa"/>
              <w:right w:w="100" w:type="dxa"/>
            </w:tcMar>
          </w:tcPr>
          <w:p w14:paraId="3EB43FE5" w14:textId="77777777" w:rsidR="004B0339" w:rsidRDefault="00F36C8A">
            <w:pPr>
              <w:widowControl w:val="0"/>
              <w:spacing w:line="240" w:lineRule="auto"/>
              <w:jc w:val="center"/>
              <w:rPr>
                <w:b/>
              </w:rPr>
            </w:pPr>
            <w:r>
              <w:rPr>
                <w:b/>
              </w:rPr>
              <w:t>Results</w:t>
            </w:r>
          </w:p>
        </w:tc>
      </w:tr>
      <w:tr w:rsidR="004B0339" w14:paraId="0E7540FA" w14:textId="77777777">
        <w:tc>
          <w:tcPr>
            <w:tcW w:w="3345" w:type="dxa"/>
            <w:tcMar>
              <w:top w:w="100" w:type="dxa"/>
              <w:left w:w="100" w:type="dxa"/>
              <w:bottom w:w="100" w:type="dxa"/>
              <w:right w:w="100" w:type="dxa"/>
            </w:tcMar>
          </w:tcPr>
          <w:p w14:paraId="4A89DB5B" w14:textId="77777777" w:rsidR="004B0339" w:rsidRDefault="00F36C8A">
            <w:pPr>
              <w:widowControl w:val="0"/>
              <w:spacing w:line="240" w:lineRule="auto"/>
            </w:pPr>
            <w:r>
              <w:t>Course of Action Sharing | Consumer</w:t>
            </w:r>
          </w:p>
        </w:tc>
        <w:tc>
          <w:tcPr>
            <w:tcW w:w="2220" w:type="dxa"/>
            <w:tcMar>
              <w:top w:w="100" w:type="dxa"/>
              <w:left w:w="100" w:type="dxa"/>
              <w:bottom w:w="100" w:type="dxa"/>
              <w:right w:w="100" w:type="dxa"/>
            </w:tcMar>
          </w:tcPr>
          <w:p w14:paraId="25B0FDD0" w14:textId="77777777" w:rsidR="004B0339" w:rsidRDefault="00F36C8A">
            <w:pPr>
              <w:jc w:val="center"/>
            </w:pPr>
            <w:r>
              <w:t>3.4.6</w:t>
            </w:r>
          </w:p>
        </w:tc>
        <w:tc>
          <w:tcPr>
            <w:tcW w:w="1710" w:type="dxa"/>
            <w:tcMar>
              <w:top w:w="100" w:type="dxa"/>
              <w:left w:w="100" w:type="dxa"/>
              <w:bottom w:w="100" w:type="dxa"/>
              <w:right w:w="100" w:type="dxa"/>
            </w:tcMar>
          </w:tcPr>
          <w:p w14:paraId="1205E08B"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683EF05" w14:textId="77777777" w:rsidR="004B0339" w:rsidRDefault="00F36C8A">
            <w:pPr>
              <w:widowControl w:val="0"/>
              <w:spacing w:line="240" w:lineRule="auto"/>
              <w:jc w:val="center"/>
            </w:pPr>
            <w:r>
              <w:t>&lt;fill in&gt;</w:t>
            </w:r>
          </w:p>
        </w:tc>
      </w:tr>
      <w:tr w:rsidR="004B0339" w14:paraId="1D2A8E15" w14:textId="77777777">
        <w:tc>
          <w:tcPr>
            <w:tcW w:w="3345" w:type="dxa"/>
            <w:tcMar>
              <w:top w:w="100" w:type="dxa"/>
              <w:left w:w="100" w:type="dxa"/>
              <w:bottom w:w="100" w:type="dxa"/>
              <w:right w:w="100" w:type="dxa"/>
            </w:tcMar>
          </w:tcPr>
          <w:p w14:paraId="434A661A" w14:textId="77777777" w:rsidR="004B0339" w:rsidRDefault="00F36C8A">
            <w:pPr>
              <w:widowControl w:val="0"/>
              <w:spacing w:line="240" w:lineRule="auto"/>
            </w:pPr>
            <w:r>
              <w:t>Indicator Sharing | Consumer</w:t>
            </w:r>
          </w:p>
        </w:tc>
        <w:tc>
          <w:tcPr>
            <w:tcW w:w="2220" w:type="dxa"/>
            <w:tcMar>
              <w:top w:w="100" w:type="dxa"/>
              <w:left w:w="100" w:type="dxa"/>
              <w:bottom w:w="100" w:type="dxa"/>
              <w:right w:w="100" w:type="dxa"/>
            </w:tcMar>
          </w:tcPr>
          <w:p w14:paraId="183BBE87" w14:textId="77777777" w:rsidR="004B0339" w:rsidRDefault="00F36C8A">
            <w:pPr>
              <w:jc w:val="center"/>
            </w:pPr>
            <w:r>
              <w:t>3.7.6</w:t>
            </w:r>
          </w:p>
        </w:tc>
        <w:tc>
          <w:tcPr>
            <w:tcW w:w="1710" w:type="dxa"/>
            <w:tcMar>
              <w:top w:w="100" w:type="dxa"/>
              <w:left w:w="100" w:type="dxa"/>
              <w:bottom w:w="100" w:type="dxa"/>
              <w:right w:w="100" w:type="dxa"/>
            </w:tcMar>
          </w:tcPr>
          <w:p w14:paraId="4708F4AB"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3D9F23BB" w14:textId="77777777" w:rsidR="004B0339" w:rsidRDefault="00F36C8A">
            <w:pPr>
              <w:widowControl w:val="0"/>
              <w:spacing w:line="240" w:lineRule="auto"/>
              <w:jc w:val="center"/>
            </w:pPr>
            <w:r>
              <w:t>&lt;fill in&gt;</w:t>
            </w:r>
          </w:p>
        </w:tc>
      </w:tr>
      <w:tr w:rsidR="004B0339" w14:paraId="16C0A12A" w14:textId="77777777">
        <w:tc>
          <w:tcPr>
            <w:tcW w:w="3345" w:type="dxa"/>
            <w:tcMar>
              <w:top w:w="100" w:type="dxa"/>
              <w:left w:w="100" w:type="dxa"/>
              <w:bottom w:w="100" w:type="dxa"/>
              <w:right w:w="100" w:type="dxa"/>
            </w:tcMar>
          </w:tcPr>
          <w:p w14:paraId="04998A9B" w14:textId="77777777" w:rsidR="004B0339" w:rsidRDefault="00F36C8A">
            <w:pPr>
              <w:widowControl w:val="0"/>
              <w:spacing w:line="240" w:lineRule="auto"/>
            </w:pPr>
            <w:r>
              <w:t>Sighting Sharing | Consumer</w:t>
            </w:r>
          </w:p>
        </w:tc>
        <w:tc>
          <w:tcPr>
            <w:tcW w:w="2220" w:type="dxa"/>
            <w:tcMar>
              <w:top w:w="100" w:type="dxa"/>
              <w:left w:w="100" w:type="dxa"/>
              <w:bottom w:w="100" w:type="dxa"/>
              <w:right w:w="100" w:type="dxa"/>
            </w:tcMar>
          </w:tcPr>
          <w:p w14:paraId="11672105" w14:textId="77777777" w:rsidR="004B0339" w:rsidRDefault="00F36C8A">
            <w:pPr>
              <w:jc w:val="center"/>
            </w:pPr>
            <w:r>
              <w:t>3.17.6</w:t>
            </w:r>
          </w:p>
        </w:tc>
        <w:tc>
          <w:tcPr>
            <w:tcW w:w="1710" w:type="dxa"/>
            <w:tcMar>
              <w:top w:w="100" w:type="dxa"/>
              <w:left w:w="100" w:type="dxa"/>
              <w:bottom w:w="100" w:type="dxa"/>
              <w:right w:w="100" w:type="dxa"/>
            </w:tcMar>
          </w:tcPr>
          <w:p w14:paraId="3C6A85F2"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5DA1798B" w14:textId="77777777" w:rsidR="004B0339" w:rsidRDefault="00F36C8A">
            <w:pPr>
              <w:widowControl w:val="0"/>
              <w:spacing w:line="240" w:lineRule="auto"/>
              <w:jc w:val="center"/>
            </w:pPr>
            <w:r>
              <w:t>&lt;fill in&gt;</w:t>
            </w:r>
          </w:p>
        </w:tc>
      </w:tr>
      <w:tr w:rsidR="004B0339" w14:paraId="0C879F36" w14:textId="77777777">
        <w:tc>
          <w:tcPr>
            <w:tcW w:w="3345" w:type="dxa"/>
            <w:tcMar>
              <w:top w:w="100" w:type="dxa"/>
              <w:left w:w="100" w:type="dxa"/>
              <w:bottom w:w="100" w:type="dxa"/>
              <w:right w:w="100" w:type="dxa"/>
            </w:tcMar>
          </w:tcPr>
          <w:p w14:paraId="76F38FA9" w14:textId="77777777" w:rsidR="004B0339" w:rsidRDefault="00F36C8A">
            <w:pPr>
              <w:widowControl w:val="0"/>
              <w:spacing w:line="240" w:lineRule="auto"/>
            </w:pPr>
            <w:r>
              <w:t>Versioning-Creation | Producer</w:t>
            </w:r>
          </w:p>
        </w:tc>
        <w:tc>
          <w:tcPr>
            <w:tcW w:w="2220" w:type="dxa"/>
            <w:tcMar>
              <w:top w:w="100" w:type="dxa"/>
              <w:left w:w="100" w:type="dxa"/>
              <w:bottom w:w="100" w:type="dxa"/>
              <w:right w:w="100" w:type="dxa"/>
            </w:tcMar>
          </w:tcPr>
          <w:p w14:paraId="78DB4A91" w14:textId="77777777" w:rsidR="004B0339" w:rsidRDefault="00F36C8A">
            <w:pPr>
              <w:jc w:val="center"/>
            </w:pPr>
            <w:r>
              <w:t>3.20.3</w:t>
            </w:r>
          </w:p>
        </w:tc>
        <w:tc>
          <w:tcPr>
            <w:tcW w:w="1710" w:type="dxa"/>
            <w:tcMar>
              <w:top w:w="100" w:type="dxa"/>
              <w:left w:w="100" w:type="dxa"/>
              <w:bottom w:w="100" w:type="dxa"/>
              <w:right w:w="100" w:type="dxa"/>
            </w:tcMar>
          </w:tcPr>
          <w:p w14:paraId="0FC88667"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1AD8DC49" w14:textId="77777777" w:rsidR="004B0339" w:rsidRDefault="00F36C8A">
            <w:pPr>
              <w:widowControl w:val="0"/>
              <w:spacing w:line="240" w:lineRule="auto"/>
              <w:jc w:val="center"/>
            </w:pPr>
            <w:r>
              <w:t>&lt;fill in&gt;</w:t>
            </w:r>
          </w:p>
        </w:tc>
      </w:tr>
      <w:tr w:rsidR="004B0339" w14:paraId="0C049617" w14:textId="77777777">
        <w:tc>
          <w:tcPr>
            <w:tcW w:w="3345" w:type="dxa"/>
            <w:tcMar>
              <w:top w:w="100" w:type="dxa"/>
              <w:left w:w="100" w:type="dxa"/>
              <w:bottom w:w="100" w:type="dxa"/>
              <w:right w:w="100" w:type="dxa"/>
            </w:tcMar>
          </w:tcPr>
          <w:p w14:paraId="49F3810E" w14:textId="77777777" w:rsidR="004B0339" w:rsidRDefault="00F36C8A">
            <w:pPr>
              <w:widowControl w:val="0"/>
              <w:spacing w:line="240" w:lineRule="auto"/>
            </w:pPr>
            <w:r>
              <w:t>Versioning-Modification | Producer</w:t>
            </w:r>
          </w:p>
        </w:tc>
        <w:tc>
          <w:tcPr>
            <w:tcW w:w="2220" w:type="dxa"/>
            <w:tcMar>
              <w:top w:w="100" w:type="dxa"/>
              <w:left w:w="100" w:type="dxa"/>
              <w:bottom w:w="100" w:type="dxa"/>
              <w:right w:w="100" w:type="dxa"/>
            </w:tcMar>
          </w:tcPr>
          <w:p w14:paraId="1DAAD6E5" w14:textId="77777777" w:rsidR="004B0339" w:rsidRDefault="00F36C8A">
            <w:pPr>
              <w:jc w:val="center"/>
            </w:pPr>
            <w:r>
              <w:t>3.20.7</w:t>
            </w:r>
          </w:p>
        </w:tc>
        <w:tc>
          <w:tcPr>
            <w:tcW w:w="1710" w:type="dxa"/>
            <w:tcMar>
              <w:top w:w="100" w:type="dxa"/>
              <w:left w:w="100" w:type="dxa"/>
              <w:bottom w:w="100" w:type="dxa"/>
              <w:right w:w="100" w:type="dxa"/>
            </w:tcMar>
          </w:tcPr>
          <w:p w14:paraId="3E02DCBE"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0EDB3ECA" w14:textId="77777777" w:rsidR="004B0339" w:rsidRDefault="00F36C8A">
            <w:pPr>
              <w:widowControl w:val="0"/>
              <w:spacing w:line="240" w:lineRule="auto"/>
              <w:jc w:val="center"/>
            </w:pPr>
            <w:r>
              <w:t>&lt;fill in&gt;</w:t>
            </w:r>
          </w:p>
        </w:tc>
      </w:tr>
      <w:tr w:rsidR="004B0339" w14:paraId="0C0BFBC0" w14:textId="77777777">
        <w:tc>
          <w:tcPr>
            <w:tcW w:w="3345" w:type="dxa"/>
            <w:tcMar>
              <w:top w:w="100" w:type="dxa"/>
              <w:left w:w="100" w:type="dxa"/>
              <w:bottom w:w="100" w:type="dxa"/>
              <w:right w:w="100" w:type="dxa"/>
            </w:tcMar>
          </w:tcPr>
          <w:p w14:paraId="26FEA781" w14:textId="77777777" w:rsidR="004B0339" w:rsidRDefault="00F36C8A">
            <w:pPr>
              <w:widowControl w:val="0"/>
              <w:spacing w:line="240" w:lineRule="auto"/>
            </w:pPr>
            <w:r>
              <w:t>Versioning-Revocation | Producer</w:t>
            </w:r>
          </w:p>
        </w:tc>
        <w:tc>
          <w:tcPr>
            <w:tcW w:w="2220" w:type="dxa"/>
            <w:tcMar>
              <w:top w:w="100" w:type="dxa"/>
              <w:left w:w="100" w:type="dxa"/>
              <w:bottom w:w="100" w:type="dxa"/>
              <w:right w:w="100" w:type="dxa"/>
            </w:tcMar>
          </w:tcPr>
          <w:p w14:paraId="126CCDB8" w14:textId="77777777" w:rsidR="004B0339" w:rsidRDefault="00F36C8A">
            <w:pPr>
              <w:jc w:val="center"/>
            </w:pPr>
            <w:r>
              <w:t>3.20.11</w:t>
            </w:r>
          </w:p>
        </w:tc>
        <w:tc>
          <w:tcPr>
            <w:tcW w:w="1710" w:type="dxa"/>
            <w:tcMar>
              <w:top w:w="100" w:type="dxa"/>
              <w:left w:w="100" w:type="dxa"/>
              <w:bottom w:w="100" w:type="dxa"/>
              <w:right w:w="100" w:type="dxa"/>
            </w:tcMar>
          </w:tcPr>
          <w:p w14:paraId="731CB4C0" w14:textId="77777777" w:rsidR="004B0339" w:rsidRDefault="00F36C8A">
            <w:pPr>
              <w:widowControl w:val="0"/>
              <w:spacing w:line="240" w:lineRule="auto"/>
              <w:jc w:val="center"/>
            </w:pPr>
            <w:r>
              <w:t>Level 1</w:t>
            </w:r>
          </w:p>
        </w:tc>
        <w:tc>
          <w:tcPr>
            <w:tcW w:w="2079" w:type="dxa"/>
            <w:tcMar>
              <w:top w:w="100" w:type="dxa"/>
              <w:left w:w="100" w:type="dxa"/>
              <w:bottom w:w="100" w:type="dxa"/>
              <w:right w:w="100" w:type="dxa"/>
            </w:tcMar>
          </w:tcPr>
          <w:p w14:paraId="2F4F30B2" w14:textId="77777777" w:rsidR="004B0339" w:rsidRDefault="00F36C8A">
            <w:pPr>
              <w:widowControl w:val="0"/>
              <w:spacing w:line="240" w:lineRule="auto"/>
              <w:jc w:val="center"/>
            </w:pPr>
            <w:r>
              <w:t>&lt;fill in&gt;</w:t>
            </w:r>
          </w:p>
        </w:tc>
      </w:tr>
      <w:tr w:rsidR="004B0339" w14:paraId="661A31E1" w14:textId="77777777">
        <w:tc>
          <w:tcPr>
            <w:tcW w:w="3345" w:type="dxa"/>
            <w:tcMar>
              <w:top w:w="100" w:type="dxa"/>
              <w:left w:w="100" w:type="dxa"/>
              <w:bottom w:w="100" w:type="dxa"/>
              <w:right w:w="100" w:type="dxa"/>
            </w:tcMar>
          </w:tcPr>
          <w:p w14:paraId="42C5BB7C" w14:textId="77777777" w:rsidR="004B0339" w:rsidRDefault="00F36C8A">
            <w:pPr>
              <w:widowControl w:val="0"/>
              <w:spacing w:line="240" w:lineRule="auto"/>
            </w:pPr>
            <w:r>
              <w:t>Observed Data Sharing | Consumer</w:t>
            </w:r>
          </w:p>
        </w:tc>
        <w:tc>
          <w:tcPr>
            <w:tcW w:w="2220" w:type="dxa"/>
            <w:tcMar>
              <w:top w:w="100" w:type="dxa"/>
              <w:left w:w="100" w:type="dxa"/>
              <w:bottom w:w="100" w:type="dxa"/>
              <w:right w:w="100" w:type="dxa"/>
            </w:tcMar>
          </w:tcPr>
          <w:p w14:paraId="36B64982" w14:textId="77777777" w:rsidR="004B0339" w:rsidRDefault="00F36C8A">
            <w:pPr>
              <w:jc w:val="center"/>
            </w:pPr>
            <w:r>
              <w:t>3.14.6</w:t>
            </w:r>
          </w:p>
        </w:tc>
        <w:tc>
          <w:tcPr>
            <w:tcW w:w="1710" w:type="dxa"/>
            <w:tcMar>
              <w:top w:w="100" w:type="dxa"/>
              <w:left w:w="100" w:type="dxa"/>
              <w:bottom w:w="100" w:type="dxa"/>
              <w:right w:w="100" w:type="dxa"/>
            </w:tcMar>
          </w:tcPr>
          <w:p w14:paraId="0A2EC251"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3EE158D8" w14:textId="77777777" w:rsidR="004B0339" w:rsidRDefault="00F36C8A">
            <w:pPr>
              <w:widowControl w:val="0"/>
              <w:spacing w:line="240" w:lineRule="auto"/>
              <w:jc w:val="center"/>
            </w:pPr>
            <w:r>
              <w:t>&lt;fill in&gt;</w:t>
            </w:r>
          </w:p>
        </w:tc>
      </w:tr>
      <w:tr w:rsidR="004B0339" w14:paraId="742D0F0B" w14:textId="77777777">
        <w:tc>
          <w:tcPr>
            <w:tcW w:w="3345" w:type="dxa"/>
            <w:tcMar>
              <w:top w:w="100" w:type="dxa"/>
              <w:left w:w="100" w:type="dxa"/>
              <w:bottom w:w="100" w:type="dxa"/>
              <w:right w:w="100" w:type="dxa"/>
            </w:tcMar>
          </w:tcPr>
          <w:p w14:paraId="15F875A8" w14:textId="77777777" w:rsidR="004B0339" w:rsidRDefault="00F36C8A">
            <w:pPr>
              <w:widowControl w:val="0"/>
              <w:spacing w:line="240" w:lineRule="auto"/>
            </w:pPr>
            <w:r>
              <w:t>Versioning-Creation | Consumer</w:t>
            </w:r>
          </w:p>
        </w:tc>
        <w:tc>
          <w:tcPr>
            <w:tcW w:w="2220" w:type="dxa"/>
            <w:tcMar>
              <w:top w:w="100" w:type="dxa"/>
              <w:left w:w="100" w:type="dxa"/>
              <w:bottom w:w="100" w:type="dxa"/>
              <w:right w:w="100" w:type="dxa"/>
            </w:tcMar>
          </w:tcPr>
          <w:p w14:paraId="77C67D9A" w14:textId="77777777" w:rsidR="004B0339" w:rsidRDefault="00F36C8A">
            <w:pPr>
              <w:jc w:val="center"/>
            </w:pPr>
            <w:r>
              <w:t>3.20.5</w:t>
            </w:r>
          </w:p>
        </w:tc>
        <w:tc>
          <w:tcPr>
            <w:tcW w:w="1710" w:type="dxa"/>
            <w:tcMar>
              <w:top w:w="100" w:type="dxa"/>
              <w:left w:w="100" w:type="dxa"/>
              <w:bottom w:w="100" w:type="dxa"/>
              <w:right w:w="100" w:type="dxa"/>
            </w:tcMar>
          </w:tcPr>
          <w:p w14:paraId="14CD7967"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29B73305" w14:textId="77777777" w:rsidR="004B0339" w:rsidRDefault="00F36C8A">
            <w:pPr>
              <w:widowControl w:val="0"/>
              <w:spacing w:line="240" w:lineRule="auto"/>
              <w:jc w:val="center"/>
            </w:pPr>
            <w:r>
              <w:t>&lt;fill in&gt;</w:t>
            </w:r>
          </w:p>
        </w:tc>
      </w:tr>
      <w:tr w:rsidR="004B0339" w14:paraId="6501DF9D" w14:textId="77777777">
        <w:tc>
          <w:tcPr>
            <w:tcW w:w="3345" w:type="dxa"/>
            <w:tcMar>
              <w:top w:w="100" w:type="dxa"/>
              <w:left w:w="100" w:type="dxa"/>
              <w:bottom w:w="100" w:type="dxa"/>
              <w:right w:w="100" w:type="dxa"/>
            </w:tcMar>
          </w:tcPr>
          <w:p w14:paraId="7FA71D17" w14:textId="77777777" w:rsidR="004B0339" w:rsidRDefault="00F36C8A">
            <w:pPr>
              <w:widowControl w:val="0"/>
              <w:spacing w:line="240" w:lineRule="auto"/>
            </w:pPr>
            <w:r>
              <w:t>Versioning-Modification | Consumer</w:t>
            </w:r>
          </w:p>
        </w:tc>
        <w:tc>
          <w:tcPr>
            <w:tcW w:w="2220" w:type="dxa"/>
            <w:tcMar>
              <w:top w:w="100" w:type="dxa"/>
              <w:left w:w="100" w:type="dxa"/>
              <w:bottom w:w="100" w:type="dxa"/>
              <w:right w:w="100" w:type="dxa"/>
            </w:tcMar>
          </w:tcPr>
          <w:p w14:paraId="4914048D" w14:textId="77777777" w:rsidR="004B0339" w:rsidRDefault="00F36C8A">
            <w:pPr>
              <w:jc w:val="center"/>
            </w:pPr>
            <w:r>
              <w:t>3.20.9</w:t>
            </w:r>
          </w:p>
        </w:tc>
        <w:tc>
          <w:tcPr>
            <w:tcW w:w="1710" w:type="dxa"/>
            <w:tcMar>
              <w:top w:w="100" w:type="dxa"/>
              <w:left w:w="100" w:type="dxa"/>
              <w:bottom w:w="100" w:type="dxa"/>
              <w:right w:w="100" w:type="dxa"/>
            </w:tcMar>
          </w:tcPr>
          <w:p w14:paraId="1FFF5F2E"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22F325E7" w14:textId="77777777" w:rsidR="004B0339" w:rsidRDefault="00F36C8A">
            <w:pPr>
              <w:widowControl w:val="0"/>
              <w:spacing w:line="240" w:lineRule="auto"/>
              <w:jc w:val="center"/>
            </w:pPr>
            <w:r>
              <w:t>&lt;fill in&gt;</w:t>
            </w:r>
          </w:p>
        </w:tc>
      </w:tr>
      <w:tr w:rsidR="004B0339" w14:paraId="3C34C5C3" w14:textId="77777777">
        <w:tc>
          <w:tcPr>
            <w:tcW w:w="3345" w:type="dxa"/>
            <w:tcMar>
              <w:top w:w="100" w:type="dxa"/>
              <w:left w:w="100" w:type="dxa"/>
              <w:bottom w:w="100" w:type="dxa"/>
              <w:right w:w="100" w:type="dxa"/>
            </w:tcMar>
          </w:tcPr>
          <w:p w14:paraId="13EC7BEE" w14:textId="77777777" w:rsidR="004B0339" w:rsidRDefault="00F36C8A">
            <w:pPr>
              <w:widowControl w:val="0"/>
              <w:spacing w:line="240" w:lineRule="auto"/>
            </w:pPr>
            <w:r>
              <w:t>Versioning-Revocation | Consumer</w:t>
            </w:r>
          </w:p>
        </w:tc>
        <w:tc>
          <w:tcPr>
            <w:tcW w:w="2220" w:type="dxa"/>
            <w:tcMar>
              <w:top w:w="100" w:type="dxa"/>
              <w:left w:w="100" w:type="dxa"/>
              <w:bottom w:w="100" w:type="dxa"/>
              <w:right w:w="100" w:type="dxa"/>
            </w:tcMar>
          </w:tcPr>
          <w:p w14:paraId="725B1088" w14:textId="77777777" w:rsidR="004B0339" w:rsidRDefault="00F36C8A">
            <w:pPr>
              <w:jc w:val="center"/>
            </w:pPr>
            <w:r>
              <w:t>3.20.13</w:t>
            </w:r>
          </w:p>
        </w:tc>
        <w:tc>
          <w:tcPr>
            <w:tcW w:w="1710" w:type="dxa"/>
            <w:tcMar>
              <w:top w:w="100" w:type="dxa"/>
              <w:left w:w="100" w:type="dxa"/>
              <w:bottom w:w="100" w:type="dxa"/>
              <w:right w:w="100" w:type="dxa"/>
            </w:tcMar>
          </w:tcPr>
          <w:p w14:paraId="2A961EA7" w14:textId="77777777" w:rsidR="004B0339" w:rsidRDefault="00F36C8A">
            <w:pPr>
              <w:widowControl w:val="0"/>
              <w:spacing w:line="240" w:lineRule="auto"/>
              <w:jc w:val="center"/>
            </w:pPr>
            <w:r>
              <w:t>Level 2</w:t>
            </w:r>
          </w:p>
        </w:tc>
        <w:tc>
          <w:tcPr>
            <w:tcW w:w="2079" w:type="dxa"/>
            <w:tcMar>
              <w:top w:w="100" w:type="dxa"/>
              <w:left w:w="100" w:type="dxa"/>
              <w:bottom w:w="100" w:type="dxa"/>
              <w:right w:w="100" w:type="dxa"/>
            </w:tcMar>
          </w:tcPr>
          <w:p w14:paraId="5C22C036" w14:textId="77777777" w:rsidR="004B0339" w:rsidRDefault="00F36C8A">
            <w:pPr>
              <w:widowControl w:val="0"/>
              <w:spacing w:line="240" w:lineRule="auto"/>
              <w:jc w:val="center"/>
            </w:pPr>
            <w:r>
              <w:t>&lt;fill in&gt;</w:t>
            </w:r>
          </w:p>
        </w:tc>
      </w:tr>
    </w:tbl>
    <w:p w14:paraId="4F93A421" w14:textId="77777777" w:rsidR="004B0339" w:rsidRDefault="004B0339"/>
    <w:p w14:paraId="6E0C5B1B" w14:textId="77777777" w:rsidR="004B0339" w:rsidRDefault="00F36C8A">
      <w:pPr>
        <w:pStyle w:val="Heading2"/>
      </w:pPr>
      <w:bookmarkStart w:id="290" w:name="_7dll2itwzxtu" w:colFirst="0" w:colLast="0"/>
      <w:bookmarkEnd w:id="290"/>
      <w:r>
        <w:lastRenderedPageBreak/>
        <w:t>4.2 Generic Persona Checklists</w:t>
      </w:r>
    </w:p>
    <w:p w14:paraId="6B1001D5" w14:textId="52E83559" w:rsidR="004B0339" w:rsidRDefault="00F36C8A">
      <w:r>
        <w:t xml:space="preserve">The use case requirements, as specified in section </w:t>
      </w:r>
      <w:hyperlink w:anchor="_jvii729nd22e">
        <w:r>
          <w:rPr>
            <w:color w:val="1155CC"/>
            <w:u w:val="single"/>
          </w:rPr>
          <w:t>2.2</w:t>
        </w:r>
      </w:hyperlink>
      <w:r>
        <w:t xml:space="preserve">, for the generic personas in section </w:t>
      </w:r>
      <w:hyperlink w:anchor="_k1t24w4jfvc0">
        <w:r>
          <w:rPr>
            <w:color w:val="1155CC"/>
            <w:u w:val="single"/>
          </w:rPr>
          <w:t>1.2.1.2</w:t>
        </w:r>
      </w:hyperlink>
      <w:r>
        <w:t xml:space="preserve"> are contained in this section.</w:t>
      </w:r>
    </w:p>
    <w:p w14:paraId="60233F4A" w14:textId="0244A2D3" w:rsidR="004B0339" w:rsidRDefault="00F36C8A">
      <w:pPr>
        <w:pStyle w:val="Heading3"/>
      </w:pPr>
      <w:bookmarkStart w:id="291" w:name="_1ljsd9k" w:colFirst="0" w:colLast="0"/>
      <w:bookmarkEnd w:id="291"/>
      <w:r>
        <w:t>4.2.1 STIX Consumer (SXC)</w:t>
      </w:r>
    </w:p>
    <w:p w14:paraId="433FDDEA" w14:textId="77777777" w:rsidR="004B0339" w:rsidRDefault="00F36C8A">
      <w:pPr>
        <w:rPr>
          <w:b/>
        </w:rPr>
      </w:pPr>
      <w:r>
        <w:t>For the purpose of this document, a SXC is a software instance that consumes STIX 2.1 content in order to perform translations to domain-specific formats consumable by enforcement and/or detection systems that do not natively support STIX 2.1. A SXC will typically consume STIX content but may not produce any STIX content itself.</w:t>
      </w:r>
    </w:p>
    <w:p w14:paraId="0431204B" w14:textId="77777777" w:rsidR="004B0339" w:rsidRDefault="004B0339"/>
    <w:p w14:paraId="6BB09F41" w14:textId="31538BD9" w:rsidR="004B0339" w:rsidRDefault="00F36C8A">
      <w:r>
        <w:t xml:space="preserve">Any software instance being qualified as a SXC must confirm test results for the following use cases. Note, in addition to those tests designated as “Mandatory” in the below table, to qualify as </w:t>
      </w:r>
      <w:proofErr w:type="gramStart"/>
      <w:r>
        <w:t>a</w:t>
      </w:r>
      <w:proofErr w:type="gramEnd"/>
      <w:r>
        <w:t xml:space="preserve"> SXC, a software instance will have to confirm test results for all of the Consumer tests of at least one additional use case. And as explained in section </w:t>
      </w:r>
      <w:hyperlink w:anchor="_jvii729nd22e">
        <w:r>
          <w:rPr>
            <w:color w:val="1155CC"/>
            <w:u w:val="single"/>
          </w:rPr>
          <w:t>2.2</w:t>
        </w:r>
      </w:hyperlink>
      <w:r>
        <w:t>, a software instance will be considered a SXC only for the use cases it supports.</w:t>
      </w:r>
    </w:p>
    <w:p w14:paraId="71DA81C9" w14:textId="77777777" w:rsidR="004B0339" w:rsidRDefault="004B0339"/>
    <w:p w14:paraId="66B201EA" w14:textId="77777777" w:rsidR="004B0339" w:rsidRDefault="00F36C8A">
      <w:pPr>
        <w:keepNext/>
        <w:spacing w:line="240" w:lineRule="auto"/>
        <w:jc w:val="center"/>
        <w:rPr>
          <w:i/>
          <w:color w:val="44546A"/>
          <w:sz w:val="18"/>
          <w:szCs w:val="18"/>
        </w:rPr>
      </w:pPr>
      <w:r>
        <w:rPr>
          <w:i/>
          <w:color w:val="44546A"/>
          <w:sz w:val="18"/>
          <w:szCs w:val="18"/>
        </w:rPr>
        <w:t>Table 55 - STIX Consumer (SXC) Test Verification List</w:t>
      </w:r>
    </w:p>
    <w:tbl>
      <w:tblPr>
        <w:tblStyle w:val="afff5"/>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12170609" w14:textId="77777777">
        <w:tc>
          <w:tcPr>
            <w:tcW w:w="3345" w:type="dxa"/>
            <w:tcMar>
              <w:top w:w="100" w:type="dxa"/>
              <w:left w:w="100" w:type="dxa"/>
              <w:bottom w:w="100" w:type="dxa"/>
              <w:right w:w="100" w:type="dxa"/>
            </w:tcMar>
          </w:tcPr>
          <w:p w14:paraId="56005EA0"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673AFA30"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5C9CEA03" w14:textId="77777777" w:rsidR="004B0339" w:rsidRDefault="00F36C8A">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0ACA687C" w14:textId="77777777" w:rsidR="004B0339" w:rsidRDefault="00F36C8A">
            <w:pPr>
              <w:widowControl w:val="0"/>
              <w:spacing w:line="240" w:lineRule="auto"/>
              <w:jc w:val="center"/>
              <w:rPr>
                <w:b/>
              </w:rPr>
            </w:pPr>
            <w:r>
              <w:rPr>
                <w:b/>
              </w:rPr>
              <w:t>Results</w:t>
            </w:r>
          </w:p>
        </w:tc>
      </w:tr>
      <w:tr w:rsidR="004B0339" w14:paraId="36001229" w14:textId="77777777">
        <w:tc>
          <w:tcPr>
            <w:tcW w:w="3345" w:type="dxa"/>
            <w:tcMar>
              <w:top w:w="100" w:type="dxa"/>
              <w:left w:w="100" w:type="dxa"/>
              <w:bottom w:w="100" w:type="dxa"/>
              <w:right w:w="100" w:type="dxa"/>
            </w:tcMar>
          </w:tcPr>
          <w:p w14:paraId="184F4876" w14:textId="77777777" w:rsidR="004B0339" w:rsidRDefault="00F36C8A">
            <w:pPr>
              <w:widowControl w:val="0"/>
              <w:spacing w:line="240" w:lineRule="auto"/>
            </w:pPr>
            <w:r>
              <w:t>Attack Pattern Sharing | Consumer</w:t>
            </w:r>
          </w:p>
        </w:tc>
        <w:tc>
          <w:tcPr>
            <w:tcW w:w="2220" w:type="dxa"/>
            <w:tcMar>
              <w:top w:w="100" w:type="dxa"/>
              <w:left w:w="100" w:type="dxa"/>
              <w:bottom w:w="100" w:type="dxa"/>
              <w:right w:w="100" w:type="dxa"/>
            </w:tcMar>
          </w:tcPr>
          <w:p w14:paraId="349B8B65" w14:textId="77777777" w:rsidR="004B0339" w:rsidRDefault="00F36C8A">
            <w:pPr>
              <w:jc w:val="center"/>
            </w:pPr>
            <w:r>
              <w:t>3.1.6</w:t>
            </w:r>
          </w:p>
        </w:tc>
        <w:tc>
          <w:tcPr>
            <w:tcW w:w="1710" w:type="dxa"/>
            <w:tcMar>
              <w:top w:w="100" w:type="dxa"/>
              <w:left w:w="100" w:type="dxa"/>
              <w:bottom w:w="100" w:type="dxa"/>
              <w:right w:w="100" w:type="dxa"/>
            </w:tcMar>
          </w:tcPr>
          <w:p w14:paraId="4E3F61D4"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7098EE6F" w14:textId="77777777" w:rsidR="004B0339" w:rsidRDefault="00F36C8A">
            <w:pPr>
              <w:widowControl w:val="0"/>
              <w:spacing w:line="240" w:lineRule="auto"/>
              <w:jc w:val="center"/>
            </w:pPr>
            <w:r>
              <w:t>&lt;fill in&gt;</w:t>
            </w:r>
          </w:p>
        </w:tc>
      </w:tr>
      <w:tr w:rsidR="004B0339" w14:paraId="638545AC" w14:textId="77777777">
        <w:tc>
          <w:tcPr>
            <w:tcW w:w="3345" w:type="dxa"/>
            <w:tcMar>
              <w:top w:w="100" w:type="dxa"/>
              <w:left w:w="100" w:type="dxa"/>
              <w:bottom w:w="100" w:type="dxa"/>
              <w:right w:w="100" w:type="dxa"/>
            </w:tcMar>
          </w:tcPr>
          <w:p w14:paraId="3BC56FDC" w14:textId="77777777" w:rsidR="004B0339" w:rsidRDefault="00F36C8A">
            <w:pPr>
              <w:widowControl w:val="0"/>
              <w:spacing w:line="240" w:lineRule="auto"/>
            </w:pPr>
            <w:r>
              <w:t>Campaign Sharing | Consumer</w:t>
            </w:r>
          </w:p>
        </w:tc>
        <w:tc>
          <w:tcPr>
            <w:tcW w:w="2220" w:type="dxa"/>
            <w:tcMar>
              <w:top w:w="100" w:type="dxa"/>
              <w:left w:w="100" w:type="dxa"/>
              <w:bottom w:w="100" w:type="dxa"/>
              <w:right w:w="100" w:type="dxa"/>
            </w:tcMar>
          </w:tcPr>
          <w:p w14:paraId="206110E8" w14:textId="77777777" w:rsidR="004B0339" w:rsidRDefault="00F36C8A">
            <w:pPr>
              <w:jc w:val="center"/>
            </w:pPr>
            <w:r>
              <w:t>3.2.6</w:t>
            </w:r>
          </w:p>
        </w:tc>
        <w:tc>
          <w:tcPr>
            <w:tcW w:w="1710" w:type="dxa"/>
            <w:tcMar>
              <w:top w:w="100" w:type="dxa"/>
              <w:left w:w="100" w:type="dxa"/>
              <w:bottom w:w="100" w:type="dxa"/>
              <w:right w:w="100" w:type="dxa"/>
            </w:tcMar>
          </w:tcPr>
          <w:p w14:paraId="46D260C8"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0FD7C3F5" w14:textId="77777777" w:rsidR="004B0339" w:rsidRDefault="00F36C8A">
            <w:pPr>
              <w:widowControl w:val="0"/>
              <w:spacing w:line="240" w:lineRule="auto"/>
              <w:jc w:val="center"/>
            </w:pPr>
            <w:r>
              <w:t>&lt;fill in&gt;</w:t>
            </w:r>
          </w:p>
        </w:tc>
      </w:tr>
      <w:tr w:rsidR="004B0339" w14:paraId="6EC88AA2" w14:textId="77777777">
        <w:tc>
          <w:tcPr>
            <w:tcW w:w="3345" w:type="dxa"/>
            <w:tcMar>
              <w:top w:w="100" w:type="dxa"/>
              <w:left w:w="100" w:type="dxa"/>
              <w:bottom w:w="100" w:type="dxa"/>
              <w:right w:w="100" w:type="dxa"/>
            </w:tcMar>
          </w:tcPr>
          <w:p w14:paraId="0ACED61E" w14:textId="77777777" w:rsidR="004B0339" w:rsidRDefault="00F36C8A">
            <w:pPr>
              <w:widowControl w:val="0"/>
              <w:spacing w:line="240" w:lineRule="auto"/>
            </w:pPr>
            <w:r>
              <w:t>Confidence Sharing | Consumer</w:t>
            </w:r>
          </w:p>
        </w:tc>
        <w:tc>
          <w:tcPr>
            <w:tcW w:w="2220" w:type="dxa"/>
            <w:tcMar>
              <w:top w:w="100" w:type="dxa"/>
              <w:left w:w="100" w:type="dxa"/>
              <w:bottom w:w="100" w:type="dxa"/>
              <w:right w:w="100" w:type="dxa"/>
            </w:tcMar>
          </w:tcPr>
          <w:p w14:paraId="3BF8EF53" w14:textId="77777777" w:rsidR="004B0339" w:rsidRDefault="00F36C8A">
            <w:pPr>
              <w:jc w:val="center"/>
            </w:pPr>
            <w:r>
              <w:t>3.3.6</w:t>
            </w:r>
          </w:p>
        </w:tc>
        <w:tc>
          <w:tcPr>
            <w:tcW w:w="1710" w:type="dxa"/>
            <w:tcMar>
              <w:top w:w="100" w:type="dxa"/>
              <w:left w:w="100" w:type="dxa"/>
              <w:bottom w:w="100" w:type="dxa"/>
              <w:right w:w="100" w:type="dxa"/>
            </w:tcMar>
          </w:tcPr>
          <w:p w14:paraId="5802265B"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65865DC7" w14:textId="77777777" w:rsidR="004B0339" w:rsidRDefault="00F36C8A">
            <w:pPr>
              <w:widowControl w:val="0"/>
              <w:spacing w:line="240" w:lineRule="auto"/>
              <w:jc w:val="center"/>
            </w:pPr>
            <w:r>
              <w:t>&lt;fill in&gt;</w:t>
            </w:r>
          </w:p>
        </w:tc>
      </w:tr>
      <w:tr w:rsidR="004B0339" w14:paraId="1002AFE9" w14:textId="77777777">
        <w:tc>
          <w:tcPr>
            <w:tcW w:w="3345" w:type="dxa"/>
            <w:tcMar>
              <w:top w:w="100" w:type="dxa"/>
              <w:left w:w="100" w:type="dxa"/>
              <w:bottom w:w="100" w:type="dxa"/>
              <w:right w:w="100" w:type="dxa"/>
            </w:tcMar>
          </w:tcPr>
          <w:p w14:paraId="1E7B65E9" w14:textId="77777777" w:rsidR="004B0339" w:rsidRDefault="00F36C8A">
            <w:pPr>
              <w:widowControl w:val="0"/>
              <w:spacing w:line="240" w:lineRule="auto"/>
            </w:pPr>
            <w:r>
              <w:t>Course of Action Sharing | Consumer</w:t>
            </w:r>
          </w:p>
        </w:tc>
        <w:tc>
          <w:tcPr>
            <w:tcW w:w="2220" w:type="dxa"/>
            <w:tcMar>
              <w:top w:w="100" w:type="dxa"/>
              <w:left w:w="100" w:type="dxa"/>
              <w:bottom w:w="100" w:type="dxa"/>
              <w:right w:w="100" w:type="dxa"/>
            </w:tcMar>
          </w:tcPr>
          <w:p w14:paraId="7F015543" w14:textId="77777777" w:rsidR="004B0339" w:rsidRDefault="00F36C8A">
            <w:pPr>
              <w:jc w:val="center"/>
            </w:pPr>
            <w:r>
              <w:t>3.4.6</w:t>
            </w:r>
          </w:p>
        </w:tc>
        <w:tc>
          <w:tcPr>
            <w:tcW w:w="1710" w:type="dxa"/>
            <w:tcMar>
              <w:top w:w="100" w:type="dxa"/>
              <w:left w:w="100" w:type="dxa"/>
              <w:bottom w:w="100" w:type="dxa"/>
              <w:right w:w="100" w:type="dxa"/>
            </w:tcMar>
          </w:tcPr>
          <w:p w14:paraId="7130DF53"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7AF47A3F" w14:textId="77777777" w:rsidR="004B0339" w:rsidRDefault="00F36C8A">
            <w:pPr>
              <w:widowControl w:val="0"/>
              <w:spacing w:line="240" w:lineRule="auto"/>
              <w:jc w:val="center"/>
            </w:pPr>
            <w:r>
              <w:t>&lt;fill in&gt;</w:t>
            </w:r>
          </w:p>
        </w:tc>
      </w:tr>
      <w:tr w:rsidR="004B0339" w14:paraId="482F649E" w14:textId="77777777">
        <w:tc>
          <w:tcPr>
            <w:tcW w:w="3345" w:type="dxa"/>
            <w:tcMar>
              <w:top w:w="100" w:type="dxa"/>
              <w:left w:w="100" w:type="dxa"/>
              <w:bottom w:w="100" w:type="dxa"/>
              <w:right w:w="100" w:type="dxa"/>
            </w:tcMar>
          </w:tcPr>
          <w:p w14:paraId="52233C35" w14:textId="77777777" w:rsidR="004B0339" w:rsidRDefault="00F36C8A">
            <w:pPr>
              <w:widowControl w:val="0"/>
              <w:spacing w:line="240" w:lineRule="auto"/>
            </w:pPr>
            <w:r>
              <w:t>Data Markings Sharing | Consumer</w:t>
            </w:r>
          </w:p>
        </w:tc>
        <w:tc>
          <w:tcPr>
            <w:tcW w:w="2220" w:type="dxa"/>
            <w:tcMar>
              <w:top w:w="100" w:type="dxa"/>
              <w:left w:w="100" w:type="dxa"/>
              <w:bottom w:w="100" w:type="dxa"/>
              <w:right w:w="100" w:type="dxa"/>
            </w:tcMar>
          </w:tcPr>
          <w:p w14:paraId="2CC9B0CB" w14:textId="77777777" w:rsidR="004B0339" w:rsidRDefault="00F36C8A">
            <w:pPr>
              <w:jc w:val="center"/>
            </w:pPr>
            <w:r>
              <w:t>3.5.6</w:t>
            </w:r>
          </w:p>
        </w:tc>
        <w:tc>
          <w:tcPr>
            <w:tcW w:w="1710" w:type="dxa"/>
            <w:tcMar>
              <w:top w:w="100" w:type="dxa"/>
              <w:left w:w="100" w:type="dxa"/>
              <w:bottom w:w="100" w:type="dxa"/>
              <w:right w:w="100" w:type="dxa"/>
            </w:tcMar>
          </w:tcPr>
          <w:p w14:paraId="50903908"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47E8C737" w14:textId="77777777" w:rsidR="004B0339" w:rsidRDefault="00F36C8A">
            <w:pPr>
              <w:widowControl w:val="0"/>
              <w:spacing w:line="240" w:lineRule="auto"/>
              <w:jc w:val="center"/>
            </w:pPr>
            <w:r>
              <w:t>&lt;fill in&gt;</w:t>
            </w:r>
          </w:p>
        </w:tc>
      </w:tr>
      <w:tr w:rsidR="004B0339" w14:paraId="441EEF2C" w14:textId="77777777">
        <w:tc>
          <w:tcPr>
            <w:tcW w:w="3345" w:type="dxa"/>
            <w:tcMar>
              <w:top w:w="100" w:type="dxa"/>
              <w:left w:w="100" w:type="dxa"/>
              <w:bottom w:w="100" w:type="dxa"/>
              <w:right w:w="100" w:type="dxa"/>
            </w:tcMar>
          </w:tcPr>
          <w:p w14:paraId="5D33E0DB" w14:textId="77777777" w:rsidR="004B0339" w:rsidRDefault="00F36C8A">
            <w:pPr>
              <w:widowControl w:val="0"/>
              <w:spacing w:line="240" w:lineRule="auto"/>
            </w:pPr>
            <w:r>
              <w:t>Grouping Sharing | Consumer</w:t>
            </w:r>
          </w:p>
        </w:tc>
        <w:tc>
          <w:tcPr>
            <w:tcW w:w="2220" w:type="dxa"/>
            <w:tcMar>
              <w:top w:w="100" w:type="dxa"/>
              <w:left w:w="100" w:type="dxa"/>
              <w:bottom w:w="100" w:type="dxa"/>
              <w:right w:w="100" w:type="dxa"/>
            </w:tcMar>
          </w:tcPr>
          <w:p w14:paraId="2A461B22" w14:textId="77777777" w:rsidR="004B0339" w:rsidRDefault="00F36C8A">
            <w:pPr>
              <w:jc w:val="center"/>
            </w:pPr>
            <w:r>
              <w:t>3.6.6</w:t>
            </w:r>
          </w:p>
        </w:tc>
        <w:tc>
          <w:tcPr>
            <w:tcW w:w="1710" w:type="dxa"/>
            <w:tcMar>
              <w:top w:w="100" w:type="dxa"/>
              <w:left w:w="100" w:type="dxa"/>
              <w:bottom w:w="100" w:type="dxa"/>
              <w:right w:w="100" w:type="dxa"/>
            </w:tcMar>
          </w:tcPr>
          <w:p w14:paraId="5E8BBE91"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321AAB00" w14:textId="77777777" w:rsidR="004B0339" w:rsidRDefault="00F36C8A">
            <w:pPr>
              <w:widowControl w:val="0"/>
              <w:spacing w:line="240" w:lineRule="auto"/>
              <w:jc w:val="center"/>
            </w:pPr>
            <w:r>
              <w:t>&lt;fill in&gt;</w:t>
            </w:r>
          </w:p>
        </w:tc>
      </w:tr>
      <w:tr w:rsidR="004B0339" w14:paraId="6A6360FC" w14:textId="77777777">
        <w:tc>
          <w:tcPr>
            <w:tcW w:w="3345" w:type="dxa"/>
            <w:tcMar>
              <w:top w:w="100" w:type="dxa"/>
              <w:left w:w="100" w:type="dxa"/>
              <w:bottom w:w="100" w:type="dxa"/>
              <w:right w:w="100" w:type="dxa"/>
            </w:tcMar>
          </w:tcPr>
          <w:p w14:paraId="71CA5275" w14:textId="77777777" w:rsidR="004B0339" w:rsidRDefault="00F36C8A">
            <w:pPr>
              <w:widowControl w:val="0"/>
              <w:spacing w:line="240" w:lineRule="auto"/>
            </w:pPr>
            <w:r>
              <w:t>Indicator Sharing | Consumer</w:t>
            </w:r>
          </w:p>
        </w:tc>
        <w:tc>
          <w:tcPr>
            <w:tcW w:w="2220" w:type="dxa"/>
            <w:tcMar>
              <w:top w:w="100" w:type="dxa"/>
              <w:left w:w="100" w:type="dxa"/>
              <w:bottom w:w="100" w:type="dxa"/>
              <w:right w:w="100" w:type="dxa"/>
            </w:tcMar>
          </w:tcPr>
          <w:p w14:paraId="79CA4CC9" w14:textId="77777777" w:rsidR="004B0339" w:rsidRDefault="00F36C8A">
            <w:pPr>
              <w:jc w:val="center"/>
            </w:pPr>
            <w:r>
              <w:t>3.7.6</w:t>
            </w:r>
          </w:p>
        </w:tc>
        <w:tc>
          <w:tcPr>
            <w:tcW w:w="1710" w:type="dxa"/>
            <w:tcMar>
              <w:top w:w="100" w:type="dxa"/>
              <w:left w:w="100" w:type="dxa"/>
              <w:bottom w:w="100" w:type="dxa"/>
              <w:right w:w="100" w:type="dxa"/>
            </w:tcMar>
          </w:tcPr>
          <w:p w14:paraId="60F0A5A4"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0B0F70B4" w14:textId="77777777" w:rsidR="004B0339" w:rsidRDefault="00F36C8A">
            <w:pPr>
              <w:widowControl w:val="0"/>
              <w:spacing w:line="240" w:lineRule="auto"/>
              <w:jc w:val="center"/>
            </w:pPr>
            <w:r>
              <w:t>&lt;fill in&gt;</w:t>
            </w:r>
          </w:p>
        </w:tc>
      </w:tr>
      <w:tr w:rsidR="004B0339" w14:paraId="60219287" w14:textId="77777777">
        <w:tc>
          <w:tcPr>
            <w:tcW w:w="3345" w:type="dxa"/>
            <w:tcMar>
              <w:top w:w="100" w:type="dxa"/>
              <w:left w:w="100" w:type="dxa"/>
              <w:bottom w:w="100" w:type="dxa"/>
              <w:right w:w="100" w:type="dxa"/>
            </w:tcMar>
          </w:tcPr>
          <w:p w14:paraId="018C9B36" w14:textId="77777777" w:rsidR="004B0339" w:rsidRDefault="00F36C8A">
            <w:pPr>
              <w:widowControl w:val="0"/>
              <w:spacing w:line="240" w:lineRule="auto"/>
            </w:pPr>
            <w:r>
              <w:t>Infrastructure Sharing | Consumer</w:t>
            </w:r>
          </w:p>
        </w:tc>
        <w:tc>
          <w:tcPr>
            <w:tcW w:w="2220" w:type="dxa"/>
            <w:tcMar>
              <w:top w:w="100" w:type="dxa"/>
              <w:left w:w="100" w:type="dxa"/>
              <w:bottom w:w="100" w:type="dxa"/>
              <w:right w:w="100" w:type="dxa"/>
            </w:tcMar>
          </w:tcPr>
          <w:p w14:paraId="0A2B1D2B" w14:textId="77777777" w:rsidR="004B0339" w:rsidRDefault="00F36C8A">
            <w:pPr>
              <w:jc w:val="center"/>
            </w:pPr>
            <w:r>
              <w:t>3.8.6</w:t>
            </w:r>
          </w:p>
        </w:tc>
        <w:tc>
          <w:tcPr>
            <w:tcW w:w="1710" w:type="dxa"/>
            <w:tcMar>
              <w:top w:w="100" w:type="dxa"/>
              <w:left w:w="100" w:type="dxa"/>
              <w:bottom w:w="100" w:type="dxa"/>
              <w:right w:w="100" w:type="dxa"/>
            </w:tcMar>
          </w:tcPr>
          <w:p w14:paraId="330AB717"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3D1EC2BD" w14:textId="77777777" w:rsidR="004B0339" w:rsidRDefault="00F36C8A">
            <w:pPr>
              <w:widowControl w:val="0"/>
              <w:spacing w:line="240" w:lineRule="auto"/>
              <w:jc w:val="center"/>
            </w:pPr>
            <w:r>
              <w:t>&lt;fill in&gt;</w:t>
            </w:r>
          </w:p>
        </w:tc>
      </w:tr>
      <w:tr w:rsidR="004B0339" w14:paraId="661756EB" w14:textId="77777777">
        <w:tc>
          <w:tcPr>
            <w:tcW w:w="3345" w:type="dxa"/>
            <w:tcMar>
              <w:top w:w="100" w:type="dxa"/>
              <w:left w:w="100" w:type="dxa"/>
              <w:bottom w:w="100" w:type="dxa"/>
              <w:right w:w="100" w:type="dxa"/>
            </w:tcMar>
          </w:tcPr>
          <w:p w14:paraId="02FF40AE" w14:textId="77777777" w:rsidR="004B0339" w:rsidRDefault="00F36C8A">
            <w:pPr>
              <w:widowControl w:val="0"/>
              <w:spacing w:line="240" w:lineRule="auto"/>
            </w:pPr>
            <w:r>
              <w:t>Intrusion Set Sharing | Consumer</w:t>
            </w:r>
          </w:p>
        </w:tc>
        <w:tc>
          <w:tcPr>
            <w:tcW w:w="2220" w:type="dxa"/>
            <w:tcMar>
              <w:top w:w="100" w:type="dxa"/>
              <w:left w:w="100" w:type="dxa"/>
              <w:bottom w:w="100" w:type="dxa"/>
              <w:right w:w="100" w:type="dxa"/>
            </w:tcMar>
          </w:tcPr>
          <w:p w14:paraId="1560FB73" w14:textId="77777777" w:rsidR="004B0339" w:rsidRDefault="00F36C8A">
            <w:pPr>
              <w:jc w:val="center"/>
            </w:pPr>
            <w:r>
              <w:t>3.9.6</w:t>
            </w:r>
          </w:p>
        </w:tc>
        <w:tc>
          <w:tcPr>
            <w:tcW w:w="1710" w:type="dxa"/>
            <w:tcMar>
              <w:top w:w="100" w:type="dxa"/>
              <w:left w:w="100" w:type="dxa"/>
              <w:bottom w:w="100" w:type="dxa"/>
              <w:right w:w="100" w:type="dxa"/>
            </w:tcMar>
          </w:tcPr>
          <w:p w14:paraId="449B3303"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1100C878" w14:textId="77777777" w:rsidR="004B0339" w:rsidRDefault="00F36C8A">
            <w:pPr>
              <w:widowControl w:val="0"/>
              <w:spacing w:line="240" w:lineRule="auto"/>
              <w:jc w:val="center"/>
            </w:pPr>
            <w:r>
              <w:t>&lt;fill in&gt;</w:t>
            </w:r>
          </w:p>
        </w:tc>
      </w:tr>
      <w:tr w:rsidR="004B0339" w14:paraId="345842DB" w14:textId="77777777">
        <w:tc>
          <w:tcPr>
            <w:tcW w:w="3345" w:type="dxa"/>
            <w:tcMar>
              <w:top w:w="100" w:type="dxa"/>
              <w:left w:w="100" w:type="dxa"/>
              <w:bottom w:w="100" w:type="dxa"/>
              <w:right w:w="100" w:type="dxa"/>
            </w:tcMar>
          </w:tcPr>
          <w:p w14:paraId="286E5F79" w14:textId="77777777" w:rsidR="004B0339" w:rsidRDefault="00F36C8A">
            <w:pPr>
              <w:widowControl w:val="0"/>
              <w:spacing w:line="240" w:lineRule="auto"/>
            </w:pPr>
            <w:r>
              <w:t>Location Sharing | Consumer</w:t>
            </w:r>
          </w:p>
        </w:tc>
        <w:tc>
          <w:tcPr>
            <w:tcW w:w="2220" w:type="dxa"/>
            <w:tcMar>
              <w:top w:w="100" w:type="dxa"/>
              <w:left w:w="100" w:type="dxa"/>
              <w:bottom w:w="100" w:type="dxa"/>
              <w:right w:w="100" w:type="dxa"/>
            </w:tcMar>
          </w:tcPr>
          <w:p w14:paraId="2D51603A" w14:textId="77777777" w:rsidR="004B0339" w:rsidRDefault="00F36C8A">
            <w:pPr>
              <w:jc w:val="center"/>
            </w:pPr>
            <w:r>
              <w:t>3.10.6</w:t>
            </w:r>
          </w:p>
        </w:tc>
        <w:tc>
          <w:tcPr>
            <w:tcW w:w="1710" w:type="dxa"/>
            <w:tcMar>
              <w:top w:w="100" w:type="dxa"/>
              <w:left w:w="100" w:type="dxa"/>
              <w:bottom w:w="100" w:type="dxa"/>
              <w:right w:w="100" w:type="dxa"/>
            </w:tcMar>
          </w:tcPr>
          <w:p w14:paraId="25E55E8C"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6B68F3A7" w14:textId="77777777" w:rsidR="004B0339" w:rsidRDefault="00F36C8A">
            <w:pPr>
              <w:widowControl w:val="0"/>
              <w:spacing w:line="240" w:lineRule="auto"/>
              <w:jc w:val="center"/>
            </w:pPr>
            <w:r>
              <w:t>&lt;fill in&gt;</w:t>
            </w:r>
          </w:p>
        </w:tc>
      </w:tr>
      <w:tr w:rsidR="004B0339" w14:paraId="26256535" w14:textId="77777777">
        <w:tc>
          <w:tcPr>
            <w:tcW w:w="3345" w:type="dxa"/>
            <w:tcMar>
              <w:top w:w="100" w:type="dxa"/>
              <w:left w:w="100" w:type="dxa"/>
              <w:bottom w:w="100" w:type="dxa"/>
              <w:right w:w="100" w:type="dxa"/>
            </w:tcMar>
          </w:tcPr>
          <w:p w14:paraId="3909A8B2" w14:textId="77777777" w:rsidR="004B0339" w:rsidRDefault="00F36C8A">
            <w:pPr>
              <w:widowControl w:val="0"/>
              <w:spacing w:line="240" w:lineRule="auto"/>
            </w:pPr>
            <w:r>
              <w:t>Malware Analysis Sharing | Consumer</w:t>
            </w:r>
          </w:p>
        </w:tc>
        <w:tc>
          <w:tcPr>
            <w:tcW w:w="2220" w:type="dxa"/>
            <w:tcMar>
              <w:top w:w="100" w:type="dxa"/>
              <w:left w:w="100" w:type="dxa"/>
              <w:bottom w:w="100" w:type="dxa"/>
              <w:right w:w="100" w:type="dxa"/>
            </w:tcMar>
          </w:tcPr>
          <w:p w14:paraId="42998609" w14:textId="77777777" w:rsidR="004B0339" w:rsidRDefault="00F36C8A">
            <w:pPr>
              <w:jc w:val="center"/>
            </w:pPr>
            <w:r>
              <w:t>3.11.6</w:t>
            </w:r>
          </w:p>
        </w:tc>
        <w:tc>
          <w:tcPr>
            <w:tcW w:w="1710" w:type="dxa"/>
            <w:tcMar>
              <w:top w:w="100" w:type="dxa"/>
              <w:left w:w="100" w:type="dxa"/>
              <w:bottom w:w="100" w:type="dxa"/>
              <w:right w:w="100" w:type="dxa"/>
            </w:tcMar>
          </w:tcPr>
          <w:p w14:paraId="16B7EB27"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28C4EF84" w14:textId="77777777" w:rsidR="004B0339" w:rsidRDefault="00F36C8A">
            <w:pPr>
              <w:widowControl w:val="0"/>
              <w:spacing w:line="240" w:lineRule="auto"/>
              <w:jc w:val="center"/>
            </w:pPr>
            <w:r>
              <w:t>&lt;fill in&gt;</w:t>
            </w:r>
          </w:p>
        </w:tc>
      </w:tr>
      <w:tr w:rsidR="004B0339" w14:paraId="49B1CC79" w14:textId="77777777">
        <w:tc>
          <w:tcPr>
            <w:tcW w:w="3345" w:type="dxa"/>
            <w:tcMar>
              <w:top w:w="100" w:type="dxa"/>
              <w:left w:w="100" w:type="dxa"/>
              <w:bottom w:w="100" w:type="dxa"/>
              <w:right w:w="100" w:type="dxa"/>
            </w:tcMar>
          </w:tcPr>
          <w:p w14:paraId="03A87C52" w14:textId="77777777" w:rsidR="004B0339" w:rsidRDefault="00F36C8A">
            <w:pPr>
              <w:widowControl w:val="0"/>
              <w:spacing w:line="240" w:lineRule="auto"/>
            </w:pPr>
            <w:r>
              <w:t>Malware Sharing | Consumer</w:t>
            </w:r>
          </w:p>
        </w:tc>
        <w:tc>
          <w:tcPr>
            <w:tcW w:w="2220" w:type="dxa"/>
            <w:tcMar>
              <w:top w:w="100" w:type="dxa"/>
              <w:left w:w="100" w:type="dxa"/>
              <w:bottom w:w="100" w:type="dxa"/>
              <w:right w:w="100" w:type="dxa"/>
            </w:tcMar>
          </w:tcPr>
          <w:p w14:paraId="71B61600" w14:textId="77777777" w:rsidR="004B0339" w:rsidRDefault="00F36C8A">
            <w:pPr>
              <w:jc w:val="center"/>
            </w:pPr>
            <w:r>
              <w:t>3.12.6</w:t>
            </w:r>
          </w:p>
        </w:tc>
        <w:tc>
          <w:tcPr>
            <w:tcW w:w="1710" w:type="dxa"/>
            <w:tcMar>
              <w:top w:w="100" w:type="dxa"/>
              <w:left w:w="100" w:type="dxa"/>
              <w:bottom w:w="100" w:type="dxa"/>
              <w:right w:w="100" w:type="dxa"/>
            </w:tcMar>
          </w:tcPr>
          <w:p w14:paraId="7176F163"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7B1758AD" w14:textId="77777777" w:rsidR="004B0339" w:rsidRDefault="00F36C8A">
            <w:pPr>
              <w:widowControl w:val="0"/>
              <w:spacing w:line="240" w:lineRule="auto"/>
              <w:jc w:val="center"/>
            </w:pPr>
            <w:r>
              <w:t>&lt;fill in&gt;</w:t>
            </w:r>
          </w:p>
        </w:tc>
      </w:tr>
      <w:tr w:rsidR="004B0339" w14:paraId="7AB3AC18" w14:textId="77777777">
        <w:tc>
          <w:tcPr>
            <w:tcW w:w="3345" w:type="dxa"/>
            <w:tcMar>
              <w:top w:w="100" w:type="dxa"/>
              <w:left w:w="100" w:type="dxa"/>
              <w:bottom w:w="100" w:type="dxa"/>
              <w:right w:w="100" w:type="dxa"/>
            </w:tcMar>
          </w:tcPr>
          <w:p w14:paraId="44FE1FE3" w14:textId="77777777" w:rsidR="004B0339" w:rsidRDefault="00F36C8A">
            <w:pPr>
              <w:widowControl w:val="0"/>
              <w:spacing w:line="240" w:lineRule="auto"/>
            </w:pPr>
            <w:r>
              <w:t>Note Sharing | Consumer</w:t>
            </w:r>
          </w:p>
        </w:tc>
        <w:tc>
          <w:tcPr>
            <w:tcW w:w="2220" w:type="dxa"/>
            <w:tcMar>
              <w:top w:w="100" w:type="dxa"/>
              <w:left w:w="100" w:type="dxa"/>
              <w:bottom w:w="100" w:type="dxa"/>
              <w:right w:w="100" w:type="dxa"/>
            </w:tcMar>
          </w:tcPr>
          <w:p w14:paraId="641A30D0" w14:textId="77777777" w:rsidR="004B0339" w:rsidRDefault="00F36C8A">
            <w:pPr>
              <w:jc w:val="center"/>
            </w:pPr>
            <w:r>
              <w:t>3.13.6</w:t>
            </w:r>
          </w:p>
        </w:tc>
        <w:tc>
          <w:tcPr>
            <w:tcW w:w="1710" w:type="dxa"/>
            <w:tcMar>
              <w:top w:w="100" w:type="dxa"/>
              <w:left w:w="100" w:type="dxa"/>
              <w:bottom w:w="100" w:type="dxa"/>
              <w:right w:w="100" w:type="dxa"/>
            </w:tcMar>
          </w:tcPr>
          <w:p w14:paraId="5BCF843C"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4310E87C" w14:textId="77777777" w:rsidR="004B0339" w:rsidRDefault="00F36C8A">
            <w:pPr>
              <w:widowControl w:val="0"/>
              <w:spacing w:line="240" w:lineRule="auto"/>
              <w:jc w:val="center"/>
            </w:pPr>
            <w:r>
              <w:t>&lt;fill in&gt;</w:t>
            </w:r>
          </w:p>
        </w:tc>
      </w:tr>
      <w:tr w:rsidR="004B0339" w14:paraId="2E67F709" w14:textId="77777777">
        <w:tc>
          <w:tcPr>
            <w:tcW w:w="3345" w:type="dxa"/>
            <w:tcMar>
              <w:top w:w="100" w:type="dxa"/>
              <w:left w:w="100" w:type="dxa"/>
              <w:bottom w:w="100" w:type="dxa"/>
              <w:right w:w="100" w:type="dxa"/>
            </w:tcMar>
          </w:tcPr>
          <w:p w14:paraId="59DE06C2" w14:textId="77777777" w:rsidR="004B0339" w:rsidRDefault="00F36C8A">
            <w:pPr>
              <w:widowControl w:val="0"/>
              <w:spacing w:line="240" w:lineRule="auto"/>
            </w:pPr>
            <w:r>
              <w:t>Observed Data Sharing | Consumer</w:t>
            </w:r>
          </w:p>
        </w:tc>
        <w:tc>
          <w:tcPr>
            <w:tcW w:w="2220" w:type="dxa"/>
            <w:tcMar>
              <w:top w:w="100" w:type="dxa"/>
              <w:left w:w="100" w:type="dxa"/>
              <w:bottom w:w="100" w:type="dxa"/>
              <w:right w:w="100" w:type="dxa"/>
            </w:tcMar>
          </w:tcPr>
          <w:p w14:paraId="35B62C00" w14:textId="77777777" w:rsidR="004B0339" w:rsidRDefault="00F36C8A">
            <w:pPr>
              <w:jc w:val="center"/>
            </w:pPr>
            <w:r>
              <w:t>3.14.6</w:t>
            </w:r>
          </w:p>
        </w:tc>
        <w:tc>
          <w:tcPr>
            <w:tcW w:w="1710" w:type="dxa"/>
            <w:tcMar>
              <w:top w:w="100" w:type="dxa"/>
              <w:left w:w="100" w:type="dxa"/>
              <w:bottom w:w="100" w:type="dxa"/>
              <w:right w:w="100" w:type="dxa"/>
            </w:tcMar>
          </w:tcPr>
          <w:p w14:paraId="28C2C894"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5395A1AB" w14:textId="77777777" w:rsidR="004B0339" w:rsidRDefault="00F36C8A">
            <w:pPr>
              <w:widowControl w:val="0"/>
              <w:spacing w:line="240" w:lineRule="auto"/>
              <w:jc w:val="center"/>
            </w:pPr>
            <w:r>
              <w:t>&lt;fill in&gt;</w:t>
            </w:r>
          </w:p>
        </w:tc>
      </w:tr>
      <w:tr w:rsidR="004B0339" w14:paraId="469281A7" w14:textId="77777777">
        <w:tc>
          <w:tcPr>
            <w:tcW w:w="3345" w:type="dxa"/>
            <w:tcMar>
              <w:top w:w="100" w:type="dxa"/>
              <w:left w:w="100" w:type="dxa"/>
              <w:bottom w:w="100" w:type="dxa"/>
              <w:right w:w="100" w:type="dxa"/>
            </w:tcMar>
          </w:tcPr>
          <w:p w14:paraId="657CECE8" w14:textId="77777777" w:rsidR="004B0339" w:rsidRDefault="00F36C8A">
            <w:pPr>
              <w:widowControl w:val="0"/>
              <w:spacing w:line="240" w:lineRule="auto"/>
            </w:pPr>
            <w:r>
              <w:lastRenderedPageBreak/>
              <w:t>Opinion Sharing | Consumer</w:t>
            </w:r>
          </w:p>
        </w:tc>
        <w:tc>
          <w:tcPr>
            <w:tcW w:w="2220" w:type="dxa"/>
            <w:tcMar>
              <w:top w:w="100" w:type="dxa"/>
              <w:left w:w="100" w:type="dxa"/>
              <w:bottom w:w="100" w:type="dxa"/>
              <w:right w:w="100" w:type="dxa"/>
            </w:tcMar>
          </w:tcPr>
          <w:p w14:paraId="04997BEB" w14:textId="77777777" w:rsidR="004B0339" w:rsidRDefault="00F36C8A">
            <w:pPr>
              <w:jc w:val="center"/>
            </w:pPr>
            <w:r>
              <w:t>3.15.6</w:t>
            </w:r>
          </w:p>
        </w:tc>
        <w:tc>
          <w:tcPr>
            <w:tcW w:w="1710" w:type="dxa"/>
            <w:tcMar>
              <w:top w:w="100" w:type="dxa"/>
              <w:left w:w="100" w:type="dxa"/>
              <w:bottom w:w="100" w:type="dxa"/>
              <w:right w:w="100" w:type="dxa"/>
            </w:tcMar>
          </w:tcPr>
          <w:p w14:paraId="0F338E9C"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47F2BEE7" w14:textId="77777777" w:rsidR="004B0339" w:rsidRDefault="00F36C8A">
            <w:pPr>
              <w:widowControl w:val="0"/>
              <w:spacing w:line="240" w:lineRule="auto"/>
              <w:jc w:val="center"/>
            </w:pPr>
            <w:r>
              <w:t>&lt;fill in&gt;</w:t>
            </w:r>
          </w:p>
        </w:tc>
      </w:tr>
      <w:tr w:rsidR="004B0339" w14:paraId="263CDAA2" w14:textId="77777777">
        <w:tc>
          <w:tcPr>
            <w:tcW w:w="3345" w:type="dxa"/>
            <w:tcMar>
              <w:top w:w="100" w:type="dxa"/>
              <w:left w:w="100" w:type="dxa"/>
              <w:bottom w:w="100" w:type="dxa"/>
              <w:right w:w="100" w:type="dxa"/>
            </w:tcMar>
          </w:tcPr>
          <w:p w14:paraId="7D84C66C" w14:textId="77777777" w:rsidR="004B0339" w:rsidRDefault="00F36C8A">
            <w:pPr>
              <w:widowControl w:val="0"/>
              <w:spacing w:line="240" w:lineRule="auto"/>
            </w:pPr>
            <w:r>
              <w:t>Report Sharing | Consumer</w:t>
            </w:r>
          </w:p>
        </w:tc>
        <w:tc>
          <w:tcPr>
            <w:tcW w:w="2220" w:type="dxa"/>
            <w:tcMar>
              <w:top w:w="100" w:type="dxa"/>
              <w:left w:w="100" w:type="dxa"/>
              <w:bottom w:w="100" w:type="dxa"/>
              <w:right w:w="100" w:type="dxa"/>
            </w:tcMar>
          </w:tcPr>
          <w:p w14:paraId="69BD0682" w14:textId="77777777" w:rsidR="004B0339" w:rsidRDefault="00F36C8A">
            <w:pPr>
              <w:jc w:val="center"/>
            </w:pPr>
            <w:r>
              <w:t>3.16.6</w:t>
            </w:r>
          </w:p>
        </w:tc>
        <w:tc>
          <w:tcPr>
            <w:tcW w:w="1710" w:type="dxa"/>
            <w:tcMar>
              <w:top w:w="100" w:type="dxa"/>
              <w:left w:w="100" w:type="dxa"/>
              <w:bottom w:w="100" w:type="dxa"/>
              <w:right w:w="100" w:type="dxa"/>
            </w:tcMar>
          </w:tcPr>
          <w:p w14:paraId="13AF8B03"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5074A723" w14:textId="77777777" w:rsidR="004B0339" w:rsidRDefault="00F36C8A">
            <w:pPr>
              <w:widowControl w:val="0"/>
              <w:spacing w:line="240" w:lineRule="auto"/>
              <w:jc w:val="center"/>
            </w:pPr>
            <w:r>
              <w:t>&lt;fill in&gt;</w:t>
            </w:r>
          </w:p>
        </w:tc>
      </w:tr>
      <w:tr w:rsidR="004B0339" w14:paraId="76C5C6A5" w14:textId="77777777">
        <w:tc>
          <w:tcPr>
            <w:tcW w:w="3345" w:type="dxa"/>
            <w:tcMar>
              <w:top w:w="100" w:type="dxa"/>
              <w:left w:w="100" w:type="dxa"/>
              <w:bottom w:w="100" w:type="dxa"/>
              <w:right w:w="100" w:type="dxa"/>
            </w:tcMar>
          </w:tcPr>
          <w:p w14:paraId="079C486E" w14:textId="77777777" w:rsidR="004B0339" w:rsidRDefault="00F36C8A">
            <w:pPr>
              <w:widowControl w:val="0"/>
              <w:spacing w:line="240" w:lineRule="auto"/>
            </w:pPr>
            <w:r>
              <w:t>Sighting Sharing | Consumer</w:t>
            </w:r>
          </w:p>
        </w:tc>
        <w:tc>
          <w:tcPr>
            <w:tcW w:w="2220" w:type="dxa"/>
            <w:tcMar>
              <w:top w:w="100" w:type="dxa"/>
              <w:left w:w="100" w:type="dxa"/>
              <w:bottom w:w="100" w:type="dxa"/>
              <w:right w:w="100" w:type="dxa"/>
            </w:tcMar>
          </w:tcPr>
          <w:p w14:paraId="119353B2" w14:textId="77777777" w:rsidR="004B0339" w:rsidRDefault="00F36C8A">
            <w:pPr>
              <w:jc w:val="center"/>
            </w:pPr>
            <w:r>
              <w:t>3.17.6</w:t>
            </w:r>
          </w:p>
        </w:tc>
        <w:tc>
          <w:tcPr>
            <w:tcW w:w="1710" w:type="dxa"/>
            <w:tcMar>
              <w:top w:w="100" w:type="dxa"/>
              <w:left w:w="100" w:type="dxa"/>
              <w:bottom w:w="100" w:type="dxa"/>
              <w:right w:w="100" w:type="dxa"/>
            </w:tcMar>
          </w:tcPr>
          <w:p w14:paraId="5BFE7BD3"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4CE13547" w14:textId="77777777" w:rsidR="004B0339" w:rsidRDefault="00F36C8A">
            <w:pPr>
              <w:widowControl w:val="0"/>
              <w:spacing w:line="240" w:lineRule="auto"/>
              <w:jc w:val="center"/>
            </w:pPr>
            <w:r>
              <w:t>&lt;fill in&gt;</w:t>
            </w:r>
          </w:p>
        </w:tc>
      </w:tr>
      <w:tr w:rsidR="004B0339" w14:paraId="0492B02D" w14:textId="77777777">
        <w:tc>
          <w:tcPr>
            <w:tcW w:w="3345" w:type="dxa"/>
            <w:tcMar>
              <w:top w:w="100" w:type="dxa"/>
              <w:left w:w="100" w:type="dxa"/>
              <w:bottom w:w="100" w:type="dxa"/>
              <w:right w:w="100" w:type="dxa"/>
            </w:tcMar>
          </w:tcPr>
          <w:p w14:paraId="1C62B0B0" w14:textId="77777777" w:rsidR="004B0339" w:rsidRDefault="00F36C8A">
            <w:pPr>
              <w:widowControl w:val="0"/>
              <w:spacing w:line="240" w:lineRule="auto"/>
            </w:pPr>
            <w:r>
              <w:t>Threat Actor Sharing | Consumer</w:t>
            </w:r>
          </w:p>
        </w:tc>
        <w:tc>
          <w:tcPr>
            <w:tcW w:w="2220" w:type="dxa"/>
            <w:tcMar>
              <w:top w:w="100" w:type="dxa"/>
              <w:left w:w="100" w:type="dxa"/>
              <w:bottom w:w="100" w:type="dxa"/>
              <w:right w:w="100" w:type="dxa"/>
            </w:tcMar>
          </w:tcPr>
          <w:p w14:paraId="11211673" w14:textId="77777777" w:rsidR="004B0339" w:rsidRDefault="00F36C8A">
            <w:pPr>
              <w:jc w:val="center"/>
            </w:pPr>
            <w:r>
              <w:t>3.18.6</w:t>
            </w:r>
          </w:p>
        </w:tc>
        <w:tc>
          <w:tcPr>
            <w:tcW w:w="1710" w:type="dxa"/>
            <w:tcMar>
              <w:top w:w="100" w:type="dxa"/>
              <w:left w:w="100" w:type="dxa"/>
              <w:bottom w:w="100" w:type="dxa"/>
              <w:right w:w="100" w:type="dxa"/>
            </w:tcMar>
          </w:tcPr>
          <w:p w14:paraId="3D66EA55"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30388D55" w14:textId="77777777" w:rsidR="004B0339" w:rsidRDefault="00F36C8A">
            <w:pPr>
              <w:widowControl w:val="0"/>
              <w:spacing w:line="240" w:lineRule="auto"/>
              <w:jc w:val="center"/>
            </w:pPr>
            <w:r>
              <w:t>&lt;fill in&gt;</w:t>
            </w:r>
          </w:p>
        </w:tc>
      </w:tr>
      <w:tr w:rsidR="004B0339" w14:paraId="40B55ABD" w14:textId="77777777">
        <w:tc>
          <w:tcPr>
            <w:tcW w:w="3345" w:type="dxa"/>
            <w:tcMar>
              <w:top w:w="100" w:type="dxa"/>
              <w:left w:w="100" w:type="dxa"/>
              <w:bottom w:w="100" w:type="dxa"/>
              <w:right w:w="100" w:type="dxa"/>
            </w:tcMar>
          </w:tcPr>
          <w:p w14:paraId="0A7D6DF7" w14:textId="77777777" w:rsidR="004B0339" w:rsidRDefault="00F36C8A">
            <w:pPr>
              <w:widowControl w:val="0"/>
              <w:spacing w:line="240" w:lineRule="auto"/>
            </w:pPr>
            <w:r>
              <w:t>Tool Sharing | Consumer</w:t>
            </w:r>
          </w:p>
        </w:tc>
        <w:tc>
          <w:tcPr>
            <w:tcW w:w="2220" w:type="dxa"/>
            <w:tcMar>
              <w:top w:w="100" w:type="dxa"/>
              <w:left w:w="100" w:type="dxa"/>
              <w:bottom w:w="100" w:type="dxa"/>
              <w:right w:w="100" w:type="dxa"/>
            </w:tcMar>
          </w:tcPr>
          <w:p w14:paraId="08F05861" w14:textId="77777777" w:rsidR="004B0339" w:rsidRDefault="00F36C8A">
            <w:pPr>
              <w:jc w:val="center"/>
            </w:pPr>
            <w:r>
              <w:t>3.19.6</w:t>
            </w:r>
          </w:p>
        </w:tc>
        <w:tc>
          <w:tcPr>
            <w:tcW w:w="1710" w:type="dxa"/>
            <w:tcMar>
              <w:top w:w="100" w:type="dxa"/>
              <w:left w:w="100" w:type="dxa"/>
              <w:bottom w:w="100" w:type="dxa"/>
              <w:right w:w="100" w:type="dxa"/>
            </w:tcMar>
          </w:tcPr>
          <w:p w14:paraId="077B24D5"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1A40BD92" w14:textId="77777777" w:rsidR="004B0339" w:rsidRDefault="00F36C8A">
            <w:pPr>
              <w:widowControl w:val="0"/>
              <w:spacing w:line="240" w:lineRule="auto"/>
              <w:jc w:val="center"/>
            </w:pPr>
            <w:r>
              <w:t>&lt;fill in&gt;</w:t>
            </w:r>
          </w:p>
        </w:tc>
      </w:tr>
      <w:tr w:rsidR="004B0339" w14:paraId="7DDA8575" w14:textId="77777777">
        <w:tc>
          <w:tcPr>
            <w:tcW w:w="3345" w:type="dxa"/>
            <w:tcMar>
              <w:top w:w="100" w:type="dxa"/>
              <w:left w:w="100" w:type="dxa"/>
              <w:bottom w:w="100" w:type="dxa"/>
              <w:right w:w="100" w:type="dxa"/>
            </w:tcMar>
          </w:tcPr>
          <w:p w14:paraId="0866D031" w14:textId="77777777" w:rsidR="004B0339" w:rsidRDefault="00F36C8A">
            <w:pPr>
              <w:widowControl w:val="0"/>
              <w:spacing w:line="240" w:lineRule="auto"/>
            </w:pPr>
            <w:r>
              <w:t>Versioning-Creation | Consumer</w:t>
            </w:r>
          </w:p>
        </w:tc>
        <w:tc>
          <w:tcPr>
            <w:tcW w:w="2220" w:type="dxa"/>
            <w:tcMar>
              <w:top w:w="100" w:type="dxa"/>
              <w:left w:w="100" w:type="dxa"/>
              <w:bottom w:w="100" w:type="dxa"/>
              <w:right w:w="100" w:type="dxa"/>
            </w:tcMar>
          </w:tcPr>
          <w:p w14:paraId="6B4D9EDF" w14:textId="77777777" w:rsidR="004B0339" w:rsidRDefault="00F36C8A">
            <w:pPr>
              <w:jc w:val="center"/>
            </w:pPr>
            <w:r>
              <w:t>3.20.5</w:t>
            </w:r>
          </w:p>
        </w:tc>
        <w:tc>
          <w:tcPr>
            <w:tcW w:w="1710" w:type="dxa"/>
            <w:tcMar>
              <w:top w:w="100" w:type="dxa"/>
              <w:left w:w="100" w:type="dxa"/>
              <w:bottom w:w="100" w:type="dxa"/>
              <w:right w:w="100" w:type="dxa"/>
            </w:tcMar>
          </w:tcPr>
          <w:p w14:paraId="1BD4BE42"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4B93BD85" w14:textId="77777777" w:rsidR="004B0339" w:rsidRDefault="00F36C8A">
            <w:pPr>
              <w:widowControl w:val="0"/>
              <w:spacing w:line="240" w:lineRule="auto"/>
              <w:jc w:val="center"/>
            </w:pPr>
            <w:r>
              <w:t>&lt;fill in&gt;</w:t>
            </w:r>
          </w:p>
        </w:tc>
      </w:tr>
      <w:tr w:rsidR="004B0339" w14:paraId="046D3AE3" w14:textId="77777777">
        <w:tc>
          <w:tcPr>
            <w:tcW w:w="3345" w:type="dxa"/>
            <w:tcMar>
              <w:top w:w="100" w:type="dxa"/>
              <w:left w:w="100" w:type="dxa"/>
              <w:bottom w:w="100" w:type="dxa"/>
              <w:right w:w="100" w:type="dxa"/>
            </w:tcMar>
          </w:tcPr>
          <w:p w14:paraId="433EDA28" w14:textId="77777777" w:rsidR="004B0339" w:rsidRDefault="00F36C8A">
            <w:pPr>
              <w:widowControl w:val="0"/>
              <w:spacing w:line="240" w:lineRule="auto"/>
            </w:pPr>
            <w:r>
              <w:t>Versioning-Modification | Consumer</w:t>
            </w:r>
          </w:p>
        </w:tc>
        <w:tc>
          <w:tcPr>
            <w:tcW w:w="2220" w:type="dxa"/>
            <w:tcMar>
              <w:top w:w="100" w:type="dxa"/>
              <w:left w:w="100" w:type="dxa"/>
              <w:bottom w:w="100" w:type="dxa"/>
              <w:right w:w="100" w:type="dxa"/>
            </w:tcMar>
          </w:tcPr>
          <w:p w14:paraId="5D4405B9" w14:textId="77777777" w:rsidR="004B0339" w:rsidRDefault="00F36C8A">
            <w:pPr>
              <w:jc w:val="center"/>
            </w:pPr>
            <w:r>
              <w:t>3.20.9</w:t>
            </w:r>
          </w:p>
        </w:tc>
        <w:tc>
          <w:tcPr>
            <w:tcW w:w="1710" w:type="dxa"/>
            <w:tcMar>
              <w:top w:w="100" w:type="dxa"/>
              <w:left w:w="100" w:type="dxa"/>
              <w:bottom w:w="100" w:type="dxa"/>
              <w:right w:w="100" w:type="dxa"/>
            </w:tcMar>
          </w:tcPr>
          <w:p w14:paraId="159C7834"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2EBC2F3E" w14:textId="77777777" w:rsidR="004B0339" w:rsidRDefault="00F36C8A">
            <w:pPr>
              <w:widowControl w:val="0"/>
              <w:spacing w:line="240" w:lineRule="auto"/>
              <w:jc w:val="center"/>
            </w:pPr>
            <w:r>
              <w:t>&lt;fill in&gt;</w:t>
            </w:r>
          </w:p>
        </w:tc>
      </w:tr>
      <w:tr w:rsidR="004B0339" w14:paraId="341CCAB5" w14:textId="77777777">
        <w:tc>
          <w:tcPr>
            <w:tcW w:w="3345" w:type="dxa"/>
            <w:tcMar>
              <w:top w:w="100" w:type="dxa"/>
              <w:left w:w="100" w:type="dxa"/>
              <w:bottom w:w="100" w:type="dxa"/>
              <w:right w:w="100" w:type="dxa"/>
            </w:tcMar>
          </w:tcPr>
          <w:p w14:paraId="6D78D660" w14:textId="77777777" w:rsidR="004B0339" w:rsidRDefault="00F36C8A">
            <w:pPr>
              <w:widowControl w:val="0"/>
              <w:spacing w:line="240" w:lineRule="auto"/>
            </w:pPr>
            <w:r>
              <w:t>Versioning-Revocation | Consumer</w:t>
            </w:r>
          </w:p>
        </w:tc>
        <w:tc>
          <w:tcPr>
            <w:tcW w:w="2220" w:type="dxa"/>
            <w:tcMar>
              <w:top w:w="100" w:type="dxa"/>
              <w:left w:w="100" w:type="dxa"/>
              <w:bottom w:w="100" w:type="dxa"/>
              <w:right w:w="100" w:type="dxa"/>
            </w:tcMar>
          </w:tcPr>
          <w:p w14:paraId="4FC51EC1" w14:textId="77777777" w:rsidR="004B0339" w:rsidRDefault="00F36C8A">
            <w:pPr>
              <w:jc w:val="center"/>
            </w:pPr>
            <w:r>
              <w:t>3.20.13</w:t>
            </w:r>
          </w:p>
        </w:tc>
        <w:tc>
          <w:tcPr>
            <w:tcW w:w="1710" w:type="dxa"/>
            <w:tcMar>
              <w:top w:w="100" w:type="dxa"/>
              <w:left w:w="100" w:type="dxa"/>
              <w:bottom w:w="100" w:type="dxa"/>
              <w:right w:w="100" w:type="dxa"/>
            </w:tcMar>
          </w:tcPr>
          <w:p w14:paraId="5839B1F2"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386C76F8" w14:textId="77777777" w:rsidR="004B0339" w:rsidRDefault="00F36C8A">
            <w:pPr>
              <w:widowControl w:val="0"/>
              <w:spacing w:line="240" w:lineRule="auto"/>
              <w:jc w:val="center"/>
            </w:pPr>
            <w:r>
              <w:t>&lt;fill in&gt;</w:t>
            </w:r>
          </w:p>
        </w:tc>
      </w:tr>
      <w:tr w:rsidR="004B0339" w14:paraId="65A19E45" w14:textId="77777777">
        <w:tc>
          <w:tcPr>
            <w:tcW w:w="3345" w:type="dxa"/>
            <w:tcMar>
              <w:top w:w="100" w:type="dxa"/>
              <w:left w:w="100" w:type="dxa"/>
              <w:bottom w:w="100" w:type="dxa"/>
              <w:right w:w="100" w:type="dxa"/>
            </w:tcMar>
          </w:tcPr>
          <w:p w14:paraId="4F994796" w14:textId="77777777" w:rsidR="004B0339" w:rsidRDefault="00F36C8A">
            <w:pPr>
              <w:widowControl w:val="0"/>
              <w:spacing w:line="240" w:lineRule="auto"/>
            </w:pPr>
            <w:r>
              <w:t>Vulnerability Sharing | Consumer</w:t>
            </w:r>
          </w:p>
        </w:tc>
        <w:tc>
          <w:tcPr>
            <w:tcW w:w="2220" w:type="dxa"/>
            <w:tcMar>
              <w:top w:w="100" w:type="dxa"/>
              <w:left w:w="100" w:type="dxa"/>
              <w:bottom w:w="100" w:type="dxa"/>
              <w:right w:w="100" w:type="dxa"/>
            </w:tcMar>
          </w:tcPr>
          <w:p w14:paraId="465C2A6C" w14:textId="77777777" w:rsidR="004B0339" w:rsidRDefault="00F36C8A">
            <w:pPr>
              <w:jc w:val="center"/>
            </w:pPr>
            <w:r>
              <w:t>3.21.6</w:t>
            </w:r>
          </w:p>
        </w:tc>
        <w:tc>
          <w:tcPr>
            <w:tcW w:w="1710" w:type="dxa"/>
            <w:tcMar>
              <w:top w:w="100" w:type="dxa"/>
              <w:left w:w="100" w:type="dxa"/>
              <w:bottom w:w="100" w:type="dxa"/>
              <w:right w:w="100" w:type="dxa"/>
            </w:tcMar>
          </w:tcPr>
          <w:p w14:paraId="58D43E69"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616B1F6E" w14:textId="77777777" w:rsidR="004B0339" w:rsidRDefault="00F36C8A">
            <w:pPr>
              <w:widowControl w:val="0"/>
              <w:spacing w:line="240" w:lineRule="auto"/>
              <w:jc w:val="center"/>
            </w:pPr>
            <w:r>
              <w:t>&lt;fill in&gt;</w:t>
            </w:r>
          </w:p>
        </w:tc>
      </w:tr>
    </w:tbl>
    <w:p w14:paraId="044198B5" w14:textId="77777777" w:rsidR="004B0339" w:rsidRDefault="004B0339">
      <w:pPr>
        <w:rPr>
          <w:color w:val="44546A"/>
        </w:rPr>
      </w:pPr>
    </w:p>
    <w:p w14:paraId="638C10D9" w14:textId="1E273951" w:rsidR="004B0339" w:rsidRDefault="00F36C8A">
      <w:pPr>
        <w:pStyle w:val="Heading3"/>
      </w:pPr>
      <w:bookmarkStart w:id="292" w:name="_y27t6pkhikp1" w:colFirst="0" w:colLast="0"/>
      <w:bookmarkEnd w:id="292"/>
      <w:r>
        <w:t>4.2.2 STIX Producer (SXP)</w:t>
      </w:r>
    </w:p>
    <w:p w14:paraId="0F6F3E69" w14:textId="77777777" w:rsidR="004B0339" w:rsidRDefault="00F36C8A">
      <w:pPr>
        <w:rPr>
          <w:b/>
        </w:rPr>
      </w:pPr>
      <w:r>
        <w:t>For the purpose of this document, a SXP is a software instance that acts as a Producer of STIX 2.1 content.</w:t>
      </w:r>
    </w:p>
    <w:p w14:paraId="39B9F300" w14:textId="77777777" w:rsidR="004B0339" w:rsidRDefault="004B0339"/>
    <w:p w14:paraId="2DAC0AF6" w14:textId="6D28C89D" w:rsidR="004B0339" w:rsidRDefault="00F36C8A">
      <w:pPr>
        <w:rPr>
          <w:b/>
        </w:rPr>
      </w:pPr>
      <w:r>
        <w:t xml:space="preserve">Any software instance being qualified as a SXP must confirm test results for the following use cases. Note, in addition to those tests designated as “Mandatory” in the below table, to qualify as </w:t>
      </w:r>
      <w:proofErr w:type="gramStart"/>
      <w:r>
        <w:t>a</w:t>
      </w:r>
      <w:proofErr w:type="gramEnd"/>
      <w:r>
        <w:t xml:space="preserve"> SXP, a software instance will have to confirm test results for all of the Producer tests of at least one additional use case. And as explained in section </w:t>
      </w:r>
      <w:hyperlink w:anchor="_jvii729nd22e">
        <w:r>
          <w:rPr>
            <w:color w:val="1155CC"/>
            <w:u w:val="single"/>
          </w:rPr>
          <w:t>2.2</w:t>
        </w:r>
      </w:hyperlink>
      <w:r>
        <w:t>, a software instance will be considered a SXP only for the use cases it supports.</w:t>
      </w:r>
    </w:p>
    <w:p w14:paraId="3C2D4F8B" w14:textId="77777777" w:rsidR="004B0339" w:rsidRDefault="004B0339"/>
    <w:p w14:paraId="3151489C" w14:textId="77777777" w:rsidR="004B0339" w:rsidRDefault="00F36C8A">
      <w:pPr>
        <w:keepNext/>
        <w:spacing w:line="240" w:lineRule="auto"/>
        <w:jc w:val="center"/>
        <w:rPr>
          <w:i/>
          <w:color w:val="44546A"/>
          <w:sz w:val="18"/>
          <w:szCs w:val="18"/>
        </w:rPr>
      </w:pPr>
      <w:r>
        <w:rPr>
          <w:i/>
          <w:color w:val="44546A"/>
          <w:sz w:val="18"/>
          <w:szCs w:val="18"/>
        </w:rPr>
        <w:t>Table 56 - STIX Producer (SXP) Test Verification List</w:t>
      </w:r>
    </w:p>
    <w:tbl>
      <w:tblPr>
        <w:tblStyle w:val="afff6"/>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20"/>
        <w:gridCol w:w="1710"/>
        <w:gridCol w:w="2079"/>
      </w:tblGrid>
      <w:tr w:rsidR="004B0339" w14:paraId="73CFFA7E" w14:textId="77777777">
        <w:tc>
          <w:tcPr>
            <w:tcW w:w="3345" w:type="dxa"/>
            <w:tcMar>
              <w:top w:w="100" w:type="dxa"/>
              <w:left w:w="100" w:type="dxa"/>
              <w:bottom w:w="100" w:type="dxa"/>
              <w:right w:w="100" w:type="dxa"/>
            </w:tcMar>
          </w:tcPr>
          <w:p w14:paraId="165B5C98" w14:textId="77777777" w:rsidR="004B0339" w:rsidRDefault="00F36C8A">
            <w:pPr>
              <w:widowControl w:val="0"/>
              <w:spacing w:line="240" w:lineRule="auto"/>
              <w:jc w:val="center"/>
              <w:rPr>
                <w:b/>
              </w:rPr>
            </w:pPr>
            <w:r>
              <w:rPr>
                <w:b/>
              </w:rPr>
              <w:t>Use Case</w:t>
            </w:r>
          </w:p>
        </w:tc>
        <w:tc>
          <w:tcPr>
            <w:tcW w:w="2220" w:type="dxa"/>
            <w:tcMar>
              <w:top w:w="100" w:type="dxa"/>
              <w:left w:w="100" w:type="dxa"/>
              <w:bottom w:w="100" w:type="dxa"/>
              <w:right w:w="100" w:type="dxa"/>
            </w:tcMar>
          </w:tcPr>
          <w:p w14:paraId="49FBF77A" w14:textId="77777777" w:rsidR="004B0339" w:rsidRDefault="00F36C8A">
            <w:pPr>
              <w:widowControl w:val="0"/>
              <w:spacing w:line="240" w:lineRule="auto"/>
              <w:jc w:val="center"/>
              <w:rPr>
                <w:b/>
              </w:rPr>
            </w:pPr>
            <w:r>
              <w:rPr>
                <w:b/>
              </w:rPr>
              <w:t>Section</w:t>
            </w:r>
          </w:p>
        </w:tc>
        <w:tc>
          <w:tcPr>
            <w:tcW w:w="1710" w:type="dxa"/>
            <w:tcMar>
              <w:top w:w="100" w:type="dxa"/>
              <w:left w:w="100" w:type="dxa"/>
              <w:bottom w:w="100" w:type="dxa"/>
              <w:right w:w="100" w:type="dxa"/>
            </w:tcMar>
          </w:tcPr>
          <w:p w14:paraId="6251EF5D" w14:textId="77777777" w:rsidR="004B0339" w:rsidRDefault="00F36C8A">
            <w:pPr>
              <w:widowControl w:val="0"/>
              <w:spacing w:line="240" w:lineRule="auto"/>
              <w:jc w:val="center"/>
              <w:rPr>
                <w:b/>
              </w:rPr>
            </w:pPr>
            <w:r>
              <w:rPr>
                <w:b/>
              </w:rPr>
              <w:t>Verification</w:t>
            </w:r>
          </w:p>
        </w:tc>
        <w:tc>
          <w:tcPr>
            <w:tcW w:w="2079" w:type="dxa"/>
            <w:tcMar>
              <w:top w:w="100" w:type="dxa"/>
              <w:left w:w="100" w:type="dxa"/>
              <w:bottom w:w="100" w:type="dxa"/>
              <w:right w:w="100" w:type="dxa"/>
            </w:tcMar>
          </w:tcPr>
          <w:p w14:paraId="7C58C023" w14:textId="77777777" w:rsidR="004B0339" w:rsidRDefault="00F36C8A">
            <w:pPr>
              <w:widowControl w:val="0"/>
              <w:spacing w:line="240" w:lineRule="auto"/>
              <w:jc w:val="center"/>
              <w:rPr>
                <w:b/>
              </w:rPr>
            </w:pPr>
            <w:r>
              <w:rPr>
                <w:b/>
              </w:rPr>
              <w:t>Results</w:t>
            </w:r>
          </w:p>
        </w:tc>
      </w:tr>
      <w:tr w:rsidR="004B0339" w14:paraId="16946D5D" w14:textId="77777777">
        <w:tc>
          <w:tcPr>
            <w:tcW w:w="3345" w:type="dxa"/>
            <w:tcMar>
              <w:top w:w="100" w:type="dxa"/>
              <w:left w:w="100" w:type="dxa"/>
              <w:bottom w:w="100" w:type="dxa"/>
              <w:right w:w="100" w:type="dxa"/>
            </w:tcMar>
          </w:tcPr>
          <w:p w14:paraId="0CC9B6AD" w14:textId="77777777" w:rsidR="004B0339" w:rsidRDefault="00F36C8A">
            <w:pPr>
              <w:widowControl w:val="0"/>
              <w:spacing w:line="240" w:lineRule="auto"/>
            </w:pPr>
            <w:r>
              <w:t>Attack Pattern Sharing | Producer</w:t>
            </w:r>
          </w:p>
        </w:tc>
        <w:tc>
          <w:tcPr>
            <w:tcW w:w="2220" w:type="dxa"/>
            <w:tcMar>
              <w:top w:w="100" w:type="dxa"/>
              <w:left w:w="100" w:type="dxa"/>
              <w:bottom w:w="100" w:type="dxa"/>
              <w:right w:w="100" w:type="dxa"/>
            </w:tcMar>
          </w:tcPr>
          <w:p w14:paraId="3171CAEA" w14:textId="77777777" w:rsidR="004B0339" w:rsidRDefault="00F36C8A">
            <w:pPr>
              <w:jc w:val="center"/>
            </w:pPr>
            <w:r>
              <w:t>3.1.3</w:t>
            </w:r>
          </w:p>
        </w:tc>
        <w:tc>
          <w:tcPr>
            <w:tcW w:w="1710" w:type="dxa"/>
            <w:tcMar>
              <w:top w:w="100" w:type="dxa"/>
              <w:left w:w="100" w:type="dxa"/>
              <w:bottom w:w="100" w:type="dxa"/>
              <w:right w:w="100" w:type="dxa"/>
            </w:tcMar>
          </w:tcPr>
          <w:p w14:paraId="75823218"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1EC8C0AD" w14:textId="77777777" w:rsidR="004B0339" w:rsidRDefault="00F36C8A">
            <w:pPr>
              <w:widowControl w:val="0"/>
              <w:spacing w:line="240" w:lineRule="auto"/>
              <w:jc w:val="center"/>
            </w:pPr>
            <w:r>
              <w:t>&lt;fill in&gt;</w:t>
            </w:r>
          </w:p>
        </w:tc>
      </w:tr>
      <w:tr w:rsidR="004B0339" w14:paraId="7C618F90" w14:textId="77777777">
        <w:tc>
          <w:tcPr>
            <w:tcW w:w="3345" w:type="dxa"/>
            <w:tcMar>
              <w:top w:w="100" w:type="dxa"/>
              <w:left w:w="100" w:type="dxa"/>
              <w:bottom w:w="100" w:type="dxa"/>
              <w:right w:w="100" w:type="dxa"/>
            </w:tcMar>
          </w:tcPr>
          <w:p w14:paraId="57344B52" w14:textId="77777777" w:rsidR="004B0339" w:rsidRDefault="00F36C8A">
            <w:pPr>
              <w:widowControl w:val="0"/>
              <w:spacing w:line="240" w:lineRule="auto"/>
            </w:pPr>
            <w:r>
              <w:t>Campaign Sharing | Producer</w:t>
            </w:r>
          </w:p>
        </w:tc>
        <w:tc>
          <w:tcPr>
            <w:tcW w:w="2220" w:type="dxa"/>
            <w:tcMar>
              <w:top w:w="100" w:type="dxa"/>
              <w:left w:w="100" w:type="dxa"/>
              <w:bottom w:w="100" w:type="dxa"/>
              <w:right w:w="100" w:type="dxa"/>
            </w:tcMar>
          </w:tcPr>
          <w:p w14:paraId="0C3A6E05" w14:textId="77777777" w:rsidR="004B0339" w:rsidRDefault="00F36C8A">
            <w:pPr>
              <w:jc w:val="center"/>
            </w:pPr>
            <w:r>
              <w:t>3.2.3</w:t>
            </w:r>
          </w:p>
        </w:tc>
        <w:tc>
          <w:tcPr>
            <w:tcW w:w="1710" w:type="dxa"/>
            <w:tcMar>
              <w:top w:w="100" w:type="dxa"/>
              <w:left w:w="100" w:type="dxa"/>
              <w:bottom w:w="100" w:type="dxa"/>
              <w:right w:w="100" w:type="dxa"/>
            </w:tcMar>
          </w:tcPr>
          <w:p w14:paraId="389B7881"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3F6AB9AA" w14:textId="77777777" w:rsidR="004B0339" w:rsidRDefault="00F36C8A">
            <w:pPr>
              <w:widowControl w:val="0"/>
              <w:spacing w:line="240" w:lineRule="auto"/>
              <w:jc w:val="center"/>
            </w:pPr>
            <w:r>
              <w:t>&lt;fill in&gt;</w:t>
            </w:r>
          </w:p>
        </w:tc>
      </w:tr>
      <w:tr w:rsidR="004B0339" w14:paraId="256E24F8" w14:textId="77777777">
        <w:tc>
          <w:tcPr>
            <w:tcW w:w="3345" w:type="dxa"/>
            <w:tcMar>
              <w:top w:w="100" w:type="dxa"/>
              <w:left w:w="100" w:type="dxa"/>
              <w:bottom w:w="100" w:type="dxa"/>
              <w:right w:w="100" w:type="dxa"/>
            </w:tcMar>
          </w:tcPr>
          <w:p w14:paraId="45CD7B3A" w14:textId="77777777" w:rsidR="004B0339" w:rsidRDefault="00F36C8A">
            <w:pPr>
              <w:widowControl w:val="0"/>
              <w:spacing w:line="240" w:lineRule="auto"/>
            </w:pPr>
            <w:r>
              <w:t>Confidence Sharing | Producer</w:t>
            </w:r>
          </w:p>
        </w:tc>
        <w:tc>
          <w:tcPr>
            <w:tcW w:w="2220" w:type="dxa"/>
            <w:tcMar>
              <w:top w:w="100" w:type="dxa"/>
              <w:left w:w="100" w:type="dxa"/>
              <w:bottom w:w="100" w:type="dxa"/>
              <w:right w:w="100" w:type="dxa"/>
            </w:tcMar>
          </w:tcPr>
          <w:p w14:paraId="76FD39E8" w14:textId="77777777" w:rsidR="004B0339" w:rsidRDefault="00F36C8A">
            <w:pPr>
              <w:jc w:val="center"/>
            </w:pPr>
            <w:r>
              <w:t>3.3.3</w:t>
            </w:r>
          </w:p>
        </w:tc>
        <w:tc>
          <w:tcPr>
            <w:tcW w:w="1710" w:type="dxa"/>
            <w:tcMar>
              <w:top w:w="100" w:type="dxa"/>
              <w:left w:w="100" w:type="dxa"/>
              <w:bottom w:w="100" w:type="dxa"/>
              <w:right w:w="100" w:type="dxa"/>
            </w:tcMar>
          </w:tcPr>
          <w:p w14:paraId="6BA37150"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783F09F6" w14:textId="77777777" w:rsidR="004B0339" w:rsidRDefault="00F36C8A">
            <w:pPr>
              <w:widowControl w:val="0"/>
              <w:spacing w:line="240" w:lineRule="auto"/>
              <w:jc w:val="center"/>
            </w:pPr>
            <w:r>
              <w:t>&lt;fill in&gt;</w:t>
            </w:r>
          </w:p>
        </w:tc>
      </w:tr>
      <w:tr w:rsidR="004B0339" w14:paraId="0A5D426B" w14:textId="77777777">
        <w:tc>
          <w:tcPr>
            <w:tcW w:w="3345" w:type="dxa"/>
            <w:tcMar>
              <w:top w:w="100" w:type="dxa"/>
              <w:left w:w="100" w:type="dxa"/>
              <w:bottom w:w="100" w:type="dxa"/>
              <w:right w:w="100" w:type="dxa"/>
            </w:tcMar>
          </w:tcPr>
          <w:p w14:paraId="0D8D08A7" w14:textId="77777777" w:rsidR="004B0339" w:rsidRDefault="00F36C8A">
            <w:pPr>
              <w:widowControl w:val="0"/>
              <w:spacing w:line="240" w:lineRule="auto"/>
            </w:pPr>
            <w:r>
              <w:t>Course of Action Sharing | Producer</w:t>
            </w:r>
          </w:p>
        </w:tc>
        <w:tc>
          <w:tcPr>
            <w:tcW w:w="2220" w:type="dxa"/>
            <w:tcMar>
              <w:top w:w="100" w:type="dxa"/>
              <w:left w:w="100" w:type="dxa"/>
              <w:bottom w:w="100" w:type="dxa"/>
              <w:right w:w="100" w:type="dxa"/>
            </w:tcMar>
          </w:tcPr>
          <w:p w14:paraId="769197E0" w14:textId="77777777" w:rsidR="004B0339" w:rsidRDefault="00F36C8A">
            <w:pPr>
              <w:jc w:val="center"/>
            </w:pPr>
            <w:r>
              <w:t>3.4.3</w:t>
            </w:r>
          </w:p>
        </w:tc>
        <w:tc>
          <w:tcPr>
            <w:tcW w:w="1710" w:type="dxa"/>
            <w:tcMar>
              <w:top w:w="100" w:type="dxa"/>
              <w:left w:w="100" w:type="dxa"/>
              <w:bottom w:w="100" w:type="dxa"/>
              <w:right w:w="100" w:type="dxa"/>
            </w:tcMar>
          </w:tcPr>
          <w:p w14:paraId="4A7C68D5"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21CE81FB" w14:textId="77777777" w:rsidR="004B0339" w:rsidRDefault="00F36C8A">
            <w:pPr>
              <w:widowControl w:val="0"/>
              <w:spacing w:line="240" w:lineRule="auto"/>
              <w:jc w:val="center"/>
            </w:pPr>
            <w:r>
              <w:t>&lt;fill in&gt;</w:t>
            </w:r>
          </w:p>
        </w:tc>
      </w:tr>
      <w:tr w:rsidR="004B0339" w14:paraId="2BAE9B7E" w14:textId="77777777">
        <w:tc>
          <w:tcPr>
            <w:tcW w:w="3345" w:type="dxa"/>
            <w:tcMar>
              <w:top w:w="100" w:type="dxa"/>
              <w:left w:w="100" w:type="dxa"/>
              <w:bottom w:w="100" w:type="dxa"/>
              <w:right w:w="100" w:type="dxa"/>
            </w:tcMar>
          </w:tcPr>
          <w:p w14:paraId="36C9BA3E" w14:textId="77777777" w:rsidR="004B0339" w:rsidRDefault="00F36C8A">
            <w:pPr>
              <w:widowControl w:val="0"/>
              <w:spacing w:line="240" w:lineRule="auto"/>
            </w:pPr>
            <w:r>
              <w:t>Data Markings Sharing | Producer</w:t>
            </w:r>
          </w:p>
        </w:tc>
        <w:tc>
          <w:tcPr>
            <w:tcW w:w="2220" w:type="dxa"/>
            <w:tcMar>
              <w:top w:w="100" w:type="dxa"/>
              <w:left w:w="100" w:type="dxa"/>
              <w:bottom w:w="100" w:type="dxa"/>
              <w:right w:w="100" w:type="dxa"/>
            </w:tcMar>
          </w:tcPr>
          <w:p w14:paraId="73FABF47" w14:textId="77777777" w:rsidR="004B0339" w:rsidRDefault="00F36C8A">
            <w:pPr>
              <w:jc w:val="center"/>
            </w:pPr>
            <w:r>
              <w:t>3.5.3</w:t>
            </w:r>
          </w:p>
        </w:tc>
        <w:tc>
          <w:tcPr>
            <w:tcW w:w="1710" w:type="dxa"/>
            <w:tcMar>
              <w:top w:w="100" w:type="dxa"/>
              <w:left w:w="100" w:type="dxa"/>
              <w:bottom w:w="100" w:type="dxa"/>
              <w:right w:w="100" w:type="dxa"/>
            </w:tcMar>
          </w:tcPr>
          <w:p w14:paraId="7588F010"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216E9DF6" w14:textId="77777777" w:rsidR="004B0339" w:rsidRDefault="00F36C8A">
            <w:pPr>
              <w:widowControl w:val="0"/>
              <w:spacing w:line="240" w:lineRule="auto"/>
              <w:jc w:val="center"/>
            </w:pPr>
            <w:r>
              <w:t>&lt;fill in&gt;</w:t>
            </w:r>
          </w:p>
        </w:tc>
      </w:tr>
      <w:tr w:rsidR="004B0339" w14:paraId="2894C1EB" w14:textId="77777777">
        <w:tc>
          <w:tcPr>
            <w:tcW w:w="3345" w:type="dxa"/>
            <w:tcMar>
              <w:top w:w="100" w:type="dxa"/>
              <w:left w:w="100" w:type="dxa"/>
              <w:bottom w:w="100" w:type="dxa"/>
              <w:right w:w="100" w:type="dxa"/>
            </w:tcMar>
          </w:tcPr>
          <w:p w14:paraId="6490024B" w14:textId="77777777" w:rsidR="004B0339" w:rsidRDefault="00F36C8A">
            <w:pPr>
              <w:widowControl w:val="0"/>
              <w:spacing w:line="240" w:lineRule="auto"/>
            </w:pPr>
            <w:r>
              <w:t>Grouping Sharing | Producer</w:t>
            </w:r>
          </w:p>
        </w:tc>
        <w:tc>
          <w:tcPr>
            <w:tcW w:w="2220" w:type="dxa"/>
            <w:tcMar>
              <w:top w:w="100" w:type="dxa"/>
              <w:left w:w="100" w:type="dxa"/>
              <w:bottom w:w="100" w:type="dxa"/>
              <w:right w:w="100" w:type="dxa"/>
            </w:tcMar>
          </w:tcPr>
          <w:p w14:paraId="03B4E911" w14:textId="77777777" w:rsidR="004B0339" w:rsidRDefault="00F36C8A">
            <w:pPr>
              <w:jc w:val="center"/>
            </w:pPr>
            <w:r>
              <w:t>3.6.3</w:t>
            </w:r>
          </w:p>
        </w:tc>
        <w:tc>
          <w:tcPr>
            <w:tcW w:w="1710" w:type="dxa"/>
            <w:tcMar>
              <w:top w:w="100" w:type="dxa"/>
              <w:left w:w="100" w:type="dxa"/>
              <w:bottom w:w="100" w:type="dxa"/>
              <w:right w:w="100" w:type="dxa"/>
            </w:tcMar>
          </w:tcPr>
          <w:p w14:paraId="4E5DE147"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0298522A" w14:textId="77777777" w:rsidR="004B0339" w:rsidRDefault="00F36C8A">
            <w:pPr>
              <w:widowControl w:val="0"/>
              <w:spacing w:line="240" w:lineRule="auto"/>
              <w:jc w:val="center"/>
            </w:pPr>
            <w:r>
              <w:t>&lt;fill in&gt;</w:t>
            </w:r>
          </w:p>
        </w:tc>
      </w:tr>
      <w:tr w:rsidR="004B0339" w14:paraId="04BCAAB6" w14:textId="77777777">
        <w:tc>
          <w:tcPr>
            <w:tcW w:w="3345" w:type="dxa"/>
            <w:tcMar>
              <w:top w:w="100" w:type="dxa"/>
              <w:left w:w="100" w:type="dxa"/>
              <w:bottom w:w="100" w:type="dxa"/>
              <w:right w:w="100" w:type="dxa"/>
            </w:tcMar>
          </w:tcPr>
          <w:p w14:paraId="6DE011BD" w14:textId="77777777" w:rsidR="004B0339" w:rsidRDefault="00F36C8A">
            <w:pPr>
              <w:widowControl w:val="0"/>
              <w:spacing w:line="240" w:lineRule="auto"/>
            </w:pPr>
            <w:r>
              <w:t>Indicator Sharing | Producer</w:t>
            </w:r>
          </w:p>
        </w:tc>
        <w:tc>
          <w:tcPr>
            <w:tcW w:w="2220" w:type="dxa"/>
            <w:tcMar>
              <w:top w:w="100" w:type="dxa"/>
              <w:left w:w="100" w:type="dxa"/>
              <w:bottom w:w="100" w:type="dxa"/>
              <w:right w:w="100" w:type="dxa"/>
            </w:tcMar>
          </w:tcPr>
          <w:p w14:paraId="48156770" w14:textId="77777777" w:rsidR="004B0339" w:rsidRDefault="00F36C8A">
            <w:pPr>
              <w:jc w:val="center"/>
            </w:pPr>
            <w:r>
              <w:t>3.7.3</w:t>
            </w:r>
          </w:p>
        </w:tc>
        <w:tc>
          <w:tcPr>
            <w:tcW w:w="1710" w:type="dxa"/>
            <w:tcMar>
              <w:top w:w="100" w:type="dxa"/>
              <w:left w:w="100" w:type="dxa"/>
              <w:bottom w:w="100" w:type="dxa"/>
              <w:right w:w="100" w:type="dxa"/>
            </w:tcMar>
          </w:tcPr>
          <w:p w14:paraId="782DFD30"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175721E9" w14:textId="77777777" w:rsidR="004B0339" w:rsidRDefault="00F36C8A">
            <w:pPr>
              <w:widowControl w:val="0"/>
              <w:spacing w:line="240" w:lineRule="auto"/>
              <w:jc w:val="center"/>
            </w:pPr>
            <w:r>
              <w:t>&lt;fill in&gt;</w:t>
            </w:r>
          </w:p>
        </w:tc>
      </w:tr>
      <w:tr w:rsidR="004B0339" w14:paraId="630AB13E" w14:textId="77777777">
        <w:tc>
          <w:tcPr>
            <w:tcW w:w="3345" w:type="dxa"/>
            <w:tcMar>
              <w:top w:w="100" w:type="dxa"/>
              <w:left w:w="100" w:type="dxa"/>
              <w:bottom w:w="100" w:type="dxa"/>
              <w:right w:w="100" w:type="dxa"/>
            </w:tcMar>
          </w:tcPr>
          <w:p w14:paraId="54EDAB08" w14:textId="77777777" w:rsidR="004B0339" w:rsidRDefault="00F36C8A">
            <w:pPr>
              <w:widowControl w:val="0"/>
              <w:spacing w:line="240" w:lineRule="auto"/>
            </w:pPr>
            <w:r>
              <w:t>Infrastructure Sharing | Producer</w:t>
            </w:r>
          </w:p>
        </w:tc>
        <w:tc>
          <w:tcPr>
            <w:tcW w:w="2220" w:type="dxa"/>
            <w:tcMar>
              <w:top w:w="100" w:type="dxa"/>
              <w:left w:w="100" w:type="dxa"/>
              <w:bottom w:w="100" w:type="dxa"/>
              <w:right w:w="100" w:type="dxa"/>
            </w:tcMar>
          </w:tcPr>
          <w:p w14:paraId="3CC74479" w14:textId="77777777" w:rsidR="004B0339" w:rsidRDefault="00F36C8A">
            <w:pPr>
              <w:jc w:val="center"/>
            </w:pPr>
            <w:r>
              <w:t>3.8.3</w:t>
            </w:r>
          </w:p>
        </w:tc>
        <w:tc>
          <w:tcPr>
            <w:tcW w:w="1710" w:type="dxa"/>
            <w:tcMar>
              <w:top w:w="100" w:type="dxa"/>
              <w:left w:w="100" w:type="dxa"/>
              <w:bottom w:w="100" w:type="dxa"/>
              <w:right w:w="100" w:type="dxa"/>
            </w:tcMar>
          </w:tcPr>
          <w:p w14:paraId="439AA562"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1EC768C3" w14:textId="77777777" w:rsidR="004B0339" w:rsidRDefault="00F36C8A">
            <w:pPr>
              <w:widowControl w:val="0"/>
              <w:spacing w:line="240" w:lineRule="auto"/>
              <w:jc w:val="center"/>
            </w:pPr>
            <w:r>
              <w:t>&lt;fill in&gt;</w:t>
            </w:r>
          </w:p>
        </w:tc>
      </w:tr>
      <w:tr w:rsidR="004B0339" w14:paraId="726088B2" w14:textId="77777777">
        <w:tc>
          <w:tcPr>
            <w:tcW w:w="3345" w:type="dxa"/>
            <w:tcMar>
              <w:top w:w="100" w:type="dxa"/>
              <w:left w:w="100" w:type="dxa"/>
              <w:bottom w:w="100" w:type="dxa"/>
              <w:right w:w="100" w:type="dxa"/>
            </w:tcMar>
          </w:tcPr>
          <w:p w14:paraId="2C3E7E67" w14:textId="77777777" w:rsidR="004B0339" w:rsidRDefault="00F36C8A">
            <w:pPr>
              <w:widowControl w:val="0"/>
              <w:spacing w:line="240" w:lineRule="auto"/>
            </w:pPr>
            <w:r>
              <w:lastRenderedPageBreak/>
              <w:t>Intrusion Set Sharing | Producer</w:t>
            </w:r>
          </w:p>
        </w:tc>
        <w:tc>
          <w:tcPr>
            <w:tcW w:w="2220" w:type="dxa"/>
            <w:tcMar>
              <w:top w:w="100" w:type="dxa"/>
              <w:left w:w="100" w:type="dxa"/>
              <w:bottom w:w="100" w:type="dxa"/>
              <w:right w:w="100" w:type="dxa"/>
            </w:tcMar>
          </w:tcPr>
          <w:p w14:paraId="7483F7F4" w14:textId="77777777" w:rsidR="004B0339" w:rsidRDefault="00F36C8A">
            <w:pPr>
              <w:jc w:val="center"/>
            </w:pPr>
            <w:r>
              <w:t>3.9.3</w:t>
            </w:r>
          </w:p>
        </w:tc>
        <w:tc>
          <w:tcPr>
            <w:tcW w:w="1710" w:type="dxa"/>
            <w:tcMar>
              <w:top w:w="100" w:type="dxa"/>
              <w:left w:w="100" w:type="dxa"/>
              <w:bottom w:w="100" w:type="dxa"/>
              <w:right w:w="100" w:type="dxa"/>
            </w:tcMar>
          </w:tcPr>
          <w:p w14:paraId="05CC30DF"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057B9DC7" w14:textId="77777777" w:rsidR="004B0339" w:rsidRDefault="00F36C8A">
            <w:pPr>
              <w:widowControl w:val="0"/>
              <w:spacing w:line="240" w:lineRule="auto"/>
              <w:jc w:val="center"/>
            </w:pPr>
            <w:r>
              <w:t>&lt;fill in&gt;</w:t>
            </w:r>
          </w:p>
        </w:tc>
      </w:tr>
      <w:tr w:rsidR="004B0339" w14:paraId="41B65C0E" w14:textId="77777777">
        <w:tc>
          <w:tcPr>
            <w:tcW w:w="3345" w:type="dxa"/>
            <w:tcMar>
              <w:top w:w="100" w:type="dxa"/>
              <w:left w:w="100" w:type="dxa"/>
              <w:bottom w:w="100" w:type="dxa"/>
              <w:right w:w="100" w:type="dxa"/>
            </w:tcMar>
          </w:tcPr>
          <w:p w14:paraId="7C6917B6" w14:textId="77777777" w:rsidR="004B0339" w:rsidRDefault="00F36C8A">
            <w:pPr>
              <w:widowControl w:val="0"/>
              <w:spacing w:line="240" w:lineRule="auto"/>
            </w:pPr>
            <w:r>
              <w:t>Location Sharing | Producer</w:t>
            </w:r>
          </w:p>
        </w:tc>
        <w:tc>
          <w:tcPr>
            <w:tcW w:w="2220" w:type="dxa"/>
            <w:tcMar>
              <w:top w:w="100" w:type="dxa"/>
              <w:left w:w="100" w:type="dxa"/>
              <w:bottom w:w="100" w:type="dxa"/>
              <w:right w:w="100" w:type="dxa"/>
            </w:tcMar>
          </w:tcPr>
          <w:p w14:paraId="66BF957B" w14:textId="77777777" w:rsidR="004B0339" w:rsidRDefault="00F36C8A">
            <w:pPr>
              <w:jc w:val="center"/>
            </w:pPr>
            <w:r>
              <w:t>3.10.3</w:t>
            </w:r>
          </w:p>
        </w:tc>
        <w:tc>
          <w:tcPr>
            <w:tcW w:w="1710" w:type="dxa"/>
            <w:tcMar>
              <w:top w:w="100" w:type="dxa"/>
              <w:left w:w="100" w:type="dxa"/>
              <w:bottom w:w="100" w:type="dxa"/>
              <w:right w:w="100" w:type="dxa"/>
            </w:tcMar>
          </w:tcPr>
          <w:p w14:paraId="5ED66CF8"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631F4567" w14:textId="77777777" w:rsidR="004B0339" w:rsidRDefault="00F36C8A">
            <w:pPr>
              <w:widowControl w:val="0"/>
              <w:spacing w:line="240" w:lineRule="auto"/>
              <w:jc w:val="center"/>
            </w:pPr>
            <w:r>
              <w:t>&lt;fill in&gt;</w:t>
            </w:r>
          </w:p>
        </w:tc>
      </w:tr>
      <w:tr w:rsidR="004B0339" w14:paraId="01E841DD" w14:textId="77777777">
        <w:tc>
          <w:tcPr>
            <w:tcW w:w="3345" w:type="dxa"/>
            <w:tcMar>
              <w:top w:w="100" w:type="dxa"/>
              <w:left w:w="100" w:type="dxa"/>
              <w:bottom w:w="100" w:type="dxa"/>
              <w:right w:w="100" w:type="dxa"/>
            </w:tcMar>
          </w:tcPr>
          <w:p w14:paraId="0BF6648C" w14:textId="77777777" w:rsidR="004B0339" w:rsidRDefault="00F36C8A">
            <w:pPr>
              <w:widowControl w:val="0"/>
              <w:spacing w:line="240" w:lineRule="auto"/>
            </w:pPr>
            <w:r>
              <w:t>Malware Analysis Sharing | Producer</w:t>
            </w:r>
          </w:p>
        </w:tc>
        <w:tc>
          <w:tcPr>
            <w:tcW w:w="2220" w:type="dxa"/>
            <w:tcMar>
              <w:top w:w="100" w:type="dxa"/>
              <w:left w:w="100" w:type="dxa"/>
              <w:bottom w:w="100" w:type="dxa"/>
              <w:right w:w="100" w:type="dxa"/>
            </w:tcMar>
          </w:tcPr>
          <w:p w14:paraId="067C1213" w14:textId="77777777" w:rsidR="004B0339" w:rsidRDefault="00F36C8A">
            <w:pPr>
              <w:jc w:val="center"/>
            </w:pPr>
            <w:r>
              <w:t>3.11.3</w:t>
            </w:r>
          </w:p>
        </w:tc>
        <w:tc>
          <w:tcPr>
            <w:tcW w:w="1710" w:type="dxa"/>
            <w:tcMar>
              <w:top w:w="100" w:type="dxa"/>
              <w:left w:w="100" w:type="dxa"/>
              <w:bottom w:w="100" w:type="dxa"/>
              <w:right w:w="100" w:type="dxa"/>
            </w:tcMar>
          </w:tcPr>
          <w:p w14:paraId="60CE13C1"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5CD8BD6F" w14:textId="77777777" w:rsidR="004B0339" w:rsidRDefault="00F36C8A">
            <w:pPr>
              <w:widowControl w:val="0"/>
              <w:spacing w:line="240" w:lineRule="auto"/>
              <w:jc w:val="center"/>
            </w:pPr>
            <w:r>
              <w:t>&lt;fill in&gt;</w:t>
            </w:r>
          </w:p>
        </w:tc>
      </w:tr>
      <w:tr w:rsidR="004B0339" w14:paraId="188C4A7E" w14:textId="77777777">
        <w:tc>
          <w:tcPr>
            <w:tcW w:w="3345" w:type="dxa"/>
            <w:tcMar>
              <w:top w:w="100" w:type="dxa"/>
              <w:left w:w="100" w:type="dxa"/>
              <w:bottom w:w="100" w:type="dxa"/>
              <w:right w:w="100" w:type="dxa"/>
            </w:tcMar>
          </w:tcPr>
          <w:p w14:paraId="46337C66" w14:textId="77777777" w:rsidR="004B0339" w:rsidRDefault="00F36C8A">
            <w:pPr>
              <w:widowControl w:val="0"/>
              <w:spacing w:line="240" w:lineRule="auto"/>
            </w:pPr>
            <w:r>
              <w:t>Malware Sharing | Producer</w:t>
            </w:r>
          </w:p>
        </w:tc>
        <w:tc>
          <w:tcPr>
            <w:tcW w:w="2220" w:type="dxa"/>
            <w:tcMar>
              <w:top w:w="100" w:type="dxa"/>
              <w:left w:w="100" w:type="dxa"/>
              <w:bottom w:w="100" w:type="dxa"/>
              <w:right w:w="100" w:type="dxa"/>
            </w:tcMar>
          </w:tcPr>
          <w:p w14:paraId="403828FA" w14:textId="77777777" w:rsidR="004B0339" w:rsidRDefault="00F36C8A">
            <w:pPr>
              <w:jc w:val="center"/>
            </w:pPr>
            <w:r>
              <w:t>3.12.3</w:t>
            </w:r>
          </w:p>
        </w:tc>
        <w:tc>
          <w:tcPr>
            <w:tcW w:w="1710" w:type="dxa"/>
            <w:tcMar>
              <w:top w:w="100" w:type="dxa"/>
              <w:left w:w="100" w:type="dxa"/>
              <w:bottom w:w="100" w:type="dxa"/>
              <w:right w:w="100" w:type="dxa"/>
            </w:tcMar>
          </w:tcPr>
          <w:p w14:paraId="4588DA15"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2E233A9C" w14:textId="77777777" w:rsidR="004B0339" w:rsidRDefault="00F36C8A">
            <w:pPr>
              <w:widowControl w:val="0"/>
              <w:spacing w:line="240" w:lineRule="auto"/>
              <w:jc w:val="center"/>
            </w:pPr>
            <w:r>
              <w:t>&lt;fill in&gt;</w:t>
            </w:r>
          </w:p>
        </w:tc>
      </w:tr>
      <w:tr w:rsidR="004B0339" w14:paraId="40AFEFCF" w14:textId="77777777">
        <w:tc>
          <w:tcPr>
            <w:tcW w:w="3345" w:type="dxa"/>
            <w:tcMar>
              <w:top w:w="100" w:type="dxa"/>
              <w:left w:w="100" w:type="dxa"/>
              <w:bottom w:w="100" w:type="dxa"/>
              <w:right w:w="100" w:type="dxa"/>
            </w:tcMar>
          </w:tcPr>
          <w:p w14:paraId="591272C1" w14:textId="77777777" w:rsidR="004B0339" w:rsidRDefault="00F36C8A">
            <w:pPr>
              <w:widowControl w:val="0"/>
              <w:spacing w:line="240" w:lineRule="auto"/>
            </w:pPr>
            <w:r>
              <w:t>Note Sharing | Producer</w:t>
            </w:r>
          </w:p>
        </w:tc>
        <w:tc>
          <w:tcPr>
            <w:tcW w:w="2220" w:type="dxa"/>
            <w:tcMar>
              <w:top w:w="100" w:type="dxa"/>
              <w:left w:w="100" w:type="dxa"/>
              <w:bottom w:w="100" w:type="dxa"/>
              <w:right w:w="100" w:type="dxa"/>
            </w:tcMar>
          </w:tcPr>
          <w:p w14:paraId="33C92BAF" w14:textId="77777777" w:rsidR="004B0339" w:rsidRDefault="00F36C8A">
            <w:pPr>
              <w:jc w:val="center"/>
            </w:pPr>
            <w:r>
              <w:t>3.13.3</w:t>
            </w:r>
          </w:p>
        </w:tc>
        <w:tc>
          <w:tcPr>
            <w:tcW w:w="1710" w:type="dxa"/>
            <w:tcMar>
              <w:top w:w="100" w:type="dxa"/>
              <w:left w:w="100" w:type="dxa"/>
              <w:bottom w:w="100" w:type="dxa"/>
              <w:right w:w="100" w:type="dxa"/>
            </w:tcMar>
          </w:tcPr>
          <w:p w14:paraId="479D9CAF"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0490C3B0" w14:textId="77777777" w:rsidR="004B0339" w:rsidRDefault="00F36C8A">
            <w:pPr>
              <w:widowControl w:val="0"/>
              <w:spacing w:line="240" w:lineRule="auto"/>
              <w:jc w:val="center"/>
            </w:pPr>
            <w:r>
              <w:t>&lt;fill in&gt;</w:t>
            </w:r>
          </w:p>
        </w:tc>
      </w:tr>
      <w:tr w:rsidR="004B0339" w14:paraId="0B2CA268" w14:textId="77777777">
        <w:tc>
          <w:tcPr>
            <w:tcW w:w="3345" w:type="dxa"/>
            <w:tcMar>
              <w:top w:w="100" w:type="dxa"/>
              <w:left w:w="100" w:type="dxa"/>
              <w:bottom w:w="100" w:type="dxa"/>
              <w:right w:w="100" w:type="dxa"/>
            </w:tcMar>
          </w:tcPr>
          <w:p w14:paraId="388FACDE" w14:textId="77777777" w:rsidR="004B0339" w:rsidRDefault="00F36C8A">
            <w:pPr>
              <w:widowControl w:val="0"/>
              <w:spacing w:line="240" w:lineRule="auto"/>
            </w:pPr>
            <w:r>
              <w:t>Observed Data Sharing | Producer</w:t>
            </w:r>
          </w:p>
        </w:tc>
        <w:tc>
          <w:tcPr>
            <w:tcW w:w="2220" w:type="dxa"/>
            <w:tcMar>
              <w:top w:w="100" w:type="dxa"/>
              <w:left w:w="100" w:type="dxa"/>
              <w:bottom w:w="100" w:type="dxa"/>
              <w:right w:w="100" w:type="dxa"/>
            </w:tcMar>
          </w:tcPr>
          <w:p w14:paraId="7AE7A43A" w14:textId="77777777" w:rsidR="004B0339" w:rsidRDefault="00F36C8A">
            <w:pPr>
              <w:jc w:val="center"/>
            </w:pPr>
            <w:r>
              <w:t>3.14.3</w:t>
            </w:r>
          </w:p>
        </w:tc>
        <w:tc>
          <w:tcPr>
            <w:tcW w:w="1710" w:type="dxa"/>
            <w:tcMar>
              <w:top w:w="100" w:type="dxa"/>
              <w:left w:w="100" w:type="dxa"/>
              <w:bottom w:w="100" w:type="dxa"/>
              <w:right w:w="100" w:type="dxa"/>
            </w:tcMar>
          </w:tcPr>
          <w:p w14:paraId="23942E46"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06BFE7CF" w14:textId="77777777" w:rsidR="004B0339" w:rsidRDefault="00F36C8A">
            <w:pPr>
              <w:widowControl w:val="0"/>
              <w:spacing w:line="240" w:lineRule="auto"/>
              <w:jc w:val="center"/>
            </w:pPr>
            <w:r>
              <w:t>&lt;fill in&gt;</w:t>
            </w:r>
          </w:p>
        </w:tc>
      </w:tr>
      <w:tr w:rsidR="004B0339" w14:paraId="5BAE16C1" w14:textId="77777777">
        <w:tc>
          <w:tcPr>
            <w:tcW w:w="3345" w:type="dxa"/>
            <w:tcMar>
              <w:top w:w="100" w:type="dxa"/>
              <w:left w:w="100" w:type="dxa"/>
              <w:bottom w:w="100" w:type="dxa"/>
              <w:right w:w="100" w:type="dxa"/>
            </w:tcMar>
          </w:tcPr>
          <w:p w14:paraId="4A5F17B8" w14:textId="77777777" w:rsidR="004B0339" w:rsidRDefault="00F36C8A">
            <w:pPr>
              <w:widowControl w:val="0"/>
              <w:spacing w:line="240" w:lineRule="auto"/>
            </w:pPr>
            <w:r>
              <w:t>Opinion Sharing | Producer</w:t>
            </w:r>
          </w:p>
        </w:tc>
        <w:tc>
          <w:tcPr>
            <w:tcW w:w="2220" w:type="dxa"/>
            <w:tcMar>
              <w:top w:w="100" w:type="dxa"/>
              <w:left w:w="100" w:type="dxa"/>
              <w:bottom w:w="100" w:type="dxa"/>
              <w:right w:w="100" w:type="dxa"/>
            </w:tcMar>
          </w:tcPr>
          <w:p w14:paraId="3D1DC091" w14:textId="77777777" w:rsidR="004B0339" w:rsidRDefault="00F36C8A">
            <w:pPr>
              <w:jc w:val="center"/>
            </w:pPr>
            <w:r>
              <w:t>3.15.3</w:t>
            </w:r>
          </w:p>
        </w:tc>
        <w:tc>
          <w:tcPr>
            <w:tcW w:w="1710" w:type="dxa"/>
            <w:tcMar>
              <w:top w:w="100" w:type="dxa"/>
              <w:left w:w="100" w:type="dxa"/>
              <w:bottom w:w="100" w:type="dxa"/>
              <w:right w:w="100" w:type="dxa"/>
            </w:tcMar>
          </w:tcPr>
          <w:p w14:paraId="39714288"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49123CAA" w14:textId="77777777" w:rsidR="004B0339" w:rsidRDefault="00F36C8A">
            <w:pPr>
              <w:widowControl w:val="0"/>
              <w:spacing w:line="240" w:lineRule="auto"/>
              <w:jc w:val="center"/>
            </w:pPr>
            <w:r>
              <w:t>&lt;fill in&gt;</w:t>
            </w:r>
          </w:p>
        </w:tc>
      </w:tr>
      <w:tr w:rsidR="004B0339" w14:paraId="109EBAB1" w14:textId="77777777">
        <w:tc>
          <w:tcPr>
            <w:tcW w:w="3345" w:type="dxa"/>
            <w:tcMar>
              <w:top w:w="100" w:type="dxa"/>
              <w:left w:w="100" w:type="dxa"/>
              <w:bottom w:w="100" w:type="dxa"/>
              <w:right w:w="100" w:type="dxa"/>
            </w:tcMar>
          </w:tcPr>
          <w:p w14:paraId="40ABD184" w14:textId="77777777" w:rsidR="004B0339" w:rsidRDefault="00F36C8A">
            <w:pPr>
              <w:widowControl w:val="0"/>
              <w:spacing w:line="240" w:lineRule="auto"/>
            </w:pPr>
            <w:r>
              <w:t>Report Sharing | Producer</w:t>
            </w:r>
          </w:p>
        </w:tc>
        <w:tc>
          <w:tcPr>
            <w:tcW w:w="2220" w:type="dxa"/>
            <w:tcMar>
              <w:top w:w="100" w:type="dxa"/>
              <w:left w:w="100" w:type="dxa"/>
              <w:bottom w:w="100" w:type="dxa"/>
              <w:right w:w="100" w:type="dxa"/>
            </w:tcMar>
          </w:tcPr>
          <w:p w14:paraId="1A9181E8" w14:textId="77777777" w:rsidR="004B0339" w:rsidRDefault="00F36C8A">
            <w:pPr>
              <w:jc w:val="center"/>
            </w:pPr>
            <w:r>
              <w:t>3.16.3</w:t>
            </w:r>
          </w:p>
        </w:tc>
        <w:tc>
          <w:tcPr>
            <w:tcW w:w="1710" w:type="dxa"/>
            <w:tcMar>
              <w:top w:w="100" w:type="dxa"/>
              <w:left w:w="100" w:type="dxa"/>
              <w:bottom w:w="100" w:type="dxa"/>
              <w:right w:w="100" w:type="dxa"/>
            </w:tcMar>
          </w:tcPr>
          <w:p w14:paraId="5B3169A9"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11AF6412" w14:textId="77777777" w:rsidR="004B0339" w:rsidRDefault="00F36C8A">
            <w:pPr>
              <w:widowControl w:val="0"/>
              <w:spacing w:line="240" w:lineRule="auto"/>
              <w:jc w:val="center"/>
            </w:pPr>
            <w:r>
              <w:t>&lt;fill in&gt;</w:t>
            </w:r>
          </w:p>
        </w:tc>
      </w:tr>
      <w:tr w:rsidR="004B0339" w14:paraId="4F3974DD" w14:textId="77777777">
        <w:tc>
          <w:tcPr>
            <w:tcW w:w="3345" w:type="dxa"/>
            <w:tcMar>
              <w:top w:w="100" w:type="dxa"/>
              <w:left w:w="100" w:type="dxa"/>
              <w:bottom w:w="100" w:type="dxa"/>
              <w:right w:w="100" w:type="dxa"/>
            </w:tcMar>
          </w:tcPr>
          <w:p w14:paraId="346CDBF6" w14:textId="77777777" w:rsidR="004B0339" w:rsidRDefault="00F36C8A">
            <w:pPr>
              <w:widowControl w:val="0"/>
              <w:spacing w:line="240" w:lineRule="auto"/>
            </w:pPr>
            <w:r>
              <w:t>Sighting Sharing | Producer</w:t>
            </w:r>
          </w:p>
        </w:tc>
        <w:tc>
          <w:tcPr>
            <w:tcW w:w="2220" w:type="dxa"/>
            <w:tcMar>
              <w:top w:w="100" w:type="dxa"/>
              <w:left w:w="100" w:type="dxa"/>
              <w:bottom w:w="100" w:type="dxa"/>
              <w:right w:w="100" w:type="dxa"/>
            </w:tcMar>
          </w:tcPr>
          <w:p w14:paraId="4F3F4708" w14:textId="77777777" w:rsidR="004B0339" w:rsidRDefault="00F36C8A">
            <w:pPr>
              <w:jc w:val="center"/>
            </w:pPr>
            <w:r>
              <w:t>3.17.3</w:t>
            </w:r>
          </w:p>
        </w:tc>
        <w:tc>
          <w:tcPr>
            <w:tcW w:w="1710" w:type="dxa"/>
            <w:tcMar>
              <w:top w:w="100" w:type="dxa"/>
              <w:left w:w="100" w:type="dxa"/>
              <w:bottom w:w="100" w:type="dxa"/>
              <w:right w:w="100" w:type="dxa"/>
            </w:tcMar>
          </w:tcPr>
          <w:p w14:paraId="4994CF81"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6CE95A48" w14:textId="77777777" w:rsidR="004B0339" w:rsidRDefault="00F36C8A">
            <w:pPr>
              <w:widowControl w:val="0"/>
              <w:spacing w:line="240" w:lineRule="auto"/>
              <w:jc w:val="center"/>
            </w:pPr>
            <w:r>
              <w:t>&lt;fill in&gt;</w:t>
            </w:r>
          </w:p>
        </w:tc>
      </w:tr>
      <w:tr w:rsidR="004B0339" w14:paraId="0E213AC7" w14:textId="77777777">
        <w:tc>
          <w:tcPr>
            <w:tcW w:w="3345" w:type="dxa"/>
            <w:tcMar>
              <w:top w:w="100" w:type="dxa"/>
              <w:left w:w="100" w:type="dxa"/>
              <w:bottom w:w="100" w:type="dxa"/>
              <w:right w:w="100" w:type="dxa"/>
            </w:tcMar>
          </w:tcPr>
          <w:p w14:paraId="6A453419" w14:textId="77777777" w:rsidR="004B0339" w:rsidRDefault="00F36C8A">
            <w:pPr>
              <w:widowControl w:val="0"/>
              <w:spacing w:line="240" w:lineRule="auto"/>
            </w:pPr>
            <w:r>
              <w:t>Threat Actor Sharing | Producer</w:t>
            </w:r>
          </w:p>
        </w:tc>
        <w:tc>
          <w:tcPr>
            <w:tcW w:w="2220" w:type="dxa"/>
            <w:tcMar>
              <w:top w:w="100" w:type="dxa"/>
              <w:left w:w="100" w:type="dxa"/>
              <w:bottom w:w="100" w:type="dxa"/>
              <w:right w:w="100" w:type="dxa"/>
            </w:tcMar>
          </w:tcPr>
          <w:p w14:paraId="7BEC9FE9" w14:textId="77777777" w:rsidR="004B0339" w:rsidRDefault="00F36C8A">
            <w:pPr>
              <w:jc w:val="center"/>
            </w:pPr>
            <w:r>
              <w:t>3.18.3</w:t>
            </w:r>
          </w:p>
        </w:tc>
        <w:tc>
          <w:tcPr>
            <w:tcW w:w="1710" w:type="dxa"/>
            <w:tcMar>
              <w:top w:w="100" w:type="dxa"/>
              <w:left w:w="100" w:type="dxa"/>
              <w:bottom w:w="100" w:type="dxa"/>
              <w:right w:w="100" w:type="dxa"/>
            </w:tcMar>
          </w:tcPr>
          <w:p w14:paraId="3FBF9F03"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35440930" w14:textId="77777777" w:rsidR="004B0339" w:rsidRDefault="00F36C8A">
            <w:pPr>
              <w:widowControl w:val="0"/>
              <w:spacing w:line="240" w:lineRule="auto"/>
              <w:jc w:val="center"/>
            </w:pPr>
            <w:r>
              <w:t>&lt;fill in&gt;</w:t>
            </w:r>
          </w:p>
        </w:tc>
      </w:tr>
      <w:tr w:rsidR="004B0339" w14:paraId="55C46896" w14:textId="77777777">
        <w:tc>
          <w:tcPr>
            <w:tcW w:w="3345" w:type="dxa"/>
            <w:tcMar>
              <w:top w:w="100" w:type="dxa"/>
              <w:left w:w="100" w:type="dxa"/>
              <w:bottom w:w="100" w:type="dxa"/>
              <w:right w:w="100" w:type="dxa"/>
            </w:tcMar>
          </w:tcPr>
          <w:p w14:paraId="2BD88A95" w14:textId="77777777" w:rsidR="004B0339" w:rsidRDefault="00F36C8A">
            <w:pPr>
              <w:widowControl w:val="0"/>
              <w:spacing w:line="240" w:lineRule="auto"/>
            </w:pPr>
            <w:r>
              <w:t>Tool Sharing | Consumer</w:t>
            </w:r>
          </w:p>
        </w:tc>
        <w:tc>
          <w:tcPr>
            <w:tcW w:w="2220" w:type="dxa"/>
            <w:tcMar>
              <w:top w:w="100" w:type="dxa"/>
              <w:left w:w="100" w:type="dxa"/>
              <w:bottom w:w="100" w:type="dxa"/>
              <w:right w:w="100" w:type="dxa"/>
            </w:tcMar>
          </w:tcPr>
          <w:p w14:paraId="2D494900" w14:textId="77777777" w:rsidR="004B0339" w:rsidRDefault="00F36C8A">
            <w:pPr>
              <w:jc w:val="center"/>
            </w:pPr>
            <w:r>
              <w:t>3.19.3</w:t>
            </w:r>
          </w:p>
        </w:tc>
        <w:tc>
          <w:tcPr>
            <w:tcW w:w="1710" w:type="dxa"/>
            <w:tcMar>
              <w:top w:w="100" w:type="dxa"/>
              <w:left w:w="100" w:type="dxa"/>
              <w:bottom w:w="100" w:type="dxa"/>
              <w:right w:w="100" w:type="dxa"/>
            </w:tcMar>
          </w:tcPr>
          <w:p w14:paraId="6F825ACA"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76E1F6C2" w14:textId="77777777" w:rsidR="004B0339" w:rsidRDefault="00F36C8A">
            <w:pPr>
              <w:widowControl w:val="0"/>
              <w:spacing w:line="240" w:lineRule="auto"/>
              <w:jc w:val="center"/>
            </w:pPr>
            <w:r>
              <w:t>&lt;fill in&gt;</w:t>
            </w:r>
          </w:p>
        </w:tc>
      </w:tr>
      <w:tr w:rsidR="004B0339" w14:paraId="23457F59" w14:textId="77777777">
        <w:tc>
          <w:tcPr>
            <w:tcW w:w="3345" w:type="dxa"/>
            <w:tcMar>
              <w:top w:w="100" w:type="dxa"/>
              <w:left w:w="100" w:type="dxa"/>
              <w:bottom w:w="100" w:type="dxa"/>
              <w:right w:w="100" w:type="dxa"/>
            </w:tcMar>
          </w:tcPr>
          <w:p w14:paraId="6AED22EC" w14:textId="77777777" w:rsidR="004B0339" w:rsidRDefault="00F36C8A">
            <w:pPr>
              <w:widowControl w:val="0"/>
              <w:spacing w:line="240" w:lineRule="auto"/>
            </w:pPr>
            <w:r>
              <w:t>Versioning-Creation | Producer</w:t>
            </w:r>
          </w:p>
        </w:tc>
        <w:tc>
          <w:tcPr>
            <w:tcW w:w="2220" w:type="dxa"/>
            <w:tcMar>
              <w:top w:w="100" w:type="dxa"/>
              <w:left w:w="100" w:type="dxa"/>
              <w:bottom w:w="100" w:type="dxa"/>
              <w:right w:w="100" w:type="dxa"/>
            </w:tcMar>
          </w:tcPr>
          <w:p w14:paraId="2661AF2C" w14:textId="77777777" w:rsidR="004B0339" w:rsidRDefault="00F36C8A">
            <w:pPr>
              <w:jc w:val="center"/>
            </w:pPr>
            <w:r>
              <w:t>3.20.3</w:t>
            </w:r>
          </w:p>
        </w:tc>
        <w:tc>
          <w:tcPr>
            <w:tcW w:w="1710" w:type="dxa"/>
            <w:tcMar>
              <w:top w:w="100" w:type="dxa"/>
              <w:left w:w="100" w:type="dxa"/>
              <w:bottom w:w="100" w:type="dxa"/>
              <w:right w:w="100" w:type="dxa"/>
            </w:tcMar>
          </w:tcPr>
          <w:p w14:paraId="0C89F325"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234182D9" w14:textId="77777777" w:rsidR="004B0339" w:rsidRDefault="00F36C8A">
            <w:pPr>
              <w:widowControl w:val="0"/>
              <w:spacing w:line="240" w:lineRule="auto"/>
              <w:jc w:val="center"/>
            </w:pPr>
            <w:r>
              <w:t>&lt;fill in&gt;</w:t>
            </w:r>
          </w:p>
        </w:tc>
      </w:tr>
      <w:tr w:rsidR="004B0339" w14:paraId="7ACC45EF" w14:textId="77777777">
        <w:tc>
          <w:tcPr>
            <w:tcW w:w="3345" w:type="dxa"/>
            <w:tcMar>
              <w:top w:w="100" w:type="dxa"/>
              <w:left w:w="100" w:type="dxa"/>
              <w:bottom w:w="100" w:type="dxa"/>
              <w:right w:w="100" w:type="dxa"/>
            </w:tcMar>
          </w:tcPr>
          <w:p w14:paraId="3C333BDE" w14:textId="77777777" w:rsidR="004B0339" w:rsidRDefault="00F36C8A">
            <w:pPr>
              <w:widowControl w:val="0"/>
              <w:spacing w:line="240" w:lineRule="auto"/>
            </w:pPr>
            <w:r>
              <w:t>Versioning-Modification | Producer</w:t>
            </w:r>
          </w:p>
        </w:tc>
        <w:tc>
          <w:tcPr>
            <w:tcW w:w="2220" w:type="dxa"/>
            <w:tcMar>
              <w:top w:w="100" w:type="dxa"/>
              <w:left w:w="100" w:type="dxa"/>
              <w:bottom w:w="100" w:type="dxa"/>
              <w:right w:w="100" w:type="dxa"/>
            </w:tcMar>
          </w:tcPr>
          <w:p w14:paraId="148C98E1" w14:textId="77777777" w:rsidR="004B0339" w:rsidRDefault="00F36C8A">
            <w:pPr>
              <w:jc w:val="center"/>
            </w:pPr>
            <w:r>
              <w:t>3.20.7</w:t>
            </w:r>
          </w:p>
        </w:tc>
        <w:tc>
          <w:tcPr>
            <w:tcW w:w="1710" w:type="dxa"/>
            <w:tcMar>
              <w:top w:w="100" w:type="dxa"/>
              <w:left w:w="100" w:type="dxa"/>
              <w:bottom w:w="100" w:type="dxa"/>
              <w:right w:w="100" w:type="dxa"/>
            </w:tcMar>
          </w:tcPr>
          <w:p w14:paraId="70D1B26C"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37B6CC66" w14:textId="77777777" w:rsidR="004B0339" w:rsidRDefault="00F36C8A">
            <w:pPr>
              <w:widowControl w:val="0"/>
              <w:spacing w:line="240" w:lineRule="auto"/>
              <w:jc w:val="center"/>
            </w:pPr>
            <w:r>
              <w:t>&lt;fill in&gt;</w:t>
            </w:r>
          </w:p>
        </w:tc>
      </w:tr>
      <w:tr w:rsidR="004B0339" w14:paraId="04DAABF6" w14:textId="77777777">
        <w:tc>
          <w:tcPr>
            <w:tcW w:w="3345" w:type="dxa"/>
            <w:tcMar>
              <w:top w:w="100" w:type="dxa"/>
              <w:left w:w="100" w:type="dxa"/>
              <w:bottom w:w="100" w:type="dxa"/>
              <w:right w:w="100" w:type="dxa"/>
            </w:tcMar>
          </w:tcPr>
          <w:p w14:paraId="09A3DCB6" w14:textId="77777777" w:rsidR="004B0339" w:rsidRDefault="00F36C8A">
            <w:pPr>
              <w:widowControl w:val="0"/>
              <w:spacing w:line="240" w:lineRule="auto"/>
            </w:pPr>
            <w:r>
              <w:t>Versioning-Revocation | Producer</w:t>
            </w:r>
          </w:p>
        </w:tc>
        <w:tc>
          <w:tcPr>
            <w:tcW w:w="2220" w:type="dxa"/>
            <w:tcMar>
              <w:top w:w="100" w:type="dxa"/>
              <w:left w:w="100" w:type="dxa"/>
              <w:bottom w:w="100" w:type="dxa"/>
              <w:right w:w="100" w:type="dxa"/>
            </w:tcMar>
          </w:tcPr>
          <w:p w14:paraId="6E56E165" w14:textId="77777777" w:rsidR="004B0339" w:rsidRDefault="00F36C8A">
            <w:pPr>
              <w:jc w:val="center"/>
            </w:pPr>
            <w:r>
              <w:t>3.20.12</w:t>
            </w:r>
          </w:p>
        </w:tc>
        <w:tc>
          <w:tcPr>
            <w:tcW w:w="1710" w:type="dxa"/>
            <w:tcMar>
              <w:top w:w="100" w:type="dxa"/>
              <w:left w:w="100" w:type="dxa"/>
              <w:bottom w:w="100" w:type="dxa"/>
              <w:right w:w="100" w:type="dxa"/>
            </w:tcMar>
          </w:tcPr>
          <w:p w14:paraId="1611D123" w14:textId="77777777" w:rsidR="004B0339" w:rsidRDefault="00F36C8A">
            <w:pPr>
              <w:widowControl w:val="0"/>
              <w:spacing w:line="240" w:lineRule="auto"/>
              <w:jc w:val="center"/>
            </w:pPr>
            <w:r>
              <w:t>Mandatory</w:t>
            </w:r>
          </w:p>
        </w:tc>
        <w:tc>
          <w:tcPr>
            <w:tcW w:w="2079" w:type="dxa"/>
            <w:tcMar>
              <w:top w:w="100" w:type="dxa"/>
              <w:left w:w="100" w:type="dxa"/>
              <w:bottom w:w="100" w:type="dxa"/>
              <w:right w:w="100" w:type="dxa"/>
            </w:tcMar>
          </w:tcPr>
          <w:p w14:paraId="4490DF7E" w14:textId="77777777" w:rsidR="004B0339" w:rsidRDefault="00F36C8A">
            <w:pPr>
              <w:widowControl w:val="0"/>
              <w:spacing w:line="240" w:lineRule="auto"/>
              <w:jc w:val="center"/>
            </w:pPr>
            <w:r>
              <w:t>&lt;fill in&gt;</w:t>
            </w:r>
          </w:p>
        </w:tc>
      </w:tr>
      <w:tr w:rsidR="004B0339" w14:paraId="0018A4A7" w14:textId="77777777">
        <w:tc>
          <w:tcPr>
            <w:tcW w:w="3345" w:type="dxa"/>
            <w:tcMar>
              <w:top w:w="100" w:type="dxa"/>
              <w:left w:w="100" w:type="dxa"/>
              <w:bottom w:w="100" w:type="dxa"/>
              <w:right w:w="100" w:type="dxa"/>
            </w:tcMar>
          </w:tcPr>
          <w:p w14:paraId="54039EE9" w14:textId="77777777" w:rsidR="004B0339" w:rsidRDefault="00F36C8A">
            <w:pPr>
              <w:widowControl w:val="0"/>
              <w:spacing w:line="240" w:lineRule="auto"/>
            </w:pPr>
            <w:r>
              <w:t>Vulnerability Sharing | Producer</w:t>
            </w:r>
          </w:p>
        </w:tc>
        <w:tc>
          <w:tcPr>
            <w:tcW w:w="2220" w:type="dxa"/>
            <w:tcMar>
              <w:top w:w="100" w:type="dxa"/>
              <w:left w:w="100" w:type="dxa"/>
              <w:bottom w:w="100" w:type="dxa"/>
              <w:right w:w="100" w:type="dxa"/>
            </w:tcMar>
          </w:tcPr>
          <w:p w14:paraId="29F4205F" w14:textId="77777777" w:rsidR="004B0339" w:rsidRDefault="00F36C8A">
            <w:pPr>
              <w:jc w:val="center"/>
            </w:pPr>
            <w:r>
              <w:t>3.21.3</w:t>
            </w:r>
          </w:p>
        </w:tc>
        <w:tc>
          <w:tcPr>
            <w:tcW w:w="1710" w:type="dxa"/>
            <w:tcMar>
              <w:top w:w="100" w:type="dxa"/>
              <w:left w:w="100" w:type="dxa"/>
              <w:bottom w:w="100" w:type="dxa"/>
              <w:right w:w="100" w:type="dxa"/>
            </w:tcMar>
          </w:tcPr>
          <w:p w14:paraId="158A9A2E" w14:textId="77777777" w:rsidR="004B0339" w:rsidRDefault="00F36C8A">
            <w:pPr>
              <w:widowControl w:val="0"/>
              <w:spacing w:line="240" w:lineRule="auto"/>
              <w:jc w:val="center"/>
            </w:pPr>
            <w:r>
              <w:t>Optional</w:t>
            </w:r>
          </w:p>
        </w:tc>
        <w:tc>
          <w:tcPr>
            <w:tcW w:w="2079" w:type="dxa"/>
            <w:tcMar>
              <w:top w:w="100" w:type="dxa"/>
              <w:left w:w="100" w:type="dxa"/>
              <w:bottom w:w="100" w:type="dxa"/>
              <w:right w:w="100" w:type="dxa"/>
            </w:tcMar>
          </w:tcPr>
          <w:p w14:paraId="01499CFF" w14:textId="77777777" w:rsidR="004B0339" w:rsidRDefault="00F36C8A">
            <w:pPr>
              <w:widowControl w:val="0"/>
              <w:spacing w:line="240" w:lineRule="auto"/>
              <w:jc w:val="center"/>
            </w:pPr>
            <w:r>
              <w:t>&lt;fill in&gt;</w:t>
            </w:r>
          </w:p>
        </w:tc>
      </w:tr>
    </w:tbl>
    <w:p w14:paraId="4C714F1E" w14:textId="77777777" w:rsidR="004B0339" w:rsidRDefault="004B0339"/>
    <w:p w14:paraId="31F51CEF" w14:textId="77777777" w:rsidR="004B0339" w:rsidRDefault="00F36C8A">
      <w:pPr>
        <w:pStyle w:val="Heading2"/>
      </w:pPr>
      <w:bookmarkStart w:id="293" w:name="_oh6zdbiwp62x" w:colFirst="0" w:colLast="0"/>
      <w:bookmarkEnd w:id="293"/>
      <w:r>
        <w:br w:type="page"/>
      </w:r>
    </w:p>
    <w:p w14:paraId="2363C0C9" w14:textId="77777777" w:rsidR="004B0339" w:rsidRDefault="00000000">
      <w:r>
        <w:lastRenderedPageBreak/>
        <w:pict w14:anchorId="134D1841">
          <v:rect id="_x0000_i1032" style="width:0;height:1.5pt" o:hralign="center" o:hrstd="t" o:hr="t" fillcolor="#a0a0a0" stroked="f"/>
        </w:pict>
      </w:r>
    </w:p>
    <w:p w14:paraId="44E7AF31" w14:textId="77777777" w:rsidR="004B0339" w:rsidRDefault="00F36C8A">
      <w:pPr>
        <w:pStyle w:val="Heading1"/>
      </w:pPr>
      <w:bookmarkStart w:id="294" w:name="_utty08gtiyos" w:colFirst="0" w:colLast="0"/>
      <w:bookmarkEnd w:id="294"/>
      <w:r>
        <w:t>Appendix A. Acknowledgments</w:t>
      </w:r>
    </w:p>
    <w:p w14:paraId="0738D248" w14:textId="77777777" w:rsidR="004B0339" w:rsidRDefault="00F36C8A">
      <w:pPr>
        <w:pStyle w:val="Heading2"/>
      </w:pPr>
      <w:bookmarkStart w:id="295" w:name="_cw198za5nv6v" w:colFirst="0" w:colLast="0"/>
      <w:bookmarkEnd w:id="295"/>
      <w:r>
        <w:t>Interoperability Subcommittee Chairs</w:t>
      </w:r>
    </w:p>
    <w:p w14:paraId="29E7C1B7" w14:textId="77777777" w:rsidR="004B0339" w:rsidRDefault="00F36C8A">
      <w:r>
        <w:t xml:space="preserve">Stephen </w:t>
      </w:r>
      <w:proofErr w:type="spellStart"/>
      <w:r>
        <w:t>Russett</w:t>
      </w:r>
      <w:proofErr w:type="spellEnd"/>
      <w:r>
        <w:t>, Cyber Threat Intelligence Network, Inc.</w:t>
      </w:r>
    </w:p>
    <w:p w14:paraId="3AFF4DBE" w14:textId="77777777" w:rsidR="004B0339" w:rsidRDefault="00F36C8A">
      <w:r>
        <w:t>Michael Rosa, DHS</w:t>
      </w:r>
    </w:p>
    <w:p w14:paraId="6F5637B4" w14:textId="77777777" w:rsidR="004B0339" w:rsidRDefault="00F36C8A">
      <w:r>
        <w:t>Marlon Taylor, DHS</w:t>
      </w:r>
    </w:p>
    <w:p w14:paraId="59A3F1BF" w14:textId="77777777" w:rsidR="004B0339" w:rsidRDefault="00F36C8A">
      <w:r>
        <w:t xml:space="preserve">Jason </w:t>
      </w:r>
      <w:proofErr w:type="spellStart"/>
      <w:r>
        <w:t>Keirstead</w:t>
      </w:r>
      <w:proofErr w:type="spellEnd"/>
      <w:r>
        <w:t>, IBM</w:t>
      </w:r>
    </w:p>
    <w:p w14:paraId="017E01E2" w14:textId="77777777" w:rsidR="004B0339" w:rsidRDefault="00F36C8A">
      <w:r>
        <w:t>Allan Thomson, Individual</w:t>
      </w:r>
    </w:p>
    <w:p w14:paraId="5A1AF83E" w14:textId="77777777" w:rsidR="004B0339" w:rsidRDefault="00F36C8A">
      <w:r>
        <w:t xml:space="preserve">Rajesh Patil, </w:t>
      </w:r>
      <w:proofErr w:type="spellStart"/>
      <w:r>
        <w:t>LookingGlass</w:t>
      </w:r>
      <w:proofErr w:type="spellEnd"/>
    </w:p>
    <w:p w14:paraId="57B244C1" w14:textId="77777777" w:rsidR="004B0339" w:rsidRDefault="00F36C8A">
      <w:r>
        <w:t xml:space="preserve">Justin Stewart, </w:t>
      </w:r>
      <w:proofErr w:type="spellStart"/>
      <w:r>
        <w:t>LookingGlass</w:t>
      </w:r>
      <w:proofErr w:type="spellEnd"/>
    </w:p>
    <w:p w14:paraId="6D048A6F" w14:textId="77777777" w:rsidR="004B0339" w:rsidRDefault="00F36C8A">
      <w:pPr>
        <w:pStyle w:val="Heading2"/>
        <w:rPr>
          <w:color w:val="3B0070"/>
        </w:rPr>
      </w:pPr>
      <w:bookmarkStart w:id="296" w:name="_ivuwwbidfgfc" w:colFirst="0" w:colLast="0"/>
      <w:bookmarkEnd w:id="296"/>
      <w:r>
        <w:t>Special Thanks</w:t>
      </w:r>
    </w:p>
    <w:p w14:paraId="623FBADC" w14:textId="77777777" w:rsidR="004B0339" w:rsidRDefault="00F36C8A">
      <w:r>
        <w:t>Substantial contributions to this specification from the following individuals are gratefully acknowledged:</w:t>
      </w:r>
    </w:p>
    <w:p w14:paraId="41F0718C" w14:textId="77777777" w:rsidR="004B0339" w:rsidRDefault="004B0339"/>
    <w:p w14:paraId="4040E9B7" w14:textId="77777777" w:rsidR="004B0339" w:rsidRDefault="00F36C8A">
      <w:r>
        <w:t>Patrick Maroney, AT&amp;T</w:t>
      </w:r>
    </w:p>
    <w:p w14:paraId="1552F3DD" w14:textId="77777777" w:rsidR="004B0339" w:rsidRDefault="00F36C8A">
      <w:r>
        <w:t xml:space="preserve">Mark Davidson, </w:t>
      </w:r>
      <w:proofErr w:type="spellStart"/>
      <w:r>
        <w:t>Celerium</w:t>
      </w:r>
      <w:proofErr w:type="spellEnd"/>
      <w:r>
        <w:t>, Inc.</w:t>
      </w:r>
    </w:p>
    <w:p w14:paraId="2A622BB8" w14:textId="77777777" w:rsidR="004B0339" w:rsidRDefault="00F36C8A">
      <w:r>
        <w:t xml:space="preserve">Christian Hunt, </w:t>
      </w:r>
      <w:proofErr w:type="spellStart"/>
      <w:r>
        <w:t>Copado</w:t>
      </w:r>
      <w:proofErr w:type="spellEnd"/>
    </w:p>
    <w:p w14:paraId="133401CC" w14:textId="77777777" w:rsidR="004B0339" w:rsidRDefault="00F36C8A">
      <w:r>
        <w:t xml:space="preserve">Andrew Storms, </w:t>
      </w:r>
      <w:proofErr w:type="spellStart"/>
      <w:r>
        <w:t>Copado</w:t>
      </w:r>
      <w:proofErr w:type="spellEnd"/>
    </w:p>
    <w:p w14:paraId="4D359B51" w14:textId="77777777" w:rsidR="004B0339" w:rsidRDefault="00F36C8A">
      <w:r>
        <w:t>Jane Ginn, Cyber Threat Intelligence Network, Inc. (CTIN)</w:t>
      </w:r>
    </w:p>
    <w:p w14:paraId="1C9452B6" w14:textId="77777777" w:rsidR="004B0339" w:rsidRDefault="00F36C8A">
      <w:proofErr w:type="spellStart"/>
      <w:r>
        <w:t>Ryusuke</w:t>
      </w:r>
      <w:proofErr w:type="spellEnd"/>
      <w:r>
        <w:t xml:space="preserve"> </w:t>
      </w:r>
      <w:proofErr w:type="spellStart"/>
      <w:r>
        <w:t>Masuoka</w:t>
      </w:r>
      <w:proofErr w:type="spellEnd"/>
      <w:r>
        <w:t>, Fujitsu Limited</w:t>
      </w:r>
    </w:p>
    <w:p w14:paraId="0135D342" w14:textId="77777777" w:rsidR="004B0339" w:rsidRDefault="00F36C8A">
      <w:proofErr w:type="spellStart"/>
      <w:r>
        <w:t>Toshitaka</w:t>
      </w:r>
      <w:proofErr w:type="spellEnd"/>
      <w:r>
        <w:t xml:space="preserve"> Satomi, Fujitsu Limited</w:t>
      </w:r>
    </w:p>
    <w:p w14:paraId="08F634DD" w14:textId="77777777" w:rsidR="004B0339" w:rsidRDefault="00F36C8A">
      <w:r>
        <w:t xml:space="preserve">Roseann </w:t>
      </w:r>
      <w:proofErr w:type="spellStart"/>
      <w:r>
        <w:t>Guttierrez</w:t>
      </w:r>
      <w:proofErr w:type="spellEnd"/>
      <w:r>
        <w:t>, IBM</w:t>
      </w:r>
    </w:p>
    <w:p w14:paraId="6856CA5D" w14:textId="77777777" w:rsidR="004B0339" w:rsidRDefault="00F36C8A">
      <w:r>
        <w:t>Chris Lenk, MITRE Corporation</w:t>
      </w:r>
    </w:p>
    <w:p w14:paraId="649E5372" w14:textId="77777777" w:rsidR="004B0339" w:rsidRDefault="00F36C8A">
      <w:r>
        <w:t>Daniel Haynes, MITRE Corporation</w:t>
      </w:r>
    </w:p>
    <w:p w14:paraId="28F43619" w14:textId="77777777" w:rsidR="004B0339" w:rsidRDefault="00F36C8A">
      <w:r>
        <w:t>Dez Beck, MITRE Corporation</w:t>
      </w:r>
    </w:p>
    <w:p w14:paraId="3BCC3652" w14:textId="77777777" w:rsidR="004B0339" w:rsidRDefault="00F36C8A">
      <w:r>
        <w:t>Ivan Kirillov, MITRE Corporation</w:t>
      </w:r>
    </w:p>
    <w:p w14:paraId="244CCE71" w14:textId="77777777" w:rsidR="004B0339" w:rsidRDefault="00F36C8A">
      <w:r>
        <w:t>Rich Piazza, MITRE Corporation</w:t>
      </w:r>
    </w:p>
    <w:p w14:paraId="3198990C" w14:textId="77777777" w:rsidR="004B0339" w:rsidRDefault="00F36C8A">
      <w:r>
        <w:t>Jeffrey Mates, US Department of Defense (DoD)</w:t>
      </w:r>
    </w:p>
    <w:p w14:paraId="46342C96" w14:textId="77777777" w:rsidR="004B0339" w:rsidRDefault="00F36C8A">
      <w:pPr>
        <w:pStyle w:val="Heading2"/>
        <w:rPr>
          <w:color w:val="3B0070"/>
        </w:rPr>
      </w:pPr>
      <w:bookmarkStart w:id="297" w:name="_cdtyhta6w24x" w:colFirst="0" w:colLast="0"/>
      <w:bookmarkEnd w:id="297"/>
      <w:r>
        <w:t>Participants</w:t>
      </w:r>
    </w:p>
    <w:p w14:paraId="5A9F5E6B" w14:textId="77777777" w:rsidR="004B0339" w:rsidRDefault="00F36C8A">
      <w:r>
        <w:t>The following individuals were members of the OASIS CTI Technical Committee during the creation of this specification.</w:t>
      </w:r>
    </w:p>
    <w:p w14:paraId="2EF6063D" w14:textId="77777777" w:rsidR="004B0339" w:rsidRDefault="004B0339"/>
    <w:tbl>
      <w:tblPr>
        <w:tblStyle w:val="afff7"/>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46"/>
        <w:gridCol w:w="2025"/>
        <w:gridCol w:w="5985"/>
      </w:tblGrid>
      <w:tr w:rsidR="004B0339" w14:paraId="1BB6E21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5A240F" w14:textId="77777777" w:rsidR="004B0339" w:rsidRDefault="00F36C8A">
            <w:pPr>
              <w:rPr>
                <w:b/>
              </w:rPr>
            </w:pPr>
            <w:r>
              <w:rPr>
                <w:b/>
              </w:rPr>
              <w:t>First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261B62" w14:textId="77777777" w:rsidR="004B0339" w:rsidRDefault="00F36C8A">
            <w:pPr>
              <w:rPr>
                <w:b/>
              </w:rPr>
            </w:pPr>
            <w:r>
              <w:rPr>
                <w:b/>
              </w:rPr>
              <w:t>Last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F54077" w14:textId="77777777" w:rsidR="004B0339" w:rsidRDefault="00F36C8A">
            <w:pPr>
              <w:rPr>
                <w:b/>
              </w:rPr>
            </w:pPr>
            <w:r>
              <w:rPr>
                <w:b/>
              </w:rPr>
              <w:t>Organization</w:t>
            </w:r>
          </w:p>
        </w:tc>
      </w:tr>
      <w:tr w:rsidR="004B0339" w14:paraId="7B6C2F8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0D0D95" w14:textId="77777777" w:rsidR="004B0339" w:rsidRDefault="00F36C8A">
            <w:r>
              <w:t>Casey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CEFCEC" w14:textId="77777777" w:rsidR="004B0339" w:rsidRDefault="00F36C8A">
            <w:proofErr w:type="spellStart"/>
            <w:r>
              <w:t>Carr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C9C3DF" w14:textId="77777777" w:rsidR="004B0339" w:rsidRDefault="00F36C8A">
            <w:r>
              <w:t>Accenture</w:t>
            </w:r>
          </w:p>
        </w:tc>
      </w:tr>
      <w:tr w:rsidR="004B0339" w14:paraId="7F281C6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694A02" w14:textId="77777777" w:rsidR="004B0339" w:rsidRDefault="00F36C8A">
            <w:r>
              <w:t>Ray-</w:t>
            </w:r>
            <w:proofErr w:type="spellStart"/>
            <w:r>
              <w:t>yu</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48E619" w14:textId="77777777" w:rsidR="004B0339" w:rsidRDefault="00F36C8A">
            <w:r>
              <w:t>Chang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B02FD7" w14:textId="77777777" w:rsidR="004B0339" w:rsidRDefault="00F36C8A">
            <w:r>
              <w:t>Accenture</w:t>
            </w:r>
          </w:p>
        </w:tc>
      </w:tr>
      <w:tr w:rsidR="004B0339" w14:paraId="6A97EE5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D67854" w14:textId="77777777" w:rsidR="004B0339" w:rsidRDefault="00F36C8A">
            <w:r>
              <w:lastRenderedPageBreak/>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D31158" w14:textId="77777777" w:rsidR="004B0339" w:rsidRDefault="00F36C8A">
            <w:r>
              <w:t>Coderre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4D4D37" w14:textId="77777777" w:rsidR="004B0339" w:rsidRDefault="00F36C8A">
            <w:r>
              <w:t>Accenture</w:t>
            </w:r>
          </w:p>
        </w:tc>
      </w:tr>
      <w:tr w:rsidR="004B0339" w14:paraId="5DEC86D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9FD574" w14:textId="77777777" w:rsidR="004B0339" w:rsidRDefault="00F36C8A">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CC9D0E" w14:textId="77777777" w:rsidR="004B0339" w:rsidRDefault="00F36C8A">
            <w:r>
              <w:t>Keith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B1FABB" w14:textId="77777777" w:rsidR="004B0339" w:rsidRDefault="00F36C8A">
            <w:r>
              <w:t>Accenture</w:t>
            </w:r>
          </w:p>
        </w:tc>
      </w:tr>
      <w:tr w:rsidR="004B0339" w14:paraId="5FD60CE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FDB4B4" w14:textId="77777777" w:rsidR="004B0339" w:rsidRDefault="00F36C8A">
            <w:r>
              <w:t>Curtis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10A4BFD" w14:textId="77777777" w:rsidR="004B0339" w:rsidRDefault="00F36C8A">
            <w:proofErr w:type="spellStart"/>
            <w:r>
              <w:t>Kostrosky</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11E049" w14:textId="77777777" w:rsidR="004B0339" w:rsidRDefault="00F36C8A">
            <w:r>
              <w:t>Accenture</w:t>
            </w:r>
          </w:p>
        </w:tc>
      </w:tr>
      <w:tr w:rsidR="004B0339" w14:paraId="28C1976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1BA3B6B" w14:textId="77777777" w:rsidR="004B0339" w:rsidRDefault="00F36C8A">
            <w:r>
              <w:t>Kyle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0865143" w14:textId="77777777" w:rsidR="004B0339" w:rsidRDefault="00F36C8A">
            <w:r>
              <w:t>Maxwell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E84591" w14:textId="77777777" w:rsidR="004B0339" w:rsidRDefault="00F36C8A">
            <w:r>
              <w:t>Accenture</w:t>
            </w:r>
          </w:p>
        </w:tc>
      </w:tr>
      <w:tr w:rsidR="004B0339" w14:paraId="4466621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DB22F1" w14:textId="77777777" w:rsidR="004B0339" w:rsidRDefault="00F36C8A">
            <w:r>
              <w:t>Ralph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D83211" w14:textId="77777777" w:rsidR="004B0339" w:rsidRDefault="00F36C8A">
            <w:r>
              <w:t>Thomas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05B110" w14:textId="77777777" w:rsidR="004B0339" w:rsidRDefault="00F36C8A">
            <w:r>
              <w:t>Accenture</w:t>
            </w:r>
          </w:p>
        </w:tc>
      </w:tr>
      <w:tr w:rsidR="004B0339" w14:paraId="16267A7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CDFDCC" w14:textId="77777777" w:rsidR="004B0339" w:rsidRDefault="00F36C8A">
            <w:r>
              <w:t>Florian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8E5519" w14:textId="77777777" w:rsidR="004B0339" w:rsidRDefault="00F36C8A">
            <w:proofErr w:type="spellStart"/>
            <w:r>
              <w:t>Skopik</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637FB1" w14:textId="77777777" w:rsidR="004B0339" w:rsidRDefault="00F36C8A">
            <w:r>
              <w:t>AIT Austrian Institute of Technology</w:t>
            </w:r>
          </w:p>
        </w:tc>
      </w:tr>
      <w:tr w:rsidR="004B0339" w14:paraId="0A27444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345CC0" w14:textId="77777777" w:rsidR="004B0339" w:rsidRDefault="00F36C8A">
            <w:r>
              <w:t>Greg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D71CD3" w14:textId="77777777" w:rsidR="004B0339" w:rsidRDefault="00F36C8A">
            <w:r>
              <w:t>Fischer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7993C9" w14:textId="77777777" w:rsidR="004B0339" w:rsidRDefault="00F36C8A">
            <w:proofErr w:type="spellStart"/>
            <w:r>
              <w:t>Anomali</w:t>
            </w:r>
            <w:proofErr w:type="spellEnd"/>
          </w:p>
        </w:tc>
      </w:tr>
      <w:tr w:rsidR="004B0339" w14:paraId="44557D8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737C30" w14:textId="77777777" w:rsidR="004B0339" w:rsidRDefault="00F36C8A">
            <w:r>
              <w:t>Wei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C7004D8" w14:textId="77777777" w:rsidR="004B0339" w:rsidRDefault="00F36C8A">
            <w:r>
              <w:t>Huang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76B047" w14:textId="77777777" w:rsidR="004B0339" w:rsidRDefault="00F36C8A">
            <w:proofErr w:type="spellStart"/>
            <w:r>
              <w:t>Anomali</w:t>
            </w:r>
            <w:proofErr w:type="spellEnd"/>
          </w:p>
        </w:tc>
      </w:tr>
      <w:tr w:rsidR="004B0339" w14:paraId="7BA1582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BD161C" w14:textId="77777777" w:rsidR="004B0339" w:rsidRDefault="00F36C8A">
            <w:r>
              <w:t>Russell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05EBE3" w14:textId="77777777" w:rsidR="004B0339" w:rsidRDefault="00F36C8A">
            <w:proofErr w:type="spellStart"/>
            <w:r>
              <w:t>Matbouli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375AC1" w14:textId="77777777" w:rsidR="004B0339" w:rsidRDefault="00F36C8A">
            <w:proofErr w:type="spellStart"/>
            <w:r>
              <w:t>Anomali</w:t>
            </w:r>
            <w:proofErr w:type="spellEnd"/>
          </w:p>
        </w:tc>
      </w:tr>
      <w:tr w:rsidR="004B0339" w14:paraId="4115681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7C0D425" w14:textId="77777777" w:rsidR="004B0339" w:rsidRDefault="00F36C8A">
            <w:r>
              <w:t>Hugh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B977DF6" w14:textId="77777777" w:rsidR="004B0339" w:rsidRDefault="00F36C8A">
            <w:proofErr w:type="spellStart"/>
            <w:r>
              <w:t>Njemanze</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C81D36" w14:textId="77777777" w:rsidR="004B0339" w:rsidRDefault="00F36C8A">
            <w:proofErr w:type="spellStart"/>
            <w:r>
              <w:t>Anomali</w:t>
            </w:r>
            <w:proofErr w:type="spellEnd"/>
          </w:p>
        </w:tc>
      </w:tr>
      <w:tr w:rsidR="004B0339" w14:paraId="10543DD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476BDC" w14:textId="77777777" w:rsidR="004B0339" w:rsidRDefault="00F36C8A">
            <w:r>
              <w:t>Katie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01BC86" w14:textId="77777777" w:rsidR="004B0339" w:rsidRDefault="00F36C8A">
            <w:proofErr w:type="spellStart"/>
            <w:r>
              <w:t>Pelusi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AA4636" w14:textId="77777777" w:rsidR="004B0339" w:rsidRDefault="00F36C8A">
            <w:proofErr w:type="spellStart"/>
            <w:r>
              <w:t>Anomali</w:t>
            </w:r>
            <w:proofErr w:type="spellEnd"/>
          </w:p>
        </w:tc>
      </w:tr>
      <w:tr w:rsidR="004B0339" w14:paraId="68A4938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D4373F" w14:textId="77777777" w:rsidR="004B0339" w:rsidRDefault="00F36C8A">
            <w:r>
              <w:t>Patrick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5827D5" w14:textId="77777777" w:rsidR="004B0339" w:rsidRDefault="00F36C8A">
            <w:r>
              <w:t>Maroney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FCD5D7" w14:textId="77777777" w:rsidR="004B0339" w:rsidRDefault="00F36C8A">
            <w:r>
              <w:t>AT&amp;T</w:t>
            </w:r>
          </w:p>
        </w:tc>
      </w:tr>
      <w:tr w:rsidR="004B0339" w14:paraId="09FC1A3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BCE77C" w14:textId="77777777" w:rsidR="004B0339" w:rsidRDefault="00F36C8A">
            <w:r>
              <w:t>Dean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092510" w14:textId="77777777" w:rsidR="004B0339" w:rsidRDefault="00F36C8A">
            <w:r>
              <w:t>Thompson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DFA64F" w14:textId="77777777" w:rsidR="004B0339" w:rsidRDefault="00F36C8A">
            <w:r>
              <w:t>Australia and New Zealand Banking Group (ANZ Bank)</w:t>
            </w:r>
          </w:p>
        </w:tc>
      </w:tr>
      <w:tr w:rsidR="004B0339" w14:paraId="3E8F128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7857616" w14:textId="77777777" w:rsidR="004B0339" w:rsidRDefault="00F36C8A">
            <w:r>
              <w:t>Justin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0FEAE1" w14:textId="77777777" w:rsidR="004B0339" w:rsidRDefault="00F36C8A">
            <w:proofErr w:type="spellStart"/>
            <w:r>
              <w:t>Dobosh</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B29F1D" w14:textId="77777777" w:rsidR="004B0339" w:rsidRDefault="00F36C8A">
            <w:r>
              <w:t>Bank of America</w:t>
            </w:r>
          </w:p>
        </w:tc>
      </w:tr>
      <w:tr w:rsidR="004B0339" w14:paraId="262B849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C6633E" w14:textId="77777777" w:rsidR="004B0339" w:rsidRDefault="00F36C8A">
            <w:r>
              <w:t>Radu</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D9FCB9" w14:textId="77777777" w:rsidR="004B0339" w:rsidRDefault="00F36C8A">
            <w:r>
              <w:t>Marian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C0E559" w14:textId="77777777" w:rsidR="004B0339" w:rsidRDefault="00F36C8A">
            <w:r>
              <w:t>Bank of America</w:t>
            </w:r>
          </w:p>
        </w:tc>
      </w:tr>
      <w:tr w:rsidR="004B0339" w14:paraId="505B836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8B608F" w14:textId="77777777" w:rsidR="004B0339" w:rsidRDefault="00F36C8A">
            <w:r>
              <w:t>Tony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0452DF" w14:textId="77777777" w:rsidR="004B0339" w:rsidRDefault="00F36C8A">
            <w:r>
              <w:t>Pham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EC17D7" w14:textId="77777777" w:rsidR="004B0339" w:rsidRDefault="00F36C8A">
            <w:r>
              <w:t>Bank of America</w:t>
            </w:r>
          </w:p>
        </w:tc>
      </w:tr>
      <w:tr w:rsidR="004B0339" w14:paraId="0F8A00F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CDAAC9" w14:textId="77777777" w:rsidR="004B0339" w:rsidRDefault="00F36C8A">
            <w:r>
              <w:t>Charles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1DD815" w14:textId="77777777" w:rsidR="004B0339" w:rsidRDefault="00F36C8A">
            <w:r>
              <w:t>Yarbrough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F76928" w14:textId="77777777" w:rsidR="004B0339" w:rsidRDefault="00F36C8A">
            <w:r>
              <w:t>Carnegie Mellon University</w:t>
            </w:r>
          </w:p>
        </w:tc>
      </w:tr>
      <w:tr w:rsidR="004B0339" w14:paraId="5675C3F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C53F0FA" w14:textId="77777777" w:rsidR="004B0339" w:rsidRDefault="00F36C8A">
            <w:r>
              <w:lastRenderedPageBreak/>
              <w:t>Trey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507A36" w14:textId="77777777" w:rsidR="004B0339" w:rsidRDefault="00F36C8A">
            <w:r>
              <w:t>Darley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6D7030" w14:textId="77777777" w:rsidR="004B0339" w:rsidRDefault="00F36C8A">
            <w:r>
              <w:t>CCB/CERT.be</w:t>
            </w:r>
          </w:p>
        </w:tc>
      </w:tr>
      <w:tr w:rsidR="004B0339" w14:paraId="4A103B5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EBD576" w14:textId="77777777" w:rsidR="004B0339" w:rsidRDefault="00F36C8A">
            <w:r>
              <w:t>Alexandre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68FDF0" w14:textId="77777777" w:rsidR="004B0339" w:rsidRDefault="00F36C8A">
            <w:proofErr w:type="spellStart"/>
            <w:r>
              <w:t>Dulaunoy</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E2B396" w14:textId="77777777" w:rsidR="004B0339" w:rsidRDefault="00F36C8A">
            <w:r>
              <w:t>CIRCL</w:t>
            </w:r>
          </w:p>
        </w:tc>
      </w:tr>
      <w:tr w:rsidR="004B0339" w14:paraId="2B4C975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C134C5" w14:textId="77777777" w:rsidR="004B0339" w:rsidRDefault="00F36C8A">
            <w:r>
              <w:t>Andras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12644C" w14:textId="77777777" w:rsidR="004B0339" w:rsidRDefault="00F36C8A">
            <w:proofErr w:type="spellStart"/>
            <w:r>
              <w:t>Iklody</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9EA5D4" w14:textId="77777777" w:rsidR="004B0339" w:rsidRDefault="00F36C8A">
            <w:r>
              <w:t>CIRCL</w:t>
            </w:r>
          </w:p>
        </w:tc>
      </w:tr>
      <w:tr w:rsidR="004B0339" w14:paraId="4F6AFE6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57094D" w14:textId="77777777" w:rsidR="004B0339" w:rsidRDefault="00F36C8A">
            <w:r>
              <w:t>Christian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0C8BE5" w14:textId="77777777" w:rsidR="004B0339" w:rsidRDefault="00F36C8A">
            <w:r>
              <w:t>Studer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5F7728" w14:textId="77777777" w:rsidR="004B0339" w:rsidRDefault="00F36C8A">
            <w:r>
              <w:t>CIRCL</w:t>
            </w:r>
          </w:p>
        </w:tc>
      </w:tr>
      <w:tr w:rsidR="004B0339" w14:paraId="4EFEC8F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6AE1965" w14:textId="77777777" w:rsidR="004B0339" w:rsidRDefault="00F36C8A">
            <w:r>
              <w:t>Raphaël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0111413" w14:textId="77777777" w:rsidR="004B0339" w:rsidRDefault="00F36C8A">
            <w:proofErr w:type="spellStart"/>
            <w:r>
              <w:t>Vinot</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3C1BAE" w14:textId="77777777" w:rsidR="004B0339" w:rsidRDefault="00F36C8A">
            <w:r>
              <w:t>CIRCL</w:t>
            </w:r>
          </w:p>
        </w:tc>
      </w:tr>
      <w:tr w:rsidR="004B0339" w14:paraId="5025C3C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6F7A27" w14:textId="77777777" w:rsidR="004B0339" w:rsidRDefault="00F36C8A">
            <w:proofErr w:type="spellStart"/>
            <w:r>
              <w:t>Syam</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ADF147" w14:textId="77777777" w:rsidR="004B0339" w:rsidRDefault="00F36C8A">
            <w:proofErr w:type="spellStart"/>
            <w:r>
              <w:t>Appala</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0DF2BB" w14:textId="77777777" w:rsidR="004B0339" w:rsidRDefault="00F36C8A">
            <w:r>
              <w:t>Cisco Systems</w:t>
            </w:r>
          </w:p>
        </w:tc>
      </w:tr>
      <w:tr w:rsidR="004B0339" w14:paraId="5CD965D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D48CF2" w14:textId="77777777" w:rsidR="004B0339" w:rsidRDefault="00F36C8A">
            <w:r>
              <w:t>Ted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301016" w14:textId="77777777" w:rsidR="004B0339" w:rsidRDefault="00F36C8A">
            <w:r>
              <w:t>Bedwell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E5CC3E" w14:textId="77777777" w:rsidR="004B0339" w:rsidRDefault="00F36C8A">
            <w:r>
              <w:t>Cisco Systems</w:t>
            </w:r>
          </w:p>
        </w:tc>
      </w:tr>
      <w:tr w:rsidR="004B0339" w14:paraId="3E283A5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2440DF" w14:textId="77777777" w:rsidR="004B0339" w:rsidRDefault="00F36C8A">
            <w:r>
              <w:t>Craig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D97018" w14:textId="77777777" w:rsidR="004B0339" w:rsidRDefault="00F36C8A">
            <w:proofErr w:type="spellStart"/>
            <w:r>
              <w:t>Brozefsky</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AE34B1" w14:textId="77777777" w:rsidR="004B0339" w:rsidRDefault="00F36C8A">
            <w:r>
              <w:t>Cisco Systems</w:t>
            </w:r>
          </w:p>
        </w:tc>
      </w:tr>
      <w:tr w:rsidR="004B0339" w14:paraId="24D036D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525BB2" w14:textId="77777777" w:rsidR="004B0339" w:rsidRDefault="00F36C8A">
            <w:r>
              <w:t>Caitlin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947176" w14:textId="77777777" w:rsidR="004B0339" w:rsidRDefault="00F36C8A">
            <w:r>
              <w:t>Huey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D1A5BE" w14:textId="77777777" w:rsidR="004B0339" w:rsidRDefault="00F36C8A">
            <w:r>
              <w:t>Cisco Systems</w:t>
            </w:r>
          </w:p>
        </w:tc>
      </w:tr>
      <w:tr w:rsidR="004B0339" w14:paraId="1A773F1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D41D75" w14:textId="77777777" w:rsidR="004B0339" w:rsidRDefault="00F36C8A">
            <w:r>
              <w:t>Henry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7B056A" w14:textId="77777777" w:rsidR="004B0339" w:rsidRDefault="00F36C8A">
            <w:proofErr w:type="spellStart"/>
            <w:r>
              <w:t>Peltokangas</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08BB3A2" w14:textId="77777777" w:rsidR="004B0339" w:rsidRDefault="00F36C8A">
            <w:r>
              <w:t>Cisco Systems</w:t>
            </w:r>
          </w:p>
        </w:tc>
      </w:tr>
      <w:tr w:rsidR="004B0339" w14:paraId="273D483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BB5A9F" w14:textId="77777777" w:rsidR="004B0339" w:rsidRDefault="00F36C8A">
            <w:r>
              <w:t>Pavan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9071BD" w14:textId="77777777" w:rsidR="004B0339" w:rsidRDefault="00F36C8A">
            <w:r>
              <w:t>Reddy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680964" w14:textId="77777777" w:rsidR="004B0339" w:rsidRDefault="00F36C8A">
            <w:r>
              <w:t>Cisco Systems</w:t>
            </w:r>
          </w:p>
        </w:tc>
      </w:tr>
      <w:tr w:rsidR="004B0339" w14:paraId="51A5264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07A491" w14:textId="77777777" w:rsidR="004B0339" w:rsidRDefault="00F36C8A">
            <w:r>
              <w:t>Omar</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4138ED" w14:textId="77777777" w:rsidR="004B0339" w:rsidRDefault="00F36C8A">
            <w:r>
              <w:t>Santos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31A573" w14:textId="77777777" w:rsidR="004B0339" w:rsidRDefault="00F36C8A">
            <w:r>
              <w:t>Cisco Systems</w:t>
            </w:r>
          </w:p>
        </w:tc>
      </w:tr>
      <w:tr w:rsidR="004B0339" w14:paraId="1AD4C53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BB9684" w14:textId="77777777" w:rsidR="004B0339" w:rsidRDefault="00F36C8A">
            <w:r>
              <w:t>Sam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8A1C6D" w14:textId="77777777" w:rsidR="004B0339" w:rsidRDefault="00F36C8A">
            <w:proofErr w:type="spellStart"/>
            <w:r>
              <w:t>Taghavi</w:t>
            </w:r>
            <w:proofErr w:type="spellEnd"/>
            <w:r>
              <w:t xml:space="preserve"> </w:t>
            </w:r>
            <w:proofErr w:type="spellStart"/>
            <w:r>
              <w:t>Zargar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71263E" w14:textId="77777777" w:rsidR="004B0339" w:rsidRDefault="00F36C8A">
            <w:r>
              <w:t>Cisco Systems</w:t>
            </w:r>
          </w:p>
        </w:tc>
      </w:tr>
      <w:tr w:rsidR="004B0339" w14:paraId="7CDB2D8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9D706E" w14:textId="77777777" w:rsidR="004B0339" w:rsidRDefault="00F36C8A">
            <w:r>
              <w:t>Jyoti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EF3126" w14:textId="77777777" w:rsidR="004B0339" w:rsidRDefault="00F36C8A">
            <w:r>
              <w:t>Verma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3D405E" w14:textId="77777777" w:rsidR="004B0339" w:rsidRDefault="00F36C8A">
            <w:r>
              <w:t>Cisco Systems</w:t>
            </w:r>
          </w:p>
        </w:tc>
      </w:tr>
      <w:tr w:rsidR="004B0339" w14:paraId="0942CDD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6DF2D9" w14:textId="77777777" w:rsidR="004B0339" w:rsidRDefault="00F36C8A">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0A5D34" w14:textId="77777777" w:rsidR="004B0339" w:rsidRDefault="00F36C8A">
            <w:r>
              <w:t>Windsor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A65CCD" w14:textId="77777777" w:rsidR="004B0339" w:rsidRDefault="00F36C8A">
            <w:r>
              <w:t>Cisco Systems</w:t>
            </w:r>
          </w:p>
        </w:tc>
      </w:tr>
      <w:tr w:rsidR="004B0339" w14:paraId="750EDC8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DF4868" w14:textId="77777777" w:rsidR="004B0339" w:rsidRDefault="00F36C8A">
            <w:r>
              <w:t>Kevin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E9B5EE" w14:textId="77777777" w:rsidR="004B0339" w:rsidRDefault="00F36C8A">
            <w:r>
              <w:t>Chan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F53C15" w14:textId="77777777" w:rsidR="004B0339" w:rsidRDefault="00F36C8A">
            <w:proofErr w:type="spellStart"/>
            <w:r>
              <w:t>Copado</w:t>
            </w:r>
            <w:proofErr w:type="spellEnd"/>
          </w:p>
        </w:tc>
      </w:tr>
      <w:tr w:rsidR="004B0339" w14:paraId="5412579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62FEEC7" w14:textId="77777777" w:rsidR="004B0339" w:rsidRDefault="00F36C8A">
            <w:r>
              <w:t>Kelly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E83551" w14:textId="77777777" w:rsidR="004B0339" w:rsidRDefault="00F36C8A">
            <w:r>
              <w:t>Cullinane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5222EA" w14:textId="77777777" w:rsidR="004B0339" w:rsidRDefault="00F36C8A">
            <w:proofErr w:type="spellStart"/>
            <w:r>
              <w:t>Copado</w:t>
            </w:r>
            <w:proofErr w:type="spellEnd"/>
          </w:p>
        </w:tc>
      </w:tr>
      <w:tr w:rsidR="004B0339" w14:paraId="78F0754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B6AA3F" w14:textId="77777777" w:rsidR="004B0339" w:rsidRDefault="00F36C8A">
            <w:r>
              <w:lastRenderedPageBreak/>
              <w:t>John-Mark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0AE18CB" w14:textId="77777777" w:rsidR="004B0339" w:rsidRDefault="00F36C8A">
            <w:r>
              <w:t>Gurney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F9D86B" w14:textId="77777777" w:rsidR="004B0339" w:rsidRDefault="00F36C8A">
            <w:proofErr w:type="spellStart"/>
            <w:r>
              <w:t>Copado</w:t>
            </w:r>
            <w:proofErr w:type="spellEnd"/>
          </w:p>
        </w:tc>
      </w:tr>
      <w:tr w:rsidR="004B0339" w14:paraId="721EA92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BD13BE1" w14:textId="77777777" w:rsidR="004B0339" w:rsidRDefault="00F36C8A">
            <w:r>
              <w:t>Christian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F2FB08" w14:textId="77777777" w:rsidR="004B0339" w:rsidRDefault="00F36C8A">
            <w:r>
              <w:t>Hunt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954902" w14:textId="77777777" w:rsidR="004B0339" w:rsidRDefault="00F36C8A">
            <w:proofErr w:type="spellStart"/>
            <w:r>
              <w:t>Copado</w:t>
            </w:r>
            <w:proofErr w:type="spellEnd"/>
          </w:p>
        </w:tc>
      </w:tr>
      <w:tr w:rsidR="004B0339" w14:paraId="7D779F0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4CAF7D" w14:textId="77777777" w:rsidR="004B0339" w:rsidRDefault="00F36C8A">
            <w:r>
              <w:t>Daniel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F5125F" w14:textId="77777777" w:rsidR="004B0339" w:rsidRDefault="00F36C8A">
            <w:r>
              <w:t>Riedel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CE96AF" w14:textId="77777777" w:rsidR="004B0339" w:rsidRDefault="00F36C8A">
            <w:proofErr w:type="spellStart"/>
            <w:r>
              <w:t>Copado</w:t>
            </w:r>
            <w:proofErr w:type="spellEnd"/>
          </w:p>
        </w:tc>
      </w:tr>
      <w:tr w:rsidR="004B0339" w14:paraId="330FA94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1D89A4" w14:textId="77777777" w:rsidR="004B0339" w:rsidRDefault="00F36C8A">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364334" w14:textId="77777777" w:rsidR="004B0339" w:rsidRDefault="00F36C8A">
            <w:r>
              <w:t>Storms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BCE7A6" w14:textId="77777777" w:rsidR="004B0339" w:rsidRDefault="00F36C8A">
            <w:proofErr w:type="spellStart"/>
            <w:r>
              <w:t>Copado</w:t>
            </w:r>
            <w:proofErr w:type="spellEnd"/>
          </w:p>
        </w:tc>
      </w:tr>
      <w:tr w:rsidR="004B0339" w14:paraId="373A4A3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DD66FF" w14:textId="77777777" w:rsidR="004B0339" w:rsidRDefault="00F36C8A">
            <w:r>
              <w:t>Tim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AC547EA" w14:textId="77777777" w:rsidR="004B0339" w:rsidRDefault="00F36C8A">
            <w:r>
              <w:t>Hudson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64987A" w14:textId="77777777" w:rsidR="004B0339" w:rsidRDefault="00F36C8A">
            <w:proofErr w:type="spellStart"/>
            <w:r>
              <w:t>Cryptsoft</w:t>
            </w:r>
            <w:proofErr w:type="spellEnd"/>
            <w:r>
              <w:t xml:space="preserve"> Pty Ltd.</w:t>
            </w:r>
          </w:p>
        </w:tc>
      </w:tr>
      <w:tr w:rsidR="004B0339" w14:paraId="5F0B379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3D641D" w14:textId="77777777" w:rsidR="004B0339" w:rsidRDefault="00F36C8A">
            <w:r>
              <w:t>Arsalan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36815B" w14:textId="77777777" w:rsidR="004B0339" w:rsidRDefault="00F36C8A">
            <w:r>
              <w:t>Iqbal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0D4B35" w14:textId="77777777" w:rsidR="004B0339" w:rsidRDefault="00F36C8A">
            <w:r>
              <w:t>CTM360</w:t>
            </w:r>
          </w:p>
        </w:tc>
      </w:tr>
      <w:tr w:rsidR="004B0339" w14:paraId="765E7DA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5FDE0A" w14:textId="77777777" w:rsidR="004B0339" w:rsidRDefault="00F36C8A">
            <w:r>
              <w:t>Jane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D60518" w14:textId="77777777" w:rsidR="004B0339" w:rsidRDefault="00F36C8A">
            <w:r>
              <w:t>Ginn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8E2CED" w14:textId="77777777" w:rsidR="004B0339" w:rsidRDefault="00F36C8A">
            <w:r>
              <w:t>Cyber Threat Intelligence Network, Inc. (CTIN)</w:t>
            </w:r>
          </w:p>
        </w:tc>
      </w:tr>
      <w:tr w:rsidR="004B0339" w14:paraId="3783008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08402C" w14:textId="77777777" w:rsidR="004B0339" w:rsidRDefault="00F36C8A">
            <w:r>
              <w:t>Bret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192A83C" w14:textId="77777777" w:rsidR="004B0339" w:rsidRDefault="00F36C8A">
            <w:r>
              <w:t>Jordan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4CCDE0" w14:textId="77777777" w:rsidR="004B0339" w:rsidRDefault="00F36C8A">
            <w:r>
              <w:t>Cyber Threat Intelligence Network, Inc. (CTIN)</w:t>
            </w:r>
          </w:p>
        </w:tc>
      </w:tr>
      <w:tr w:rsidR="004B0339" w14:paraId="2FE0C21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B872C5" w14:textId="77777777" w:rsidR="004B0339" w:rsidRDefault="00F36C8A">
            <w:r>
              <w:t>Ben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17B1BB" w14:textId="77777777" w:rsidR="004B0339" w:rsidRDefault="00F36C8A">
            <w:r>
              <w:t>Ottoman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0A1552" w14:textId="77777777" w:rsidR="004B0339" w:rsidRDefault="00F36C8A">
            <w:r>
              <w:t>Cyber Threat Intelligence Network, Inc. (CTIN)</w:t>
            </w:r>
          </w:p>
        </w:tc>
      </w:tr>
      <w:tr w:rsidR="004B0339" w14:paraId="4135029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826A8E" w14:textId="77777777" w:rsidR="004B0339" w:rsidRDefault="00F36C8A">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3EBC01" w14:textId="77777777" w:rsidR="004B0339" w:rsidRDefault="00F36C8A">
            <w:r>
              <w:t>Powell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BF33DB" w14:textId="77777777" w:rsidR="004B0339" w:rsidRDefault="00F36C8A">
            <w:r>
              <w:t>Cyber Threat Intelligence Network, Inc. (CTIN)</w:t>
            </w:r>
          </w:p>
        </w:tc>
      </w:tr>
      <w:tr w:rsidR="004B0339" w14:paraId="4EF0C08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B1573D" w14:textId="77777777" w:rsidR="004B0339" w:rsidRDefault="00F36C8A">
            <w:r>
              <w:t>Andreas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6C86B8" w14:textId="77777777" w:rsidR="004B0339" w:rsidRDefault="00F36C8A">
            <w:proofErr w:type="spellStart"/>
            <w:r>
              <w:t>Sfakianakis</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79063A" w14:textId="77777777" w:rsidR="004B0339" w:rsidRDefault="00F36C8A">
            <w:r>
              <w:t>Cyber Threat Intelligence Network, Inc. (CTIN)</w:t>
            </w:r>
          </w:p>
        </w:tc>
      </w:tr>
      <w:tr w:rsidR="004B0339" w14:paraId="7AF6D3B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17C721" w14:textId="77777777" w:rsidR="004B0339" w:rsidRDefault="00F36C8A">
            <w:r>
              <w:t>Nick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3EF1A9" w14:textId="77777777" w:rsidR="004B0339" w:rsidRDefault="00F36C8A">
            <w:r>
              <w:t>Sturgeon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C9D4D6" w14:textId="77777777" w:rsidR="004B0339" w:rsidRDefault="00F36C8A">
            <w:r>
              <w:t>Cyber Threat Intelligence Network, Inc. (CTIN)</w:t>
            </w:r>
          </w:p>
        </w:tc>
      </w:tr>
      <w:tr w:rsidR="004B0339" w14:paraId="4E46B8D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24A8E8" w14:textId="77777777" w:rsidR="004B0339" w:rsidRDefault="00F36C8A">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70CAB0" w14:textId="77777777" w:rsidR="004B0339" w:rsidRDefault="00F36C8A">
            <w:r>
              <w:t>Butt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1C85D2" w14:textId="77777777" w:rsidR="004B0339" w:rsidRDefault="00F36C8A">
            <w:proofErr w:type="spellStart"/>
            <w:r>
              <w:t>Cyware</w:t>
            </w:r>
            <w:proofErr w:type="spellEnd"/>
            <w:r>
              <w:t xml:space="preserve"> Labs</w:t>
            </w:r>
          </w:p>
        </w:tc>
      </w:tr>
      <w:tr w:rsidR="004B0339" w14:paraId="0275BCA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2E9529" w14:textId="77777777" w:rsidR="004B0339" w:rsidRDefault="00F36C8A">
            <w:r>
              <w:t>Utkarsh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1CF314" w14:textId="77777777" w:rsidR="004B0339" w:rsidRDefault="00F36C8A">
            <w:r>
              <w:t>Garg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9A60E0C" w14:textId="77777777" w:rsidR="004B0339" w:rsidRDefault="00F36C8A">
            <w:proofErr w:type="spellStart"/>
            <w:r>
              <w:t>Cyware</w:t>
            </w:r>
            <w:proofErr w:type="spellEnd"/>
            <w:r>
              <w:t xml:space="preserve"> Labs</w:t>
            </w:r>
          </w:p>
        </w:tc>
      </w:tr>
      <w:tr w:rsidR="004B0339" w14:paraId="1442FDD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D3016C" w14:textId="77777777" w:rsidR="004B0339" w:rsidRDefault="00F36C8A">
            <w:r>
              <w:t>Anuj</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EA7344" w14:textId="77777777" w:rsidR="004B0339" w:rsidRDefault="00F36C8A">
            <w:r>
              <w:t>Goel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54B8D0" w14:textId="77777777" w:rsidR="004B0339" w:rsidRDefault="00F36C8A">
            <w:proofErr w:type="spellStart"/>
            <w:r>
              <w:t>Cyware</w:t>
            </w:r>
            <w:proofErr w:type="spellEnd"/>
            <w:r>
              <w:t xml:space="preserve"> Labs</w:t>
            </w:r>
          </w:p>
        </w:tc>
      </w:tr>
      <w:tr w:rsidR="004B0339" w14:paraId="506BC79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113217" w14:textId="77777777" w:rsidR="004B0339" w:rsidRDefault="00F36C8A">
            <w:proofErr w:type="spellStart"/>
            <w:r>
              <w:t>Avkash</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BB8867" w14:textId="77777777" w:rsidR="004B0339" w:rsidRDefault="00F36C8A">
            <w:proofErr w:type="spellStart"/>
            <w:r>
              <w:t>Kathiriya</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6CAE69" w14:textId="77777777" w:rsidR="004B0339" w:rsidRDefault="00F36C8A">
            <w:proofErr w:type="spellStart"/>
            <w:r>
              <w:t>Cyware</w:t>
            </w:r>
            <w:proofErr w:type="spellEnd"/>
            <w:r>
              <w:t xml:space="preserve"> Labs</w:t>
            </w:r>
          </w:p>
        </w:tc>
      </w:tr>
      <w:tr w:rsidR="004B0339" w14:paraId="3DD698A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D3BBD9" w14:textId="77777777" w:rsidR="004B0339" w:rsidRDefault="00F36C8A">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DA5A2F" w14:textId="77777777" w:rsidR="004B0339" w:rsidRDefault="00F36C8A">
            <w:r>
              <w:t>Nau</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C29B8F" w14:textId="77777777" w:rsidR="004B0339" w:rsidRDefault="00F36C8A">
            <w:proofErr w:type="spellStart"/>
            <w:r>
              <w:t>Cyware</w:t>
            </w:r>
            <w:proofErr w:type="spellEnd"/>
            <w:r>
              <w:t xml:space="preserve"> Labs</w:t>
            </w:r>
          </w:p>
        </w:tc>
      </w:tr>
      <w:tr w:rsidR="004B0339" w14:paraId="472B779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AB71D2" w14:textId="77777777" w:rsidR="004B0339" w:rsidRDefault="00F36C8A">
            <w:r>
              <w:lastRenderedPageBreak/>
              <w:t>Timothy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3A6ABF" w14:textId="77777777" w:rsidR="004B0339" w:rsidRDefault="00F36C8A">
            <w:r>
              <w:t>Casey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1DD2C4" w14:textId="77777777" w:rsidR="004B0339" w:rsidRDefault="00F36C8A">
            <w:proofErr w:type="spellStart"/>
            <w:r>
              <w:t>DarkLight</w:t>
            </w:r>
            <w:proofErr w:type="spellEnd"/>
            <w:r>
              <w:t>, Inc.</w:t>
            </w:r>
          </w:p>
        </w:tc>
      </w:tr>
      <w:tr w:rsidR="004B0339" w14:paraId="3553004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974274" w14:textId="77777777" w:rsidR="004B0339" w:rsidRDefault="00F36C8A">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DD463D" w14:textId="77777777" w:rsidR="004B0339" w:rsidRDefault="00F36C8A">
            <w:proofErr w:type="spellStart"/>
            <w:r>
              <w:t>Hohimer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DC73CB" w14:textId="77777777" w:rsidR="004B0339" w:rsidRDefault="00F36C8A">
            <w:proofErr w:type="spellStart"/>
            <w:r>
              <w:t>DarkLight</w:t>
            </w:r>
            <w:proofErr w:type="spellEnd"/>
            <w:r>
              <w:t>, Inc.</w:t>
            </w:r>
          </w:p>
        </w:tc>
      </w:tr>
      <w:tr w:rsidR="004B0339" w14:paraId="41E7F6A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3F3D60" w14:textId="77777777" w:rsidR="004B0339" w:rsidRDefault="00F36C8A">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1225694" w14:textId="77777777" w:rsidR="004B0339" w:rsidRDefault="00F36C8A">
            <w:r>
              <w:t>Joyce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604948" w14:textId="77777777" w:rsidR="004B0339" w:rsidRDefault="00F36C8A">
            <w:proofErr w:type="spellStart"/>
            <w:r>
              <w:t>DarkLight</w:t>
            </w:r>
            <w:proofErr w:type="spellEnd"/>
            <w:r>
              <w:t>, Inc.</w:t>
            </w:r>
          </w:p>
        </w:tc>
      </w:tr>
      <w:tr w:rsidR="004B0339" w14:paraId="7889E7C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EDE736" w14:textId="77777777" w:rsidR="004B0339" w:rsidRDefault="00F36C8A">
            <w:r>
              <w:t>Paul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CC0991" w14:textId="77777777" w:rsidR="004B0339" w:rsidRDefault="00F36C8A">
            <w:r>
              <w:t>Patrick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97B866" w14:textId="77777777" w:rsidR="004B0339" w:rsidRDefault="00F36C8A">
            <w:proofErr w:type="spellStart"/>
            <w:r>
              <w:t>DarkLight</w:t>
            </w:r>
            <w:proofErr w:type="spellEnd"/>
            <w:r>
              <w:t>, Inc.</w:t>
            </w:r>
          </w:p>
        </w:tc>
      </w:tr>
      <w:tr w:rsidR="004B0339" w14:paraId="281C297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8DF5D7" w14:textId="77777777" w:rsidR="004B0339" w:rsidRDefault="00F36C8A">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1D21A2" w14:textId="77777777" w:rsidR="004B0339" w:rsidRDefault="00F36C8A">
            <w:r>
              <w:t>Byrne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A0063D" w14:textId="77777777" w:rsidR="004B0339" w:rsidRDefault="00F36C8A">
            <w:r>
              <w:t>Dell</w:t>
            </w:r>
          </w:p>
        </w:tc>
      </w:tr>
      <w:tr w:rsidR="004B0339" w14:paraId="53ABA02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6F1211" w14:textId="77777777" w:rsidR="004B0339" w:rsidRDefault="00F36C8A">
            <w:r>
              <w:t>joe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150897" w14:textId="77777777" w:rsidR="004B0339" w:rsidRDefault="00F36C8A">
            <w:proofErr w:type="spellStart"/>
            <w:r>
              <w:t>laugle</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F770B4" w14:textId="77777777" w:rsidR="004B0339" w:rsidRDefault="00F36C8A">
            <w:r>
              <w:t>Dell</w:t>
            </w:r>
          </w:p>
        </w:tc>
      </w:tr>
      <w:tr w:rsidR="004B0339" w14:paraId="7FD83B9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2BCE42" w14:textId="77777777" w:rsidR="004B0339" w:rsidRDefault="00F36C8A">
            <w:r>
              <w:t>Ravi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94AEDC" w14:textId="77777777" w:rsidR="004B0339" w:rsidRDefault="00F36C8A">
            <w:r>
              <w:t>Sharda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053BE9" w14:textId="77777777" w:rsidR="004B0339" w:rsidRDefault="00F36C8A">
            <w:r>
              <w:t>Dell</w:t>
            </w:r>
          </w:p>
        </w:tc>
      </w:tr>
      <w:tr w:rsidR="004B0339" w14:paraId="7274EA9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725FC1" w14:textId="77777777" w:rsidR="004B0339" w:rsidRDefault="00F36C8A">
            <w:r>
              <w:t>Will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D03193" w14:textId="77777777" w:rsidR="004B0339" w:rsidRDefault="00F36C8A">
            <w:r>
              <w:t>Urbanski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0AB2A9" w14:textId="77777777" w:rsidR="004B0339" w:rsidRDefault="00F36C8A">
            <w:r>
              <w:t>Dell</w:t>
            </w:r>
          </w:p>
        </w:tc>
      </w:tr>
      <w:tr w:rsidR="004B0339" w14:paraId="67EA37E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57891B" w14:textId="77777777" w:rsidR="004B0339" w:rsidRDefault="00F36C8A">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338EC6" w14:textId="77777777" w:rsidR="004B0339" w:rsidRDefault="00F36C8A">
            <w:proofErr w:type="spellStart"/>
            <w:r>
              <w:t>Ailshire</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F92415" w14:textId="77777777" w:rsidR="004B0339" w:rsidRDefault="00F36C8A">
            <w:r>
              <w:t>DHS Office of Cybersecurity and Communications (CS&amp;C)</w:t>
            </w:r>
          </w:p>
        </w:tc>
      </w:tr>
      <w:tr w:rsidR="004B0339" w14:paraId="249C592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6EB56A" w14:textId="77777777" w:rsidR="004B0339" w:rsidRDefault="00F36C8A">
            <w:r>
              <w:t>Steven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3274F4" w14:textId="77777777" w:rsidR="004B0339" w:rsidRDefault="00F36C8A">
            <w:r>
              <w:t>Fox</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BD9F7D" w14:textId="77777777" w:rsidR="004B0339" w:rsidRDefault="00F36C8A">
            <w:r>
              <w:t>DHS Office of Cybersecurity and Communications (CS&amp;C)</w:t>
            </w:r>
          </w:p>
        </w:tc>
      </w:tr>
      <w:tr w:rsidR="004B0339" w14:paraId="6304336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14DF5F" w14:textId="77777777" w:rsidR="004B0339" w:rsidRDefault="00F36C8A">
            <w:proofErr w:type="spellStart"/>
            <w:r>
              <w:t>Taneika</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CA0DD0" w14:textId="77777777" w:rsidR="004B0339" w:rsidRDefault="00F36C8A">
            <w:r>
              <w:t>Hill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80B749" w14:textId="77777777" w:rsidR="004B0339" w:rsidRDefault="00F36C8A">
            <w:r>
              <w:t>DHS Office of Cybersecurity and Communications (CS&amp;C)</w:t>
            </w:r>
          </w:p>
        </w:tc>
      </w:tr>
      <w:tr w:rsidR="004B0339" w14:paraId="716F0A3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33CB22" w14:textId="77777777" w:rsidR="004B0339" w:rsidRDefault="00F36C8A">
            <w:r>
              <w:t>Evette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04A859" w14:textId="77777777" w:rsidR="004B0339" w:rsidRDefault="00F36C8A">
            <w:r>
              <w:t>Maynard-Noel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BB45BB" w14:textId="77777777" w:rsidR="004B0339" w:rsidRDefault="00F36C8A">
            <w:r>
              <w:t>DHS Office of Cybersecurity and Communications (CS&amp;C)</w:t>
            </w:r>
          </w:p>
        </w:tc>
      </w:tr>
      <w:tr w:rsidR="004B0339" w14:paraId="29B74DE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E901B5" w14:textId="77777777" w:rsidR="004B0339" w:rsidRDefault="00F36C8A">
            <w:r>
              <w:t xml:space="preserve">Jackie </w:t>
            </w:r>
            <w:proofErr w:type="spellStart"/>
            <w:r>
              <w:t>Eun</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F3491B" w14:textId="77777777" w:rsidR="004B0339" w:rsidRDefault="00F36C8A">
            <w:r>
              <w:t>Park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4486E2B" w14:textId="77777777" w:rsidR="004B0339" w:rsidRDefault="00F36C8A">
            <w:r>
              <w:t>DHS Office of Cybersecurity and Communications (CS&amp;C)</w:t>
            </w:r>
          </w:p>
        </w:tc>
      </w:tr>
      <w:tr w:rsidR="004B0339" w14:paraId="3055C12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344811" w14:textId="77777777" w:rsidR="004B0339" w:rsidRDefault="00F36C8A">
            <w:r>
              <w:t>Sean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BDBA60" w14:textId="77777777" w:rsidR="004B0339" w:rsidRDefault="00F36C8A">
            <w:proofErr w:type="spellStart"/>
            <w:r>
              <w:t>Sobieraj</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A3B4A3" w14:textId="77777777" w:rsidR="004B0339" w:rsidRDefault="00F36C8A">
            <w:r>
              <w:t>DHS Office of Cybersecurity and Communications (CS&amp;C)</w:t>
            </w:r>
          </w:p>
        </w:tc>
      </w:tr>
      <w:tr w:rsidR="004B0339" w14:paraId="70C8656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E003C1" w14:textId="77777777" w:rsidR="004B0339" w:rsidRDefault="00F36C8A">
            <w:r>
              <w:t>Marlon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FCF65B" w14:textId="77777777" w:rsidR="004B0339" w:rsidRDefault="00F36C8A">
            <w:r>
              <w:t>Taylor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83C27A" w14:textId="77777777" w:rsidR="004B0339" w:rsidRDefault="00F36C8A">
            <w:r>
              <w:t>DHS Office of Cybersecurity and Communications (CS&amp;C)</w:t>
            </w:r>
          </w:p>
        </w:tc>
      </w:tr>
      <w:tr w:rsidR="004B0339" w14:paraId="52130D8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E66C99" w14:textId="77777777" w:rsidR="004B0339" w:rsidRDefault="00F36C8A">
            <w:r>
              <w:t>Preston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E11E3E" w14:textId="77777777" w:rsidR="004B0339" w:rsidRDefault="00F36C8A">
            <w:proofErr w:type="spellStart"/>
            <w:r>
              <w:t>Werntz</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52299C" w14:textId="77777777" w:rsidR="004B0339" w:rsidRDefault="00F36C8A">
            <w:r>
              <w:t>DHS Office of Cybersecurity and Communications (CS&amp;C)</w:t>
            </w:r>
          </w:p>
        </w:tc>
      </w:tr>
      <w:tr w:rsidR="004B0339" w14:paraId="16B4D51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FFAD54D" w14:textId="77777777" w:rsidR="004B0339" w:rsidRDefault="00F36C8A">
            <w:r>
              <w:t>Joep</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D5BBF9" w14:textId="77777777" w:rsidR="004B0339" w:rsidRDefault="00F36C8A">
            <w:proofErr w:type="spellStart"/>
            <w:r>
              <w:t>Gommers</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99007E" w14:textId="77777777" w:rsidR="004B0339" w:rsidRDefault="00F36C8A">
            <w:proofErr w:type="spellStart"/>
            <w:r>
              <w:t>EclecticIQ</w:t>
            </w:r>
            <w:proofErr w:type="spellEnd"/>
          </w:p>
        </w:tc>
      </w:tr>
      <w:tr w:rsidR="004B0339" w14:paraId="291BAE5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25F9BBD" w14:textId="77777777" w:rsidR="004B0339" w:rsidRDefault="00F36C8A">
            <w:r>
              <w:lastRenderedPageBreak/>
              <w:t>Sergey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8E666F9" w14:textId="77777777" w:rsidR="004B0339" w:rsidRDefault="00F36C8A">
            <w:proofErr w:type="spellStart"/>
            <w:r>
              <w:t>Polzunov</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09129B" w14:textId="77777777" w:rsidR="004B0339" w:rsidRDefault="00F36C8A">
            <w:proofErr w:type="spellStart"/>
            <w:r>
              <w:t>EclecticIQ</w:t>
            </w:r>
            <w:proofErr w:type="spellEnd"/>
          </w:p>
        </w:tc>
      </w:tr>
      <w:tr w:rsidR="004B0339" w14:paraId="4BF76D6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FBCD8B" w14:textId="77777777" w:rsidR="004B0339" w:rsidRDefault="00F36C8A">
            <w:r>
              <w:t>Alexander</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091F18" w14:textId="77777777" w:rsidR="004B0339" w:rsidRDefault="00F36C8A">
            <w:proofErr w:type="spellStart"/>
            <w:r>
              <w:t>Shamparov</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0FAAE24" w14:textId="77777777" w:rsidR="004B0339" w:rsidRDefault="00F36C8A">
            <w:proofErr w:type="spellStart"/>
            <w:r>
              <w:t>EclecticIQ</w:t>
            </w:r>
            <w:proofErr w:type="spellEnd"/>
          </w:p>
        </w:tc>
      </w:tr>
      <w:tr w:rsidR="004B0339" w14:paraId="39740E9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2DB9F9" w14:textId="77777777" w:rsidR="004B0339" w:rsidRDefault="00F36C8A">
            <w:r>
              <w:t>Zed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447B51" w14:textId="77777777" w:rsidR="004B0339" w:rsidRDefault="00F36C8A">
            <w:r>
              <w:t>Tan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3BC7FD" w14:textId="77777777" w:rsidR="004B0339" w:rsidRDefault="00F36C8A">
            <w:proofErr w:type="spellStart"/>
            <w:r>
              <w:t>EclecticIQ</w:t>
            </w:r>
            <w:proofErr w:type="spellEnd"/>
          </w:p>
        </w:tc>
      </w:tr>
      <w:tr w:rsidR="004B0339" w14:paraId="64C1EAB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60EDAE" w14:textId="77777777" w:rsidR="004B0339" w:rsidRDefault="00F36C8A">
            <w:proofErr w:type="spellStart"/>
            <w:r>
              <w:t>Aukjan</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58B0DD9" w14:textId="77777777" w:rsidR="004B0339" w:rsidRDefault="00F36C8A">
            <w:r>
              <w:t xml:space="preserve">van </w:t>
            </w:r>
            <w:proofErr w:type="spellStart"/>
            <w:r>
              <w:t>Belkum</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9EE4F2" w14:textId="77777777" w:rsidR="004B0339" w:rsidRDefault="00F36C8A">
            <w:proofErr w:type="spellStart"/>
            <w:r>
              <w:t>EclecticIQ</w:t>
            </w:r>
            <w:proofErr w:type="spellEnd"/>
          </w:p>
        </w:tc>
      </w:tr>
      <w:tr w:rsidR="004B0339" w14:paraId="2C831F7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5616F0" w14:textId="77777777" w:rsidR="004B0339" w:rsidRDefault="00F36C8A">
            <w:proofErr w:type="spellStart"/>
            <w:r>
              <w:t>Raymon</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BAF8B0" w14:textId="77777777" w:rsidR="004B0339" w:rsidRDefault="00F36C8A">
            <w:r>
              <w:t>van der Velde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E34962" w14:textId="77777777" w:rsidR="004B0339" w:rsidRDefault="00F36C8A">
            <w:proofErr w:type="spellStart"/>
            <w:r>
              <w:t>EclecticIQ</w:t>
            </w:r>
            <w:proofErr w:type="spellEnd"/>
          </w:p>
        </w:tc>
      </w:tr>
      <w:tr w:rsidR="004B0339" w14:paraId="37FA291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5A5984" w14:textId="77777777" w:rsidR="004B0339" w:rsidRDefault="00F36C8A">
            <w:r>
              <w:t>Joseph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28F585" w14:textId="77777777" w:rsidR="004B0339" w:rsidRDefault="00F36C8A">
            <w:r>
              <w:t>Woodruff</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5FBD9F" w14:textId="77777777" w:rsidR="004B0339" w:rsidRDefault="00F36C8A">
            <w:proofErr w:type="spellStart"/>
            <w:r>
              <w:t>EclecticIQ</w:t>
            </w:r>
            <w:proofErr w:type="spellEnd"/>
          </w:p>
        </w:tc>
      </w:tr>
      <w:tr w:rsidR="004B0339" w14:paraId="656E4F7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08521F" w14:textId="77777777" w:rsidR="004B0339" w:rsidRDefault="00F36C8A">
            <w:r>
              <w:t>Ben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432A28" w14:textId="77777777" w:rsidR="004B0339" w:rsidRDefault="00F36C8A">
            <w:r>
              <w:t>Sooter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B51187" w14:textId="77777777" w:rsidR="004B0339" w:rsidRDefault="00F36C8A">
            <w:r>
              <w:t>Electric Power Research Institute (EPRI)</w:t>
            </w:r>
          </w:p>
        </w:tc>
      </w:tr>
      <w:tr w:rsidR="004B0339" w14:paraId="58D24BF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EA955D" w14:textId="77777777" w:rsidR="004B0339" w:rsidRDefault="00F36C8A">
            <w:r>
              <w:t>Carolina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70FF87" w14:textId="77777777" w:rsidR="004B0339" w:rsidRDefault="00F36C8A">
            <w:r>
              <w:t>Canales-Valenzuela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07C9B7" w14:textId="77777777" w:rsidR="004B0339" w:rsidRDefault="00F36C8A">
            <w:r>
              <w:t>Ericsson</w:t>
            </w:r>
          </w:p>
        </w:tc>
      </w:tr>
      <w:tr w:rsidR="004B0339" w14:paraId="3F395CF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BA394D" w14:textId="77777777" w:rsidR="004B0339" w:rsidRDefault="00F36C8A">
            <w:r>
              <w:t>Chris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134F347" w14:textId="77777777" w:rsidR="004B0339" w:rsidRDefault="00F36C8A">
            <w:r>
              <w:t>Ricard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659606" w14:textId="77777777" w:rsidR="004B0339" w:rsidRDefault="00F36C8A">
            <w:r>
              <w:t>Financial Services Information Sharing and Analysis Center (FS-ISAC)</w:t>
            </w:r>
          </w:p>
        </w:tc>
      </w:tr>
      <w:tr w:rsidR="004B0339" w14:paraId="2B3B563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B04D8B" w14:textId="77777777" w:rsidR="004B0339" w:rsidRDefault="00F36C8A">
            <w:r>
              <w:t>Charles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9B90DC" w14:textId="77777777" w:rsidR="004B0339" w:rsidRDefault="00F36C8A">
            <w:r>
              <w:t>White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1106B6" w14:textId="77777777" w:rsidR="004B0339" w:rsidRDefault="00F36C8A">
            <w:proofErr w:type="spellStart"/>
            <w:r>
              <w:t>Fornetix</w:t>
            </w:r>
            <w:proofErr w:type="spellEnd"/>
          </w:p>
        </w:tc>
      </w:tr>
      <w:tr w:rsidR="004B0339" w14:paraId="5259114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66B374" w14:textId="77777777" w:rsidR="004B0339" w:rsidRDefault="00F36C8A">
            <w:r>
              <w:t>Yasutaka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FF2335" w14:textId="77777777" w:rsidR="004B0339" w:rsidRDefault="00F36C8A">
            <w:proofErr w:type="spellStart"/>
            <w:r>
              <w:t>Ebihara</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F69FB1" w14:textId="77777777" w:rsidR="004B0339" w:rsidRDefault="00F36C8A">
            <w:r>
              <w:t>Fujitsu Limited</w:t>
            </w:r>
          </w:p>
        </w:tc>
      </w:tr>
      <w:tr w:rsidR="004B0339" w14:paraId="6535414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F9CC88" w14:textId="77777777" w:rsidR="004B0339" w:rsidRDefault="00F36C8A">
            <w:proofErr w:type="spellStart"/>
            <w:r>
              <w:t>Ryusuke</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28462A" w14:textId="77777777" w:rsidR="004B0339" w:rsidRDefault="00F36C8A">
            <w:proofErr w:type="spellStart"/>
            <w:r>
              <w:t>Masuoka</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187B0C" w14:textId="77777777" w:rsidR="004B0339" w:rsidRDefault="00F36C8A">
            <w:r>
              <w:t>Fujitsu Limited</w:t>
            </w:r>
          </w:p>
        </w:tc>
      </w:tr>
      <w:tr w:rsidR="004B0339" w14:paraId="5AE69A2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15B99A" w14:textId="77777777" w:rsidR="004B0339" w:rsidRDefault="00F36C8A">
            <w:r>
              <w:t>Derek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77E1201" w14:textId="77777777" w:rsidR="004B0339" w:rsidRDefault="00F36C8A">
            <w:proofErr w:type="spellStart"/>
            <w:r>
              <w:t>Northrope</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8567A9" w14:textId="77777777" w:rsidR="004B0339" w:rsidRDefault="00F36C8A">
            <w:r>
              <w:t>Fujitsu Limited</w:t>
            </w:r>
          </w:p>
        </w:tc>
      </w:tr>
      <w:tr w:rsidR="004B0339" w14:paraId="0FAC9B4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B5C41B" w14:textId="77777777" w:rsidR="004B0339" w:rsidRDefault="00F36C8A">
            <w:proofErr w:type="spellStart"/>
            <w:r>
              <w:t>Toshitaka</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312123" w14:textId="77777777" w:rsidR="004B0339" w:rsidRDefault="00F36C8A">
            <w:r>
              <w:t>Satomi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D13A0B" w14:textId="77777777" w:rsidR="004B0339" w:rsidRDefault="00F36C8A">
            <w:r>
              <w:t>Fujitsu Limited</w:t>
            </w:r>
          </w:p>
        </w:tc>
      </w:tr>
      <w:tr w:rsidR="004B0339" w14:paraId="53D158C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CDC01E" w14:textId="77777777" w:rsidR="004B0339" w:rsidRDefault="00F36C8A">
            <w:r>
              <w:t>Koji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502A1F" w14:textId="77777777" w:rsidR="004B0339" w:rsidRDefault="00F36C8A">
            <w:r>
              <w:t>Yamada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6CBE67" w14:textId="77777777" w:rsidR="004B0339" w:rsidRDefault="00F36C8A">
            <w:r>
              <w:t>Fujitsu Limited</w:t>
            </w:r>
          </w:p>
        </w:tc>
      </w:tr>
      <w:tr w:rsidR="004B0339" w14:paraId="4824697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47783A" w14:textId="77777777" w:rsidR="004B0339" w:rsidRDefault="00F36C8A">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DC09CF" w14:textId="77777777" w:rsidR="004B0339" w:rsidRDefault="00F36C8A">
            <w:r>
              <w:t xml:space="preserve">van </w:t>
            </w:r>
            <w:proofErr w:type="spellStart"/>
            <w:r>
              <w:t>Engelen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7121A5" w14:textId="77777777" w:rsidR="004B0339" w:rsidRDefault="00F36C8A">
            <w:proofErr w:type="spellStart"/>
            <w:r>
              <w:t>Genivia</w:t>
            </w:r>
            <w:proofErr w:type="spellEnd"/>
          </w:p>
        </w:tc>
      </w:tr>
      <w:tr w:rsidR="004B0339" w14:paraId="61954D4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EDFE3A" w14:textId="77777777" w:rsidR="004B0339" w:rsidRDefault="00F36C8A">
            <w:r>
              <w:t>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3EB94F" w14:textId="77777777" w:rsidR="004B0339" w:rsidRDefault="00F36C8A">
            <w:proofErr w:type="spellStart"/>
            <w:r>
              <w:t>Risher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57D50E" w14:textId="77777777" w:rsidR="004B0339" w:rsidRDefault="00F36C8A">
            <w:r>
              <w:t>Google Inc.</w:t>
            </w:r>
          </w:p>
        </w:tc>
      </w:tr>
      <w:tr w:rsidR="004B0339" w14:paraId="3E374E5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C1A848" w14:textId="77777777" w:rsidR="004B0339" w:rsidRDefault="00F36C8A">
            <w:r>
              <w:lastRenderedPageBreak/>
              <w:t>Naoki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619AB0" w14:textId="77777777" w:rsidR="004B0339" w:rsidRDefault="00F36C8A">
            <w:r>
              <w:t>Hayashi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782530" w14:textId="77777777" w:rsidR="004B0339" w:rsidRDefault="00F36C8A">
            <w:r>
              <w:t>Hitachi, Ltd.</w:t>
            </w:r>
          </w:p>
        </w:tc>
      </w:tr>
      <w:tr w:rsidR="004B0339" w14:paraId="33DDA07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C570BD" w14:textId="77777777" w:rsidR="004B0339" w:rsidRDefault="00F36C8A">
            <w:r>
              <w:t>Yoshihide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82FCA5" w14:textId="77777777" w:rsidR="004B0339" w:rsidRDefault="00F36C8A">
            <w:r>
              <w:t>Kawada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2314B1" w14:textId="77777777" w:rsidR="004B0339" w:rsidRDefault="00F36C8A">
            <w:r>
              <w:t>Hitachi, Ltd.</w:t>
            </w:r>
          </w:p>
        </w:tc>
      </w:tr>
      <w:tr w:rsidR="004B0339" w14:paraId="5708930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61F116" w14:textId="77777777" w:rsidR="004B0339" w:rsidRDefault="00F36C8A">
            <w:r>
              <w:t>Jun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6ABC7F" w14:textId="77777777" w:rsidR="004B0339" w:rsidRDefault="00F36C8A">
            <w:r>
              <w:t>Nakanishi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CE365E" w14:textId="77777777" w:rsidR="004B0339" w:rsidRDefault="00F36C8A">
            <w:r>
              <w:t>Hitachi, Ltd.</w:t>
            </w:r>
          </w:p>
        </w:tc>
      </w:tr>
      <w:tr w:rsidR="004B0339" w14:paraId="51A962F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FC8BEA" w14:textId="77777777" w:rsidR="004B0339" w:rsidRDefault="00F36C8A">
            <w:r>
              <w:t>Kazuo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9908832" w14:textId="77777777" w:rsidR="004B0339" w:rsidRDefault="00F36C8A">
            <w:r>
              <w:t>Noguchi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C5A720" w14:textId="77777777" w:rsidR="004B0339" w:rsidRDefault="00F36C8A">
            <w:r>
              <w:t>Hitachi, Ltd.</w:t>
            </w:r>
          </w:p>
        </w:tc>
      </w:tr>
      <w:tr w:rsidR="004B0339" w14:paraId="49174D6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46B71B" w14:textId="77777777" w:rsidR="004B0339" w:rsidRDefault="00F36C8A">
            <w:r>
              <w:t>Akihito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5EB800B" w14:textId="77777777" w:rsidR="004B0339" w:rsidRDefault="00F36C8A">
            <w:r>
              <w:t>Sawada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9BFBCA" w14:textId="77777777" w:rsidR="004B0339" w:rsidRDefault="00F36C8A">
            <w:r>
              <w:t>Hitachi, Ltd.</w:t>
            </w:r>
          </w:p>
        </w:tc>
      </w:tr>
      <w:tr w:rsidR="004B0339" w14:paraId="1F8AD92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E0113CE" w14:textId="77777777" w:rsidR="004B0339" w:rsidRDefault="00F36C8A">
            <w:r>
              <w:t>Yutaka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A617FD5" w14:textId="77777777" w:rsidR="004B0339" w:rsidRDefault="00F36C8A">
            <w:proofErr w:type="spellStart"/>
            <w:r>
              <w:t>Takami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71D87B" w14:textId="77777777" w:rsidR="004B0339" w:rsidRDefault="00F36C8A">
            <w:r>
              <w:t>Hitachi, Ltd.</w:t>
            </w:r>
          </w:p>
        </w:tc>
      </w:tr>
      <w:tr w:rsidR="004B0339" w14:paraId="1C862E8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CBA5BCE" w14:textId="77777777" w:rsidR="004B0339" w:rsidRDefault="00F36C8A">
            <w:r>
              <w:t>Masato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60BA1E" w14:textId="77777777" w:rsidR="004B0339" w:rsidRDefault="00F36C8A">
            <w:r>
              <w:t>Terada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D0C0EE" w14:textId="77777777" w:rsidR="004B0339" w:rsidRDefault="00F36C8A">
            <w:r>
              <w:t>Hitachi, Ltd.</w:t>
            </w:r>
          </w:p>
        </w:tc>
      </w:tr>
      <w:tr w:rsidR="004B0339" w14:paraId="4EB83C4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B29547" w14:textId="77777777" w:rsidR="004B0339" w:rsidRDefault="00F36C8A">
            <w:proofErr w:type="spellStart"/>
            <w:r>
              <w:t>Xiaoyu</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815A825" w14:textId="77777777" w:rsidR="004B0339" w:rsidRDefault="00F36C8A">
            <w:r>
              <w:t>Ge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E08E19" w14:textId="77777777" w:rsidR="004B0339" w:rsidRDefault="00F36C8A">
            <w:r>
              <w:t>Huawei Technologies Co., Ltd.</w:t>
            </w:r>
          </w:p>
        </w:tc>
      </w:tr>
      <w:tr w:rsidR="004B0339" w14:paraId="1235A14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EC8E77" w14:textId="77777777" w:rsidR="004B0339" w:rsidRDefault="00F36C8A">
            <w:r>
              <w:t>Ho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222094" w14:textId="77777777" w:rsidR="004B0339" w:rsidRDefault="00F36C8A">
            <w:r>
              <w:t>Hock, William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48B431" w14:textId="77777777" w:rsidR="004B0339" w:rsidRDefault="00F36C8A">
            <w:r>
              <w:t>Huawei Technologies Co., Ltd.</w:t>
            </w:r>
          </w:p>
        </w:tc>
      </w:tr>
      <w:tr w:rsidR="004B0339" w14:paraId="772ADBC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781235" w14:textId="77777777" w:rsidR="004B0339" w:rsidRDefault="00F36C8A">
            <w:r>
              <w:t>Dong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5F3BB1" w14:textId="77777777" w:rsidR="004B0339" w:rsidRDefault="00F36C8A">
            <w:r>
              <w:t>Huang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81D73C" w14:textId="77777777" w:rsidR="004B0339" w:rsidRDefault="00F36C8A">
            <w:r>
              <w:t>Huawei Technologies Co., Ltd.</w:t>
            </w:r>
          </w:p>
        </w:tc>
      </w:tr>
      <w:tr w:rsidR="004B0339" w14:paraId="2889CD1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3E7055" w14:textId="77777777" w:rsidR="004B0339" w:rsidRDefault="00F36C8A">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0683D46" w14:textId="77777777" w:rsidR="004B0339" w:rsidRDefault="00F36C8A">
            <w:r>
              <w:t>Webber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03A2CF" w14:textId="77777777" w:rsidR="004B0339" w:rsidRDefault="00F36C8A">
            <w:r>
              <w:t>Huawei Technologies Co., Ltd.</w:t>
            </w:r>
          </w:p>
        </w:tc>
      </w:tr>
      <w:tr w:rsidR="004B0339" w14:paraId="28D8DCC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98EE3A5" w14:textId="77777777" w:rsidR="004B0339" w:rsidRDefault="00F36C8A">
            <w:r>
              <w:t>Mohamed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9C0126D" w14:textId="77777777" w:rsidR="004B0339" w:rsidRDefault="00F36C8A">
            <w:proofErr w:type="spellStart"/>
            <w:r>
              <w:t>Badr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8F9F23" w14:textId="77777777" w:rsidR="004B0339" w:rsidRDefault="00F36C8A">
            <w:r>
              <w:t>IBM</w:t>
            </w:r>
          </w:p>
        </w:tc>
      </w:tr>
      <w:tr w:rsidR="004B0339" w14:paraId="2C83258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299A631" w14:textId="77777777" w:rsidR="004B0339" w:rsidRDefault="00F36C8A">
            <w:proofErr w:type="spellStart"/>
            <w:r>
              <w:t>Eldan</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89639D" w14:textId="77777777" w:rsidR="004B0339" w:rsidRDefault="00F36C8A">
            <w:r>
              <w:t>Ben-Haim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BF789E" w14:textId="77777777" w:rsidR="004B0339" w:rsidRDefault="00F36C8A">
            <w:r>
              <w:t>IBM</w:t>
            </w:r>
          </w:p>
        </w:tc>
      </w:tr>
      <w:tr w:rsidR="004B0339" w14:paraId="23D9057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43ADF8" w14:textId="77777777" w:rsidR="004B0339" w:rsidRDefault="00F36C8A">
            <w:r>
              <w:t>Roseann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75DB96" w14:textId="77777777" w:rsidR="004B0339" w:rsidRDefault="00F36C8A">
            <w:proofErr w:type="spellStart"/>
            <w:r>
              <w:t>Guttierrez</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75D0D3" w14:textId="77777777" w:rsidR="004B0339" w:rsidRDefault="00F36C8A">
            <w:r>
              <w:t>IBM</w:t>
            </w:r>
          </w:p>
        </w:tc>
      </w:tr>
      <w:tr w:rsidR="004B0339" w14:paraId="4C8D48C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B4A09E" w14:textId="77777777" w:rsidR="004B0339" w:rsidRDefault="00F36C8A">
            <w:r>
              <w:t>Sandra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782B22D" w14:textId="77777777" w:rsidR="004B0339" w:rsidRDefault="00F36C8A">
            <w:r>
              <w:t>Hernandez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FA4DF2" w14:textId="77777777" w:rsidR="004B0339" w:rsidRDefault="00F36C8A">
            <w:r>
              <w:t>IBM</w:t>
            </w:r>
          </w:p>
        </w:tc>
      </w:tr>
      <w:tr w:rsidR="004B0339" w14:paraId="0349D3F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2EE578" w14:textId="77777777" w:rsidR="004B0339" w:rsidRDefault="00F36C8A">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26163F" w14:textId="77777777" w:rsidR="004B0339" w:rsidRDefault="00F36C8A">
            <w:proofErr w:type="spellStart"/>
            <w:r>
              <w:t>Keirstead</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3026B5" w14:textId="77777777" w:rsidR="004B0339" w:rsidRDefault="00F36C8A">
            <w:r>
              <w:t>IBM</w:t>
            </w:r>
          </w:p>
        </w:tc>
      </w:tr>
      <w:tr w:rsidR="004B0339" w14:paraId="46FBB1F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552E8D" w14:textId="77777777" w:rsidR="004B0339" w:rsidRDefault="00F36C8A">
            <w:proofErr w:type="spellStart"/>
            <w:r>
              <w:t>Chenta</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E7BB2E" w14:textId="77777777" w:rsidR="004B0339" w:rsidRDefault="00F36C8A">
            <w:r>
              <w:t>Lee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04AA07" w14:textId="77777777" w:rsidR="004B0339" w:rsidRDefault="00F36C8A">
            <w:r>
              <w:t>IBM</w:t>
            </w:r>
          </w:p>
        </w:tc>
      </w:tr>
      <w:tr w:rsidR="004B0339" w14:paraId="1233E3F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E778B8" w14:textId="77777777" w:rsidR="004B0339" w:rsidRDefault="00F36C8A">
            <w:r>
              <w:lastRenderedPageBreak/>
              <w:t>John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0F0DD4" w14:textId="77777777" w:rsidR="004B0339" w:rsidRDefault="00F36C8A">
            <w:r>
              <w:t>Morris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B922F78" w14:textId="77777777" w:rsidR="004B0339" w:rsidRDefault="00F36C8A">
            <w:r>
              <w:t>IBM</w:t>
            </w:r>
          </w:p>
        </w:tc>
      </w:tr>
      <w:tr w:rsidR="004B0339" w14:paraId="7EEA200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BC43C1" w14:textId="77777777" w:rsidR="004B0339" w:rsidRDefault="00F36C8A">
            <w:r>
              <w:t>Devesh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802D96" w14:textId="77777777" w:rsidR="004B0339" w:rsidRDefault="00F36C8A">
            <w:r>
              <w:t>Parekh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61B1AD" w14:textId="77777777" w:rsidR="004B0339" w:rsidRDefault="00F36C8A">
            <w:r>
              <w:t>IBM</w:t>
            </w:r>
          </w:p>
        </w:tc>
      </w:tr>
      <w:tr w:rsidR="004B0339" w14:paraId="6D4E4B1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DC6344" w14:textId="77777777" w:rsidR="004B0339" w:rsidRDefault="00F36C8A">
            <w:r>
              <w:t>Emily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D93218" w14:textId="77777777" w:rsidR="004B0339" w:rsidRDefault="00F36C8A">
            <w:r>
              <w:t>Ratliff</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63AF70" w14:textId="77777777" w:rsidR="004B0339" w:rsidRDefault="00F36C8A">
            <w:r>
              <w:t>IBM</w:t>
            </w:r>
          </w:p>
        </w:tc>
      </w:tr>
      <w:tr w:rsidR="004B0339" w14:paraId="429950D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A42877" w14:textId="77777777" w:rsidR="004B0339" w:rsidRDefault="00F36C8A">
            <w:r>
              <w:t>Nick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B15F89" w14:textId="77777777" w:rsidR="004B0339" w:rsidRDefault="00F36C8A">
            <w:proofErr w:type="spellStart"/>
            <w:r>
              <w:t>Rossmann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AAB973" w14:textId="77777777" w:rsidR="004B0339" w:rsidRDefault="00F36C8A">
            <w:r>
              <w:t>IBM</w:t>
            </w:r>
          </w:p>
        </w:tc>
      </w:tr>
      <w:tr w:rsidR="004B0339" w14:paraId="45659F5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BEF657" w14:textId="77777777" w:rsidR="004B0339" w:rsidRDefault="00F36C8A">
            <w:r>
              <w:t>Laura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FD1DDA" w14:textId="77777777" w:rsidR="004B0339" w:rsidRDefault="00F36C8A">
            <w:proofErr w:type="spellStart"/>
            <w:r>
              <w:t>Rusu</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6F2184" w14:textId="77777777" w:rsidR="004B0339" w:rsidRDefault="00F36C8A">
            <w:r>
              <w:t>IBM</w:t>
            </w:r>
          </w:p>
        </w:tc>
      </w:tr>
      <w:tr w:rsidR="004B0339" w14:paraId="2074830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9DC283" w14:textId="77777777" w:rsidR="004B0339" w:rsidRDefault="00F36C8A">
            <w:r>
              <w:t>frank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D3BFE7F" w14:textId="77777777" w:rsidR="004B0339" w:rsidRDefault="00F36C8A">
            <w:proofErr w:type="spellStart"/>
            <w:r>
              <w:t>schaffa</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9F1EFD" w14:textId="77777777" w:rsidR="004B0339" w:rsidRDefault="00F36C8A">
            <w:r>
              <w:t>IBM</w:t>
            </w:r>
          </w:p>
        </w:tc>
      </w:tr>
      <w:tr w:rsidR="004B0339" w14:paraId="450C32A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D2DF49" w14:textId="77777777" w:rsidR="004B0339" w:rsidRDefault="00F36C8A">
            <w:r>
              <w:t>garret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CCBB27" w14:textId="77777777" w:rsidR="004B0339" w:rsidRDefault="00F36C8A">
            <w:proofErr w:type="spellStart"/>
            <w:r>
              <w:t>taylor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349385" w14:textId="77777777" w:rsidR="004B0339" w:rsidRDefault="00F36C8A">
            <w:r>
              <w:t>IBM</w:t>
            </w:r>
          </w:p>
        </w:tc>
      </w:tr>
      <w:tr w:rsidR="004B0339" w14:paraId="56C77E8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00FD21" w14:textId="77777777" w:rsidR="004B0339" w:rsidRDefault="00F36C8A">
            <w:r>
              <w:t>Ron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FB8C24" w14:textId="77777777" w:rsidR="004B0339" w:rsidRDefault="00F36C8A">
            <w:r>
              <w:t>Williams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3C20EB" w14:textId="77777777" w:rsidR="004B0339" w:rsidRDefault="00F36C8A">
            <w:r>
              <w:t>IBM</w:t>
            </w:r>
          </w:p>
        </w:tc>
      </w:tr>
      <w:tr w:rsidR="004B0339" w14:paraId="22B0005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4F0DB7" w14:textId="77777777" w:rsidR="004B0339" w:rsidRDefault="00F36C8A">
            <w:r>
              <w:t>Ashwini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9CDF02E" w14:textId="77777777" w:rsidR="004B0339" w:rsidRDefault="00F36C8A">
            <w:proofErr w:type="spellStart"/>
            <w:r>
              <w:t>Jarral</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841895" w14:textId="77777777" w:rsidR="004B0339" w:rsidRDefault="00F36C8A">
            <w:r>
              <w:t>IJIS Institute</w:t>
            </w:r>
          </w:p>
        </w:tc>
      </w:tr>
      <w:tr w:rsidR="004B0339" w14:paraId="52EA485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09FF51" w14:textId="77777777" w:rsidR="004B0339" w:rsidRDefault="00F36C8A">
            <w:r>
              <w:t>Michele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B94ADF9" w14:textId="77777777" w:rsidR="004B0339" w:rsidRDefault="00F36C8A">
            <w:proofErr w:type="spellStart"/>
            <w:r>
              <w:t>Drgon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E32AB6" w14:textId="77777777" w:rsidR="004B0339" w:rsidRDefault="00F36C8A">
            <w:r>
              <w:t>Individual</w:t>
            </w:r>
          </w:p>
        </w:tc>
      </w:tr>
      <w:tr w:rsidR="004B0339" w14:paraId="75582E0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E5B1E9" w14:textId="77777777" w:rsidR="004B0339" w:rsidRDefault="00F36C8A">
            <w:r>
              <w:t>Joerg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E6E0A2" w14:textId="77777777" w:rsidR="004B0339" w:rsidRDefault="00F36C8A">
            <w:r>
              <w:t>Eschweiler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44680A" w14:textId="77777777" w:rsidR="004B0339" w:rsidRDefault="00F36C8A">
            <w:r>
              <w:t>Individual</w:t>
            </w:r>
          </w:p>
        </w:tc>
      </w:tr>
      <w:tr w:rsidR="004B0339" w14:paraId="3E4263E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EA6B01" w14:textId="77777777" w:rsidR="004B0339" w:rsidRDefault="00F36C8A">
            <w:proofErr w:type="spellStart"/>
            <w:r>
              <w:t>Elysa</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17E281" w14:textId="77777777" w:rsidR="004B0339" w:rsidRDefault="00F36C8A">
            <w:r>
              <w:t>Jones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5919DF" w14:textId="77777777" w:rsidR="004B0339" w:rsidRDefault="00F36C8A">
            <w:r>
              <w:t>Individual</w:t>
            </w:r>
          </w:p>
        </w:tc>
      </w:tr>
      <w:tr w:rsidR="004B0339" w14:paraId="37171B1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FF008A" w14:textId="77777777" w:rsidR="004B0339" w:rsidRDefault="00F36C8A">
            <w:r>
              <w:t>Terry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C47863" w14:textId="77777777" w:rsidR="004B0339" w:rsidRDefault="00F36C8A">
            <w:r>
              <w:t>MacDonald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4B4807" w14:textId="77777777" w:rsidR="004B0339" w:rsidRDefault="00F36C8A">
            <w:r>
              <w:t>Individual</w:t>
            </w:r>
          </w:p>
        </w:tc>
      </w:tr>
      <w:tr w:rsidR="004B0339" w14:paraId="74FF7F9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78414B" w14:textId="77777777" w:rsidR="004B0339" w:rsidRDefault="00F36C8A">
            <w:r>
              <w:t>Anthony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6D833A" w14:textId="77777777" w:rsidR="004B0339" w:rsidRDefault="00F36C8A">
            <w:r>
              <w:t>Rutkowski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5055FD" w14:textId="77777777" w:rsidR="004B0339" w:rsidRDefault="00F36C8A">
            <w:r>
              <w:t>Individual</w:t>
            </w:r>
          </w:p>
        </w:tc>
      </w:tr>
      <w:tr w:rsidR="004B0339" w14:paraId="7D3E9C5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CE6B92" w14:textId="77777777" w:rsidR="004B0339" w:rsidRDefault="00F36C8A">
            <w:r>
              <w:t>Allan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017E01" w14:textId="77777777" w:rsidR="004B0339" w:rsidRDefault="00F36C8A">
            <w:r>
              <w:t>Thomson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4BCE85" w14:textId="77777777" w:rsidR="004B0339" w:rsidRDefault="00F36C8A">
            <w:r>
              <w:t>Individual</w:t>
            </w:r>
          </w:p>
        </w:tc>
      </w:tr>
      <w:tr w:rsidR="004B0339" w14:paraId="688E284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01394E" w14:textId="77777777" w:rsidR="004B0339" w:rsidRDefault="00F36C8A">
            <w:r>
              <w:t>James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00550E" w14:textId="77777777" w:rsidR="004B0339" w:rsidRDefault="00F36C8A">
            <w:r>
              <w:t>Cabral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CBCD42" w14:textId="77777777" w:rsidR="004B0339" w:rsidRDefault="00F36C8A">
            <w:r>
              <w:t>InfoTrack US</w:t>
            </w:r>
          </w:p>
        </w:tc>
      </w:tr>
      <w:tr w:rsidR="004B0339" w14:paraId="0939F0B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AC1AB0" w14:textId="77777777" w:rsidR="004B0339" w:rsidRDefault="00F36C8A">
            <w:r>
              <w:t>Jorge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88A52F" w14:textId="77777777" w:rsidR="004B0339" w:rsidRDefault="00F36C8A">
            <w:r>
              <w:t>Aviles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35CE58" w14:textId="77777777" w:rsidR="004B0339" w:rsidRDefault="00F36C8A">
            <w:r>
              <w:t>Johns Hopkins University Applied Physics Laboratory</w:t>
            </w:r>
          </w:p>
        </w:tc>
      </w:tr>
      <w:tr w:rsidR="004B0339" w14:paraId="184AC14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D57CB9" w14:textId="77777777" w:rsidR="004B0339" w:rsidRDefault="00F36C8A">
            <w:r>
              <w:lastRenderedPageBreak/>
              <w:t>Cory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1E7490" w14:textId="77777777" w:rsidR="004B0339" w:rsidRDefault="00F36C8A">
            <w:proofErr w:type="spellStart"/>
            <w:r>
              <w:t>Huyssoon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6A8A5C" w14:textId="77777777" w:rsidR="004B0339" w:rsidRDefault="00F36C8A">
            <w:r>
              <w:t>Johns Hopkins University Applied Physics Laboratory</w:t>
            </w:r>
          </w:p>
        </w:tc>
      </w:tr>
      <w:tr w:rsidR="004B0339" w14:paraId="3D50B8D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E613DF" w14:textId="77777777" w:rsidR="004B0339" w:rsidRDefault="00F36C8A">
            <w:r>
              <w:t>Karin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94F946" w14:textId="77777777" w:rsidR="004B0339" w:rsidRDefault="00F36C8A">
            <w:r>
              <w:t>Marr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2BD32A" w14:textId="77777777" w:rsidR="004B0339" w:rsidRDefault="00F36C8A">
            <w:r>
              <w:t>Johns Hopkins University Applied Physics Laboratory</w:t>
            </w:r>
          </w:p>
        </w:tc>
      </w:tr>
      <w:tr w:rsidR="004B0339" w14:paraId="7190C84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CFEDFD" w14:textId="77777777" w:rsidR="004B0339" w:rsidRDefault="00F36C8A">
            <w:r>
              <w:t>Julie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E9F39B" w14:textId="77777777" w:rsidR="004B0339" w:rsidRDefault="00F36C8A">
            <w:proofErr w:type="spellStart"/>
            <w:r>
              <w:t>Modlin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333BFA" w14:textId="77777777" w:rsidR="004B0339" w:rsidRDefault="00F36C8A">
            <w:r>
              <w:t>Johns Hopkins University Applied Physics Laboratory</w:t>
            </w:r>
          </w:p>
        </w:tc>
      </w:tr>
      <w:tr w:rsidR="004B0339" w14:paraId="1EC4EFF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601931" w14:textId="77777777" w:rsidR="004B0339" w:rsidRDefault="00F36C8A">
            <w:r>
              <w:t>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B35F11" w14:textId="77777777" w:rsidR="004B0339" w:rsidRDefault="00F36C8A">
            <w:r>
              <w:t>Moss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52E918" w14:textId="77777777" w:rsidR="004B0339" w:rsidRDefault="00F36C8A">
            <w:r>
              <w:t>Johns Hopkins University Applied Physics Laboratory</w:t>
            </w:r>
          </w:p>
        </w:tc>
      </w:tr>
      <w:tr w:rsidR="004B0339" w14:paraId="3FCBDD2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37DEE9" w14:textId="77777777" w:rsidR="004B0339" w:rsidRDefault="00F36C8A">
            <w:r>
              <w:t>Mark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6F4FE2" w14:textId="77777777" w:rsidR="004B0339" w:rsidRDefault="00F36C8A">
            <w:r>
              <w:t>Munoz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F5876A1" w14:textId="77777777" w:rsidR="004B0339" w:rsidRDefault="00F36C8A">
            <w:r>
              <w:t>Johns Hopkins University Applied Physics Laboratory</w:t>
            </w:r>
          </w:p>
        </w:tc>
      </w:tr>
      <w:tr w:rsidR="004B0339" w14:paraId="767F8EE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EED7EA" w14:textId="77777777" w:rsidR="004B0339" w:rsidRDefault="00F36C8A">
            <w:r>
              <w:t>Nathan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DDE3D5" w14:textId="77777777" w:rsidR="004B0339" w:rsidRDefault="00F36C8A">
            <w:proofErr w:type="spellStart"/>
            <w:r>
              <w:t>Reller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7A2237" w14:textId="77777777" w:rsidR="004B0339" w:rsidRDefault="00F36C8A">
            <w:r>
              <w:t>Johns Hopkins University Applied Physics Laboratory</w:t>
            </w:r>
          </w:p>
        </w:tc>
      </w:tr>
      <w:tr w:rsidR="004B0339" w14:paraId="60BEF81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99A4C9" w14:textId="77777777" w:rsidR="004B0339" w:rsidRDefault="00F36C8A">
            <w:r>
              <w:t>Pamela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53727C" w14:textId="77777777" w:rsidR="004B0339" w:rsidRDefault="00F36C8A">
            <w:r>
              <w:t>Smith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5BD31D" w14:textId="77777777" w:rsidR="004B0339" w:rsidRDefault="00F36C8A">
            <w:r>
              <w:t>Johns Hopkins University Applied Physics Laboratory</w:t>
            </w:r>
          </w:p>
        </w:tc>
      </w:tr>
      <w:tr w:rsidR="004B0339" w14:paraId="5F32535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409487" w14:textId="77777777" w:rsidR="004B0339" w:rsidRDefault="00F36C8A">
            <w:r>
              <w:t>Russell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8EB06B" w14:textId="77777777" w:rsidR="004B0339" w:rsidRDefault="00F36C8A">
            <w:r>
              <w:t>Culpepper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12ED9C" w14:textId="77777777" w:rsidR="004B0339" w:rsidRDefault="00F36C8A">
            <w:r>
              <w:t>Kaiser Permanente</w:t>
            </w:r>
          </w:p>
        </w:tc>
      </w:tr>
      <w:tr w:rsidR="004B0339" w14:paraId="04A282E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B4DA86" w14:textId="77777777" w:rsidR="004B0339" w:rsidRDefault="00F36C8A">
            <w:r>
              <w:t>Beth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D3001F3" w14:textId="77777777" w:rsidR="004B0339" w:rsidRDefault="00F36C8A">
            <w:proofErr w:type="spellStart"/>
            <w:r>
              <w:t>Pumo</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C794C0" w14:textId="77777777" w:rsidR="004B0339" w:rsidRDefault="00F36C8A">
            <w:r>
              <w:t>Kaiser Permanente</w:t>
            </w:r>
          </w:p>
        </w:tc>
      </w:tr>
      <w:tr w:rsidR="004B0339" w14:paraId="7B45566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84F38B" w14:textId="77777777" w:rsidR="004B0339" w:rsidRDefault="00F36C8A">
            <w:r>
              <w:t>Scott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C7FFF9A" w14:textId="77777777" w:rsidR="004B0339" w:rsidRDefault="00F36C8A">
            <w:r>
              <w:t>Robertson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7D8432" w14:textId="77777777" w:rsidR="004B0339" w:rsidRDefault="00F36C8A">
            <w:r>
              <w:t>Kaiser Permanente</w:t>
            </w:r>
          </w:p>
        </w:tc>
      </w:tr>
      <w:tr w:rsidR="004B0339" w14:paraId="45B71CB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11220F" w14:textId="77777777" w:rsidR="004B0339" w:rsidRDefault="00F36C8A">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547589" w14:textId="77777777" w:rsidR="004B0339" w:rsidRDefault="00F36C8A">
            <w:proofErr w:type="spellStart"/>
            <w:r>
              <w:t>Slavick</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2DEBAC" w14:textId="77777777" w:rsidR="004B0339" w:rsidRDefault="00F36C8A">
            <w:r>
              <w:t>Kaiser Permanente</w:t>
            </w:r>
          </w:p>
        </w:tc>
      </w:tr>
      <w:tr w:rsidR="004B0339" w14:paraId="2D9EEF1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D4B222" w14:textId="77777777" w:rsidR="004B0339" w:rsidRDefault="00F36C8A">
            <w:r>
              <w:t>Javier</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6C2712F" w14:textId="77777777" w:rsidR="004B0339" w:rsidRDefault="00F36C8A">
            <w:r>
              <w:t>Garcia Robles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7CDFB6" w14:textId="77777777" w:rsidR="004B0339" w:rsidRDefault="00F36C8A">
            <w:proofErr w:type="spellStart"/>
            <w:r>
              <w:t>LookingGlass</w:t>
            </w:r>
            <w:proofErr w:type="spellEnd"/>
          </w:p>
        </w:tc>
      </w:tr>
      <w:tr w:rsidR="004B0339" w14:paraId="4CAA405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47BC2B" w14:textId="77777777" w:rsidR="004B0339" w:rsidRDefault="00F36C8A">
            <w:r>
              <w:t>Himanshu</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0AA3E5" w14:textId="77777777" w:rsidR="004B0339" w:rsidRDefault="00F36C8A">
            <w:r>
              <w:t>Kesar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3E8612" w14:textId="77777777" w:rsidR="004B0339" w:rsidRDefault="00F36C8A">
            <w:proofErr w:type="spellStart"/>
            <w:r>
              <w:t>LookingGlass</w:t>
            </w:r>
            <w:proofErr w:type="spellEnd"/>
          </w:p>
        </w:tc>
      </w:tr>
      <w:tr w:rsidR="004B0339" w14:paraId="5EFA9C9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7462A4" w14:textId="77777777" w:rsidR="004B0339" w:rsidRDefault="00F36C8A">
            <w:r>
              <w:t>Rajesh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F8F729" w14:textId="77777777" w:rsidR="004B0339" w:rsidRDefault="00F36C8A">
            <w:r>
              <w:t>Patil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2EA19B" w14:textId="77777777" w:rsidR="004B0339" w:rsidRDefault="00F36C8A">
            <w:proofErr w:type="spellStart"/>
            <w:r>
              <w:t>LookingGlass</w:t>
            </w:r>
            <w:proofErr w:type="spellEnd"/>
          </w:p>
        </w:tc>
      </w:tr>
      <w:tr w:rsidR="004B0339" w14:paraId="392BD02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56FCB0" w14:textId="77777777" w:rsidR="004B0339" w:rsidRDefault="00F36C8A">
            <w:r>
              <w:t>Vlad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28DAFB" w14:textId="77777777" w:rsidR="004B0339" w:rsidRDefault="00F36C8A">
            <w:proofErr w:type="spellStart"/>
            <w:r>
              <w:t>Serban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65B05D" w14:textId="77777777" w:rsidR="004B0339" w:rsidRDefault="00F36C8A">
            <w:proofErr w:type="spellStart"/>
            <w:r>
              <w:t>LookingGlass</w:t>
            </w:r>
            <w:proofErr w:type="spellEnd"/>
          </w:p>
        </w:tc>
      </w:tr>
      <w:tr w:rsidR="004B0339" w14:paraId="33D3746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DE39DE" w14:textId="77777777" w:rsidR="004B0339" w:rsidRDefault="00F36C8A">
            <w:r>
              <w:t>Chris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5EEC97" w14:textId="77777777" w:rsidR="004B0339" w:rsidRDefault="00F36C8A">
            <w:r>
              <w:t>Wood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A728C1" w14:textId="77777777" w:rsidR="004B0339" w:rsidRDefault="00F36C8A">
            <w:proofErr w:type="spellStart"/>
            <w:r>
              <w:t>LookingGlass</w:t>
            </w:r>
            <w:proofErr w:type="spellEnd"/>
          </w:p>
        </w:tc>
      </w:tr>
      <w:tr w:rsidR="004B0339" w14:paraId="5503B34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224F8F8" w14:textId="77777777" w:rsidR="004B0339" w:rsidRDefault="00F36C8A">
            <w:r>
              <w:t>Kent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70175C" w14:textId="77777777" w:rsidR="004B0339" w:rsidRDefault="00F36C8A">
            <w:proofErr w:type="spellStart"/>
            <w:r>
              <w:t>Landfield</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3D1963" w14:textId="77777777" w:rsidR="004B0339" w:rsidRDefault="00F36C8A">
            <w:r>
              <w:t>McAfee</w:t>
            </w:r>
          </w:p>
        </w:tc>
      </w:tr>
      <w:tr w:rsidR="004B0339" w14:paraId="4E5200A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0142C6" w14:textId="77777777" w:rsidR="004B0339" w:rsidRDefault="00F36C8A">
            <w:r>
              <w:lastRenderedPageBreak/>
              <w:t>Desiree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6B5E33" w14:textId="77777777" w:rsidR="004B0339" w:rsidRDefault="00F36C8A">
            <w:r>
              <w:t>Beck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09B42D" w14:textId="77777777" w:rsidR="004B0339" w:rsidRDefault="00F36C8A">
            <w:proofErr w:type="spellStart"/>
            <w:r>
              <w:t>Mitre</w:t>
            </w:r>
            <w:proofErr w:type="spellEnd"/>
            <w:r>
              <w:t xml:space="preserve"> Corporation</w:t>
            </w:r>
          </w:p>
        </w:tc>
      </w:tr>
      <w:tr w:rsidR="004B0339" w14:paraId="396CFC0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F1075A" w14:textId="77777777" w:rsidR="004B0339" w:rsidRDefault="00F36C8A">
            <w:r>
              <w:t>Jen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B3D000" w14:textId="77777777" w:rsidR="004B0339" w:rsidRDefault="00F36C8A">
            <w:r>
              <w:t>Burns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C3F74B4" w14:textId="77777777" w:rsidR="004B0339" w:rsidRDefault="00F36C8A">
            <w:proofErr w:type="spellStart"/>
            <w:r>
              <w:t>Mitre</w:t>
            </w:r>
            <w:proofErr w:type="spellEnd"/>
            <w:r>
              <w:t xml:space="preserve"> Corporation</w:t>
            </w:r>
          </w:p>
        </w:tc>
      </w:tr>
      <w:tr w:rsidR="004B0339" w14:paraId="0ED8BA7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0D5BD5" w14:textId="77777777" w:rsidR="004B0339" w:rsidRDefault="00F36C8A">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C88B234" w14:textId="77777777" w:rsidR="004B0339" w:rsidRDefault="00F36C8A">
            <w:r>
              <w:t>Chisholm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32934BA" w14:textId="77777777" w:rsidR="004B0339" w:rsidRDefault="00F36C8A">
            <w:proofErr w:type="spellStart"/>
            <w:r>
              <w:t>Mitre</w:t>
            </w:r>
            <w:proofErr w:type="spellEnd"/>
            <w:r>
              <w:t xml:space="preserve"> Corporation</w:t>
            </w:r>
          </w:p>
        </w:tc>
      </w:tr>
      <w:tr w:rsidR="004B0339" w14:paraId="2F34CBC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B76E4B7" w14:textId="77777777" w:rsidR="004B0339" w:rsidRDefault="00F36C8A">
            <w:r>
              <w:t>Mike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3106C4" w14:textId="77777777" w:rsidR="004B0339" w:rsidRDefault="00F36C8A">
            <w:proofErr w:type="spellStart"/>
            <w:r>
              <w:t>Cokus</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DD4F36" w14:textId="77777777" w:rsidR="004B0339" w:rsidRDefault="00F36C8A">
            <w:proofErr w:type="spellStart"/>
            <w:r>
              <w:t>Mitre</w:t>
            </w:r>
            <w:proofErr w:type="spellEnd"/>
            <w:r>
              <w:t xml:space="preserve"> Corporation</w:t>
            </w:r>
          </w:p>
        </w:tc>
      </w:tr>
      <w:tr w:rsidR="004B0339" w14:paraId="317351F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7B0A48" w14:textId="77777777" w:rsidR="004B0339" w:rsidRDefault="00F36C8A">
            <w:r>
              <w:t>Sam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463655" w14:textId="77777777" w:rsidR="004B0339" w:rsidRDefault="00F36C8A">
            <w:r>
              <w:t>Cornwell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9F5457" w14:textId="77777777" w:rsidR="004B0339" w:rsidRDefault="00F36C8A">
            <w:proofErr w:type="spellStart"/>
            <w:r>
              <w:t>Mitre</w:t>
            </w:r>
            <w:proofErr w:type="spellEnd"/>
            <w:r>
              <w:t xml:space="preserve"> Corporation</w:t>
            </w:r>
          </w:p>
        </w:tc>
      </w:tr>
      <w:tr w:rsidR="004B0339" w14:paraId="57192DD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1B5734" w14:textId="77777777" w:rsidR="004B0339" w:rsidRDefault="00F36C8A">
            <w:proofErr w:type="spellStart"/>
            <w:r>
              <w:t>Kartikey</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ED38C3" w14:textId="77777777" w:rsidR="004B0339" w:rsidRDefault="00F36C8A">
            <w:r>
              <w:t>Desai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A766A2" w14:textId="77777777" w:rsidR="004B0339" w:rsidRDefault="00F36C8A">
            <w:proofErr w:type="spellStart"/>
            <w:r>
              <w:t>Mitre</w:t>
            </w:r>
            <w:proofErr w:type="spellEnd"/>
            <w:r>
              <w:t xml:space="preserve"> Corporation</w:t>
            </w:r>
          </w:p>
        </w:tc>
      </w:tr>
      <w:tr w:rsidR="004B0339" w14:paraId="5B6922E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016F64" w14:textId="77777777" w:rsidR="004B0339" w:rsidRDefault="00F36C8A">
            <w:r>
              <w:t>Danny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1B560C" w14:textId="77777777" w:rsidR="004B0339" w:rsidRDefault="00F36C8A">
            <w:r>
              <w:t>Haynes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C0FAFA" w14:textId="77777777" w:rsidR="004B0339" w:rsidRDefault="00F36C8A">
            <w:proofErr w:type="spellStart"/>
            <w:r>
              <w:t>Mitre</w:t>
            </w:r>
            <w:proofErr w:type="spellEnd"/>
            <w:r>
              <w:t xml:space="preserve"> Corporation</w:t>
            </w:r>
          </w:p>
        </w:tc>
      </w:tr>
      <w:tr w:rsidR="004B0339" w14:paraId="239E1FC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6C1EAD" w14:textId="77777777" w:rsidR="004B0339" w:rsidRDefault="00F36C8A">
            <w:r>
              <w:t>Chris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DE1C63D" w14:textId="77777777" w:rsidR="004B0339" w:rsidRDefault="00F36C8A">
            <w:r>
              <w:t>Lenk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97EE182" w14:textId="77777777" w:rsidR="004B0339" w:rsidRDefault="00F36C8A">
            <w:proofErr w:type="spellStart"/>
            <w:r>
              <w:t>Mitre</w:t>
            </w:r>
            <w:proofErr w:type="spellEnd"/>
            <w:r>
              <w:t xml:space="preserve"> Corporation</w:t>
            </w:r>
          </w:p>
        </w:tc>
      </w:tr>
      <w:tr w:rsidR="004B0339" w14:paraId="6D3FDA1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35F02F" w14:textId="77777777" w:rsidR="004B0339" w:rsidRDefault="00F36C8A">
            <w:r>
              <w:t>Bob</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4BFB37" w14:textId="77777777" w:rsidR="004B0339" w:rsidRDefault="00F36C8A">
            <w:r>
              <w:t>Natale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F1330B" w14:textId="77777777" w:rsidR="004B0339" w:rsidRDefault="00F36C8A">
            <w:proofErr w:type="spellStart"/>
            <w:r>
              <w:t>Mitre</w:t>
            </w:r>
            <w:proofErr w:type="spellEnd"/>
            <w:r>
              <w:t xml:space="preserve"> Corporation</w:t>
            </w:r>
          </w:p>
        </w:tc>
      </w:tr>
      <w:tr w:rsidR="004B0339" w14:paraId="634A280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9EFE9F" w14:textId="77777777" w:rsidR="004B0339" w:rsidRDefault="00F36C8A">
            <w:r>
              <w:t>Nicole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9AF83E" w14:textId="77777777" w:rsidR="004B0339" w:rsidRDefault="00F36C8A">
            <w:r>
              <w:t>Parrish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7326499" w14:textId="77777777" w:rsidR="004B0339" w:rsidRDefault="00F36C8A">
            <w:proofErr w:type="spellStart"/>
            <w:r>
              <w:t>Mitre</w:t>
            </w:r>
            <w:proofErr w:type="spellEnd"/>
            <w:r>
              <w:t xml:space="preserve"> Corporation</w:t>
            </w:r>
          </w:p>
        </w:tc>
      </w:tr>
      <w:tr w:rsidR="004B0339" w14:paraId="2136CC2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EDBA41" w14:textId="77777777" w:rsidR="004B0339" w:rsidRDefault="00F36C8A">
            <w:r>
              <w:t>Richard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10F2E2C" w14:textId="77777777" w:rsidR="004B0339" w:rsidRDefault="00F36C8A">
            <w:r>
              <w:t>Piazza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E6B30AA" w14:textId="77777777" w:rsidR="004B0339" w:rsidRDefault="00F36C8A">
            <w:proofErr w:type="spellStart"/>
            <w:r>
              <w:t>Mitre</w:t>
            </w:r>
            <w:proofErr w:type="spellEnd"/>
            <w:r>
              <w:t xml:space="preserve"> Corporation</w:t>
            </w:r>
          </w:p>
        </w:tc>
      </w:tr>
      <w:tr w:rsidR="004B0339" w14:paraId="5548C5E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E424796" w14:textId="77777777" w:rsidR="004B0339" w:rsidRDefault="00F36C8A">
            <w:r>
              <w:t>Larry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C11C68" w14:textId="77777777" w:rsidR="004B0339" w:rsidRDefault="00F36C8A">
            <w:r>
              <w:t>Rodrigues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6BB699" w14:textId="77777777" w:rsidR="004B0339" w:rsidRDefault="00F36C8A">
            <w:proofErr w:type="spellStart"/>
            <w:r>
              <w:t>Mitre</w:t>
            </w:r>
            <w:proofErr w:type="spellEnd"/>
            <w:r>
              <w:t xml:space="preserve"> Corporation</w:t>
            </w:r>
          </w:p>
        </w:tc>
      </w:tr>
      <w:tr w:rsidR="004B0339" w14:paraId="3223E18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DC085A" w14:textId="77777777" w:rsidR="004B0339" w:rsidRDefault="00F36C8A">
            <w:r>
              <w:t>Zach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B3946B4" w14:textId="77777777" w:rsidR="004B0339" w:rsidRDefault="00F36C8A">
            <w:r>
              <w:t>Rush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5A3159" w14:textId="77777777" w:rsidR="004B0339" w:rsidRDefault="00F36C8A">
            <w:proofErr w:type="spellStart"/>
            <w:r>
              <w:t>Mitre</w:t>
            </w:r>
            <w:proofErr w:type="spellEnd"/>
            <w:r>
              <w:t xml:space="preserve"> Corporation</w:t>
            </w:r>
          </w:p>
        </w:tc>
      </w:tr>
      <w:tr w:rsidR="004B0339" w14:paraId="583C447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8FA261" w14:textId="77777777" w:rsidR="004B0339" w:rsidRDefault="00F36C8A">
            <w:r>
              <w:t>Jon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552EC5" w14:textId="77777777" w:rsidR="004B0339" w:rsidRDefault="00F36C8A">
            <w:proofErr w:type="spellStart"/>
            <w:r>
              <w:t>Salwen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EFF2A3" w14:textId="77777777" w:rsidR="004B0339" w:rsidRDefault="00F36C8A">
            <w:proofErr w:type="spellStart"/>
            <w:r>
              <w:t>Mitre</w:t>
            </w:r>
            <w:proofErr w:type="spellEnd"/>
            <w:r>
              <w:t xml:space="preserve"> Corporation</w:t>
            </w:r>
          </w:p>
        </w:tc>
      </w:tr>
      <w:tr w:rsidR="004B0339" w14:paraId="0EAEE1C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B1B3644" w14:textId="77777777" w:rsidR="004B0339" w:rsidRDefault="00F36C8A">
            <w:r>
              <w:t>Matt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FD888B" w14:textId="77777777" w:rsidR="004B0339" w:rsidRDefault="00F36C8A">
            <w:r>
              <w:t>Scola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6C4565" w14:textId="77777777" w:rsidR="004B0339" w:rsidRDefault="00F36C8A">
            <w:proofErr w:type="spellStart"/>
            <w:r>
              <w:t>Mitre</w:t>
            </w:r>
            <w:proofErr w:type="spellEnd"/>
            <w:r>
              <w:t xml:space="preserve"> Corporation</w:t>
            </w:r>
          </w:p>
        </w:tc>
      </w:tr>
      <w:tr w:rsidR="004B0339" w14:paraId="6035BFA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18379B" w14:textId="77777777" w:rsidR="004B0339" w:rsidRDefault="00F36C8A">
            <w:r>
              <w:t>Richard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1A1B83" w14:textId="77777777" w:rsidR="004B0339" w:rsidRDefault="00F36C8A">
            <w:proofErr w:type="spellStart"/>
            <w:r>
              <w:t>Struse</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9E4123" w14:textId="77777777" w:rsidR="004B0339" w:rsidRDefault="00F36C8A">
            <w:proofErr w:type="spellStart"/>
            <w:r>
              <w:t>Mitre</w:t>
            </w:r>
            <w:proofErr w:type="spellEnd"/>
            <w:r>
              <w:t xml:space="preserve"> Corporation</w:t>
            </w:r>
          </w:p>
        </w:tc>
      </w:tr>
      <w:tr w:rsidR="004B0339" w14:paraId="0FCB3C7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906E8CD" w14:textId="77777777" w:rsidR="004B0339" w:rsidRDefault="00F36C8A">
            <w:r>
              <w:t>Alex</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1DC69A" w14:textId="77777777" w:rsidR="004B0339" w:rsidRDefault="00F36C8A">
            <w:r>
              <w:t>Tweed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5902BF" w14:textId="77777777" w:rsidR="004B0339" w:rsidRDefault="00F36C8A">
            <w:proofErr w:type="spellStart"/>
            <w:r>
              <w:t>Mitre</w:t>
            </w:r>
            <w:proofErr w:type="spellEnd"/>
            <w:r>
              <w:t xml:space="preserve"> Corporation</w:t>
            </w:r>
          </w:p>
        </w:tc>
      </w:tr>
      <w:tr w:rsidR="004B0339" w14:paraId="6A5D087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DA99D7" w14:textId="77777777" w:rsidR="004B0339" w:rsidRDefault="00F36C8A">
            <w:r>
              <w:lastRenderedPageBreak/>
              <w:t>Emmanuelle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74C77F8" w14:textId="77777777" w:rsidR="004B0339" w:rsidRDefault="00F36C8A">
            <w:r>
              <w:t>Vargas-Gonzalez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A314AC" w14:textId="77777777" w:rsidR="004B0339" w:rsidRDefault="00F36C8A">
            <w:proofErr w:type="spellStart"/>
            <w:r>
              <w:t>Mitre</w:t>
            </w:r>
            <w:proofErr w:type="spellEnd"/>
            <w:r>
              <w:t xml:space="preserve"> Corporation</w:t>
            </w:r>
          </w:p>
        </w:tc>
      </w:tr>
      <w:tr w:rsidR="004B0339" w14:paraId="5009EB8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199791" w14:textId="77777777" w:rsidR="004B0339" w:rsidRDefault="00F36C8A">
            <w:r>
              <w:t>Bryan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D85837" w14:textId="77777777" w:rsidR="004B0339" w:rsidRDefault="00F36C8A">
            <w:r>
              <w:t>Worrell</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BCF4D9" w14:textId="77777777" w:rsidR="004B0339" w:rsidRDefault="00F36C8A">
            <w:proofErr w:type="spellStart"/>
            <w:r>
              <w:t>Mitre</w:t>
            </w:r>
            <w:proofErr w:type="spellEnd"/>
            <w:r>
              <w:t xml:space="preserve"> Corporation</w:t>
            </w:r>
          </w:p>
        </w:tc>
      </w:tr>
      <w:tr w:rsidR="004B0339" w14:paraId="4AEFBC1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79D1A1F" w14:textId="77777777" w:rsidR="004B0339" w:rsidRDefault="00F36C8A">
            <w:r>
              <w:t>John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0FFD1B5" w14:textId="77777777" w:rsidR="004B0339" w:rsidRDefault="00F36C8A">
            <w:proofErr w:type="spellStart"/>
            <w:r>
              <w:t>Wunder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11CDA4F" w14:textId="77777777" w:rsidR="004B0339" w:rsidRDefault="00F36C8A">
            <w:proofErr w:type="spellStart"/>
            <w:r>
              <w:t>Mitre</w:t>
            </w:r>
            <w:proofErr w:type="spellEnd"/>
            <w:r>
              <w:t xml:space="preserve"> Corporation</w:t>
            </w:r>
          </w:p>
        </w:tc>
      </w:tr>
      <w:tr w:rsidR="004B0339" w14:paraId="78577C5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0FFC26" w14:textId="77777777" w:rsidR="004B0339" w:rsidRDefault="00F36C8A">
            <w:r>
              <w:t>Jackson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4926C9" w14:textId="77777777" w:rsidR="004B0339" w:rsidRDefault="00F36C8A">
            <w:r>
              <w:t>Wynn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618C7D" w14:textId="77777777" w:rsidR="004B0339" w:rsidRDefault="00F36C8A">
            <w:proofErr w:type="spellStart"/>
            <w:r>
              <w:t>Mitre</w:t>
            </w:r>
            <w:proofErr w:type="spellEnd"/>
            <w:r>
              <w:t xml:space="preserve"> Corporation</w:t>
            </w:r>
          </w:p>
        </w:tc>
      </w:tr>
      <w:tr w:rsidR="004B0339" w14:paraId="0E0F9EB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49F9C9" w14:textId="77777777" w:rsidR="004B0339" w:rsidRDefault="00F36C8A">
            <w:r>
              <w:t>Scott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006850" w14:textId="77777777" w:rsidR="004B0339" w:rsidRDefault="00F36C8A">
            <w:proofErr w:type="spellStart"/>
            <w:r>
              <w:t>Algeier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AEAC29" w14:textId="77777777" w:rsidR="004B0339" w:rsidRDefault="00F36C8A">
            <w:r>
              <w:t>National Council of ISACs (NCI)</w:t>
            </w:r>
          </w:p>
        </w:tc>
      </w:tr>
      <w:tr w:rsidR="004B0339" w14:paraId="1BB9478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4811F9" w14:textId="77777777" w:rsidR="004B0339" w:rsidRDefault="00F36C8A">
            <w:r>
              <w:t>Denise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E621DF" w14:textId="77777777" w:rsidR="004B0339" w:rsidRDefault="00F36C8A">
            <w:r>
              <w:t>Anderson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AE4C7D" w14:textId="77777777" w:rsidR="004B0339" w:rsidRDefault="00F36C8A">
            <w:r>
              <w:t>National Council of ISACs (NCI)</w:t>
            </w:r>
          </w:p>
        </w:tc>
      </w:tr>
      <w:tr w:rsidR="004B0339" w14:paraId="3DF0208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DF8EF83" w14:textId="77777777" w:rsidR="004B0339" w:rsidRDefault="00F36C8A">
            <w:r>
              <w:t>Josh</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0951A7" w14:textId="77777777" w:rsidR="004B0339" w:rsidRDefault="00F36C8A">
            <w:r>
              <w:t>Poster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8E3E12" w14:textId="77777777" w:rsidR="004B0339" w:rsidRDefault="00F36C8A">
            <w:r>
              <w:t>National Council of ISACs (NCI)</w:t>
            </w:r>
          </w:p>
        </w:tc>
      </w:tr>
      <w:tr w:rsidR="004B0339" w14:paraId="421757A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1D2C78" w14:textId="77777777" w:rsidR="004B0339" w:rsidRDefault="00F36C8A">
            <w:r>
              <w:t>Mike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3FC55F" w14:textId="77777777" w:rsidR="004B0339" w:rsidRDefault="00F36C8A">
            <w:r>
              <w:t>Boyle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B8395D1" w14:textId="77777777" w:rsidR="004B0339" w:rsidRDefault="00F36C8A">
            <w:r>
              <w:t>National Security Agency</w:t>
            </w:r>
          </w:p>
        </w:tc>
      </w:tr>
      <w:tr w:rsidR="004B0339" w14:paraId="10D6D34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4899A20" w14:textId="77777777" w:rsidR="004B0339" w:rsidRDefault="00F36C8A">
            <w:r>
              <w:t>Jessica</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EA80E8" w14:textId="77777777" w:rsidR="004B0339" w:rsidRDefault="00F36C8A">
            <w:r>
              <w:t>Fitzgerald-McKay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6048D5" w14:textId="77777777" w:rsidR="004B0339" w:rsidRDefault="00F36C8A">
            <w:r>
              <w:t>National Security Agency</w:t>
            </w:r>
          </w:p>
        </w:tc>
      </w:tr>
      <w:tr w:rsidR="004B0339" w14:paraId="66DA6BB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74BBC4" w14:textId="77777777" w:rsidR="004B0339" w:rsidRDefault="00F36C8A">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5407AC" w14:textId="77777777" w:rsidR="004B0339" w:rsidRDefault="00F36C8A">
            <w:r>
              <w:t>Kemp</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B73789" w14:textId="77777777" w:rsidR="004B0339" w:rsidRDefault="00F36C8A">
            <w:r>
              <w:t>National Security Agency</w:t>
            </w:r>
          </w:p>
        </w:tc>
      </w:tr>
      <w:tr w:rsidR="004B0339" w14:paraId="30469EB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644438" w14:textId="77777777" w:rsidR="004B0339" w:rsidRDefault="00F36C8A">
            <w:r>
              <w:t>Shaun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99FD45" w14:textId="77777777" w:rsidR="004B0339" w:rsidRDefault="00F36C8A">
            <w:r>
              <w:t>McCullough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96339B" w14:textId="77777777" w:rsidR="004B0339" w:rsidRDefault="00F36C8A">
            <w:r>
              <w:t>National Security Agency</w:t>
            </w:r>
          </w:p>
        </w:tc>
      </w:tr>
      <w:tr w:rsidR="004B0339" w14:paraId="384DA46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044CC45" w14:textId="77777777" w:rsidR="004B0339" w:rsidRDefault="00F36C8A">
            <w:r>
              <w:t>Michael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A5D4677" w14:textId="77777777" w:rsidR="004B0339" w:rsidRDefault="00F36C8A">
            <w:r>
              <w:t>Rosa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64FD13" w14:textId="77777777" w:rsidR="004B0339" w:rsidRDefault="00F36C8A">
            <w:r>
              <w:t>National Security Agency</w:t>
            </w:r>
          </w:p>
        </w:tc>
      </w:tr>
      <w:tr w:rsidR="004B0339" w14:paraId="78FB7D9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AA0AB2" w14:textId="77777777" w:rsidR="004B0339" w:rsidRDefault="00F36C8A">
            <w:r>
              <w:t>Daichi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69165F" w14:textId="77777777" w:rsidR="004B0339" w:rsidRDefault="00F36C8A">
            <w:proofErr w:type="spellStart"/>
            <w:r>
              <w:t>Hasumi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58C0DD5" w14:textId="77777777" w:rsidR="004B0339" w:rsidRDefault="00F36C8A">
            <w:r>
              <w:t>NEC Corporation</w:t>
            </w:r>
          </w:p>
        </w:tc>
      </w:tr>
      <w:tr w:rsidR="004B0339" w14:paraId="5FF4FB3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0EFD0C" w14:textId="77777777" w:rsidR="004B0339" w:rsidRDefault="00F36C8A">
            <w:r>
              <w:t>Takahiro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0EAFDE" w14:textId="77777777" w:rsidR="004B0339" w:rsidRDefault="00F36C8A">
            <w:proofErr w:type="spellStart"/>
            <w:r>
              <w:t>Kakumaru</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B7DB0D0" w14:textId="77777777" w:rsidR="004B0339" w:rsidRDefault="00F36C8A">
            <w:r>
              <w:t>NEC Corporation</w:t>
            </w:r>
          </w:p>
        </w:tc>
      </w:tr>
      <w:tr w:rsidR="004B0339" w14:paraId="136EB79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4577800" w14:textId="77777777" w:rsidR="004B0339" w:rsidRDefault="00F36C8A">
            <w:r>
              <w:t>Lauri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A38938" w14:textId="77777777" w:rsidR="004B0339" w:rsidRDefault="00F36C8A">
            <w:proofErr w:type="spellStart"/>
            <w:r>
              <w:t>Korts-Pärn</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D3EE6E" w14:textId="77777777" w:rsidR="004B0339" w:rsidRDefault="00F36C8A">
            <w:r>
              <w:t>NEC Corporation</w:t>
            </w:r>
          </w:p>
        </w:tc>
      </w:tr>
      <w:tr w:rsidR="004B0339" w14:paraId="2C45066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9852C11" w14:textId="77777777" w:rsidR="004B0339" w:rsidRDefault="00F36C8A">
            <w:r>
              <w:t>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F83B5B" w14:textId="77777777" w:rsidR="004B0339" w:rsidRDefault="00F36C8A">
            <w:r>
              <w:t>Varner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09C7DB" w14:textId="77777777" w:rsidR="004B0339" w:rsidRDefault="00F36C8A">
            <w:proofErr w:type="spellStart"/>
            <w:r>
              <w:t>NineFX</w:t>
            </w:r>
            <w:proofErr w:type="spellEnd"/>
            <w:r>
              <w:t>, Inc.</w:t>
            </w:r>
          </w:p>
        </w:tc>
      </w:tr>
      <w:tr w:rsidR="004B0339" w14:paraId="1DFB6AC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F149D0C" w14:textId="77777777" w:rsidR="004B0339" w:rsidRDefault="00F36C8A">
            <w:r>
              <w:t>Stephen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4D9D591" w14:textId="77777777" w:rsidR="004B0339" w:rsidRDefault="00F36C8A">
            <w:r>
              <w:t>Banghart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E2C70F" w14:textId="77777777" w:rsidR="004B0339" w:rsidRDefault="00F36C8A">
            <w:r>
              <w:t>NIST</w:t>
            </w:r>
          </w:p>
        </w:tc>
      </w:tr>
      <w:tr w:rsidR="004B0339" w14:paraId="1ED4263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3D514D" w14:textId="77777777" w:rsidR="004B0339" w:rsidRDefault="00F36C8A">
            <w:r>
              <w:lastRenderedPageBreak/>
              <w:t>Scott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64E977" w14:textId="77777777" w:rsidR="004B0339" w:rsidRDefault="00F36C8A">
            <w:r>
              <w:t>Carlisle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25D42B0" w14:textId="77777777" w:rsidR="004B0339" w:rsidRDefault="00F36C8A">
            <w:r>
              <w:t>Northrop Grumman</w:t>
            </w:r>
          </w:p>
        </w:tc>
      </w:tr>
      <w:tr w:rsidR="004B0339" w14:paraId="010F5F6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BCAE25F" w14:textId="77777777" w:rsidR="004B0339" w:rsidRDefault="00F36C8A">
            <w:r>
              <w:t>James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5B40E9" w14:textId="77777777" w:rsidR="004B0339" w:rsidRDefault="00F36C8A">
            <w:r>
              <w:t>Crossland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D601C9" w14:textId="77777777" w:rsidR="004B0339" w:rsidRDefault="00F36C8A">
            <w:r>
              <w:t>Northrop Grumman</w:t>
            </w:r>
          </w:p>
        </w:tc>
      </w:tr>
      <w:tr w:rsidR="004B0339" w14:paraId="3E678F6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CABA2B" w14:textId="77777777" w:rsidR="004B0339" w:rsidRDefault="00F36C8A">
            <w:r>
              <w:t>Ivan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54EABA" w14:textId="77777777" w:rsidR="004B0339" w:rsidRDefault="00F36C8A">
            <w:r>
              <w:t>Diaz</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BD9E1E" w14:textId="77777777" w:rsidR="004B0339" w:rsidRDefault="00F36C8A">
            <w:r>
              <w:t>Northrop Grumman</w:t>
            </w:r>
          </w:p>
        </w:tc>
      </w:tr>
      <w:tr w:rsidR="004B0339" w14:paraId="61D160C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F47C11" w14:textId="77777777" w:rsidR="004B0339" w:rsidRDefault="00F36C8A">
            <w:r>
              <w:t>Anthony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F486D5F" w14:textId="77777777" w:rsidR="004B0339" w:rsidRDefault="00F36C8A">
            <w:r>
              <w:t>Lay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989D26" w14:textId="77777777" w:rsidR="004B0339" w:rsidRDefault="00F36C8A">
            <w:r>
              <w:t>Northrop Grumman</w:t>
            </w:r>
          </w:p>
        </w:tc>
      </w:tr>
      <w:tr w:rsidR="004B0339" w14:paraId="4396E10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7B291C" w14:textId="77777777" w:rsidR="004B0339" w:rsidRDefault="00F36C8A">
            <w:proofErr w:type="spellStart"/>
            <w:r>
              <w:t>Qem</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7E4D715" w14:textId="77777777" w:rsidR="004B0339" w:rsidRDefault="00F36C8A">
            <w:proofErr w:type="spellStart"/>
            <w:r>
              <w:t>Lumi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1C3E82" w14:textId="77777777" w:rsidR="004B0339" w:rsidRDefault="00F36C8A">
            <w:r>
              <w:t>Northrop Grumman</w:t>
            </w:r>
          </w:p>
        </w:tc>
      </w:tr>
      <w:tr w:rsidR="004B0339" w14:paraId="15844C1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44E281" w14:textId="77777777" w:rsidR="004B0339" w:rsidRDefault="00F36C8A">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B2317B" w14:textId="77777777" w:rsidR="004B0339" w:rsidRDefault="00F36C8A">
            <w:r>
              <w:t>Van Dyk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20DB27" w14:textId="77777777" w:rsidR="004B0339" w:rsidRDefault="00F36C8A">
            <w:r>
              <w:t>Northrop Grumman</w:t>
            </w:r>
          </w:p>
        </w:tc>
      </w:tr>
      <w:tr w:rsidR="004B0339" w14:paraId="0DB1B1F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682843" w14:textId="77777777" w:rsidR="004B0339" w:rsidRDefault="00F36C8A">
            <w:proofErr w:type="spellStart"/>
            <w:r>
              <w:t>Cheolho</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DD4944" w14:textId="77777777" w:rsidR="004B0339" w:rsidRDefault="00F36C8A">
            <w:r>
              <w:t>Lee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506EA6" w14:textId="77777777" w:rsidR="004B0339" w:rsidRDefault="00F36C8A">
            <w:r>
              <w:t>NSR</w:t>
            </w:r>
          </w:p>
        </w:tc>
      </w:tr>
      <w:tr w:rsidR="004B0339" w14:paraId="7A7B10A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044A02" w14:textId="77777777" w:rsidR="004B0339" w:rsidRDefault="00F36C8A">
            <w:r>
              <w:t>James Bryce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98184D" w14:textId="77777777" w:rsidR="004B0339" w:rsidRDefault="00F36C8A">
            <w:r>
              <w:t>Clark</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E91944" w14:textId="77777777" w:rsidR="004B0339" w:rsidRDefault="00F36C8A">
            <w:r>
              <w:t>OASIS</w:t>
            </w:r>
          </w:p>
        </w:tc>
      </w:tr>
      <w:tr w:rsidR="004B0339" w14:paraId="2EA8FBC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39E2E7" w14:textId="77777777" w:rsidR="004B0339" w:rsidRDefault="00F36C8A">
            <w:r>
              <w:t>Chet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C29FD7" w14:textId="77777777" w:rsidR="004B0339" w:rsidRDefault="00F36C8A">
            <w:r>
              <w:t>Ensign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7AF8D5" w14:textId="77777777" w:rsidR="004B0339" w:rsidRDefault="00F36C8A">
            <w:r>
              <w:t>OASIS</w:t>
            </w:r>
          </w:p>
        </w:tc>
      </w:tr>
      <w:tr w:rsidR="004B0339" w14:paraId="3C89AFF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D04A41" w14:textId="77777777" w:rsidR="004B0339" w:rsidRDefault="00F36C8A">
            <w:r>
              <w:t>Web</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8BD593D" w14:textId="77777777" w:rsidR="004B0339" w:rsidRDefault="00F36C8A">
            <w:r>
              <w:t>Master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15206C" w14:textId="77777777" w:rsidR="004B0339" w:rsidRDefault="00F36C8A">
            <w:r>
              <w:t>OASIS</w:t>
            </w:r>
          </w:p>
        </w:tc>
      </w:tr>
      <w:tr w:rsidR="004B0339" w14:paraId="456B622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93083AE" w14:textId="77777777" w:rsidR="004B0339" w:rsidRDefault="00F36C8A">
            <w:r>
              <w:t>CTI</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3861BC" w14:textId="77777777" w:rsidR="004B0339" w:rsidRDefault="00F36C8A">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F0A339F" w14:textId="77777777" w:rsidR="004B0339" w:rsidRDefault="00F36C8A">
            <w:r>
              <w:t>OASIS</w:t>
            </w:r>
          </w:p>
        </w:tc>
      </w:tr>
      <w:tr w:rsidR="004B0339" w14:paraId="009006F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A17B10" w14:textId="77777777" w:rsidR="004B0339" w:rsidRDefault="00F36C8A">
            <w:proofErr w:type="spellStart"/>
            <w:r>
              <w:t>cti-cybox</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FAE92F" w14:textId="77777777" w:rsidR="004B0339" w:rsidRDefault="00F36C8A">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8D077C8" w14:textId="77777777" w:rsidR="004B0339" w:rsidRDefault="00F36C8A">
            <w:r>
              <w:t>OASIS</w:t>
            </w:r>
          </w:p>
        </w:tc>
      </w:tr>
      <w:tr w:rsidR="004B0339" w14:paraId="23CD776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687E10" w14:textId="77777777" w:rsidR="004B0339" w:rsidRDefault="00F36C8A">
            <w:proofErr w:type="spellStart"/>
            <w:r>
              <w:t>cti-stix</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B8EC1A" w14:textId="77777777" w:rsidR="004B0339" w:rsidRDefault="00F36C8A">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4680F1" w14:textId="77777777" w:rsidR="004B0339" w:rsidRDefault="00F36C8A">
            <w:r>
              <w:t>OASIS</w:t>
            </w:r>
          </w:p>
        </w:tc>
      </w:tr>
      <w:tr w:rsidR="004B0339" w14:paraId="464646E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6B78E6" w14:textId="77777777" w:rsidR="004B0339" w:rsidRDefault="00F36C8A">
            <w:proofErr w:type="spellStart"/>
            <w:r>
              <w:t>cti-taxii</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209E366" w14:textId="77777777" w:rsidR="004B0339" w:rsidRDefault="00F36C8A">
            <w:r>
              <w:t>Mirror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065A3B6" w14:textId="77777777" w:rsidR="004B0339" w:rsidRDefault="00F36C8A">
            <w:r>
              <w:t>OASIS</w:t>
            </w:r>
          </w:p>
        </w:tc>
      </w:tr>
      <w:tr w:rsidR="004B0339" w14:paraId="1369D6E8"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1BA25B" w14:textId="77777777" w:rsidR="004B0339" w:rsidRDefault="00F36C8A">
            <w:r>
              <w:t>Dee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C302FA2" w14:textId="77777777" w:rsidR="004B0339" w:rsidRDefault="00F36C8A">
            <w:r>
              <w:t>Schur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A04AFF" w14:textId="77777777" w:rsidR="004B0339" w:rsidRDefault="00F36C8A">
            <w:r>
              <w:t>OASIS</w:t>
            </w:r>
          </w:p>
        </w:tc>
      </w:tr>
      <w:tr w:rsidR="004B0339" w14:paraId="0F6CC28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E663395" w14:textId="77777777" w:rsidR="004B0339" w:rsidRDefault="00F36C8A">
            <w:r>
              <w:t>Patrick</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D5C8E7" w14:textId="77777777" w:rsidR="004B0339" w:rsidRDefault="00F36C8A">
            <w:proofErr w:type="spellStart"/>
            <w:r>
              <w:t>Bredenberg</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188FD5D" w14:textId="77777777" w:rsidR="004B0339" w:rsidRDefault="00F36C8A">
            <w:r>
              <w:t>Oracle</w:t>
            </w:r>
          </w:p>
        </w:tc>
      </w:tr>
      <w:tr w:rsidR="004B0339" w14:paraId="1522DD8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6EDA61" w14:textId="77777777" w:rsidR="004B0339" w:rsidRDefault="00F36C8A">
            <w:r>
              <w:t>Johnny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BC9D51" w14:textId="77777777" w:rsidR="004B0339" w:rsidRDefault="00F36C8A">
            <w:proofErr w:type="spellStart"/>
            <w:r>
              <w:t>Gau</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3EC23B7" w14:textId="77777777" w:rsidR="004B0339" w:rsidRDefault="00F36C8A">
            <w:r>
              <w:t>Oracle</w:t>
            </w:r>
          </w:p>
        </w:tc>
      </w:tr>
      <w:tr w:rsidR="004B0339" w14:paraId="7EAF480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9A3B4B" w14:textId="77777777" w:rsidR="004B0339" w:rsidRDefault="00F36C8A">
            <w:r>
              <w:lastRenderedPageBreak/>
              <w:t>Sunil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8E19A9E" w14:textId="77777777" w:rsidR="004B0339" w:rsidRDefault="00F36C8A">
            <w:proofErr w:type="spellStart"/>
            <w:r>
              <w:t>Ravipati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F5684E" w14:textId="77777777" w:rsidR="004B0339" w:rsidRDefault="00F36C8A">
            <w:r>
              <w:t>Oracle</w:t>
            </w:r>
          </w:p>
        </w:tc>
      </w:tr>
      <w:tr w:rsidR="004B0339" w14:paraId="1B1B5784"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6C4B7B" w14:textId="77777777" w:rsidR="004B0339" w:rsidRDefault="00F36C8A">
            <w:r>
              <w:t>Joel</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698740B" w14:textId="77777777" w:rsidR="004B0339" w:rsidRDefault="00F36C8A">
            <w:r>
              <w:t>Myhre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1A892F9" w14:textId="77777777" w:rsidR="004B0339" w:rsidRDefault="00F36C8A">
            <w:r>
              <w:t>Pacific Disaster Center</w:t>
            </w:r>
          </w:p>
        </w:tc>
      </w:tr>
      <w:tr w:rsidR="004B0339" w14:paraId="2E60132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F91C81" w14:textId="77777777" w:rsidR="004B0339" w:rsidRDefault="00F36C8A">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C72129" w14:textId="77777777" w:rsidR="004B0339" w:rsidRDefault="00F36C8A">
            <w:r>
              <w:t>Clough</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4FE063" w14:textId="77777777" w:rsidR="004B0339" w:rsidRDefault="00F36C8A">
            <w:r>
              <w:t>Palo Alto Networks</w:t>
            </w:r>
          </w:p>
        </w:tc>
      </w:tr>
      <w:tr w:rsidR="004B0339" w14:paraId="7E22F37B"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CC7DB0" w14:textId="77777777" w:rsidR="004B0339" w:rsidRDefault="00F36C8A">
            <w:r>
              <w:t>Ryan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DFEA8B2" w14:textId="77777777" w:rsidR="004B0339" w:rsidRDefault="00F36C8A">
            <w:r>
              <w:t>Olson</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9A93C0" w14:textId="77777777" w:rsidR="004B0339" w:rsidRDefault="00F36C8A">
            <w:r>
              <w:t>Palo Alto Networks</w:t>
            </w:r>
          </w:p>
        </w:tc>
      </w:tr>
      <w:tr w:rsidR="004B0339" w14:paraId="4D0353C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DE3A182" w14:textId="77777777" w:rsidR="004B0339" w:rsidRDefault="00F36C8A">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B7BA63" w14:textId="77777777" w:rsidR="004B0339" w:rsidRDefault="00F36C8A">
            <w:r>
              <w:t>Liu</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37650B6" w14:textId="77777777" w:rsidR="004B0339" w:rsidRDefault="00F36C8A">
            <w:proofErr w:type="spellStart"/>
            <w:r>
              <w:t>Peraton</w:t>
            </w:r>
            <w:proofErr w:type="spellEnd"/>
          </w:p>
        </w:tc>
      </w:tr>
      <w:tr w:rsidR="004B0339" w14:paraId="19AC2B1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B19DDC" w14:textId="77777777" w:rsidR="004B0339" w:rsidRDefault="00F36C8A">
            <w:r>
              <w:t>Stephan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001CCFA" w14:textId="77777777" w:rsidR="004B0339" w:rsidRDefault="00F36C8A">
            <w:proofErr w:type="spellStart"/>
            <w:r>
              <w:t>Relitz</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215450" w14:textId="77777777" w:rsidR="004B0339" w:rsidRDefault="00F36C8A">
            <w:proofErr w:type="spellStart"/>
            <w:r>
              <w:t>Peraton</w:t>
            </w:r>
            <w:proofErr w:type="spellEnd"/>
          </w:p>
        </w:tc>
      </w:tr>
      <w:tr w:rsidR="004B0339" w14:paraId="7B63415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CFE3419" w14:textId="77777777" w:rsidR="004B0339" w:rsidRDefault="00F36C8A">
            <w:proofErr w:type="spellStart"/>
            <w:r>
              <w:t>Altaz</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F219F5F" w14:textId="77777777" w:rsidR="004B0339" w:rsidRDefault="00F36C8A">
            <w:proofErr w:type="spellStart"/>
            <w:r>
              <w:t>Valani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EBC7F9" w14:textId="77777777" w:rsidR="004B0339" w:rsidRDefault="00F36C8A">
            <w:r>
              <w:t>Security Compass</w:t>
            </w:r>
          </w:p>
        </w:tc>
      </w:tr>
      <w:tr w:rsidR="004B0339" w14:paraId="4D180CEC"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CFAFE8" w14:textId="77777777" w:rsidR="004B0339" w:rsidRDefault="00F36C8A">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9C1B65" w14:textId="77777777" w:rsidR="004B0339" w:rsidRDefault="00F36C8A">
            <w:proofErr w:type="spellStart"/>
            <w:r>
              <w:t>Bizeul</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D3A970" w14:textId="77777777" w:rsidR="004B0339" w:rsidRDefault="00F36C8A">
            <w:r>
              <w:t>SEKOIA</w:t>
            </w:r>
          </w:p>
        </w:tc>
      </w:tr>
      <w:tr w:rsidR="004B0339" w14:paraId="7596577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EB48E68" w14:textId="77777777" w:rsidR="004B0339" w:rsidRDefault="00F36C8A">
            <w:r>
              <w:t>Georges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C7E8FF" w14:textId="77777777" w:rsidR="004B0339" w:rsidRDefault="00F36C8A">
            <w:r>
              <w:t>Bossert</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34267D7" w14:textId="77777777" w:rsidR="004B0339" w:rsidRDefault="00F36C8A">
            <w:r>
              <w:t>SEKOIA</w:t>
            </w:r>
          </w:p>
        </w:tc>
      </w:tr>
      <w:tr w:rsidR="004B0339" w14:paraId="5E1DDD8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3A6E240" w14:textId="77777777" w:rsidR="004B0339" w:rsidRDefault="00F36C8A">
            <w:r>
              <w:t>Duncan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4427FB3" w14:textId="77777777" w:rsidR="004B0339" w:rsidRDefault="00F36C8A">
            <w:proofErr w:type="spellStart"/>
            <w:r>
              <w:t>Sparrell</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29D6B0" w14:textId="77777777" w:rsidR="004B0339" w:rsidRDefault="00F36C8A">
            <w:proofErr w:type="spellStart"/>
            <w:r>
              <w:t>sFractal</w:t>
            </w:r>
            <w:proofErr w:type="spellEnd"/>
            <w:r>
              <w:t xml:space="preserve"> Consulting LLC</w:t>
            </w:r>
          </w:p>
        </w:tc>
      </w:tr>
      <w:tr w:rsidR="004B0339" w14:paraId="79F6360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C94C3B" w14:textId="77777777" w:rsidR="004B0339" w:rsidRDefault="00F36C8A">
            <w:r>
              <w:t>Marco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77E3D63" w14:textId="77777777" w:rsidR="004B0339" w:rsidRDefault="00F36C8A">
            <w:r>
              <w:t>Caselli</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05E385" w14:textId="77777777" w:rsidR="004B0339" w:rsidRDefault="00F36C8A">
            <w:r>
              <w:t>Siemens AG</w:t>
            </w:r>
          </w:p>
        </w:tc>
      </w:tr>
      <w:tr w:rsidR="004B0339" w14:paraId="56233335"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8302FA" w14:textId="77777777" w:rsidR="004B0339" w:rsidRDefault="00F36C8A">
            <w:r>
              <w:t>Jonas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16349F" w14:textId="77777777" w:rsidR="004B0339" w:rsidRDefault="00F36C8A">
            <w:r>
              <w:t>Plum</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4ED7EB7" w14:textId="77777777" w:rsidR="004B0339" w:rsidRDefault="00F36C8A">
            <w:r>
              <w:t>Siemens AG</w:t>
            </w:r>
          </w:p>
        </w:tc>
      </w:tr>
      <w:tr w:rsidR="004B0339" w14:paraId="66D39C8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F70547E" w14:textId="77777777" w:rsidR="004B0339" w:rsidRDefault="00F36C8A">
            <w:r>
              <w:t>Jeremy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3663041" w14:textId="77777777" w:rsidR="004B0339" w:rsidRDefault="00F36C8A">
            <w:proofErr w:type="spellStart"/>
            <w:r>
              <w:t>Berthelet</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255F637" w14:textId="77777777" w:rsidR="004B0339" w:rsidRDefault="00F36C8A">
            <w:r>
              <w:t>Sopra Steria Group</w:t>
            </w:r>
          </w:p>
        </w:tc>
      </w:tr>
      <w:tr w:rsidR="004B0339" w14:paraId="5D71EEEA"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F29E819" w14:textId="77777777" w:rsidR="004B0339" w:rsidRDefault="00F36C8A">
            <w:r>
              <w:t>Alexandre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B9F23A" w14:textId="77777777" w:rsidR="004B0339" w:rsidRDefault="00F36C8A">
            <w:proofErr w:type="spellStart"/>
            <w:r>
              <w:t>Cabrol</w:t>
            </w:r>
            <w:proofErr w:type="spellEnd"/>
            <w:r>
              <w:t xml:space="preserve"> Perales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98E9189" w14:textId="77777777" w:rsidR="004B0339" w:rsidRDefault="00F36C8A">
            <w:r>
              <w:t>Sopra Steria Group</w:t>
            </w:r>
          </w:p>
        </w:tc>
      </w:tr>
      <w:tr w:rsidR="004B0339" w14:paraId="1C14E2B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6E75F0C" w14:textId="77777777" w:rsidR="004B0339" w:rsidRDefault="00F36C8A">
            <w:r>
              <w:t>Adam</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536399C" w14:textId="77777777" w:rsidR="004B0339" w:rsidRDefault="00F36C8A">
            <w:proofErr w:type="spellStart"/>
            <w:r>
              <w:t>Wyner</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C4CDF07" w14:textId="77777777" w:rsidR="004B0339" w:rsidRDefault="00F36C8A">
            <w:r>
              <w:t>Swansea University</w:t>
            </w:r>
          </w:p>
        </w:tc>
      </w:tr>
      <w:tr w:rsidR="004B0339" w14:paraId="36A265D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84A51C8" w14:textId="77777777" w:rsidR="004B0339" w:rsidRDefault="00F36C8A">
            <w:r>
              <w:t>Alan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630548E" w14:textId="77777777" w:rsidR="004B0339" w:rsidRDefault="00F36C8A">
            <w:r>
              <w:t>Steer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7287879" w14:textId="77777777" w:rsidR="004B0339" w:rsidRDefault="00F36C8A">
            <w:r>
              <w:t>TELUS</w:t>
            </w:r>
          </w:p>
        </w:tc>
      </w:tr>
      <w:tr w:rsidR="004B0339" w14:paraId="44E2572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2ABA10" w14:textId="77777777" w:rsidR="004B0339" w:rsidRDefault="00F36C8A">
            <w:proofErr w:type="spellStart"/>
            <w:r>
              <w:t>Srujan</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30A511" w14:textId="77777777" w:rsidR="004B0339" w:rsidRDefault="00F36C8A">
            <w:proofErr w:type="spellStart"/>
            <w:r>
              <w:t>Kotikela</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6397249" w14:textId="77777777" w:rsidR="004B0339" w:rsidRDefault="00F36C8A">
            <w:r>
              <w:t>Texas A&amp;M University-Commerce</w:t>
            </w:r>
          </w:p>
        </w:tc>
      </w:tr>
      <w:tr w:rsidR="004B0339" w14:paraId="3D186D0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A354316" w14:textId="77777777" w:rsidR="004B0339" w:rsidRDefault="00F36C8A">
            <w:r>
              <w:lastRenderedPageBreak/>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85B8261" w14:textId="77777777" w:rsidR="004B0339" w:rsidRDefault="00F36C8A">
            <w:proofErr w:type="spellStart"/>
            <w:r>
              <w:t>Gidwani</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9A57F7B" w14:textId="77777777" w:rsidR="004B0339" w:rsidRDefault="00F36C8A">
            <w:r>
              <w:t>ThreatConnect, Inc.</w:t>
            </w:r>
          </w:p>
        </w:tc>
      </w:tr>
      <w:tr w:rsidR="004B0339" w14:paraId="1CDAB45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1B42C3" w14:textId="77777777" w:rsidR="004B0339" w:rsidRDefault="00F36C8A">
            <w:r>
              <w:t>Cole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9DD2CE6" w14:textId="77777777" w:rsidR="004B0339" w:rsidRDefault="00F36C8A">
            <w:proofErr w:type="spellStart"/>
            <w:r>
              <w:t>Iliff</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5104959" w14:textId="77777777" w:rsidR="004B0339" w:rsidRDefault="00F36C8A">
            <w:r>
              <w:t>ThreatConnect, Inc.</w:t>
            </w:r>
          </w:p>
        </w:tc>
      </w:tr>
      <w:tr w:rsidR="004B0339" w14:paraId="405DAA90"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D458C15" w14:textId="77777777" w:rsidR="004B0339" w:rsidRDefault="00F36C8A">
            <w:r>
              <w:t>Andrew</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1BBBA0" w14:textId="77777777" w:rsidR="004B0339" w:rsidRDefault="00F36C8A">
            <w:proofErr w:type="spellStart"/>
            <w:r>
              <w:t>Pendergast</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2F9B33C" w14:textId="77777777" w:rsidR="004B0339" w:rsidRDefault="00F36C8A">
            <w:r>
              <w:t>ThreatConnect, Inc.</w:t>
            </w:r>
          </w:p>
        </w:tc>
      </w:tr>
      <w:tr w:rsidR="004B0339" w14:paraId="1F32F1C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4651EC5" w14:textId="77777777" w:rsidR="004B0339" w:rsidRDefault="00F36C8A">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5A4ED9" w14:textId="77777777" w:rsidR="004B0339" w:rsidRDefault="00F36C8A">
            <w:r>
              <w:t>Spies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18FA829" w14:textId="77777777" w:rsidR="004B0339" w:rsidRDefault="00F36C8A">
            <w:r>
              <w:t>ThreatConnect, Inc.</w:t>
            </w:r>
          </w:p>
        </w:tc>
      </w:tr>
      <w:tr w:rsidR="004B0339" w14:paraId="3646EE5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071502F" w14:textId="77777777" w:rsidR="004B0339" w:rsidRDefault="00F36C8A">
            <w:r>
              <w:t>Alejandro</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61DD11A" w14:textId="77777777" w:rsidR="004B0339" w:rsidRDefault="00F36C8A">
            <w:r>
              <w:t>Valdivia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0EB8480" w14:textId="77777777" w:rsidR="004B0339" w:rsidRDefault="00F36C8A">
            <w:r>
              <w:t>ThreatConnect, Inc.</w:t>
            </w:r>
          </w:p>
        </w:tc>
      </w:tr>
      <w:tr w:rsidR="004B0339" w14:paraId="52DF378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A334F65" w14:textId="77777777" w:rsidR="004B0339" w:rsidRDefault="00F36C8A">
            <w:r>
              <w:t>Haig</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79C388" w14:textId="77777777" w:rsidR="004B0339" w:rsidRDefault="00F36C8A">
            <w:r>
              <w:t>Colter</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34F438C" w14:textId="77777777" w:rsidR="004B0339" w:rsidRDefault="00F36C8A">
            <w:proofErr w:type="spellStart"/>
            <w:r>
              <w:t>ThreatQuotient</w:t>
            </w:r>
            <w:proofErr w:type="spellEnd"/>
            <w:r>
              <w:t>, Inc.</w:t>
            </w:r>
          </w:p>
        </w:tc>
      </w:tr>
      <w:tr w:rsidR="004B0339" w14:paraId="4240ED2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626F44" w14:textId="77777777" w:rsidR="004B0339" w:rsidRDefault="00F36C8A">
            <w:r>
              <w:t>Jason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535E24" w14:textId="77777777" w:rsidR="004B0339" w:rsidRDefault="00F36C8A">
            <w:r>
              <w:t>Avery</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4F6E22" w14:textId="77777777" w:rsidR="004B0339" w:rsidRDefault="00F36C8A">
            <w:r>
              <w:t>Trend Micro</w:t>
            </w:r>
          </w:p>
        </w:tc>
      </w:tr>
      <w:tr w:rsidR="004B0339" w14:paraId="40D51C0E"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FD628F0" w14:textId="77777777" w:rsidR="004B0339" w:rsidRDefault="00F36C8A">
            <w:r>
              <w:t>Ed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5ED5521" w14:textId="77777777" w:rsidR="004B0339" w:rsidRDefault="00F36C8A">
            <w:r>
              <w:t>Cabrera</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CE7B9F0" w14:textId="77777777" w:rsidR="004B0339" w:rsidRDefault="00F36C8A">
            <w:r>
              <w:t>Trend Micro</w:t>
            </w:r>
          </w:p>
        </w:tc>
      </w:tr>
      <w:tr w:rsidR="004B0339" w14:paraId="4CC261E6"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AA22631" w14:textId="77777777" w:rsidR="004B0339" w:rsidRDefault="00F36C8A">
            <w:r>
              <w:t>Ziv</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9A00F3A" w14:textId="77777777" w:rsidR="004B0339" w:rsidRDefault="00F36C8A">
            <w:r>
              <w:t>Chang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C74ED5A" w14:textId="77777777" w:rsidR="004B0339" w:rsidRDefault="00F36C8A">
            <w:r>
              <w:t>Trend Micro</w:t>
            </w:r>
          </w:p>
        </w:tc>
      </w:tr>
      <w:tr w:rsidR="004B0339" w14:paraId="5D385F63"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83283FA" w14:textId="77777777" w:rsidR="004B0339" w:rsidRDefault="00F36C8A">
            <w:r>
              <w:t>David</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24FDFC57" w14:textId="77777777" w:rsidR="004B0339" w:rsidRDefault="00F36C8A">
            <w:r>
              <w:t>Girard</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EC66C5F" w14:textId="77777777" w:rsidR="004B0339" w:rsidRDefault="00F36C8A">
            <w:r>
              <w:t>Trend Micro</w:t>
            </w:r>
          </w:p>
        </w:tc>
      </w:tr>
      <w:tr w:rsidR="004B0339" w14:paraId="4E042261"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6B041DD" w14:textId="77777777" w:rsidR="004B0339" w:rsidRDefault="00F36C8A">
            <w:r>
              <w:t>Robert</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2DBA083" w14:textId="77777777" w:rsidR="004B0339" w:rsidRDefault="00F36C8A">
            <w:r>
              <w:t>McArdle</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EA9AAA3" w14:textId="77777777" w:rsidR="004B0339" w:rsidRDefault="00F36C8A">
            <w:r>
              <w:t>Trend Micro</w:t>
            </w:r>
          </w:p>
        </w:tc>
      </w:tr>
      <w:tr w:rsidR="004B0339" w14:paraId="2DAD000D"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FA7C420" w14:textId="77777777" w:rsidR="004B0339" w:rsidRDefault="00F36C8A">
            <w:r>
              <w:t>Brandon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21BADC8" w14:textId="77777777" w:rsidR="004B0339" w:rsidRDefault="00F36C8A">
            <w:proofErr w:type="spellStart"/>
            <w:r>
              <w:t>Niemczyk</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E6A74C" w14:textId="77777777" w:rsidR="004B0339" w:rsidRDefault="00F36C8A">
            <w:r>
              <w:t>Trend Micro</w:t>
            </w:r>
          </w:p>
        </w:tc>
      </w:tr>
      <w:tr w:rsidR="004B0339" w14:paraId="3A65FB3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0E7CCDC" w14:textId="77777777" w:rsidR="004B0339" w:rsidRDefault="00F36C8A">
            <w:r>
              <w:t>Jessie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7AB0178" w14:textId="77777777" w:rsidR="004B0339" w:rsidRDefault="00F36C8A">
            <w:r>
              <w:t>Chuang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6642180" w14:textId="77777777" w:rsidR="004B0339" w:rsidRDefault="00F36C8A">
            <w:r>
              <w:t>TWNCERT</w:t>
            </w:r>
          </w:p>
        </w:tc>
      </w:tr>
      <w:tr w:rsidR="004B0339" w14:paraId="5958D8A7"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5639DBC" w14:textId="77777777" w:rsidR="004B0339" w:rsidRDefault="00F36C8A">
            <w:r>
              <w:t>Julie</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9A721F2" w14:textId="77777777" w:rsidR="004B0339" w:rsidRDefault="00F36C8A">
            <w:r>
              <w:t>Wang</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BCE0313" w14:textId="77777777" w:rsidR="004B0339" w:rsidRDefault="00F36C8A">
            <w:r>
              <w:t>TWNCERT</w:t>
            </w:r>
          </w:p>
        </w:tc>
      </w:tr>
      <w:tr w:rsidR="004B0339" w14:paraId="5F5C7FB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07C561C" w14:textId="77777777" w:rsidR="004B0339" w:rsidRDefault="00F36C8A">
            <w:r>
              <w:t>Vasileios</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D004909" w14:textId="77777777" w:rsidR="004B0339" w:rsidRDefault="00F36C8A">
            <w:proofErr w:type="spellStart"/>
            <w:r>
              <w:t>Mavroeidis</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0EFEC872" w14:textId="77777777" w:rsidR="004B0339" w:rsidRDefault="00F36C8A">
            <w:r>
              <w:t>University of Oslo</w:t>
            </w:r>
          </w:p>
        </w:tc>
      </w:tr>
      <w:tr w:rsidR="004B0339" w14:paraId="3B21A7D9"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7A9CD2E4" w14:textId="77777777" w:rsidR="004B0339" w:rsidRDefault="00F36C8A">
            <w:proofErr w:type="spellStart"/>
            <w:r>
              <w:t>Ulrik</w:t>
            </w:r>
            <w:proofErr w:type="spellEnd"/>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D536A3D" w14:textId="77777777" w:rsidR="004B0339" w:rsidRDefault="00F36C8A">
            <w:proofErr w:type="spellStart"/>
            <w:r>
              <w:t>Palmstrøm</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341F9847" w14:textId="77777777" w:rsidR="004B0339" w:rsidRDefault="00F36C8A">
            <w:r>
              <w:t>University of Oslo</w:t>
            </w:r>
          </w:p>
        </w:tc>
      </w:tr>
      <w:tr w:rsidR="004B0339" w14:paraId="6892FA0F"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530F153" w14:textId="77777777" w:rsidR="004B0339" w:rsidRDefault="00F36C8A">
            <w:r>
              <w:t>Jeffrey</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11A6A731" w14:textId="77777777" w:rsidR="004B0339" w:rsidRDefault="00F36C8A">
            <w:r>
              <w:t>Mates</w:t>
            </w:r>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4168B275" w14:textId="77777777" w:rsidR="004B0339" w:rsidRDefault="00F36C8A">
            <w:r>
              <w:t>US Department of Defense (DoD)</w:t>
            </w:r>
          </w:p>
        </w:tc>
      </w:tr>
      <w:tr w:rsidR="004B0339" w14:paraId="500B8482" w14:textId="77777777">
        <w:trPr>
          <w:trHeight w:val="519"/>
        </w:trPr>
        <w:tc>
          <w:tcPr>
            <w:tcW w:w="1346"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98FFD32" w14:textId="77777777" w:rsidR="004B0339" w:rsidRDefault="00F36C8A">
            <w:r>
              <w:lastRenderedPageBreak/>
              <w:t>Keven</w:t>
            </w:r>
          </w:p>
        </w:tc>
        <w:tc>
          <w:tcPr>
            <w:tcW w:w="202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53F148A5" w14:textId="77777777" w:rsidR="004B0339" w:rsidRDefault="00F36C8A">
            <w:proofErr w:type="spellStart"/>
            <w:r>
              <w:t>Ates</w:t>
            </w:r>
            <w:proofErr w:type="spellEnd"/>
          </w:p>
        </w:tc>
        <w:tc>
          <w:tcPr>
            <w:tcW w:w="598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bottom"/>
          </w:tcPr>
          <w:p w14:paraId="6A7CC7D7" w14:textId="77777777" w:rsidR="004B0339" w:rsidRDefault="00F36C8A">
            <w:r>
              <w:t>US Federal Bureau of Investigation</w:t>
            </w:r>
          </w:p>
        </w:tc>
      </w:tr>
    </w:tbl>
    <w:p w14:paraId="64E73D4D" w14:textId="77777777" w:rsidR="004B0339" w:rsidRDefault="004B0339"/>
    <w:p w14:paraId="16279728" w14:textId="77777777" w:rsidR="004B0339" w:rsidRDefault="00F36C8A">
      <w:r>
        <w:br w:type="page"/>
      </w:r>
    </w:p>
    <w:p w14:paraId="07DE8764" w14:textId="77777777" w:rsidR="004B0339" w:rsidRDefault="00000000">
      <w:r>
        <w:lastRenderedPageBreak/>
        <w:pict w14:anchorId="0FA82712">
          <v:rect id="_x0000_i1033" style="width:0;height:1.5pt" o:hralign="center" o:hrstd="t" o:hr="t" fillcolor="#a0a0a0" stroked="f"/>
        </w:pict>
      </w:r>
    </w:p>
    <w:p w14:paraId="7EFCC118" w14:textId="77777777" w:rsidR="004B0339" w:rsidRDefault="00F36C8A">
      <w:pPr>
        <w:pStyle w:val="Heading1"/>
      </w:pPr>
      <w:bookmarkStart w:id="298" w:name="_en7cuvgz19jp" w:colFirst="0" w:colLast="0"/>
      <w:bookmarkEnd w:id="298"/>
      <w:r>
        <w:t>Appendix B. Revision History</w:t>
      </w:r>
    </w:p>
    <w:p w14:paraId="4188B7A5" w14:textId="77777777" w:rsidR="004B0339" w:rsidRDefault="004B0339"/>
    <w:tbl>
      <w:tblPr>
        <w:tblStyle w:val="afff8"/>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485"/>
        <w:gridCol w:w="2100"/>
        <w:gridCol w:w="3930"/>
      </w:tblGrid>
      <w:tr w:rsidR="004B0339" w14:paraId="0F6241F3" w14:textId="77777777">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A0D95" w14:textId="77777777" w:rsidR="004B0339" w:rsidRDefault="00F36C8A">
            <w:pPr>
              <w:jc w:val="center"/>
              <w:rPr>
                <w:b/>
              </w:rPr>
            </w:pPr>
            <w:r>
              <w:rPr>
                <w:b/>
              </w:rPr>
              <w:t>Revision</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E7E265" w14:textId="77777777" w:rsidR="004B0339" w:rsidRDefault="00F36C8A">
            <w:pPr>
              <w:jc w:val="center"/>
              <w:rPr>
                <w:b/>
              </w:rPr>
            </w:pPr>
            <w:r>
              <w:rPr>
                <w:b/>
              </w:rPr>
              <w:t>Date</w:t>
            </w:r>
          </w:p>
        </w:tc>
        <w:tc>
          <w:tcPr>
            <w:tcW w:w="21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E531A8" w14:textId="77777777" w:rsidR="004B0339" w:rsidRDefault="00F36C8A">
            <w:pPr>
              <w:jc w:val="center"/>
              <w:rPr>
                <w:b/>
              </w:rPr>
            </w:pPr>
            <w:r>
              <w:rPr>
                <w:b/>
              </w:rPr>
              <w:t>Editor</w:t>
            </w:r>
          </w:p>
        </w:tc>
        <w:tc>
          <w:tcPr>
            <w:tcW w:w="3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4AEC257" w14:textId="77777777" w:rsidR="004B0339" w:rsidRDefault="00F36C8A">
            <w:pPr>
              <w:rPr>
                <w:b/>
              </w:rPr>
            </w:pPr>
            <w:r>
              <w:rPr>
                <w:b/>
              </w:rPr>
              <w:t>Changes Made</w:t>
            </w:r>
          </w:p>
        </w:tc>
      </w:tr>
      <w:tr w:rsidR="004B0339" w14:paraId="09D54FB2" w14:textId="77777777">
        <w:tc>
          <w:tcPr>
            <w:tcW w:w="16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88BF8C" w14:textId="77777777" w:rsidR="004B0339" w:rsidRDefault="00F36C8A">
            <w:pPr>
              <w:widowControl w:val="0"/>
            </w:pPr>
            <w:r>
              <w:t>01</w:t>
            </w:r>
          </w:p>
        </w:tc>
        <w:tc>
          <w:tcPr>
            <w:tcW w:w="1485" w:type="dxa"/>
            <w:tcBorders>
              <w:bottom w:val="single" w:sz="8" w:space="0" w:color="000000"/>
              <w:right w:val="single" w:sz="8" w:space="0" w:color="000000"/>
            </w:tcBorders>
            <w:tcMar>
              <w:top w:w="100" w:type="dxa"/>
              <w:left w:w="100" w:type="dxa"/>
              <w:bottom w:w="100" w:type="dxa"/>
              <w:right w:w="100" w:type="dxa"/>
            </w:tcMar>
          </w:tcPr>
          <w:p w14:paraId="64294782" w14:textId="77777777" w:rsidR="004B0339" w:rsidRDefault="00F36C8A">
            <w:pPr>
              <w:widowControl w:val="0"/>
            </w:pPr>
            <w:r>
              <w:t>2018-04-13</w:t>
            </w:r>
          </w:p>
        </w:tc>
        <w:tc>
          <w:tcPr>
            <w:tcW w:w="2100" w:type="dxa"/>
            <w:tcBorders>
              <w:bottom w:val="single" w:sz="8" w:space="0" w:color="000000"/>
              <w:right w:val="single" w:sz="8" w:space="0" w:color="000000"/>
            </w:tcBorders>
            <w:tcMar>
              <w:top w:w="100" w:type="dxa"/>
              <w:left w:w="100" w:type="dxa"/>
              <w:bottom w:w="100" w:type="dxa"/>
              <w:right w:w="100" w:type="dxa"/>
            </w:tcMar>
          </w:tcPr>
          <w:p w14:paraId="1EA9246A" w14:textId="77777777" w:rsidR="004B0339" w:rsidRDefault="00F36C8A">
            <w:pPr>
              <w:spacing w:line="240" w:lineRule="auto"/>
            </w:pPr>
            <w:r>
              <w:t>Justin Stewart</w:t>
            </w:r>
          </w:p>
        </w:tc>
        <w:tc>
          <w:tcPr>
            <w:tcW w:w="3930" w:type="dxa"/>
            <w:tcBorders>
              <w:bottom w:val="single" w:sz="8" w:space="0" w:color="000000"/>
              <w:right w:val="single" w:sz="8" w:space="0" w:color="000000"/>
            </w:tcBorders>
            <w:tcMar>
              <w:top w:w="100" w:type="dxa"/>
              <w:left w:w="100" w:type="dxa"/>
              <w:bottom w:w="100" w:type="dxa"/>
              <w:right w:w="100" w:type="dxa"/>
            </w:tcMar>
          </w:tcPr>
          <w:p w14:paraId="59E6B658" w14:textId="77777777" w:rsidR="004B0339" w:rsidRDefault="00F36C8A">
            <w:pPr>
              <w:widowControl w:val="0"/>
            </w:pPr>
            <w:r>
              <w:t>Imported into Google Docs</w:t>
            </w:r>
          </w:p>
          <w:p w14:paraId="02EE44E2" w14:textId="77777777" w:rsidR="004B0339" w:rsidRDefault="00F36C8A">
            <w:pPr>
              <w:widowControl w:val="0"/>
            </w:pPr>
            <w:r>
              <w:t>Update format to match the TAXII Interoperability document</w:t>
            </w:r>
          </w:p>
        </w:tc>
      </w:tr>
      <w:tr w:rsidR="004B0339" w14:paraId="68D7C5EA" w14:textId="77777777">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F1EFB" w14:textId="77777777" w:rsidR="004B0339" w:rsidRDefault="00F36C8A">
            <w:pPr>
              <w:widowControl w:val="0"/>
              <w:spacing w:before="240" w:after="240"/>
            </w:pPr>
            <w:r>
              <w:t>02</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34604F" w14:textId="77777777" w:rsidR="004B0339" w:rsidRDefault="00F36C8A">
            <w:pPr>
              <w:widowControl w:val="0"/>
              <w:spacing w:before="240" w:after="240"/>
            </w:pPr>
            <w:r>
              <w:t>2021-09-24</w:t>
            </w:r>
          </w:p>
        </w:tc>
        <w:tc>
          <w:tcPr>
            <w:tcW w:w="21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5F9F27" w14:textId="77777777" w:rsidR="004B0339" w:rsidRDefault="00F36C8A">
            <w:pPr>
              <w:spacing w:before="240" w:after="240"/>
            </w:pPr>
            <w:proofErr w:type="spellStart"/>
            <w:r>
              <w:t>Kartikey</w:t>
            </w:r>
            <w:proofErr w:type="spellEnd"/>
            <w:r>
              <w:t xml:space="preserve"> Desai</w:t>
            </w:r>
          </w:p>
        </w:tc>
        <w:tc>
          <w:tcPr>
            <w:tcW w:w="3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956BD" w14:textId="77777777" w:rsidR="004B0339" w:rsidRDefault="00F36C8A">
            <w:pPr>
              <w:widowControl w:val="0"/>
            </w:pPr>
            <w:r>
              <w:t>Updated use cases to use STIX 2.1.</w:t>
            </w:r>
          </w:p>
          <w:p w14:paraId="1E3153A6" w14:textId="77777777" w:rsidR="004B0339" w:rsidRDefault="00F36C8A">
            <w:pPr>
              <w:widowControl w:val="0"/>
            </w:pPr>
            <w:r>
              <w:t>Added new use cases for 2.1.</w:t>
            </w:r>
          </w:p>
          <w:p w14:paraId="6562C99E" w14:textId="77777777" w:rsidR="004B0339" w:rsidRDefault="00F36C8A">
            <w:pPr>
              <w:widowControl w:val="0"/>
            </w:pPr>
            <w:r>
              <w:t>Addressed STIX 2.1 conformance requirements.</w:t>
            </w:r>
          </w:p>
          <w:p w14:paraId="19DD99BA" w14:textId="77777777" w:rsidR="004B0339" w:rsidRDefault="00F36C8A">
            <w:pPr>
              <w:widowControl w:val="0"/>
            </w:pPr>
            <w:r>
              <w:t>Updated Terminology and Personas.</w:t>
            </w:r>
          </w:p>
          <w:p w14:paraId="655F3A8D" w14:textId="77777777" w:rsidR="004B0339" w:rsidRDefault="00F36C8A">
            <w:pPr>
              <w:widowControl w:val="0"/>
            </w:pPr>
            <w:r>
              <w:t>Provided new personas.</w:t>
            </w:r>
          </w:p>
          <w:p w14:paraId="11562617" w14:textId="77777777" w:rsidR="004B0339" w:rsidRDefault="00F36C8A">
            <w:pPr>
              <w:widowControl w:val="0"/>
            </w:pPr>
            <w:r>
              <w:t>Renamed DFP and TIS personas.</w:t>
            </w:r>
          </w:p>
          <w:p w14:paraId="3100054A" w14:textId="77777777" w:rsidR="004B0339" w:rsidRDefault="00F36C8A">
            <w:pPr>
              <w:widowControl w:val="0"/>
            </w:pPr>
            <w:r>
              <w:t>Removed certification process instructions.</w:t>
            </w:r>
          </w:p>
        </w:tc>
      </w:tr>
      <w:tr w:rsidR="004B0339" w14:paraId="3C43F2E2" w14:textId="77777777">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D0A0A3" w14:textId="77777777" w:rsidR="004B0339" w:rsidRDefault="00F36C8A">
            <w:pPr>
              <w:widowControl w:val="0"/>
              <w:spacing w:before="240" w:after="240"/>
            </w:pPr>
            <w:r>
              <w:t>03</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6AF6601" w14:textId="77777777" w:rsidR="004B0339" w:rsidRDefault="00F36C8A">
            <w:pPr>
              <w:widowControl w:val="0"/>
              <w:spacing w:before="240" w:after="240"/>
            </w:pPr>
            <w:r>
              <w:t>2021-10-08</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14:paraId="01E91793" w14:textId="77777777" w:rsidR="004B0339" w:rsidRDefault="00F36C8A">
            <w:pPr>
              <w:spacing w:before="240" w:after="240"/>
            </w:pPr>
            <w:r>
              <w:t>Marlon Taylor</w:t>
            </w:r>
          </w:p>
        </w:tc>
        <w:tc>
          <w:tcPr>
            <w:tcW w:w="3930" w:type="dxa"/>
            <w:tcBorders>
              <w:top w:val="nil"/>
              <w:left w:val="nil"/>
              <w:bottom w:val="single" w:sz="8" w:space="0" w:color="000000"/>
              <w:right w:val="single" w:sz="8" w:space="0" w:color="000000"/>
            </w:tcBorders>
            <w:tcMar>
              <w:top w:w="100" w:type="dxa"/>
              <w:left w:w="100" w:type="dxa"/>
              <w:bottom w:w="100" w:type="dxa"/>
              <w:right w:w="100" w:type="dxa"/>
            </w:tcMar>
          </w:tcPr>
          <w:p w14:paraId="663A0265" w14:textId="77777777" w:rsidR="004B0339" w:rsidRDefault="00F36C8A">
            <w:pPr>
              <w:widowControl w:val="0"/>
            </w:pPr>
            <w:r>
              <w:t>Persona Checklists split between Defined personas and Generic personas.</w:t>
            </w:r>
          </w:p>
          <w:p w14:paraId="5A7ACC09" w14:textId="77777777" w:rsidR="004B0339" w:rsidRDefault="00F36C8A">
            <w:pPr>
              <w:widowControl w:val="0"/>
            </w:pPr>
            <w:r>
              <w:t>Modified Defined persona checklists to use Interoperability levels instead of Optional/Mandatory.</w:t>
            </w:r>
          </w:p>
          <w:p w14:paraId="33F262F7" w14:textId="77777777" w:rsidR="004B0339" w:rsidRDefault="00F36C8A">
            <w:pPr>
              <w:widowControl w:val="0"/>
            </w:pPr>
            <w:r>
              <w:t>Added clarification about interoperability between personas of different levels.</w:t>
            </w:r>
          </w:p>
          <w:p w14:paraId="74CB7492" w14:textId="77777777" w:rsidR="004B0339" w:rsidRDefault="00F36C8A">
            <w:pPr>
              <w:widowControl w:val="0"/>
            </w:pPr>
            <w:r>
              <w:t>Added Producer examples to some use cases.</w:t>
            </w:r>
          </w:p>
        </w:tc>
      </w:tr>
    </w:tbl>
    <w:p w14:paraId="15C9AD08" w14:textId="77777777" w:rsidR="004B0339" w:rsidRDefault="004B0339"/>
    <w:p w14:paraId="74FFD914" w14:textId="77777777" w:rsidR="004B0339" w:rsidRDefault="004B0339"/>
    <w:sectPr w:rsidR="004B0339">
      <w:footerReference w:type="default" r:id="rId112"/>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7C631" w14:textId="77777777" w:rsidR="001D5186" w:rsidRDefault="001D5186">
      <w:pPr>
        <w:spacing w:line="240" w:lineRule="auto"/>
      </w:pPr>
      <w:r>
        <w:separator/>
      </w:r>
    </w:p>
  </w:endnote>
  <w:endnote w:type="continuationSeparator" w:id="0">
    <w:p w14:paraId="40DEC01A" w14:textId="77777777" w:rsidR="001D5186" w:rsidRDefault="001D5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9CFE" w14:textId="0DC780B7" w:rsidR="004B0339" w:rsidRDefault="00F36C8A" w:rsidP="004F6565">
    <w:pPr>
      <w:tabs>
        <w:tab w:val="center" w:pos="4680"/>
        <w:tab w:val="right" w:pos="9360"/>
      </w:tabs>
      <w:spacing w:before="120"/>
      <w:rPr>
        <w:sz w:val="16"/>
        <w:szCs w:val="16"/>
      </w:rPr>
    </w:pPr>
    <w:r>
      <w:rPr>
        <w:sz w:val="16"/>
        <w:szCs w:val="16"/>
      </w:rPr>
      <w:t>stix-2.1-interop-v1.0-</w:t>
    </w:r>
    <w:r w:rsidR="0067068A">
      <w:rPr>
        <w:sz w:val="16"/>
        <w:szCs w:val="16"/>
      </w:rPr>
      <w:t>cs</w:t>
    </w:r>
    <w:r>
      <w:rPr>
        <w:sz w:val="16"/>
        <w:szCs w:val="16"/>
      </w:rPr>
      <w:t>d01</w:t>
    </w:r>
    <w:r>
      <w:rPr>
        <w:sz w:val="16"/>
        <w:szCs w:val="16"/>
      </w:rPr>
      <w:tab/>
    </w:r>
    <w:r>
      <w:rPr>
        <w:sz w:val="16"/>
        <w:szCs w:val="16"/>
      </w:rPr>
      <w:tab/>
    </w:r>
    <w:r w:rsidR="0067068A">
      <w:rPr>
        <w:sz w:val="16"/>
        <w:szCs w:val="16"/>
      </w:rPr>
      <w:t>23</w:t>
    </w:r>
    <w:r>
      <w:rPr>
        <w:sz w:val="16"/>
        <w:szCs w:val="16"/>
      </w:rPr>
      <w:t xml:space="preserve"> October 2021</w:t>
    </w:r>
  </w:p>
  <w:p w14:paraId="11B6900C" w14:textId="19B1A5F9" w:rsidR="004B0339" w:rsidRDefault="00F36C8A" w:rsidP="007D0E77">
    <w:pPr>
      <w:tabs>
        <w:tab w:val="center" w:pos="5220"/>
        <w:tab w:val="right" w:pos="9360"/>
      </w:tabs>
    </w:pPr>
    <w:r>
      <w:rPr>
        <w:sz w:val="16"/>
        <w:szCs w:val="16"/>
      </w:rPr>
      <w:t xml:space="preserve">Standards Track </w:t>
    </w:r>
    <w:r w:rsidR="0067068A">
      <w:rPr>
        <w:sz w:val="16"/>
        <w:szCs w:val="16"/>
      </w:rPr>
      <w:t>Work Product</w:t>
    </w:r>
    <w:r>
      <w:rPr>
        <w:sz w:val="16"/>
        <w:szCs w:val="16"/>
      </w:rPr>
      <w:tab/>
      <w:t>Copyright © OASIS Open</w:t>
    </w:r>
    <w:r w:rsidR="007D0E77">
      <w:rPr>
        <w:sz w:val="16"/>
        <w:szCs w:val="16"/>
      </w:rPr>
      <w:t xml:space="preserve"> and US Government</w:t>
    </w:r>
    <w:r>
      <w:rPr>
        <w:sz w:val="16"/>
        <w:szCs w:val="16"/>
      </w:rPr>
      <w:t xml:space="preserve"> 202</w:t>
    </w:r>
    <w:r w:rsidR="0067068A">
      <w:rPr>
        <w:sz w:val="16"/>
        <w:szCs w:val="16"/>
      </w:rPr>
      <w:t>1</w:t>
    </w:r>
    <w:r>
      <w:rPr>
        <w:sz w:val="16"/>
        <w:szCs w:val="16"/>
      </w:rPr>
      <w:t>. All Rights Reserved.</w:t>
    </w:r>
    <w:r>
      <w:rPr>
        <w:sz w:val="16"/>
        <w:szCs w:val="16"/>
      </w:rPr>
      <w:tab/>
      <w:t xml:space="preserve">Page </w:t>
    </w:r>
    <w:r>
      <w:rPr>
        <w:sz w:val="16"/>
        <w:szCs w:val="16"/>
      </w:rPr>
      <w:fldChar w:fldCharType="begin"/>
    </w:r>
    <w:r>
      <w:rPr>
        <w:sz w:val="16"/>
        <w:szCs w:val="16"/>
      </w:rPr>
      <w:instrText>PAGE</w:instrText>
    </w:r>
    <w:r>
      <w:rPr>
        <w:sz w:val="16"/>
        <w:szCs w:val="16"/>
      </w:rPr>
      <w:fldChar w:fldCharType="separate"/>
    </w:r>
    <w:r w:rsidR="00C45C91">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C45C91">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05872" w14:textId="77777777" w:rsidR="001D5186" w:rsidRDefault="001D5186">
      <w:pPr>
        <w:spacing w:line="240" w:lineRule="auto"/>
      </w:pPr>
      <w:r>
        <w:separator/>
      </w:r>
    </w:p>
  </w:footnote>
  <w:footnote w:type="continuationSeparator" w:id="0">
    <w:p w14:paraId="112D39F9" w14:textId="77777777" w:rsidR="001D5186" w:rsidRDefault="001D5186">
      <w:pPr>
        <w:spacing w:line="240" w:lineRule="auto"/>
      </w:pPr>
      <w:r>
        <w:continuationSeparator/>
      </w:r>
    </w:p>
  </w:footnote>
  <w:footnote w:id="1">
    <w:p w14:paraId="5EC671BE" w14:textId="77777777" w:rsidR="004B0339" w:rsidRDefault="00F36C8A">
      <w:pPr>
        <w:spacing w:line="240" w:lineRule="auto"/>
        <w:rPr>
          <w:sz w:val="16"/>
          <w:szCs w:val="16"/>
        </w:rPr>
      </w:pPr>
      <w:r>
        <w:rPr>
          <w:vertAlign w:val="superscript"/>
        </w:rPr>
        <w:footnoteRef/>
      </w:r>
      <w:r>
        <w:t xml:space="preserve"> </w:t>
      </w:r>
      <w:hyperlink r:id="rId1" w:anchor="_z9r1cwtu8jja">
        <w:r>
          <w:rPr>
            <w:rFonts w:ascii="Roboto" w:eastAsia="Roboto" w:hAnsi="Roboto" w:cs="Roboto"/>
            <w:color w:val="1155CC"/>
            <w:sz w:val="16"/>
            <w:szCs w:val="16"/>
            <w:u w:val="single"/>
          </w:rPr>
          <w:t>https://docs.oasis-open.org/cti/stix/v2.1/os/stix-v2.1-os.html#_z9r1cwtu8jja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5D2"/>
    <w:multiLevelType w:val="multilevel"/>
    <w:tmpl w:val="929CEE08"/>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3A03044"/>
    <w:multiLevelType w:val="multilevel"/>
    <w:tmpl w:val="D99822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499122C"/>
    <w:multiLevelType w:val="multilevel"/>
    <w:tmpl w:val="A198CD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6953AB3"/>
    <w:multiLevelType w:val="multilevel"/>
    <w:tmpl w:val="470CE4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07DE1249"/>
    <w:multiLevelType w:val="multilevel"/>
    <w:tmpl w:val="37E835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8A96C76"/>
    <w:multiLevelType w:val="multilevel"/>
    <w:tmpl w:val="84F66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CD4812"/>
    <w:multiLevelType w:val="multilevel"/>
    <w:tmpl w:val="1E1EB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928624D"/>
    <w:multiLevelType w:val="multilevel"/>
    <w:tmpl w:val="FEF6E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C9218C"/>
    <w:multiLevelType w:val="multilevel"/>
    <w:tmpl w:val="63982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A753D5"/>
    <w:multiLevelType w:val="multilevel"/>
    <w:tmpl w:val="D778A9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08409B"/>
    <w:multiLevelType w:val="multilevel"/>
    <w:tmpl w:val="99D896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0FEF731B"/>
    <w:multiLevelType w:val="multilevel"/>
    <w:tmpl w:val="26644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3171817"/>
    <w:multiLevelType w:val="multilevel"/>
    <w:tmpl w:val="E4648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B6118E"/>
    <w:multiLevelType w:val="multilevel"/>
    <w:tmpl w:val="68F862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175D7CBA"/>
    <w:multiLevelType w:val="multilevel"/>
    <w:tmpl w:val="710C5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76062D5"/>
    <w:multiLevelType w:val="multilevel"/>
    <w:tmpl w:val="B76E6C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B541024"/>
    <w:multiLevelType w:val="multilevel"/>
    <w:tmpl w:val="B74A3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1B8F7A16"/>
    <w:multiLevelType w:val="multilevel"/>
    <w:tmpl w:val="FFD8BE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1C40C35"/>
    <w:multiLevelType w:val="multilevel"/>
    <w:tmpl w:val="FA0423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23A406F6"/>
    <w:multiLevelType w:val="multilevel"/>
    <w:tmpl w:val="60A88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49B1434"/>
    <w:multiLevelType w:val="multilevel"/>
    <w:tmpl w:val="A9525F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299F61CC"/>
    <w:multiLevelType w:val="multilevel"/>
    <w:tmpl w:val="413E42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341E269A"/>
    <w:multiLevelType w:val="multilevel"/>
    <w:tmpl w:val="342015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37171AAA"/>
    <w:multiLevelType w:val="multilevel"/>
    <w:tmpl w:val="62A005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3AA044D6"/>
    <w:multiLevelType w:val="multilevel"/>
    <w:tmpl w:val="F6EA1C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402D37E6"/>
    <w:multiLevelType w:val="multilevel"/>
    <w:tmpl w:val="48148F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404567ED"/>
    <w:multiLevelType w:val="multilevel"/>
    <w:tmpl w:val="533C9C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41773361"/>
    <w:multiLevelType w:val="multilevel"/>
    <w:tmpl w:val="7924E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3D464E0"/>
    <w:multiLevelType w:val="multilevel"/>
    <w:tmpl w:val="56C66798"/>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9" w15:restartNumberingAfterBreak="0">
    <w:nsid w:val="46392C51"/>
    <w:multiLevelType w:val="multilevel"/>
    <w:tmpl w:val="927C0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6B41D30"/>
    <w:multiLevelType w:val="multilevel"/>
    <w:tmpl w:val="E4A4E4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7960081"/>
    <w:multiLevelType w:val="multilevel"/>
    <w:tmpl w:val="0590E202"/>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32" w15:restartNumberingAfterBreak="0">
    <w:nsid w:val="479E329F"/>
    <w:multiLevelType w:val="multilevel"/>
    <w:tmpl w:val="866A01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4AC4015C"/>
    <w:multiLevelType w:val="multilevel"/>
    <w:tmpl w:val="CE9E00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4C9F2629"/>
    <w:multiLevelType w:val="multilevel"/>
    <w:tmpl w:val="79623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D197366"/>
    <w:multiLevelType w:val="multilevel"/>
    <w:tmpl w:val="AC7A56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15:restartNumberingAfterBreak="0">
    <w:nsid w:val="4EE32D68"/>
    <w:multiLevelType w:val="multilevel"/>
    <w:tmpl w:val="3BF8EF0A"/>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56427371"/>
    <w:multiLevelType w:val="multilevel"/>
    <w:tmpl w:val="FF18DB2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5A361DFB"/>
    <w:multiLevelType w:val="multilevel"/>
    <w:tmpl w:val="9B9EA5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CE20B41"/>
    <w:multiLevelType w:val="multilevel"/>
    <w:tmpl w:val="B86A2DFE"/>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D2C261C"/>
    <w:multiLevelType w:val="multilevel"/>
    <w:tmpl w:val="777C2C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5F8F3D9A"/>
    <w:multiLevelType w:val="multilevel"/>
    <w:tmpl w:val="F8BAB6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61DD2F76"/>
    <w:multiLevelType w:val="multilevel"/>
    <w:tmpl w:val="07627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2D01536"/>
    <w:multiLevelType w:val="multilevel"/>
    <w:tmpl w:val="F3021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39818ED"/>
    <w:multiLevelType w:val="multilevel"/>
    <w:tmpl w:val="EF38D3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64184BC7"/>
    <w:multiLevelType w:val="multilevel"/>
    <w:tmpl w:val="AB22BE5C"/>
    <w:lvl w:ilvl="0">
      <w:start w:val="1"/>
      <w:numFmt w:val="bullet"/>
      <w:lvlText w:val="●"/>
      <w:lvlJc w:val="left"/>
      <w:pPr>
        <w:ind w:left="2160" w:firstLine="1800"/>
      </w:pPr>
      <w:rPr>
        <w:rFonts w:ascii="Arial" w:eastAsia="Arial" w:hAnsi="Arial" w:cs="Arial"/>
        <w:u w:val="none"/>
      </w:rPr>
    </w:lvl>
    <w:lvl w:ilvl="1">
      <w:start w:val="1"/>
      <w:numFmt w:val="bullet"/>
      <w:lvlText w:val="○"/>
      <w:lvlJc w:val="left"/>
      <w:pPr>
        <w:ind w:left="2880" w:firstLine="2520"/>
      </w:pPr>
      <w:rPr>
        <w:rFonts w:ascii="Arial" w:eastAsia="Arial" w:hAnsi="Arial" w:cs="Arial"/>
        <w:u w:val="none"/>
      </w:rPr>
    </w:lvl>
    <w:lvl w:ilvl="2">
      <w:start w:val="1"/>
      <w:numFmt w:val="bullet"/>
      <w:lvlText w:val="■"/>
      <w:lvlJc w:val="left"/>
      <w:pPr>
        <w:ind w:left="3600" w:firstLine="3240"/>
      </w:pPr>
      <w:rPr>
        <w:rFonts w:ascii="Arial" w:eastAsia="Arial" w:hAnsi="Arial" w:cs="Arial"/>
        <w:u w:val="none"/>
      </w:rPr>
    </w:lvl>
    <w:lvl w:ilvl="3">
      <w:start w:val="1"/>
      <w:numFmt w:val="bullet"/>
      <w:lvlText w:val="●"/>
      <w:lvlJc w:val="left"/>
      <w:pPr>
        <w:ind w:left="4320" w:firstLine="3960"/>
      </w:pPr>
      <w:rPr>
        <w:rFonts w:ascii="Arial" w:eastAsia="Arial" w:hAnsi="Arial" w:cs="Arial"/>
        <w:u w:val="none"/>
      </w:rPr>
    </w:lvl>
    <w:lvl w:ilvl="4">
      <w:start w:val="1"/>
      <w:numFmt w:val="bullet"/>
      <w:lvlText w:val="○"/>
      <w:lvlJc w:val="left"/>
      <w:pPr>
        <w:ind w:left="5040" w:firstLine="4680"/>
      </w:pPr>
      <w:rPr>
        <w:rFonts w:ascii="Arial" w:eastAsia="Arial" w:hAnsi="Arial" w:cs="Arial"/>
        <w:u w:val="none"/>
      </w:rPr>
    </w:lvl>
    <w:lvl w:ilvl="5">
      <w:start w:val="1"/>
      <w:numFmt w:val="bullet"/>
      <w:lvlText w:val="■"/>
      <w:lvlJc w:val="left"/>
      <w:pPr>
        <w:ind w:left="5760" w:firstLine="5400"/>
      </w:pPr>
      <w:rPr>
        <w:rFonts w:ascii="Arial" w:eastAsia="Arial" w:hAnsi="Arial" w:cs="Arial"/>
        <w:u w:val="none"/>
      </w:rPr>
    </w:lvl>
    <w:lvl w:ilvl="6">
      <w:start w:val="1"/>
      <w:numFmt w:val="bullet"/>
      <w:lvlText w:val="●"/>
      <w:lvlJc w:val="left"/>
      <w:pPr>
        <w:ind w:left="6480" w:firstLine="6120"/>
      </w:pPr>
      <w:rPr>
        <w:rFonts w:ascii="Arial" w:eastAsia="Arial" w:hAnsi="Arial" w:cs="Arial"/>
        <w:u w:val="none"/>
      </w:rPr>
    </w:lvl>
    <w:lvl w:ilvl="7">
      <w:start w:val="1"/>
      <w:numFmt w:val="bullet"/>
      <w:lvlText w:val="○"/>
      <w:lvlJc w:val="left"/>
      <w:pPr>
        <w:ind w:left="7200" w:firstLine="6840"/>
      </w:pPr>
      <w:rPr>
        <w:rFonts w:ascii="Arial" w:eastAsia="Arial" w:hAnsi="Arial" w:cs="Arial"/>
        <w:u w:val="none"/>
      </w:rPr>
    </w:lvl>
    <w:lvl w:ilvl="8">
      <w:start w:val="1"/>
      <w:numFmt w:val="bullet"/>
      <w:lvlText w:val="■"/>
      <w:lvlJc w:val="left"/>
      <w:pPr>
        <w:ind w:left="7920" w:firstLine="7560"/>
      </w:pPr>
      <w:rPr>
        <w:rFonts w:ascii="Arial" w:eastAsia="Arial" w:hAnsi="Arial" w:cs="Arial"/>
        <w:u w:val="none"/>
      </w:rPr>
    </w:lvl>
  </w:abstractNum>
  <w:abstractNum w:abstractNumId="46" w15:restartNumberingAfterBreak="0">
    <w:nsid w:val="64932F8B"/>
    <w:multiLevelType w:val="multilevel"/>
    <w:tmpl w:val="6ADAB2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670577E0"/>
    <w:multiLevelType w:val="multilevel"/>
    <w:tmpl w:val="42CAC7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6C13590F"/>
    <w:multiLevelType w:val="multilevel"/>
    <w:tmpl w:val="B804FE5E"/>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49" w15:restartNumberingAfterBreak="0">
    <w:nsid w:val="71330957"/>
    <w:multiLevelType w:val="multilevel"/>
    <w:tmpl w:val="1BDACD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rFonts w:ascii="Arial" w:eastAsia="Arial" w:hAnsi="Arial" w:cs="Arial"/>
        <w:b w:val="0"/>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716F0818"/>
    <w:multiLevelType w:val="multilevel"/>
    <w:tmpl w:val="79B8EF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71AA6491"/>
    <w:multiLevelType w:val="multilevel"/>
    <w:tmpl w:val="C0948586"/>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72725BD6"/>
    <w:multiLevelType w:val="multilevel"/>
    <w:tmpl w:val="E056CD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734A2F42"/>
    <w:multiLevelType w:val="multilevel"/>
    <w:tmpl w:val="46D4927C"/>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54" w15:restartNumberingAfterBreak="0">
    <w:nsid w:val="76B5488E"/>
    <w:multiLevelType w:val="multilevel"/>
    <w:tmpl w:val="805EF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7F676AE"/>
    <w:multiLevelType w:val="multilevel"/>
    <w:tmpl w:val="97B8ED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782D1FEF"/>
    <w:multiLevelType w:val="multilevel"/>
    <w:tmpl w:val="8496F7A2"/>
    <w:lvl w:ilvl="0">
      <w:start w:val="1"/>
      <w:numFmt w:val="lowerLetter"/>
      <w:lvlText w:val="%1)"/>
      <w:lvlJc w:val="left"/>
      <w:pPr>
        <w:ind w:left="1440" w:firstLine="360"/>
      </w:pPr>
      <w:rPr>
        <w:u w:val="none"/>
      </w:rPr>
    </w:lvl>
    <w:lvl w:ilvl="1">
      <w:start w:val="1"/>
      <w:numFmt w:val="lowerRoman"/>
      <w:lvlText w:val="%2)"/>
      <w:lvlJc w:val="right"/>
      <w:pPr>
        <w:ind w:left="2160" w:firstLine="1080"/>
      </w:pPr>
      <w:rPr>
        <w:u w:val="none"/>
      </w:rPr>
    </w:lvl>
    <w:lvl w:ilvl="2">
      <w:start w:val="1"/>
      <w:numFmt w:val="decimal"/>
      <w:lvlText w:val="%3)"/>
      <w:lvlJc w:val="left"/>
      <w:pPr>
        <w:ind w:left="2880" w:firstLine="1800"/>
      </w:pPr>
      <w:rPr>
        <w:u w:val="none"/>
      </w:rPr>
    </w:lvl>
    <w:lvl w:ilvl="3">
      <w:start w:val="1"/>
      <w:numFmt w:val="lowerLetter"/>
      <w:lvlText w:val="(%4)"/>
      <w:lvlJc w:val="left"/>
      <w:pPr>
        <w:ind w:left="3600" w:firstLine="2520"/>
      </w:pPr>
      <w:rPr>
        <w:u w:val="none"/>
      </w:rPr>
    </w:lvl>
    <w:lvl w:ilvl="4">
      <w:start w:val="1"/>
      <w:numFmt w:val="lowerRoman"/>
      <w:lvlText w:val="(%5)"/>
      <w:lvlJc w:val="right"/>
      <w:pPr>
        <w:ind w:left="4320" w:firstLine="3240"/>
      </w:pPr>
      <w:rPr>
        <w:u w:val="none"/>
      </w:rPr>
    </w:lvl>
    <w:lvl w:ilvl="5">
      <w:start w:val="1"/>
      <w:numFmt w:val="decimal"/>
      <w:lvlText w:val="(%6)"/>
      <w:lvlJc w:val="left"/>
      <w:pPr>
        <w:ind w:left="5040" w:firstLine="3960"/>
      </w:pPr>
      <w:rPr>
        <w:u w:val="none"/>
      </w:rPr>
    </w:lvl>
    <w:lvl w:ilvl="6">
      <w:start w:val="1"/>
      <w:numFmt w:val="lowerLetter"/>
      <w:lvlText w:val="%7."/>
      <w:lvlJc w:val="left"/>
      <w:pPr>
        <w:ind w:left="5760" w:firstLine="4680"/>
      </w:pPr>
      <w:rPr>
        <w:u w:val="none"/>
      </w:rPr>
    </w:lvl>
    <w:lvl w:ilvl="7">
      <w:start w:val="1"/>
      <w:numFmt w:val="lowerRoman"/>
      <w:lvlText w:val="%8."/>
      <w:lvlJc w:val="right"/>
      <w:pPr>
        <w:ind w:left="6480" w:firstLine="5400"/>
      </w:pPr>
      <w:rPr>
        <w:u w:val="none"/>
      </w:rPr>
    </w:lvl>
    <w:lvl w:ilvl="8">
      <w:start w:val="1"/>
      <w:numFmt w:val="decimal"/>
      <w:lvlText w:val="%9."/>
      <w:lvlJc w:val="left"/>
      <w:pPr>
        <w:ind w:left="7200" w:firstLine="6120"/>
      </w:pPr>
      <w:rPr>
        <w:u w:val="none"/>
      </w:rPr>
    </w:lvl>
  </w:abstractNum>
  <w:abstractNum w:abstractNumId="57" w15:restartNumberingAfterBreak="0">
    <w:nsid w:val="789824B3"/>
    <w:multiLevelType w:val="multilevel"/>
    <w:tmpl w:val="3F621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C6E6450"/>
    <w:multiLevelType w:val="multilevel"/>
    <w:tmpl w:val="44E8DAD2"/>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15:restartNumberingAfterBreak="0">
    <w:nsid w:val="7FFD74A1"/>
    <w:multiLevelType w:val="multilevel"/>
    <w:tmpl w:val="18B67F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50466468">
    <w:abstractNumId w:val="30"/>
  </w:num>
  <w:num w:numId="2" w16cid:durableId="1451974469">
    <w:abstractNumId w:val="49"/>
  </w:num>
  <w:num w:numId="3" w16cid:durableId="587924317">
    <w:abstractNumId w:val="56"/>
  </w:num>
  <w:num w:numId="4" w16cid:durableId="934675619">
    <w:abstractNumId w:val="42"/>
  </w:num>
  <w:num w:numId="5" w16cid:durableId="399835456">
    <w:abstractNumId w:val="22"/>
  </w:num>
  <w:num w:numId="6" w16cid:durableId="1941907271">
    <w:abstractNumId w:val="31"/>
  </w:num>
  <w:num w:numId="7" w16cid:durableId="649165674">
    <w:abstractNumId w:val="0"/>
  </w:num>
  <w:num w:numId="8" w16cid:durableId="501313820">
    <w:abstractNumId w:val="13"/>
  </w:num>
  <w:num w:numId="9" w16cid:durableId="2098597160">
    <w:abstractNumId w:val="28"/>
  </w:num>
  <w:num w:numId="10" w16cid:durableId="1349454420">
    <w:abstractNumId w:val="41"/>
  </w:num>
  <w:num w:numId="11" w16cid:durableId="1484392206">
    <w:abstractNumId w:val="51"/>
  </w:num>
  <w:num w:numId="12" w16cid:durableId="1902136262">
    <w:abstractNumId w:val="58"/>
  </w:num>
  <w:num w:numId="13" w16cid:durableId="957874345">
    <w:abstractNumId w:val="18"/>
  </w:num>
  <w:num w:numId="14" w16cid:durableId="1236819673">
    <w:abstractNumId w:val="12"/>
  </w:num>
  <w:num w:numId="15" w16cid:durableId="301353391">
    <w:abstractNumId w:val="25"/>
  </w:num>
  <w:num w:numId="16" w16cid:durableId="1869642881">
    <w:abstractNumId w:val="9"/>
  </w:num>
  <w:num w:numId="17" w16cid:durableId="58092700">
    <w:abstractNumId w:val="3"/>
  </w:num>
  <w:num w:numId="18" w16cid:durableId="59905459">
    <w:abstractNumId w:val="14"/>
  </w:num>
  <w:num w:numId="19" w16cid:durableId="1493639389">
    <w:abstractNumId w:val="50"/>
  </w:num>
  <w:num w:numId="20" w16cid:durableId="782190234">
    <w:abstractNumId w:val="27"/>
  </w:num>
  <w:num w:numId="21" w16cid:durableId="756756235">
    <w:abstractNumId w:val="2"/>
  </w:num>
  <w:num w:numId="22" w16cid:durableId="1504279376">
    <w:abstractNumId w:val="44"/>
  </w:num>
  <w:num w:numId="23" w16cid:durableId="457384063">
    <w:abstractNumId w:val="16"/>
  </w:num>
  <w:num w:numId="24" w16cid:durableId="878471380">
    <w:abstractNumId w:val="21"/>
  </w:num>
  <w:num w:numId="25" w16cid:durableId="959842758">
    <w:abstractNumId w:val="54"/>
  </w:num>
  <w:num w:numId="26" w16cid:durableId="151680013">
    <w:abstractNumId w:val="47"/>
  </w:num>
  <w:num w:numId="27" w16cid:durableId="1463111896">
    <w:abstractNumId w:val="6"/>
  </w:num>
  <w:num w:numId="28" w16cid:durableId="1708871045">
    <w:abstractNumId w:val="26"/>
  </w:num>
  <w:num w:numId="29" w16cid:durableId="2118868499">
    <w:abstractNumId w:val="4"/>
  </w:num>
  <w:num w:numId="30" w16cid:durableId="1411612661">
    <w:abstractNumId w:val="36"/>
  </w:num>
  <w:num w:numId="31" w16cid:durableId="874125779">
    <w:abstractNumId w:val="57"/>
  </w:num>
  <w:num w:numId="32" w16cid:durableId="946933096">
    <w:abstractNumId w:val="52"/>
  </w:num>
  <w:num w:numId="33" w16cid:durableId="251135386">
    <w:abstractNumId w:val="19"/>
  </w:num>
  <w:num w:numId="34" w16cid:durableId="276835274">
    <w:abstractNumId w:val="46"/>
  </w:num>
  <w:num w:numId="35" w16cid:durableId="2048986923">
    <w:abstractNumId w:val="43"/>
  </w:num>
  <w:num w:numId="36" w16cid:durableId="1537158715">
    <w:abstractNumId w:val="29"/>
  </w:num>
  <w:num w:numId="37" w16cid:durableId="1345480528">
    <w:abstractNumId w:val="10"/>
  </w:num>
  <w:num w:numId="38" w16cid:durableId="2005861888">
    <w:abstractNumId w:val="53"/>
  </w:num>
  <w:num w:numId="39" w16cid:durableId="1218511920">
    <w:abstractNumId w:val="17"/>
  </w:num>
  <w:num w:numId="40" w16cid:durableId="1417943763">
    <w:abstractNumId w:val="5"/>
  </w:num>
  <w:num w:numId="41" w16cid:durableId="2062556019">
    <w:abstractNumId w:val="59"/>
  </w:num>
  <w:num w:numId="42" w16cid:durableId="257178536">
    <w:abstractNumId w:val="33"/>
  </w:num>
  <w:num w:numId="43" w16cid:durableId="1260993337">
    <w:abstractNumId w:val="48"/>
  </w:num>
  <w:num w:numId="44" w16cid:durableId="74521838">
    <w:abstractNumId w:val="7"/>
  </w:num>
  <w:num w:numId="45" w16cid:durableId="2092777913">
    <w:abstractNumId w:val="11"/>
  </w:num>
  <w:num w:numId="46" w16cid:durableId="1482624665">
    <w:abstractNumId w:val="35"/>
  </w:num>
  <w:num w:numId="47" w16cid:durableId="2060132388">
    <w:abstractNumId w:val="39"/>
  </w:num>
  <w:num w:numId="48" w16cid:durableId="165292733">
    <w:abstractNumId w:val="38"/>
  </w:num>
  <w:num w:numId="49" w16cid:durableId="586963824">
    <w:abstractNumId w:val="1"/>
  </w:num>
  <w:num w:numId="50" w16cid:durableId="800461972">
    <w:abstractNumId w:val="24"/>
  </w:num>
  <w:num w:numId="51" w16cid:durableId="838616263">
    <w:abstractNumId w:val="8"/>
  </w:num>
  <w:num w:numId="52" w16cid:durableId="1826705567">
    <w:abstractNumId w:val="20"/>
  </w:num>
  <w:num w:numId="53" w16cid:durableId="113335515">
    <w:abstractNumId w:val="55"/>
  </w:num>
  <w:num w:numId="54" w16cid:durableId="1117674575">
    <w:abstractNumId w:val="15"/>
  </w:num>
  <w:num w:numId="55" w16cid:durableId="1173186673">
    <w:abstractNumId w:val="32"/>
  </w:num>
  <w:num w:numId="56" w16cid:durableId="961111718">
    <w:abstractNumId w:val="40"/>
  </w:num>
  <w:num w:numId="57" w16cid:durableId="1355692655">
    <w:abstractNumId w:val="45"/>
  </w:num>
  <w:num w:numId="58" w16cid:durableId="37971058">
    <w:abstractNumId w:val="23"/>
  </w:num>
  <w:num w:numId="59" w16cid:durableId="1599680808">
    <w:abstractNumId w:val="37"/>
  </w:num>
  <w:num w:numId="60" w16cid:durableId="76487862">
    <w:abstractNumId w:val="3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339"/>
    <w:rsid w:val="000458EA"/>
    <w:rsid w:val="001D5186"/>
    <w:rsid w:val="00217F50"/>
    <w:rsid w:val="00252788"/>
    <w:rsid w:val="002823C8"/>
    <w:rsid w:val="002E2218"/>
    <w:rsid w:val="003945A3"/>
    <w:rsid w:val="00417368"/>
    <w:rsid w:val="004B0339"/>
    <w:rsid w:val="004C22D3"/>
    <w:rsid w:val="004F6565"/>
    <w:rsid w:val="0067068A"/>
    <w:rsid w:val="006778EC"/>
    <w:rsid w:val="006E4051"/>
    <w:rsid w:val="00750230"/>
    <w:rsid w:val="0079363C"/>
    <w:rsid w:val="007D0E77"/>
    <w:rsid w:val="008B6460"/>
    <w:rsid w:val="008F4688"/>
    <w:rsid w:val="00B237A0"/>
    <w:rsid w:val="00C45C91"/>
    <w:rsid w:val="00D42ACC"/>
    <w:rsid w:val="00D53E52"/>
    <w:rsid w:val="00DC4E08"/>
    <w:rsid w:val="00EA14D3"/>
    <w:rsid w:val="00F3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F74A4"/>
  <w15:docId w15:val="{ECB79F1B-FA9F-4BBC-A355-551ACB703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line="240" w:lineRule="auto"/>
      <w:outlineLvl w:val="0"/>
    </w:pPr>
    <w:rPr>
      <w:b/>
      <w:color w:val="446CAA"/>
      <w:sz w:val="36"/>
      <w:szCs w:val="36"/>
    </w:rPr>
  </w:style>
  <w:style w:type="paragraph" w:styleId="Heading2">
    <w:name w:val="heading 2"/>
    <w:basedOn w:val="Normal"/>
    <w:next w:val="Normal"/>
    <w:uiPriority w:val="9"/>
    <w:unhideWhenUsed/>
    <w:qFormat/>
    <w:pPr>
      <w:keepNext/>
      <w:keepLines/>
      <w:spacing w:before="360" w:after="120"/>
      <w:outlineLvl w:val="1"/>
    </w:pPr>
    <w:rPr>
      <w:b/>
      <w:color w:val="446CAA"/>
      <w:sz w:val="28"/>
      <w:szCs w:val="28"/>
    </w:rPr>
  </w:style>
  <w:style w:type="paragraph" w:styleId="Heading3">
    <w:name w:val="heading 3"/>
    <w:basedOn w:val="Normal"/>
    <w:next w:val="Normal"/>
    <w:uiPriority w:val="9"/>
    <w:unhideWhenUsed/>
    <w:qFormat/>
    <w:pPr>
      <w:keepNext/>
      <w:keepLines/>
      <w:spacing w:before="320" w:after="80"/>
      <w:outlineLvl w:val="2"/>
    </w:pPr>
    <w:rPr>
      <w:b/>
      <w:color w:val="446CAA"/>
      <w:sz w:val="26"/>
      <w:szCs w:val="26"/>
    </w:rPr>
  </w:style>
  <w:style w:type="paragraph" w:styleId="Heading4">
    <w:name w:val="heading 4"/>
    <w:basedOn w:val="Normal"/>
    <w:next w:val="Normal"/>
    <w:uiPriority w:val="9"/>
    <w:unhideWhenUsed/>
    <w:qFormat/>
    <w:pPr>
      <w:keepNext/>
      <w:keepLines/>
      <w:spacing w:before="280" w:after="80"/>
      <w:outlineLvl w:val="3"/>
    </w:pPr>
    <w:rPr>
      <w:b/>
      <w:color w:val="446CAA"/>
      <w:sz w:val="24"/>
      <w:szCs w:val="24"/>
    </w:rPr>
  </w:style>
  <w:style w:type="paragraph" w:styleId="Heading5">
    <w:name w:val="heading 5"/>
    <w:basedOn w:val="Normal"/>
    <w:next w:val="Normal"/>
    <w:uiPriority w:val="9"/>
    <w:unhideWhenUsed/>
    <w:qFormat/>
    <w:pPr>
      <w:keepNext/>
      <w:keepLines/>
      <w:spacing w:line="240" w:lineRule="auto"/>
      <w:jc w:val="center"/>
      <w:outlineLvl w:val="4"/>
    </w:pPr>
  </w:style>
  <w:style w:type="paragraph" w:styleId="Heading6">
    <w:name w:val="heading 6"/>
    <w:basedOn w:val="Normal"/>
    <w:next w:val="Normal"/>
    <w:uiPriority w:val="9"/>
    <w:unhideWhenUsed/>
    <w:qFormat/>
    <w:pPr>
      <w:keepNext/>
      <w:keepLines/>
      <w:spacing w:after="200" w:line="240" w:lineRule="auto"/>
      <w:jc w:val="center"/>
      <w:outlineLvl w:val="5"/>
    </w:pPr>
    <w:rPr>
      <w:i/>
      <w:color w:val="44546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240"/>
    </w:pPr>
    <w:rPr>
      <w:b/>
      <w:color w:val="446CAA"/>
      <w:sz w:val="36"/>
      <w:szCs w:val="36"/>
    </w:rPr>
  </w:style>
  <w:style w:type="paragraph" w:styleId="Subtitle">
    <w:name w:val="Subtitle"/>
    <w:basedOn w:val="Normal"/>
    <w:next w:val="Normal"/>
    <w:uiPriority w:val="11"/>
    <w:qFormat/>
    <w:pPr>
      <w:keepNext/>
      <w:keepLines/>
      <w:spacing w:after="240"/>
    </w:pPr>
    <w:rPr>
      <w:b/>
      <w:color w:val="446CAA"/>
      <w:sz w:val="28"/>
      <w:szCs w:val="2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6">
    <w:basedOn w:val="TableNormal"/>
    <w:tblPr>
      <w:tblStyleRowBandSize w:val="1"/>
      <w:tblStyleColBandSize w:val="1"/>
      <w:tblCellMar>
        <w:top w:w="100" w:type="dxa"/>
        <w:left w:w="115" w:type="dxa"/>
        <w:bottom w:w="100"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7">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7068A"/>
    <w:pPr>
      <w:tabs>
        <w:tab w:val="center" w:pos="4680"/>
        <w:tab w:val="right" w:pos="9360"/>
      </w:tabs>
      <w:spacing w:line="240" w:lineRule="auto"/>
    </w:pPr>
  </w:style>
  <w:style w:type="character" w:customStyle="1" w:styleId="HeaderChar">
    <w:name w:val="Header Char"/>
    <w:basedOn w:val="DefaultParagraphFont"/>
    <w:link w:val="Header"/>
    <w:uiPriority w:val="99"/>
    <w:rsid w:val="0067068A"/>
  </w:style>
  <w:style w:type="paragraph" w:styleId="Footer">
    <w:name w:val="footer"/>
    <w:basedOn w:val="Normal"/>
    <w:link w:val="FooterChar"/>
    <w:uiPriority w:val="99"/>
    <w:unhideWhenUsed/>
    <w:rsid w:val="0067068A"/>
    <w:pPr>
      <w:tabs>
        <w:tab w:val="center" w:pos="4680"/>
        <w:tab w:val="right" w:pos="9360"/>
      </w:tabs>
      <w:spacing w:line="240" w:lineRule="auto"/>
    </w:pPr>
  </w:style>
  <w:style w:type="character" w:customStyle="1" w:styleId="FooterChar">
    <w:name w:val="Footer Char"/>
    <w:basedOn w:val="DefaultParagraphFont"/>
    <w:link w:val="Footer"/>
    <w:uiPriority w:val="99"/>
    <w:rsid w:val="0067068A"/>
  </w:style>
  <w:style w:type="paragraph" w:customStyle="1" w:styleId="Titlepageinfo">
    <w:name w:val="Title page info"/>
    <w:basedOn w:val="Normal"/>
    <w:next w:val="Normal"/>
    <w:rsid w:val="00B237A0"/>
    <w:pPr>
      <w:keepNext/>
      <w:spacing w:before="120" w:line="240" w:lineRule="auto"/>
    </w:pPr>
    <w:rPr>
      <w:rFonts w:ascii="Liberation Sans" w:eastAsia="Times New Roman" w:hAnsi="Liberation Sans" w:cs="Times New Roman"/>
      <w:b/>
      <w:color w:val="446CAA"/>
    </w:rPr>
  </w:style>
  <w:style w:type="character" w:styleId="Hyperlink">
    <w:name w:val="Hyperlink"/>
    <w:uiPriority w:val="99"/>
    <w:rsid w:val="00B237A0"/>
    <w:rPr>
      <w:color w:val="0000EE"/>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sa.gov/" TargetMode="External"/><Relationship Id="rId21" Type="http://schemas.openxmlformats.org/officeDocument/2006/relationships/hyperlink" Target="mailto:bj@ctin.us" TargetMode="External"/><Relationship Id="rId42" Type="http://schemas.openxmlformats.org/officeDocument/2006/relationships/hyperlink" Target="https://docs.oasis-open.org/cti/stix-2.1-interop/v1.0/stix-2.1-interop-v1.0.html" TargetMode="External"/><Relationship Id="rId47" Type="http://schemas.openxmlformats.org/officeDocument/2006/relationships/hyperlink" Target="https://docs.oasis-open.org/cti/stix/v2.1/os/stix-v2.1-os.html" TargetMode="External"/><Relationship Id="rId63" Type="http://schemas.openxmlformats.org/officeDocument/2006/relationships/hyperlink" Target="https://docs.oasis-open.org/cti/stix/v2.1/os/stix-v2.1-os.html" TargetMode="External"/><Relationship Id="rId68" Type="http://schemas.openxmlformats.org/officeDocument/2006/relationships/hyperlink" Target="https://docs.oasis-open.org/cti/stix/v2.1/os/stix-v2.1-os.html" TargetMode="External"/><Relationship Id="rId84" Type="http://schemas.openxmlformats.org/officeDocument/2006/relationships/hyperlink" Target="https://docs.oasis-open.org/cti/stix/v2.1/os/stix-v2.1-os.html" TargetMode="External"/><Relationship Id="rId89" Type="http://schemas.openxmlformats.org/officeDocument/2006/relationships/hyperlink" Target="https://docs.oasis-open.org/cti/stix/v2.1/os/stix-v2.1-os.html" TargetMode="External"/><Relationship Id="rId112" Type="http://schemas.openxmlformats.org/officeDocument/2006/relationships/footer" Target="footer1.xml"/><Relationship Id="rId16" Type="http://schemas.openxmlformats.org/officeDocument/2006/relationships/hyperlink" Target="https://www.accenture.com/us-en" TargetMode="External"/><Relationship Id="rId107" Type="http://schemas.openxmlformats.org/officeDocument/2006/relationships/hyperlink" Target="https://docs.oasis-open.org/cti/stix/v2.1/os/stix-v2.1-os.html" TargetMode="External"/><Relationship Id="rId11" Type="http://schemas.openxmlformats.org/officeDocument/2006/relationships/hyperlink" Target="https://docs.oasis-open.org/cti/stix-2.1-interop/v1.0/stix-2.1-interop-v1.0.docx" TargetMode="External"/><Relationship Id="rId32" Type="http://schemas.openxmlformats.org/officeDocument/2006/relationships/hyperlink" Target="https://www.mitre.org/" TargetMode="External"/><Relationship Id="rId37" Type="http://schemas.openxmlformats.org/officeDocument/2006/relationships/hyperlink" Target="https://www.oasis-open.org/policies-guidelines/ipr/" TargetMode="External"/><Relationship Id="rId53" Type="http://schemas.openxmlformats.org/officeDocument/2006/relationships/hyperlink" Target="https://docs.oasis-open.org/cti/stix/v2.1/os/stix-v2.1-os.html" TargetMode="External"/><Relationship Id="rId58" Type="http://schemas.openxmlformats.org/officeDocument/2006/relationships/hyperlink" Target="https://docs.oasis-open.org/cti/stix/v2.1/os/stix-v2.1-os.html" TargetMode="External"/><Relationship Id="rId74" Type="http://schemas.openxmlformats.org/officeDocument/2006/relationships/hyperlink" Target="https://docs.oasis-open.org/cti/stix/v2.1/os/stix-v2.1-os.html" TargetMode="External"/><Relationship Id="rId79" Type="http://schemas.openxmlformats.org/officeDocument/2006/relationships/hyperlink" Target="https://docs.oasis-open.org/cti/stix/v2.1/os/stix-v2.1-os.html" TargetMode="External"/><Relationship Id="rId102" Type="http://schemas.openxmlformats.org/officeDocument/2006/relationships/hyperlink" Target="https://docs.oasis-open.org/cti/stix/v2.1/os/stix-v2.1-os.html" TargetMode="External"/><Relationship Id="rId5" Type="http://schemas.openxmlformats.org/officeDocument/2006/relationships/footnotes" Target="footnotes.xml"/><Relationship Id="rId90" Type="http://schemas.openxmlformats.org/officeDocument/2006/relationships/hyperlink" Target="https://docs.oasis-open.org/cti/stix/v2.1/os/stix-v2.1-os.html" TargetMode="External"/><Relationship Id="rId95" Type="http://schemas.openxmlformats.org/officeDocument/2006/relationships/hyperlink" Target="https://docs.oasis-open.org/cti/stix/v2.1/os/stix-v2.1-os.html" TargetMode="External"/><Relationship Id="rId22" Type="http://schemas.openxmlformats.org/officeDocument/2006/relationships/hyperlink" Target="http://ctin.us" TargetMode="External"/><Relationship Id="rId27" Type="http://schemas.openxmlformats.org/officeDocument/2006/relationships/hyperlink" Target="mailto:rpatil@lookingglasscyber.com" TargetMode="External"/><Relationship Id="rId43" Type="http://schemas.openxmlformats.org/officeDocument/2006/relationships/hyperlink" Target="https://www.oasis-open.org/policies-guidelines/ipr" TargetMode="External"/><Relationship Id="rId48" Type="http://schemas.openxmlformats.org/officeDocument/2006/relationships/hyperlink" Target="https://docs.oasis-open.org/cti/stix/v2.1/os/stix-v2.1-os.html" TargetMode="External"/><Relationship Id="rId64" Type="http://schemas.openxmlformats.org/officeDocument/2006/relationships/hyperlink" Target="https://docs.oasis-open.org/cti/stix/v2.1/os/stix-v2.1-os.html" TargetMode="External"/><Relationship Id="rId69" Type="http://schemas.openxmlformats.org/officeDocument/2006/relationships/hyperlink" Target="https://docs.oasis-open.org/cti/stix/v2.1/cs02/stix-v2.1-cs02.html" TargetMode="External"/><Relationship Id="rId113" Type="http://schemas.openxmlformats.org/officeDocument/2006/relationships/fontTable" Target="fontTable.xml"/><Relationship Id="rId80" Type="http://schemas.openxmlformats.org/officeDocument/2006/relationships/hyperlink" Target="https://docs.oasis-open.org/cti/stix/v2.1/os/stix-v2.1-os.html" TargetMode="External"/><Relationship Id="rId85" Type="http://schemas.openxmlformats.org/officeDocument/2006/relationships/image" Target="media/image5.png"/><Relationship Id="rId12" Type="http://schemas.openxmlformats.org/officeDocument/2006/relationships/hyperlink" Target="https://docs.oasis-open.org/cti/stix-2.1-interop/v1.0/stix-2.1-interop-v1.0.html" TargetMode="External"/><Relationship Id="rId17" Type="http://schemas.openxmlformats.org/officeDocument/2006/relationships/hyperlink" Target="mailto:trey.darley@cert.be" TargetMode="External"/><Relationship Id="rId33" Type="http://schemas.openxmlformats.org/officeDocument/2006/relationships/hyperlink" Target="https://docs.oasis-open.org/cti/stix/v2.1/stix-v2.1.html" TargetMode="External"/><Relationship Id="rId38" Type="http://schemas.openxmlformats.org/officeDocument/2006/relationships/hyperlink" Target="https://www.oasis-open.org/policies-guidelines/ipr/" TargetMode="External"/><Relationship Id="rId59" Type="http://schemas.openxmlformats.org/officeDocument/2006/relationships/hyperlink" Target="https://docs.oasis-open.org/cti/stix/v2.1/os/stix-v2.1-os.html" TargetMode="External"/><Relationship Id="rId103" Type="http://schemas.openxmlformats.org/officeDocument/2006/relationships/hyperlink" Target="https://docs.oasis-open.org/cti/stix/v2.1/os/stix-v2.1-os.html" TargetMode="External"/><Relationship Id="rId108" Type="http://schemas.openxmlformats.org/officeDocument/2006/relationships/hyperlink" Target="https://docs.oasis-open.org/cti/stix/v2.1/os/stix-v2.1-os.html" TargetMode="External"/><Relationship Id="rId54" Type="http://schemas.openxmlformats.org/officeDocument/2006/relationships/hyperlink" Target="https://github.com/mitre/cti" TargetMode="External"/><Relationship Id="rId70" Type="http://schemas.openxmlformats.org/officeDocument/2006/relationships/hyperlink" Target="https://docs.oasis-open.org/cti/stix/v2.1/os/stix-v2.1-os.html" TargetMode="External"/><Relationship Id="rId75" Type="http://schemas.openxmlformats.org/officeDocument/2006/relationships/hyperlink" Target="https://docs.oasis-open.org/cti/stix/v2.1/os/stix-v2.1-os.html" TargetMode="External"/><Relationship Id="rId91" Type="http://schemas.openxmlformats.org/officeDocument/2006/relationships/hyperlink" Target="https://docs.oasis-open.org/cti/stix/v2.1/os/stix-v2.1-os.html" TargetMode="External"/><Relationship Id="rId96" Type="http://schemas.openxmlformats.org/officeDocument/2006/relationships/hyperlink" Target="https://docs.oasis-open.org/cti/stix/v2.1/os/stix-v2.1-o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obert.c.coderre@accenture.com" TargetMode="External"/><Relationship Id="rId23" Type="http://schemas.openxmlformats.org/officeDocument/2006/relationships/hyperlink" Target="mailto:michael.rosa@cisa.dhs.gov" TargetMode="External"/><Relationship Id="rId28" Type="http://schemas.openxmlformats.org/officeDocument/2006/relationships/hyperlink" Target="https://www.lookingglasscyber.com/" TargetMode="External"/><Relationship Id="rId36" Type="http://schemas.openxmlformats.org/officeDocument/2006/relationships/hyperlink" Target="https://www.oasis-open.org/committees/cti/" TargetMode="External"/><Relationship Id="rId49" Type="http://schemas.openxmlformats.org/officeDocument/2006/relationships/hyperlink" Target="https://docs.oasis-open.org/cti/stix/v2.1/os/stix-v2.1-os.html" TargetMode="External"/><Relationship Id="rId57" Type="http://schemas.openxmlformats.org/officeDocument/2006/relationships/hyperlink" Target="https://docs.oasis-open.org/cti/stix/v2.1/os/stix-v2.1-os.html" TargetMode="External"/><Relationship Id="rId106" Type="http://schemas.openxmlformats.org/officeDocument/2006/relationships/hyperlink" Target="https://docs.oasis-open.org/cti/stix/v2.1/os/stix-v2.1-os.html" TargetMode="External"/><Relationship Id="rId114" Type="http://schemas.openxmlformats.org/officeDocument/2006/relationships/theme" Target="theme/theme1.xml"/><Relationship Id="rId10" Type="http://schemas.openxmlformats.org/officeDocument/2006/relationships/hyperlink" Target="https://docs.oasis-open.org/cti/stix-2.1-interop/v1.0/csd01/stix-2.1-interop-v1.0-csd01.pdf" TargetMode="External"/><Relationship Id="rId31" Type="http://schemas.openxmlformats.org/officeDocument/2006/relationships/hyperlink" Target="mailto:khdesai@mitre.org" TargetMode="External"/><Relationship Id="rId44" Type="http://schemas.openxmlformats.org/officeDocument/2006/relationships/hyperlink" Target="https://www.oasis-open.org/" TargetMode="External"/><Relationship Id="rId52" Type="http://schemas.openxmlformats.org/officeDocument/2006/relationships/hyperlink" Target="https://docs.oasis-open.org/cti/stix/v2.1/os/stix-v2.1-os.html" TargetMode="External"/><Relationship Id="rId60" Type="http://schemas.openxmlformats.org/officeDocument/2006/relationships/hyperlink" Target="https://first.org/tlp/" TargetMode="External"/><Relationship Id="rId65" Type="http://schemas.openxmlformats.org/officeDocument/2006/relationships/image" Target="media/image2.png"/><Relationship Id="rId73" Type="http://schemas.openxmlformats.org/officeDocument/2006/relationships/hyperlink" Target="https://docs.oasis-open.org/cti/stix/v2.1/os/stix-v2.1-os.html" TargetMode="External"/><Relationship Id="rId78" Type="http://schemas.openxmlformats.org/officeDocument/2006/relationships/image" Target="media/image4.png"/><Relationship Id="rId81" Type="http://schemas.openxmlformats.org/officeDocument/2006/relationships/hyperlink" Target="https://docs.oasis-open.org/cti/stix/v2.1/os/stix-v2.1-os.html" TargetMode="External"/><Relationship Id="rId86" Type="http://schemas.openxmlformats.org/officeDocument/2006/relationships/hyperlink" Target="https://docs.oasis-open.org/cti/stix/v2.1/os/stix-v2.1-os.html" TargetMode="External"/><Relationship Id="rId94" Type="http://schemas.openxmlformats.org/officeDocument/2006/relationships/hyperlink" Target="https://docs.oasis-open.org/cti/stix/v2.1/os/stix-v2.1-os.html" TargetMode="External"/><Relationship Id="rId99" Type="http://schemas.openxmlformats.org/officeDocument/2006/relationships/hyperlink" Target="https://docs.oasis-open.org/cti/stix/v2.1/os/stix-v2.1-os.html" TargetMode="External"/><Relationship Id="rId101" Type="http://schemas.openxmlformats.org/officeDocument/2006/relationships/hyperlink" Target="https://docs.oasis-open.org/cti/stix/v2.1/os/stix-v2.1-os.html" TargetMode="External"/><Relationship Id="rId4" Type="http://schemas.openxmlformats.org/officeDocument/2006/relationships/webSettings" Target="webSettings.xml"/><Relationship Id="rId9" Type="http://schemas.openxmlformats.org/officeDocument/2006/relationships/hyperlink" Target="https://docs.oasis-open.org/cti/stix-2.1-interop/v1.0/csd01/stix-2.1-interop-v1.0-csd01.html" TargetMode="External"/><Relationship Id="rId13" Type="http://schemas.openxmlformats.org/officeDocument/2006/relationships/hyperlink" Target="https://docs.oasis-open.org/cti/stix-2.1-interop/v1.0/stix-2.1-interop-v1.0.pdf" TargetMode="External"/><Relationship Id="rId18" Type="http://schemas.openxmlformats.org/officeDocument/2006/relationships/hyperlink" Target="http://cert.be" TargetMode="External"/><Relationship Id="rId39" Type="http://schemas.openxmlformats.org/officeDocument/2006/relationships/hyperlink" Target="https://www.oasis-open.org/committees/cti/ipr.php" TargetMode="External"/><Relationship Id="rId109" Type="http://schemas.openxmlformats.org/officeDocument/2006/relationships/hyperlink" Target="https://docs.oasis-open.org/cti/stix/v2.1/os/stix-v2.1-os.html" TargetMode="External"/><Relationship Id="rId34" Type="http://schemas.openxmlformats.org/officeDocument/2006/relationships/hyperlink" Target="https://www.oasis-open.org/committees/tc_home.php?wg_abbrev=cti" TargetMode="External"/><Relationship Id="rId50" Type="http://schemas.openxmlformats.org/officeDocument/2006/relationships/hyperlink" Target="https://docs.oasis-open.org/cti/stix/v2.1/os/stix-v2.1-os.html" TargetMode="External"/><Relationship Id="rId55" Type="http://schemas.openxmlformats.org/officeDocument/2006/relationships/hyperlink" Target="https://github.com/mitre/cti" TargetMode="External"/><Relationship Id="rId76" Type="http://schemas.openxmlformats.org/officeDocument/2006/relationships/hyperlink" Target="https://docs.oasis-open.org/cti/stix/v2.1/os/stix-v2.1-os.html" TargetMode="External"/><Relationship Id="rId97" Type="http://schemas.openxmlformats.org/officeDocument/2006/relationships/hyperlink" Target="https://docs.oasis-open.org/cti/stix/v2.1/os/stix-v2.1-os.html" TargetMode="External"/><Relationship Id="rId104" Type="http://schemas.openxmlformats.org/officeDocument/2006/relationships/hyperlink" Target="https://docs.oasis-open.org/cti/stix/v2.1/os/stix-v2.1-os.html" TargetMode="External"/><Relationship Id="rId7" Type="http://schemas.openxmlformats.org/officeDocument/2006/relationships/image" Target="media/image1.png"/><Relationship Id="rId71" Type="http://schemas.openxmlformats.org/officeDocument/2006/relationships/hyperlink" Target="https://docs.oasis-open.org/cti/stix/v2.1/os/stix-v2.1-os.html" TargetMode="External"/><Relationship Id="rId92" Type="http://schemas.openxmlformats.org/officeDocument/2006/relationships/hyperlink" Target="https://docs.oasis-open.org/cti/stix/v2.1/os/stix-v2.1-os.html" TargetMode="External"/><Relationship Id="rId2" Type="http://schemas.openxmlformats.org/officeDocument/2006/relationships/styles" Target="styles.xml"/><Relationship Id="rId29" Type="http://schemas.openxmlformats.org/officeDocument/2006/relationships/hyperlink" Target="mailto:jstewart@lookingglasscyber.com" TargetMode="External"/><Relationship Id="rId24" Type="http://schemas.openxmlformats.org/officeDocument/2006/relationships/hyperlink" Target="https://www.cisa.gov/" TargetMode="External"/><Relationship Id="rId40" Type="http://schemas.openxmlformats.org/officeDocument/2006/relationships/hyperlink" Target="https://www.oasis-open.org/policies-guidelines/tc-process-2017-05-26/" TargetMode="External"/><Relationship Id="rId45" Type="http://schemas.openxmlformats.org/officeDocument/2006/relationships/hyperlink" Target="https://www.oasis-open.org/policies-guidelines/trademark" TargetMode="External"/><Relationship Id="rId66" Type="http://schemas.openxmlformats.org/officeDocument/2006/relationships/image" Target="media/image3.png"/><Relationship Id="rId87" Type="http://schemas.openxmlformats.org/officeDocument/2006/relationships/hyperlink" Target="https://docs.oasis-open.org/cti/stix/v2.1/os/stix-v2.1-os.html" TargetMode="External"/><Relationship Id="rId110" Type="http://schemas.openxmlformats.org/officeDocument/2006/relationships/hyperlink" Target="https://docs.oasis-open.org/cti/stix/v2.1/os/stix-v2.1-os.html" TargetMode="External"/><Relationship Id="rId61" Type="http://schemas.openxmlformats.org/officeDocument/2006/relationships/hyperlink" Target="https://www.first.org/global/sigs/tlp" TargetMode="External"/><Relationship Id="rId82" Type="http://schemas.openxmlformats.org/officeDocument/2006/relationships/hyperlink" Target="https://docs.oasis-open.org/cti/stix/v2.1/os/stix-v2.1-os.html" TargetMode="External"/><Relationship Id="rId19" Type="http://schemas.openxmlformats.org/officeDocument/2006/relationships/hyperlink" Target="mailto:jgurney@copado.com" TargetMode="External"/><Relationship Id="rId14" Type="http://schemas.openxmlformats.org/officeDocument/2006/relationships/hyperlink" Target="https://www.oasis-open.org/committees/cti/" TargetMode="External"/><Relationship Id="rId30" Type="http://schemas.openxmlformats.org/officeDocument/2006/relationships/hyperlink" Target="https://www.lookingglasscyber.com/" TargetMode="External"/><Relationship Id="rId35" Type="http://schemas.openxmlformats.org/officeDocument/2006/relationships/hyperlink" Target="https://www.oasis-open.org/committees/comments/index.php?wg_abbrev=cti" TargetMode="External"/><Relationship Id="rId56" Type="http://schemas.openxmlformats.org/officeDocument/2006/relationships/hyperlink" Target="https://docs.oasis-open.org/cti/stix/v2.1/os/stix-v2.1-os.html" TargetMode="External"/><Relationship Id="rId77" Type="http://schemas.openxmlformats.org/officeDocument/2006/relationships/hyperlink" Target="https://www.google.com/maps/search/?api=1&amp;query=-33.8567844%2C151.2152967" TargetMode="External"/><Relationship Id="rId100" Type="http://schemas.openxmlformats.org/officeDocument/2006/relationships/hyperlink" Target="https://docs.oasis-open.org/cti/stix/v2.1/os/stix-v2.1-os.html" TargetMode="External"/><Relationship Id="rId105" Type="http://schemas.openxmlformats.org/officeDocument/2006/relationships/hyperlink" Target="https://docs.oasis-open.org/cti/stix/v2.1/os/stix-v2.1-os.html" TargetMode="External"/><Relationship Id="rId8" Type="http://schemas.openxmlformats.org/officeDocument/2006/relationships/hyperlink" Target="https://docs.oasis-open.org/cti/stix-2.1-interop/v1.0/csd01/stix-2.1-interop-v1.0-csd01.docx" TargetMode="External"/><Relationship Id="rId51" Type="http://schemas.openxmlformats.org/officeDocument/2006/relationships/hyperlink" Target="https://docs.oasis-open.org/cti/stix/v2.1/os/stix-v2.1-os.html" TargetMode="External"/><Relationship Id="rId72" Type="http://schemas.openxmlformats.org/officeDocument/2006/relationships/hyperlink" Target="https://docs.oasis-open.org/cti/stix/v2.1/os/stix-v2.1-os.html" TargetMode="External"/><Relationship Id="rId93" Type="http://schemas.openxmlformats.org/officeDocument/2006/relationships/hyperlink" Target="https://docs.oasis-open.org/cti/stix/v2.1/os/stix-v2.1-os.html" TargetMode="External"/><Relationship Id="rId98" Type="http://schemas.openxmlformats.org/officeDocument/2006/relationships/hyperlink" Target="https://docs.oasis-open.org/cti/stix/v2.1/os/stix-v2.1-os.html" TargetMode="External"/><Relationship Id="rId3" Type="http://schemas.openxmlformats.org/officeDocument/2006/relationships/settings" Target="settings.xml"/><Relationship Id="rId25" Type="http://schemas.openxmlformats.org/officeDocument/2006/relationships/hyperlink" Target="mailto:marlon.taylor@cisa.dhs.gov" TargetMode="External"/><Relationship Id="rId46" Type="http://schemas.openxmlformats.org/officeDocument/2006/relationships/hyperlink" Target="https://www.oasis-open.org/standard/stix-version-2-1/" TargetMode="External"/><Relationship Id="rId67" Type="http://schemas.openxmlformats.org/officeDocument/2006/relationships/hyperlink" Target="https://docs.oasis-open.org/cti/stix/v2.1/os/stix-v2.1-os.html" TargetMode="External"/><Relationship Id="rId20" Type="http://schemas.openxmlformats.org/officeDocument/2006/relationships/hyperlink" Target="http://www.copado.com/" TargetMode="External"/><Relationship Id="rId41" Type="http://schemas.openxmlformats.org/officeDocument/2006/relationships/hyperlink" Target="https://docs.oasis-open.org/cti/stix-2.1-interop/v1.0/csd01/stix-2.1-interop-v1.0-csd01.html" TargetMode="External"/><Relationship Id="rId62" Type="http://schemas.openxmlformats.org/officeDocument/2006/relationships/hyperlink" Target="https://docs.oasis-open.org/cti/stix/v2.1/os/stix-v2.1-os.html" TargetMode="External"/><Relationship Id="rId83" Type="http://schemas.openxmlformats.org/officeDocument/2006/relationships/hyperlink" Target="https://docs.oasis-open.org/cti/stix/v2.1/os/stix-v2.1-os.html" TargetMode="External"/><Relationship Id="rId88" Type="http://schemas.openxmlformats.org/officeDocument/2006/relationships/hyperlink" Target="https://docs.oasis-open.org/cti/stix/v2.1/os/stix-v2.1-os.html" TargetMode="External"/><Relationship Id="rId111" Type="http://schemas.openxmlformats.org/officeDocument/2006/relationships/hyperlink" Target="https://docs.oasis-open.org/cti/stix/v2.1/os/stix-v2.1-o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oasis-open.org/cti/stix/v2.1/os/stix-v2.1-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159</Pages>
  <Words>47123</Words>
  <Characters>268604</Characters>
  <Application>Microsoft Office Word</Application>
  <DocSecurity>0</DocSecurity>
  <Lines>2238</Lines>
  <Paragraphs>630</Paragraphs>
  <ScaleCrop>false</ScaleCrop>
  <HeadingPairs>
    <vt:vector size="2" baseType="variant">
      <vt:variant>
        <vt:lpstr>Title</vt:lpstr>
      </vt:variant>
      <vt:variant>
        <vt:i4>1</vt:i4>
      </vt:variant>
    </vt:vector>
  </HeadingPairs>
  <TitlesOfParts>
    <vt:vector size="1" baseType="lpstr">
      <vt:lpstr>STIX™ 2.1 Interoperability Test Document Version 1.0</vt:lpstr>
    </vt:vector>
  </TitlesOfParts>
  <Company/>
  <LinksUpToDate>false</LinksUpToDate>
  <CharactersWithSpaces>315097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STIX 2.1 Interoperability Test Document Version 1.0</dc:title>
  <dc:creator>OASIS Cyber Threat Intelligence (CTI) TC</dc:creator>
  <dc:description>This test document provides detailed requirements on how producers of products within the threat intelligence ecosystem may demonstrate STIX 2.1 interoperability compliance.</dc:description>
  <cp:lastModifiedBy>Paul</cp:lastModifiedBy>
  <cp:revision>9</cp:revision>
  <dcterms:created xsi:type="dcterms:W3CDTF">2021-10-08T19:24:00Z</dcterms:created>
  <dcterms:modified xsi:type="dcterms:W3CDTF">2022-12-12T19:45:00Z</dcterms:modified>
</cp:coreProperties>
</file>