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B5D5B87" w:rsidR="00C71349" w:rsidRDefault="001710BF" w:rsidP="008C100C">
      <w:pPr>
        <w:pStyle w:val="Title"/>
      </w:pPr>
      <w:r w:rsidRPr="001710BF">
        <w:t>STIX</w:t>
      </w:r>
      <w:r w:rsidR="00883901">
        <w:rPr>
          <w:vertAlign w:val="superscript"/>
        </w:rPr>
        <w:t>™</w:t>
      </w:r>
      <w:r w:rsidRPr="001710BF">
        <w:t xml:space="preserve"> Version 2.0. </w:t>
      </w:r>
      <w:r w:rsidR="0049682A" w:rsidRPr="0049682A">
        <w:t xml:space="preserve">Part 5: </w:t>
      </w:r>
      <w:r w:rsidR="00A322E5">
        <w:t xml:space="preserve">STIX </w:t>
      </w:r>
      <w:r w:rsidR="0049682A" w:rsidRPr="0049682A">
        <w:t>Patterning</w:t>
      </w:r>
    </w:p>
    <w:p w14:paraId="0A48E8C8" w14:textId="2368899A" w:rsidR="00E4299F" w:rsidRDefault="00B03FBA" w:rsidP="008C100C">
      <w:pPr>
        <w:pStyle w:val="Subtitle"/>
      </w:pPr>
      <w:r>
        <w:t xml:space="preserve">Committee Specification Draft </w:t>
      </w:r>
      <w:r w:rsidR="004702AB">
        <w:t>01 /</w:t>
      </w:r>
      <w:r w:rsidR="004702AB">
        <w:br/>
        <w:t>Public Review Draft 01</w:t>
      </w:r>
    </w:p>
    <w:p w14:paraId="2A170032" w14:textId="1C4D939D" w:rsidR="00286EC7" w:rsidRDefault="004702AB" w:rsidP="008C100C">
      <w:pPr>
        <w:pStyle w:val="Subtitle"/>
      </w:pPr>
      <w:r>
        <w:t>24 February</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6B06036" w:rsidR="00D54431" w:rsidRPr="003707E2" w:rsidRDefault="009E50E7" w:rsidP="00D54431">
      <w:pPr>
        <w:pStyle w:val="Titlepageinfodescription"/>
        <w:rPr>
          <w:rStyle w:val="Hyperlink"/>
          <w:color w:val="auto"/>
        </w:rPr>
      </w:pPr>
      <w:hyperlink r:id="rId10" w:history="1">
        <w:r w:rsidR="00D91ABE">
          <w:rPr>
            <w:rStyle w:val="Hyperlink"/>
          </w:rPr>
          <w:t>http://docs.oasis-open.org/cti/stix/v2.0/csprd01/part5-stix-patterning/stix-v2.0-csprd01-part5-stix-patterning.docx</w:t>
        </w:r>
      </w:hyperlink>
      <w:r w:rsidR="002659E9">
        <w:rPr>
          <w:rStyle w:val="Hyperlink"/>
          <w:color w:val="auto"/>
        </w:rPr>
        <w:t xml:space="preserve"> (Authoritative)</w:t>
      </w:r>
    </w:p>
    <w:p w14:paraId="563BB8DC" w14:textId="35DB276B" w:rsidR="00C100C7" w:rsidRDefault="009E50E7" w:rsidP="00CF629C">
      <w:pPr>
        <w:pStyle w:val="Titlepageinfodescription"/>
        <w:rPr>
          <w:rStyle w:val="Hyperlink"/>
        </w:rPr>
      </w:pPr>
      <w:hyperlink r:id="rId11" w:history="1">
        <w:r w:rsidR="00D91ABE">
          <w:rPr>
            <w:rStyle w:val="Hyperlink"/>
          </w:rPr>
          <w:t>http://docs.oasis-open.org/cti/stix/v2.0/csprd01/part5-stix-patterning/stix-v2.0-csprd01-part5-stix-patterning.html</w:t>
        </w:r>
      </w:hyperlink>
    </w:p>
    <w:p w14:paraId="4953E45D" w14:textId="2AF78D5F" w:rsidR="00CF629C" w:rsidRPr="00FC06F0" w:rsidRDefault="009E50E7" w:rsidP="00CF629C">
      <w:pPr>
        <w:pStyle w:val="Titlepageinfodescription"/>
        <w:rPr>
          <w:rStyle w:val="Hyperlink"/>
          <w:color w:val="auto"/>
        </w:rPr>
      </w:pPr>
      <w:hyperlink r:id="rId12" w:history="1">
        <w:r w:rsidR="00D91ABE">
          <w:rPr>
            <w:rStyle w:val="Hyperlink"/>
          </w:rPr>
          <w:t>http://docs.oasis-open.org/cti/stix/v2.0/csprd01/part5-stix-patterning/stix-v2.0-csprd01-part5-stix-patterning.pdf</w:t>
        </w:r>
      </w:hyperlink>
    </w:p>
    <w:p w14:paraId="326CA232" w14:textId="77777777" w:rsidR="003B0E37" w:rsidRDefault="003B0E37" w:rsidP="003B0E37">
      <w:pPr>
        <w:pStyle w:val="Titlepageinfo"/>
      </w:pPr>
      <w:r>
        <w:t xml:space="preserve">Previous </w:t>
      </w:r>
      <w:r w:rsidR="00C5515D">
        <w:t>v</w:t>
      </w:r>
      <w:r>
        <w:t>ersion:</w:t>
      </w:r>
    </w:p>
    <w:p w14:paraId="61806C18" w14:textId="1DF6ACAC"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60094287" w:rsidR="00FC06F0" w:rsidRPr="003707E2" w:rsidRDefault="009E50E7" w:rsidP="00FC06F0">
      <w:pPr>
        <w:pStyle w:val="Titlepageinfodescription"/>
        <w:rPr>
          <w:rStyle w:val="Hyperlink"/>
          <w:color w:val="auto"/>
        </w:rPr>
      </w:pPr>
      <w:hyperlink r:id="rId13" w:history="1">
        <w:r w:rsidR="00D91ABE">
          <w:rPr>
            <w:rStyle w:val="Hyperlink"/>
          </w:rPr>
          <w:t>http://docs.oasis-open.org/cti/stix/v2.0/stix-v2.0-part5-stix-patterning.docx</w:t>
        </w:r>
      </w:hyperlink>
      <w:r w:rsidR="00FC06F0">
        <w:rPr>
          <w:rStyle w:val="Hyperlink"/>
          <w:color w:val="auto"/>
        </w:rPr>
        <w:t xml:space="preserve"> (Authoritative)</w:t>
      </w:r>
    </w:p>
    <w:p w14:paraId="1092364C" w14:textId="05B5F7E9" w:rsidR="00FC06F0" w:rsidRDefault="009E50E7" w:rsidP="00FC06F0">
      <w:pPr>
        <w:pStyle w:val="Titlepageinfodescription"/>
        <w:rPr>
          <w:rStyle w:val="Hyperlink"/>
          <w:color w:val="auto"/>
        </w:rPr>
      </w:pPr>
      <w:hyperlink r:id="rId14" w:history="1">
        <w:r w:rsidR="00D91ABE">
          <w:rPr>
            <w:rStyle w:val="Hyperlink"/>
          </w:rPr>
          <w:t>http://docs.oasis-open.org/cti/stix/v2.0/stix-v2.0-part5-stix-patterning.html</w:t>
        </w:r>
      </w:hyperlink>
    </w:p>
    <w:p w14:paraId="5439AFD7" w14:textId="3F55A25A" w:rsidR="00FC06F0" w:rsidRPr="00FC06F0" w:rsidRDefault="009E50E7" w:rsidP="00F23772">
      <w:pPr>
        <w:pStyle w:val="Titlepageinfodescription"/>
        <w:rPr>
          <w:rStyle w:val="Hyperlink"/>
          <w:color w:val="auto"/>
        </w:rPr>
      </w:pPr>
      <w:hyperlink r:id="rId15" w:history="1">
        <w:r w:rsidR="00D91ABE">
          <w:rPr>
            <w:rStyle w:val="Hyperlink"/>
          </w:rPr>
          <w:t>http://docs.oasis-open.org/cti/stix/v2.0/stix-v2.0-part5-stix-patterning.pdf</w:t>
        </w:r>
      </w:hyperlink>
    </w:p>
    <w:p w14:paraId="21C62524" w14:textId="77777777" w:rsidR="00370D98" w:rsidRDefault="00370D98" w:rsidP="00F23772">
      <w:pPr>
        <w:pStyle w:val="Titlepageinfo"/>
      </w:pPr>
      <w:r>
        <w:t>Technical Committee:</w:t>
      </w:r>
    </w:p>
    <w:p w14:paraId="498B97F1" w14:textId="77777777" w:rsidR="00370D98" w:rsidRDefault="009E50E7" w:rsidP="00F23772">
      <w:pPr>
        <w:pStyle w:val="Titlepageinfodescription"/>
      </w:pPr>
      <w:hyperlink r:id="rId16" w:history="1">
        <w:r w:rsidR="00370D98">
          <w:rPr>
            <w:rStyle w:val="Hyperlink"/>
          </w:rPr>
          <w:t>OASIS Cyber Threat Intelligence (CTI) TC</w:t>
        </w:r>
      </w:hyperlink>
    </w:p>
    <w:p w14:paraId="0B50C56E" w14:textId="77777777" w:rsidR="00370D98" w:rsidRDefault="00370D98" w:rsidP="00F23772">
      <w:pPr>
        <w:pStyle w:val="Titlepageinfo"/>
      </w:pPr>
      <w:r>
        <w:t>Chair:</w:t>
      </w:r>
    </w:p>
    <w:p w14:paraId="34B2CE60" w14:textId="77777777" w:rsidR="00370D98" w:rsidRDefault="00370D98" w:rsidP="00F23772">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4AA4024E" w14:textId="77777777" w:rsidR="00370D98" w:rsidRDefault="00370D98" w:rsidP="00F23772">
      <w:pPr>
        <w:pStyle w:val="Titlepageinfo"/>
      </w:pPr>
      <w:r>
        <w:t>Editors:</w:t>
      </w:r>
    </w:p>
    <w:p w14:paraId="362EA174" w14:textId="77777777" w:rsidR="002B65EA" w:rsidRDefault="002B65EA" w:rsidP="00F23772">
      <w:pPr>
        <w:pStyle w:val="Contributor"/>
        <w:rPr>
          <w:rStyle w:val="Hyperlink"/>
        </w:rPr>
      </w:pPr>
      <w:r>
        <w:t>Ivan Kirillov (</w:t>
      </w:r>
      <w:hyperlink r:id="rId19" w:history="1">
        <w:r w:rsidRPr="001F77F9">
          <w:rPr>
            <w:rStyle w:val="Hyperlink"/>
          </w:rPr>
          <w:t>ikirillov@mitre.org</w:t>
        </w:r>
      </w:hyperlink>
      <w:r>
        <w:t xml:space="preserve">), </w:t>
      </w:r>
      <w:hyperlink r:id="rId20" w:history="1">
        <w:r>
          <w:rPr>
            <w:rStyle w:val="Hyperlink"/>
          </w:rPr>
          <w:t>MITRE Corporation</w:t>
        </w:r>
      </w:hyperlink>
    </w:p>
    <w:p w14:paraId="288CF4C5" w14:textId="35F4A580" w:rsidR="00370D98" w:rsidRDefault="002B65EA" w:rsidP="00F23772">
      <w:pPr>
        <w:pStyle w:val="Contributor"/>
        <w:rPr>
          <w:rStyle w:val="Hyperlink"/>
        </w:rPr>
      </w:pPr>
      <w:r>
        <w:t>Trey Darley (</w:t>
      </w:r>
      <w:hyperlink r:id="rId21" w:history="1">
        <w:r w:rsidRPr="001F77F9">
          <w:rPr>
            <w:rStyle w:val="Hyperlink"/>
          </w:rPr>
          <w:t>trey@kingfisherops.com</w:t>
        </w:r>
      </w:hyperlink>
      <w:r>
        <w:t xml:space="preserve">), </w:t>
      </w:r>
      <w:hyperlink r:id="rId22" w:history="1">
        <w:r w:rsidRPr="00137253">
          <w:rPr>
            <w:rStyle w:val="Hyperlink"/>
          </w:rPr>
          <w:t>Kingfisher Operations, sprl</w:t>
        </w:r>
      </w:hyperlink>
    </w:p>
    <w:p w14:paraId="4296F94A" w14:textId="77777777" w:rsidR="00370D98" w:rsidRDefault="00370D98" w:rsidP="00F23772">
      <w:pPr>
        <w:pStyle w:val="Titlepageinfo"/>
      </w:pPr>
      <w:bookmarkStart w:id="0" w:name="AdditionalArtifacts"/>
      <w:r>
        <w:t>Additional artifacts</w:t>
      </w:r>
      <w:bookmarkEnd w:id="0"/>
      <w:r>
        <w:t>:</w:t>
      </w:r>
    </w:p>
    <w:p w14:paraId="34E66FEA" w14:textId="77777777" w:rsidR="00370D98" w:rsidRDefault="00370D98" w:rsidP="00F23772">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2D37FD3" w14:textId="5E039DB8" w:rsidR="0001542A" w:rsidRPr="0001542A" w:rsidRDefault="0001542A" w:rsidP="00F23772">
      <w:pPr>
        <w:pStyle w:val="RelatedWork"/>
        <w:rPr>
          <w:i/>
        </w:rPr>
      </w:pPr>
      <w:r w:rsidRPr="0001542A">
        <w:rPr>
          <w:i/>
        </w:rPr>
        <w:t>STIX</w:t>
      </w:r>
      <w:r w:rsidR="00E54EB4">
        <w:rPr>
          <w:rFonts w:cs="Arial"/>
          <w:i/>
          <w:vertAlign w:val="superscript"/>
        </w:rPr>
        <w:t>™</w:t>
      </w:r>
      <w:r w:rsidRPr="0001542A">
        <w:rPr>
          <w:i/>
        </w:rPr>
        <w:t xml:space="preserve"> Version 2.0. Part 1: STIX Core Concepts. </w:t>
      </w:r>
      <w:hyperlink r:id="rId23" w:history="1">
        <w:r w:rsidRPr="0001542A">
          <w:rPr>
            <w:rStyle w:val="Hyperlink"/>
          </w:rPr>
          <w:t>http://docs.oasis-open.org/cti/stix/v2.0/csprd01/part1-stix-core/stix-v2.0-csprd01-part1-stix-core.html</w:t>
        </w:r>
      </w:hyperlink>
      <w:r w:rsidRPr="0001542A">
        <w:rPr>
          <w:i/>
        </w:rPr>
        <w:t>.</w:t>
      </w:r>
    </w:p>
    <w:p w14:paraId="66DB9C8A" w14:textId="706CB932" w:rsidR="0001542A" w:rsidRPr="0001542A" w:rsidRDefault="0001542A" w:rsidP="00F23772">
      <w:pPr>
        <w:pStyle w:val="RelatedWork"/>
        <w:rPr>
          <w:i/>
        </w:rPr>
      </w:pPr>
      <w:r w:rsidRPr="0001542A">
        <w:rPr>
          <w:i/>
        </w:rPr>
        <w:t>STIX</w:t>
      </w:r>
      <w:r w:rsidR="00E54EB4">
        <w:rPr>
          <w:rFonts w:cs="Arial"/>
          <w:i/>
          <w:vertAlign w:val="superscript"/>
        </w:rPr>
        <w:t>™</w:t>
      </w:r>
      <w:r w:rsidRPr="0001542A">
        <w:rPr>
          <w:i/>
        </w:rPr>
        <w:t xml:space="preserve"> Version 2.0. Part 2: STIX Objects. </w:t>
      </w:r>
      <w:hyperlink r:id="rId24" w:history="1">
        <w:r w:rsidRPr="0001542A">
          <w:rPr>
            <w:rStyle w:val="Hyperlink"/>
          </w:rPr>
          <w:t>http://docs.oasis-open.org/cti/stix/v2.0/csprd01/part2-stix-objects/stix-v2.0-csprd01-part2-stix-objects.html</w:t>
        </w:r>
      </w:hyperlink>
      <w:r w:rsidRPr="0001542A">
        <w:rPr>
          <w:i/>
        </w:rPr>
        <w:t>.</w:t>
      </w:r>
    </w:p>
    <w:p w14:paraId="121140A3" w14:textId="5FF40C82" w:rsidR="0001542A" w:rsidRPr="0001542A" w:rsidRDefault="0001542A" w:rsidP="00F23772">
      <w:pPr>
        <w:pStyle w:val="RelatedWork"/>
        <w:rPr>
          <w:i/>
        </w:rPr>
      </w:pPr>
      <w:r w:rsidRPr="0001542A">
        <w:rPr>
          <w:i/>
        </w:rPr>
        <w:t>STIX</w:t>
      </w:r>
      <w:r w:rsidR="00E54EB4">
        <w:rPr>
          <w:rFonts w:cs="Arial"/>
          <w:i/>
          <w:vertAlign w:val="superscript"/>
        </w:rPr>
        <w:t>™</w:t>
      </w:r>
      <w:r w:rsidRPr="0001542A">
        <w:rPr>
          <w:i/>
        </w:rPr>
        <w:t xml:space="preserve"> Version 2.0. Part 3: Cyber Observable Core Concepts. </w:t>
      </w:r>
      <w:hyperlink r:id="rId25" w:history="1">
        <w:r w:rsidR="00E70ECA">
          <w:rPr>
            <w:rStyle w:val="Hyperlink"/>
          </w:rPr>
          <w:t>http://docs.oasis-open.org/cti/stix/v2.0/csprd01/part3-cyber-observable-core/stix-v2.0-csprd01-part3-cyber-observable-core.html</w:t>
        </w:r>
      </w:hyperlink>
      <w:r w:rsidR="00E70ECA">
        <w:rPr>
          <w:rStyle w:val="Hyperlink"/>
        </w:rPr>
        <w:t>.</w:t>
      </w:r>
    </w:p>
    <w:p w14:paraId="3AE97346" w14:textId="367B176B" w:rsidR="0001542A" w:rsidRPr="0001542A" w:rsidRDefault="0001542A" w:rsidP="00F23772">
      <w:pPr>
        <w:pStyle w:val="RelatedWork"/>
        <w:rPr>
          <w:i/>
        </w:rPr>
      </w:pPr>
      <w:r w:rsidRPr="0001542A">
        <w:rPr>
          <w:i/>
        </w:rPr>
        <w:t>STIX</w:t>
      </w:r>
      <w:r w:rsidR="00E54EB4">
        <w:rPr>
          <w:rFonts w:cs="Arial"/>
          <w:i/>
          <w:vertAlign w:val="superscript"/>
        </w:rPr>
        <w:t>™</w:t>
      </w:r>
      <w:r w:rsidRPr="0001542A">
        <w:rPr>
          <w:i/>
        </w:rPr>
        <w:t xml:space="preserve"> Version 2.0. Part 4: Cyber Observable Objects. </w:t>
      </w:r>
      <w:hyperlink r:id="rId26" w:history="1">
        <w:r w:rsidRPr="0001542A">
          <w:rPr>
            <w:rStyle w:val="Hyperlink"/>
          </w:rPr>
          <w:t>http://docs.oasis-open.org/cti/stix/v2.0/csprd01/part4-cyber-observable-objects/stix-v2.0-csprd01-part4-cyber-observable-objects.html</w:t>
        </w:r>
      </w:hyperlink>
      <w:r w:rsidRPr="0001542A">
        <w:rPr>
          <w:i/>
        </w:rPr>
        <w:t>.</w:t>
      </w:r>
    </w:p>
    <w:p w14:paraId="1C6D888D" w14:textId="55883321" w:rsidR="00370D98" w:rsidRDefault="0049682A" w:rsidP="00F23772">
      <w:pPr>
        <w:pStyle w:val="RelatedWork"/>
      </w:pPr>
      <w:r w:rsidRPr="0001542A">
        <w:t>(this document)</w:t>
      </w:r>
      <w:r w:rsidRPr="0001542A">
        <w:rPr>
          <w:i/>
        </w:rPr>
        <w:t xml:space="preserve"> </w:t>
      </w:r>
      <w:r w:rsidR="0001542A" w:rsidRPr="0001542A">
        <w:rPr>
          <w:i/>
        </w:rPr>
        <w:t>STIX</w:t>
      </w:r>
      <w:r w:rsidR="00E54EB4">
        <w:rPr>
          <w:rFonts w:cs="Arial"/>
          <w:i/>
          <w:vertAlign w:val="superscript"/>
        </w:rPr>
        <w:t>™</w:t>
      </w:r>
      <w:r w:rsidR="0001542A" w:rsidRPr="0001542A">
        <w:rPr>
          <w:i/>
        </w:rPr>
        <w:t xml:space="preserve"> Version 2.0. Part 5: </w:t>
      </w:r>
      <w:r w:rsidR="00D91ABE">
        <w:rPr>
          <w:i/>
        </w:rPr>
        <w:t xml:space="preserve">STIX </w:t>
      </w:r>
      <w:r w:rsidR="0001542A" w:rsidRPr="0001542A">
        <w:rPr>
          <w:i/>
        </w:rPr>
        <w:t xml:space="preserve">Patterning. </w:t>
      </w:r>
      <w:hyperlink r:id="rId27" w:history="1">
        <w:r w:rsidR="00CC60C1">
          <w:rPr>
            <w:rStyle w:val="Hyperlink"/>
          </w:rPr>
          <w:t>http://docs.oasis-open.org/cti/stix/v2.0/csprd01/part5-stix-patterning/stix-v2.0-csprd01-part5-stix-patterning.html</w:t>
        </w:r>
      </w:hyperlink>
      <w:r w:rsidR="0001542A" w:rsidRPr="0001542A">
        <w:rPr>
          <w:i/>
        </w:rPr>
        <w:t>.</w:t>
      </w:r>
    </w:p>
    <w:p w14:paraId="311C5C78" w14:textId="77777777" w:rsidR="00370D98" w:rsidRDefault="00370D98" w:rsidP="00F23772">
      <w:pPr>
        <w:pStyle w:val="Titlepageinfo"/>
      </w:pPr>
      <w:bookmarkStart w:id="1" w:name="RelatedWork"/>
      <w:r>
        <w:lastRenderedPageBreak/>
        <w:t>Related work</w:t>
      </w:r>
      <w:bookmarkEnd w:id="1"/>
      <w:r>
        <w:t>:</w:t>
      </w:r>
    </w:p>
    <w:p w14:paraId="281439DE" w14:textId="77777777" w:rsidR="00370D98" w:rsidRPr="004C4D7C" w:rsidRDefault="00370D98" w:rsidP="00F23772">
      <w:pPr>
        <w:pStyle w:val="Titlepageinfodescription"/>
      </w:pPr>
      <w:r>
        <w:t>This specification replaces or supersedes:</w:t>
      </w:r>
    </w:p>
    <w:p w14:paraId="2AFCBE0F" w14:textId="4AF7BB53" w:rsidR="00370D98" w:rsidRPr="006B2333" w:rsidRDefault="00370D98" w:rsidP="00F23772">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28" w:history="1">
        <w:r w:rsidRPr="00F35DAC">
          <w:rPr>
            <w:rStyle w:val="Hyperlink"/>
          </w:rPr>
          <w:t>http://docs.oasis-open.org/cti/stix/v1.2.1/stix-v1.2.1-part1-overview.html</w:t>
        </w:r>
      </w:hyperlink>
      <w:r>
        <w:rPr>
          <w:rStyle w:val="Hyperlink"/>
        </w:rPr>
        <w:t>.</w:t>
      </w:r>
    </w:p>
    <w:p w14:paraId="3D141912" w14:textId="259B8B8E" w:rsidR="00370D98" w:rsidRDefault="00370D98" w:rsidP="00F23772">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29" w:history="1">
        <w:r w:rsidR="00E70ECA">
          <w:rPr>
            <w:rStyle w:val="Hyperlink"/>
          </w:rPr>
          <w:t>http://docs.oasis-open.org/cti/cybox/v2.1.1/cybox-v2.1.1-part01-overview.html</w:t>
        </w:r>
      </w:hyperlink>
      <w:r>
        <w:rPr>
          <w:rStyle w:val="Hyperlink"/>
        </w:rPr>
        <w:t>.</w:t>
      </w:r>
    </w:p>
    <w:p w14:paraId="4712964A" w14:textId="77777777" w:rsidR="00370D98" w:rsidRPr="004C4D7C" w:rsidRDefault="00370D98" w:rsidP="00F23772">
      <w:pPr>
        <w:pStyle w:val="Titlepageinfodescription"/>
      </w:pPr>
      <w:r>
        <w:t>This specification is related to:</w:t>
      </w:r>
    </w:p>
    <w:p w14:paraId="2F1C6B0D" w14:textId="120FAFA4" w:rsidR="00370D98" w:rsidRPr="00280037" w:rsidRDefault="00370D98" w:rsidP="00F23772">
      <w:pPr>
        <w:pStyle w:val="ListParagraph"/>
        <w:numPr>
          <w:ilvl w:val="0"/>
          <w:numId w:val="39"/>
        </w:numPr>
        <w:spacing w:before="0" w:after="0"/>
        <w:rPr>
          <w:rFonts w:cs="Arial"/>
        </w:rPr>
      </w:pPr>
      <w:r w:rsidRPr="002D1C1F">
        <w:rPr>
          <w:rFonts w:cs="Arial"/>
          <w:i/>
          <w:iCs/>
          <w:color w:val="000000"/>
          <w:szCs w:val="20"/>
        </w:rPr>
        <w:t>TAXII</w:t>
      </w:r>
      <w:r w:rsidR="00883901">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Bret Jordan and Mark Davidson. </w:t>
      </w:r>
      <w:r w:rsidR="00883901">
        <w:rPr>
          <w:rFonts w:cs="Arial"/>
          <w:color w:val="000000"/>
          <w:szCs w:val="20"/>
        </w:rPr>
        <w:t>Work in progress</w:t>
      </w:r>
      <w:r w:rsidRPr="002D1C1F">
        <w:rPr>
          <w:rFonts w:cs="Arial"/>
          <w:color w:val="000000"/>
          <w:szCs w:val="20"/>
        </w:rPr>
        <w:t>.</w:t>
      </w:r>
    </w:p>
    <w:p w14:paraId="7043A737" w14:textId="77777777" w:rsidR="00370D98" w:rsidRDefault="00370D98" w:rsidP="00F23772">
      <w:pPr>
        <w:pStyle w:val="Titlepageinfo"/>
      </w:pPr>
      <w:r>
        <w:t>Abstract:</w:t>
      </w:r>
    </w:p>
    <w:p w14:paraId="57BDA72B" w14:textId="2DC642E7" w:rsidR="009C7DCE" w:rsidRDefault="00370D98" w:rsidP="00F23772">
      <w:pPr>
        <w:pStyle w:val="NoSpacing"/>
        <w:ind w:left="720"/>
      </w:pPr>
      <w:r>
        <w:t>Structured Threat Information Expression (STIX</w:t>
      </w:r>
      <w:r w:rsidR="00883901">
        <w:rPr>
          <w:vertAlign w:val="superscript"/>
        </w:rPr>
        <w:t>™</w:t>
      </w:r>
      <w:r>
        <w:t>) is a language for expressing cyber thr</w:t>
      </w:r>
      <w:r w:rsidR="00DB7FC9">
        <w:t xml:space="preserve">eat and observable information. </w:t>
      </w:r>
      <w:r w:rsidR="0049682A">
        <w:t>This document defines a patterning language to enable the detection of possibly malicious activity on networks and endpoints.</w:t>
      </w:r>
    </w:p>
    <w:p w14:paraId="21C31269" w14:textId="77777777" w:rsidR="009C7DCE" w:rsidRDefault="009C7DCE" w:rsidP="00F23772">
      <w:pPr>
        <w:pStyle w:val="Titlepageinfo"/>
      </w:pPr>
      <w:r>
        <w:t>Status:</w:t>
      </w:r>
    </w:p>
    <w:p w14:paraId="348ADDD8" w14:textId="77777777" w:rsidR="00883901" w:rsidRDefault="00883901" w:rsidP="00F23772">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https://www.oasis-open.org/committees/cti/</w:t>
        </w:r>
      </w:hyperlink>
      <w:r w:rsidRPr="008A31C5">
        <w:rPr>
          <w:rStyle w:val="Hyperlink"/>
          <w:color w:val="000000"/>
        </w:rPr>
        <w:t>.</w:t>
      </w:r>
    </w:p>
    <w:p w14:paraId="48FB1789" w14:textId="5874177A" w:rsidR="00C304DB" w:rsidRDefault="00883901" w:rsidP="00883901">
      <w:pPr>
        <w:pStyle w:val="Abstract"/>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34"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90C20EB" w:rsidR="00995E1B" w:rsidRDefault="00560795" w:rsidP="00AC0AAD">
      <w:pPr>
        <w:pStyle w:val="Abstract"/>
      </w:pPr>
      <w:r>
        <w:rPr>
          <w:rStyle w:val="Refterm"/>
        </w:rPr>
        <w:t>[</w:t>
      </w:r>
      <w:r w:rsidR="002B2920">
        <w:rPr>
          <w:rStyle w:val="Refterm"/>
        </w:rPr>
        <w:t>STIX-v2.0-Pt</w:t>
      </w:r>
      <w:r w:rsidR="0049682A">
        <w:rPr>
          <w:rStyle w:val="Refterm"/>
        </w:rPr>
        <w:t>5</w:t>
      </w:r>
      <w:r w:rsidR="002B2920">
        <w:rPr>
          <w:rStyle w:val="Refterm"/>
        </w:rPr>
        <w:t>-</w:t>
      </w:r>
      <w:r w:rsidR="0049682A">
        <w:rPr>
          <w:rStyle w:val="Refterm"/>
        </w:rPr>
        <w:t>Patterning</w:t>
      </w:r>
      <w:r>
        <w:rPr>
          <w:rStyle w:val="Refterm"/>
        </w:rPr>
        <w:t>]</w:t>
      </w:r>
    </w:p>
    <w:p w14:paraId="77789867" w14:textId="2555DC6A" w:rsidR="000449B0" w:rsidRPr="00B569DB" w:rsidRDefault="00DB7FC9" w:rsidP="008C100C">
      <w:pPr>
        <w:pStyle w:val="Abstract"/>
      </w:pPr>
      <w:r w:rsidRPr="00DB7FC9">
        <w:rPr>
          <w:i/>
        </w:rPr>
        <w:t xml:space="preserve">STIX™ Version 2.0. </w:t>
      </w:r>
      <w:r w:rsidR="0049682A" w:rsidRPr="0049682A">
        <w:rPr>
          <w:i/>
        </w:rPr>
        <w:t xml:space="preserve">Part 5: </w:t>
      </w:r>
      <w:r w:rsidR="00CC60C1">
        <w:rPr>
          <w:i/>
        </w:rPr>
        <w:t xml:space="preserve">STIX </w:t>
      </w:r>
      <w:r w:rsidR="0049682A" w:rsidRPr="0049682A">
        <w:rPr>
          <w:i/>
        </w:rPr>
        <w:t>Patterning</w:t>
      </w:r>
      <w:r w:rsidR="0088339A" w:rsidRPr="002A5CA9">
        <w:t xml:space="preserve">. </w:t>
      </w:r>
      <w:r w:rsidR="00982437">
        <w:rPr>
          <w:rFonts w:cs="Arial"/>
        </w:rPr>
        <w:t xml:space="preserve">Edited by </w:t>
      </w:r>
      <w:r w:rsidR="002B65EA" w:rsidRPr="002B65EA">
        <w:rPr>
          <w:rFonts w:cs="Arial"/>
        </w:rPr>
        <w:t>Ivan Kirillov and Trey Darley</w:t>
      </w:r>
      <w:r w:rsidR="00982437">
        <w:rPr>
          <w:rFonts w:cs="Arial"/>
        </w:rPr>
        <w:t xml:space="preserve">. </w:t>
      </w:r>
      <w:r w:rsidR="002B2920">
        <w:t>24 February</w:t>
      </w:r>
      <w:r w:rsidR="0088339A" w:rsidRPr="002A5CA9">
        <w:t xml:space="preserve"> 201</w:t>
      </w:r>
      <w:r w:rsidR="00F85F24">
        <w:t>7</w:t>
      </w:r>
      <w:r w:rsidR="0088339A" w:rsidRPr="002A5CA9">
        <w:t>. OASIS Committee Specification Draft 0</w:t>
      </w:r>
      <w:r w:rsidR="002B2920">
        <w:t>1 / Public Review Draft 01</w:t>
      </w:r>
      <w:r w:rsidR="0088339A" w:rsidRPr="002A5CA9">
        <w:t xml:space="preserve">. </w:t>
      </w:r>
      <w:hyperlink r:id="rId35" w:history="1">
        <w:r w:rsidR="00CC60C1">
          <w:rPr>
            <w:rStyle w:val="Hyperlink"/>
          </w:rPr>
          <w:t>http://docs.oasis-open.org/cti/stix/v2.0/csprd01/part5-stix-patterning/stix-v2.0-csprd01-part5-stix-patterning.html</w:t>
        </w:r>
      </w:hyperlink>
      <w:r w:rsidR="0088339A" w:rsidRPr="002A5CA9">
        <w:t>.</w:t>
      </w:r>
      <w:r w:rsidR="00F316B4">
        <w:t xml:space="preserve"> Latest version: </w:t>
      </w:r>
      <w:hyperlink r:id="rId36" w:history="1">
        <w:r w:rsidR="00CC60C1">
          <w:rPr>
            <w:rStyle w:val="Hyperlink"/>
          </w:rPr>
          <w:t>http://docs.oasis-open.org/cti/stix/v2.0/stix-v2.0-part5-stix-patterning.html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47D83729" w14:textId="5AC69F4B" w:rsidR="002B2920" w:rsidRDefault="002B2920" w:rsidP="002B2920">
      <w:r>
        <w:t>Portions copyright © United States Government 2012-2016.  All Rights Reserved.</w:t>
      </w:r>
    </w:p>
    <w:p w14:paraId="60C4C1E0" w14:textId="20683AFB" w:rsidR="00852E10" w:rsidRPr="0060033A" w:rsidRDefault="002B2920" w:rsidP="002B2920">
      <w:r>
        <w:t>STIX™</w:t>
      </w:r>
      <w:r w:rsidR="00CC60C1">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bookmarkStart w:id="2" w:name="_GoBack"/>
    <w:bookmarkEnd w:id="2"/>
    <w:p w14:paraId="513AD32B" w14:textId="71CF527C" w:rsidR="001F1EB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6579514" w:history="1">
        <w:r w:rsidR="001F1EBF" w:rsidRPr="00C04CF3">
          <w:rPr>
            <w:rStyle w:val="Hyperlink"/>
            <w:noProof/>
          </w:rPr>
          <w:t>1</w:t>
        </w:r>
        <w:r w:rsidR="001F1EBF">
          <w:rPr>
            <w:rFonts w:asciiTheme="minorHAnsi" w:eastAsiaTheme="minorEastAsia" w:hAnsiTheme="minorHAnsi" w:cstheme="minorBidi"/>
            <w:noProof/>
            <w:sz w:val="22"/>
            <w:szCs w:val="22"/>
          </w:rPr>
          <w:tab/>
        </w:r>
        <w:r w:rsidR="001F1EBF" w:rsidRPr="00C04CF3">
          <w:rPr>
            <w:rStyle w:val="Hyperlink"/>
            <w:noProof/>
          </w:rPr>
          <w:t>Introduction</w:t>
        </w:r>
        <w:r w:rsidR="001F1EBF">
          <w:rPr>
            <w:noProof/>
            <w:webHidden/>
          </w:rPr>
          <w:tab/>
        </w:r>
        <w:r w:rsidR="001F1EBF">
          <w:rPr>
            <w:noProof/>
            <w:webHidden/>
          </w:rPr>
          <w:fldChar w:fldCharType="begin"/>
        </w:r>
        <w:r w:rsidR="001F1EBF">
          <w:rPr>
            <w:noProof/>
            <w:webHidden/>
          </w:rPr>
          <w:instrText xml:space="preserve"> PAGEREF _Toc476579514 \h </w:instrText>
        </w:r>
        <w:r w:rsidR="001F1EBF">
          <w:rPr>
            <w:noProof/>
            <w:webHidden/>
          </w:rPr>
        </w:r>
        <w:r w:rsidR="001F1EBF">
          <w:rPr>
            <w:noProof/>
            <w:webHidden/>
          </w:rPr>
          <w:fldChar w:fldCharType="separate"/>
        </w:r>
        <w:r w:rsidR="001F1EBF">
          <w:rPr>
            <w:noProof/>
            <w:webHidden/>
          </w:rPr>
          <w:t>6</w:t>
        </w:r>
        <w:r w:rsidR="001F1EBF">
          <w:rPr>
            <w:noProof/>
            <w:webHidden/>
          </w:rPr>
          <w:fldChar w:fldCharType="end"/>
        </w:r>
      </w:hyperlink>
    </w:p>
    <w:p w14:paraId="58C3EDBD" w14:textId="2574B9E9"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15" w:history="1">
        <w:r w:rsidRPr="00C04CF3">
          <w:rPr>
            <w:rStyle w:val="Hyperlink"/>
            <w:noProof/>
          </w:rPr>
          <w:t>1.1 Terminology</w:t>
        </w:r>
        <w:r>
          <w:rPr>
            <w:noProof/>
            <w:webHidden/>
          </w:rPr>
          <w:tab/>
        </w:r>
        <w:r>
          <w:rPr>
            <w:noProof/>
            <w:webHidden/>
          </w:rPr>
          <w:fldChar w:fldCharType="begin"/>
        </w:r>
        <w:r>
          <w:rPr>
            <w:noProof/>
            <w:webHidden/>
          </w:rPr>
          <w:instrText xml:space="preserve"> PAGEREF _Toc476579515 \h </w:instrText>
        </w:r>
        <w:r>
          <w:rPr>
            <w:noProof/>
            <w:webHidden/>
          </w:rPr>
        </w:r>
        <w:r>
          <w:rPr>
            <w:noProof/>
            <w:webHidden/>
          </w:rPr>
          <w:fldChar w:fldCharType="separate"/>
        </w:r>
        <w:r>
          <w:rPr>
            <w:noProof/>
            <w:webHidden/>
          </w:rPr>
          <w:t>6</w:t>
        </w:r>
        <w:r>
          <w:rPr>
            <w:noProof/>
            <w:webHidden/>
          </w:rPr>
          <w:fldChar w:fldCharType="end"/>
        </w:r>
      </w:hyperlink>
    </w:p>
    <w:p w14:paraId="6F8452AF" w14:textId="65C625FA"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16" w:history="1">
        <w:r w:rsidRPr="00C04CF3">
          <w:rPr>
            <w:rStyle w:val="Hyperlink"/>
            <w:noProof/>
          </w:rPr>
          <w:t>1.2 Normative References</w:t>
        </w:r>
        <w:r>
          <w:rPr>
            <w:noProof/>
            <w:webHidden/>
          </w:rPr>
          <w:tab/>
        </w:r>
        <w:r>
          <w:rPr>
            <w:noProof/>
            <w:webHidden/>
          </w:rPr>
          <w:fldChar w:fldCharType="begin"/>
        </w:r>
        <w:r>
          <w:rPr>
            <w:noProof/>
            <w:webHidden/>
          </w:rPr>
          <w:instrText xml:space="preserve"> PAGEREF _Toc476579516 \h </w:instrText>
        </w:r>
        <w:r>
          <w:rPr>
            <w:noProof/>
            <w:webHidden/>
          </w:rPr>
        </w:r>
        <w:r>
          <w:rPr>
            <w:noProof/>
            <w:webHidden/>
          </w:rPr>
          <w:fldChar w:fldCharType="separate"/>
        </w:r>
        <w:r>
          <w:rPr>
            <w:noProof/>
            <w:webHidden/>
          </w:rPr>
          <w:t>7</w:t>
        </w:r>
        <w:r>
          <w:rPr>
            <w:noProof/>
            <w:webHidden/>
          </w:rPr>
          <w:fldChar w:fldCharType="end"/>
        </w:r>
      </w:hyperlink>
    </w:p>
    <w:p w14:paraId="4264FA69" w14:textId="118F90D2"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17" w:history="1">
        <w:r w:rsidRPr="00C04CF3">
          <w:rPr>
            <w:rStyle w:val="Hyperlink"/>
            <w:noProof/>
          </w:rPr>
          <w:t>1.3 Non-Normative Reference</w:t>
        </w:r>
        <w:r>
          <w:rPr>
            <w:noProof/>
            <w:webHidden/>
          </w:rPr>
          <w:tab/>
        </w:r>
        <w:r>
          <w:rPr>
            <w:noProof/>
            <w:webHidden/>
          </w:rPr>
          <w:fldChar w:fldCharType="begin"/>
        </w:r>
        <w:r>
          <w:rPr>
            <w:noProof/>
            <w:webHidden/>
          </w:rPr>
          <w:instrText xml:space="preserve"> PAGEREF _Toc476579517 \h </w:instrText>
        </w:r>
        <w:r>
          <w:rPr>
            <w:noProof/>
            <w:webHidden/>
          </w:rPr>
        </w:r>
        <w:r>
          <w:rPr>
            <w:noProof/>
            <w:webHidden/>
          </w:rPr>
          <w:fldChar w:fldCharType="separate"/>
        </w:r>
        <w:r>
          <w:rPr>
            <w:noProof/>
            <w:webHidden/>
          </w:rPr>
          <w:t>7</w:t>
        </w:r>
        <w:r>
          <w:rPr>
            <w:noProof/>
            <w:webHidden/>
          </w:rPr>
          <w:fldChar w:fldCharType="end"/>
        </w:r>
      </w:hyperlink>
    </w:p>
    <w:p w14:paraId="36E76B48" w14:textId="1F13C509"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18" w:history="1">
        <w:r w:rsidRPr="00C04CF3">
          <w:rPr>
            <w:rStyle w:val="Hyperlink"/>
            <w:noProof/>
          </w:rPr>
          <w:t>1.4 ANTLR Grammar</w:t>
        </w:r>
        <w:r>
          <w:rPr>
            <w:noProof/>
            <w:webHidden/>
          </w:rPr>
          <w:tab/>
        </w:r>
        <w:r>
          <w:rPr>
            <w:noProof/>
            <w:webHidden/>
          </w:rPr>
          <w:fldChar w:fldCharType="begin"/>
        </w:r>
        <w:r>
          <w:rPr>
            <w:noProof/>
            <w:webHidden/>
          </w:rPr>
          <w:instrText xml:space="preserve"> PAGEREF _Toc476579518 \h </w:instrText>
        </w:r>
        <w:r>
          <w:rPr>
            <w:noProof/>
            <w:webHidden/>
          </w:rPr>
        </w:r>
        <w:r>
          <w:rPr>
            <w:noProof/>
            <w:webHidden/>
          </w:rPr>
          <w:fldChar w:fldCharType="separate"/>
        </w:r>
        <w:r>
          <w:rPr>
            <w:noProof/>
            <w:webHidden/>
          </w:rPr>
          <w:t>7</w:t>
        </w:r>
        <w:r>
          <w:rPr>
            <w:noProof/>
            <w:webHidden/>
          </w:rPr>
          <w:fldChar w:fldCharType="end"/>
        </w:r>
      </w:hyperlink>
    </w:p>
    <w:p w14:paraId="670B7A87" w14:textId="3711D3F5"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19" w:history="1">
        <w:r w:rsidRPr="00C04CF3">
          <w:rPr>
            <w:rStyle w:val="Hyperlink"/>
            <w:noProof/>
          </w:rPr>
          <w:t>1.5 Conventions</w:t>
        </w:r>
        <w:r>
          <w:rPr>
            <w:noProof/>
            <w:webHidden/>
          </w:rPr>
          <w:tab/>
        </w:r>
        <w:r>
          <w:rPr>
            <w:noProof/>
            <w:webHidden/>
          </w:rPr>
          <w:fldChar w:fldCharType="begin"/>
        </w:r>
        <w:r>
          <w:rPr>
            <w:noProof/>
            <w:webHidden/>
          </w:rPr>
          <w:instrText xml:space="preserve"> PAGEREF _Toc476579519 \h </w:instrText>
        </w:r>
        <w:r>
          <w:rPr>
            <w:noProof/>
            <w:webHidden/>
          </w:rPr>
        </w:r>
        <w:r>
          <w:rPr>
            <w:noProof/>
            <w:webHidden/>
          </w:rPr>
          <w:fldChar w:fldCharType="separate"/>
        </w:r>
        <w:r>
          <w:rPr>
            <w:noProof/>
            <w:webHidden/>
          </w:rPr>
          <w:t>7</w:t>
        </w:r>
        <w:r>
          <w:rPr>
            <w:noProof/>
            <w:webHidden/>
          </w:rPr>
          <w:fldChar w:fldCharType="end"/>
        </w:r>
      </w:hyperlink>
    </w:p>
    <w:p w14:paraId="3E6870EC" w14:textId="68442FFF"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20" w:history="1">
        <w:r w:rsidRPr="00C04CF3">
          <w:rPr>
            <w:rStyle w:val="Hyperlink"/>
            <w:noProof/>
          </w:rPr>
          <w:t>1.5.1 Naming Conventions</w:t>
        </w:r>
        <w:r>
          <w:rPr>
            <w:noProof/>
            <w:webHidden/>
          </w:rPr>
          <w:tab/>
        </w:r>
        <w:r>
          <w:rPr>
            <w:noProof/>
            <w:webHidden/>
          </w:rPr>
          <w:fldChar w:fldCharType="begin"/>
        </w:r>
        <w:r>
          <w:rPr>
            <w:noProof/>
            <w:webHidden/>
          </w:rPr>
          <w:instrText xml:space="preserve"> PAGEREF _Toc476579520 \h </w:instrText>
        </w:r>
        <w:r>
          <w:rPr>
            <w:noProof/>
            <w:webHidden/>
          </w:rPr>
        </w:r>
        <w:r>
          <w:rPr>
            <w:noProof/>
            <w:webHidden/>
          </w:rPr>
          <w:fldChar w:fldCharType="separate"/>
        </w:r>
        <w:r>
          <w:rPr>
            <w:noProof/>
            <w:webHidden/>
          </w:rPr>
          <w:t>7</w:t>
        </w:r>
        <w:r>
          <w:rPr>
            <w:noProof/>
            <w:webHidden/>
          </w:rPr>
          <w:fldChar w:fldCharType="end"/>
        </w:r>
      </w:hyperlink>
    </w:p>
    <w:p w14:paraId="47C0EC72" w14:textId="2C808211"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21" w:history="1">
        <w:r w:rsidRPr="00C04CF3">
          <w:rPr>
            <w:rStyle w:val="Hyperlink"/>
            <w:noProof/>
          </w:rPr>
          <w:t>1.5.2 Font Colors and Style</w:t>
        </w:r>
        <w:r>
          <w:rPr>
            <w:noProof/>
            <w:webHidden/>
          </w:rPr>
          <w:tab/>
        </w:r>
        <w:r>
          <w:rPr>
            <w:noProof/>
            <w:webHidden/>
          </w:rPr>
          <w:fldChar w:fldCharType="begin"/>
        </w:r>
        <w:r>
          <w:rPr>
            <w:noProof/>
            <w:webHidden/>
          </w:rPr>
          <w:instrText xml:space="preserve"> PAGEREF _Toc476579521 \h </w:instrText>
        </w:r>
        <w:r>
          <w:rPr>
            <w:noProof/>
            <w:webHidden/>
          </w:rPr>
        </w:r>
        <w:r>
          <w:rPr>
            <w:noProof/>
            <w:webHidden/>
          </w:rPr>
          <w:fldChar w:fldCharType="separate"/>
        </w:r>
        <w:r>
          <w:rPr>
            <w:noProof/>
            <w:webHidden/>
          </w:rPr>
          <w:t>7</w:t>
        </w:r>
        <w:r>
          <w:rPr>
            <w:noProof/>
            <w:webHidden/>
          </w:rPr>
          <w:fldChar w:fldCharType="end"/>
        </w:r>
      </w:hyperlink>
    </w:p>
    <w:p w14:paraId="4F3B9BAB" w14:textId="16238D3A" w:rsidR="001F1EBF" w:rsidRDefault="001F1EBF">
      <w:pPr>
        <w:pStyle w:val="TOC1"/>
        <w:tabs>
          <w:tab w:val="left" w:pos="480"/>
          <w:tab w:val="right" w:leader="dot" w:pos="9350"/>
        </w:tabs>
        <w:rPr>
          <w:rFonts w:asciiTheme="minorHAnsi" w:eastAsiaTheme="minorEastAsia" w:hAnsiTheme="minorHAnsi" w:cstheme="minorBidi"/>
          <w:noProof/>
          <w:sz w:val="22"/>
          <w:szCs w:val="22"/>
        </w:rPr>
      </w:pPr>
      <w:hyperlink w:anchor="_Toc476579522" w:history="1">
        <w:r w:rsidRPr="00C04CF3">
          <w:rPr>
            <w:rStyle w:val="Hyperlink"/>
            <w:noProof/>
          </w:rPr>
          <w:t>2</w:t>
        </w:r>
        <w:r>
          <w:rPr>
            <w:rFonts w:asciiTheme="minorHAnsi" w:eastAsiaTheme="minorEastAsia" w:hAnsiTheme="minorHAnsi" w:cstheme="minorBidi"/>
            <w:noProof/>
            <w:sz w:val="22"/>
            <w:szCs w:val="22"/>
          </w:rPr>
          <w:tab/>
        </w:r>
        <w:r w:rsidRPr="00C04CF3">
          <w:rPr>
            <w:rStyle w:val="Hyperlink"/>
            <w:noProof/>
          </w:rPr>
          <w:t>Common Data Types</w:t>
        </w:r>
        <w:r>
          <w:rPr>
            <w:noProof/>
            <w:webHidden/>
          </w:rPr>
          <w:tab/>
        </w:r>
        <w:r>
          <w:rPr>
            <w:noProof/>
            <w:webHidden/>
          </w:rPr>
          <w:fldChar w:fldCharType="begin"/>
        </w:r>
        <w:r>
          <w:rPr>
            <w:noProof/>
            <w:webHidden/>
          </w:rPr>
          <w:instrText xml:space="preserve"> PAGEREF _Toc476579522 \h </w:instrText>
        </w:r>
        <w:r>
          <w:rPr>
            <w:noProof/>
            <w:webHidden/>
          </w:rPr>
        </w:r>
        <w:r>
          <w:rPr>
            <w:noProof/>
            <w:webHidden/>
          </w:rPr>
          <w:fldChar w:fldCharType="separate"/>
        </w:r>
        <w:r>
          <w:rPr>
            <w:noProof/>
            <w:webHidden/>
          </w:rPr>
          <w:t>9</w:t>
        </w:r>
        <w:r>
          <w:rPr>
            <w:noProof/>
            <w:webHidden/>
          </w:rPr>
          <w:fldChar w:fldCharType="end"/>
        </w:r>
      </w:hyperlink>
    </w:p>
    <w:p w14:paraId="3CCFC92F" w14:textId="4539C0A6"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23" w:history="1">
        <w:r w:rsidRPr="00C04CF3">
          <w:rPr>
            <w:rStyle w:val="Hyperlink"/>
            <w:noProof/>
          </w:rPr>
          <w:t>2.1 Constants</w:t>
        </w:r>
        <w:r>
          <w:rPr>
            <w:noProof/>
            <w:webHidden/>
          </w:rPr>
          <w:tab/>
        </w:r>
        <w:r>
          <w:rPr>
            <w:noProof/>
            <w:webHidden/>
          </w:rPr>
          <w:fldChar w:fldCharType="begin"/>
        </w:r>
        <w:r>
          <w:rPr>
            <w:noProof/>
            <w:webHidden/>
          </w:rPr>
          <w:instrText xml:space="preserve"> PAGEREF _Toc476579523 \h </w:instrText>
        </w:r>
        <w:r>
          <w:rPr>
            <w:noProof/>
            <w:webHidden/>
          </w:rPr>
        </w:r>
        <w:r>
          <w:rPr>
            <w:noProof/>
            <w:webHidden/>
          </w:rPr>
          <w:fldChar w:fldCharType="separate"/>
        </w:r>
        <w:r>
          <w:rPr>
            <w:noProof/>
            <w:webHidden/>
          </w:rPr>
          <w:t>10</w:t>
        </w:r>
        <w:r>
          <w:rPr>
            <w:noProof/>
            <w:webHidden/>
          </w:rPr>
          <w:fldChar w:fldCharType="end"/>
        </w:r>
      </w:hyperlink>
    </w:p>
    <w:p w14:paraId="0A65F6A8" w14:textId="75C06F45" w:rsidR="001F1EBF" w:rsidRDefault="001F1EBF">
      <w:pPr>
        <w:pStyle w:val="TOC1"/>
        <w:tabs>
          <w:tab w:val="left" w:pos="480"/>
          <w:tab w:val="right" w:leader="dot" w:pos="9350"/>
        </w:tabs>
        <w:rPr>
          <w:rFonts w:asciiTheme="minorHAnsi" w:eastAsiaTheme="minorEastAsia" w:hAnsiTheme="minorHAnsi" w:cstheme="minorBidi"/>
          <w:noProof/>
          <w:sz w:val="22"/>
          <w:szCs w:val="22"/>
        </w:rPr>
      </w:pPr>
      <w:hyperlink w:anchor="_Toc476579524" w:history="1">
        <w:r w:rsidRPr="00C04CF3">
          <w:rPr>
            <w:rStyle w:val="Hyperlink"/>
            <w:noProof/>
          </w:rPr>
          <w:t>3</w:t>
        </w:r>
        <w:r>
          <w:rPr>
            <w:rFonts w:asciiTheme="minorHAnsi" w:eastAsiaTheme="minorEastAsia" w:hAnsiTheme="minorHAnsi" w:cstheme="minorBidi"/>
            <w:noProof/>
            <w:sz w:val="22"/>
            <w:szCs w:val="22"/>
          </w:rPr>
          <w:tab/>
        </w:r>
        <w:r w:rsidRPr="00C04CF3">
          <w:rPr>
            <w:rStyle w:val="Hyperlink"/>
            <w:noProof/>
          </w:rPr>
          <w:t>STIX™ Patterns</w:t>
        </w:r>
        <w:r>
          <w:rPr>
            <w:noProof/>
            <w:webHidden/>
          </w:rPr>
          <w:tab/>
        </w:r>
        <w:r>
          <w:rPr>
            <w:noProof/>
            <w:webHidden/>
          </w:rPr>
          <w:fldChar w:fldCharType="begin"/>
        </w:r>
        <w:r>
          <w:rPr>
            <w:noProof/>
            <w:webHidden/>
          </w:rPr>
          <w:instrText xml:space="preserve"> PAGEREF _Toc476579524 \h </w:instrText>
        </w:r>
        <w:r>
          <w:rPr>
            <w:noProof/>
            <w:webHidden/>
          </w:rPr>
        </w:r>
        <w:r>
          <w:rPr>
            <w:noProof/>
            <w:webHidden/>
          </w:rPr>
          <w:fldChar w:fldCharType="separate"/>
        </w:r>
        <w:r>
          <w:rPr>
            <w:noProof/>
            <w:webHidden/>
          </w:rPr>
          <w:t>13</w:t>
        </w:r>
        <w:r>
          <w:rPr>
            <w:noProof/>
            <w:webHidden/>
          </w:rPr>
          <w:fldChar w:fldCharType="end"/>
        </w:r>
      </w:hyperlink>
    </w:p>
    <w:p w14:paraId="04B431B3" w14:textId="44EACA35" w:rsidR="001F1EBF" w:rsidRDefault="001F1EBF">
      <w:pPr>
        <w:pStyle w:val="TOC1"/>
        <w:tabs>
          <w:tab w:val="left" w:pos="480"/>
          <w:tab w:val="right" w:leader="dot" w:pos="9350"/>
        </w:tabs>
        <w:rPr>
          <w:rFonts w:asciiTheme="minorHAnsi" w:eastAsiaTheme="minorEastAsia" w:hAnsiTheme="minorHAnsi" w:cstheme="minorBidi"/>
          <w:noProof/>
          <w:sz w:val="22"/>
          <w:szCs w:val="22"/>
        </w:rPr>
      </w:pPr>
      <w:hyperlink w:anchor="_Toc476579525" w:history="1">
        <w:r w:rsidRPr="00C04CF3">
          <w:rPr>
            <w:rStyle w:val="Hyperlink"/>
            <w:noProof/>
          </w:rPr>
          <w:t>4</w:t>
        </w:r>
        <w:r>
          <w:rPr>
            <w:rFonts w:asciiTheme="minorHAnsi" w:eastAsiaTheme="minorEastAsia" w:hAnsiTheme="minorHAnsi" w:cstheme="minorBidi"/>
            <w:noProof/>
            <w:sz w:val="22"/>
            <w:szCs w:val="22"/>
          </w:rPr>
          <w:tab/>
        </w:r>
        <w:r w:rsidRPr="00C04CF3">
          <w:rPr>
            <w:rStyle w:val="Hyperlink"/>
            <w:noProof/>
          </w:rPr>
          <w:t>Pattern Expressions</w:t>
        </w:r>
        <w:r>
          <w:rPr>
            <w:noProof/>
            <w:webHidden/>
          </w:rPr>
          <w:tab/>
        </w:r>
        <w:r>
          <w:rPr>
            <w:noProof/>
            <w:webHidden/>
          </w:rPr>
          <w:fldChar w:fldCharType="begin"/>
        </w:r>
        <w:r>
          <w:rPr>
            <w:noProof/>
            <w:webHidden/>
          </w:rPr>
          <w:instrText xml:space="preserve"> PAGEREF _Toc476579525 \h </w:instrText>
        </w:r>
        <w:r>
          <w:rPr>
            <w:noProof/>
            <w:webHidden/>
          </w:rPr>
        </w:r>
        <w:r>
          <w:rPr>
            <w:noProof/>
            <w:webHidden/>
          </w:rPr>
          <w:fldChar w:fldCharType="separate"/>
        </w:r>
        <w:r>
          <w:rPr>
            <w:noProof/>
            <w:webHidden/>
          </w:rPr>
          <w:t>15</w:t>
        </w:r>
        <w:r>
          <w:rPr>
            <w:noProof/>
            <w:webHidden/>
          </w:rPr>
          <w:fldChar w:fldCharType="end"/>
        </w:r>
      </w:hyperlink>
    </w:p>
    <w:p w14:paraId="0FE34904" w14:textId="00E7D377"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26" w:history="1">
        <w:r w:rsidRPr="00C04CF3">
          <w:rPr>
            <w:rStyle w:val="Hyperlink"/>
            <w:noProof/>
          </w:rPr>
          <w:t>4.1 Observation Expressions</w:t>
        </w:r>
        <w:r>
          <w:rPr>
            <w:noProof/>
            <w:webHidden/>
          </w:rPr>
          <w:tab/>
        </w:r>
        <w:r>
          <w:rPr>
            <w:noProof/>
            <w:webHidden/>
          </w:rPr>
          <w:fldChar w:fldCharType="begin"/>
        </w:r>
        <w:r>
          <w:rPr>
            <w:noProof/>
            <w:webHidden/>
          </w:rPr>
          <w:instrText xml:space="preserve"> PAGEREF _Toc476579526 \h </w:instrText>
        </w:r>
        <w:r>
          <w:rPr>
            <w:noProof/>
            <w:webHidden/>
          </w:rPr>
        </w:r>
        <w:r>
          <w:rPr>
            <w:noProof/>
            <w:webHidden/>
          </w:rPr>
          <w:fldChar w:fldCharType="separate"/>
        </w:r>
        <w:r>
          <w:rPr>
            <w:noProof/>
            <w:webHidden/>
          </w:rPr>
          <w:t>15</w:t>
        </w:r>
        <w:r>
          <w:rPr>
            <w:noProof/>
            <w:webHidden/>
          </w:rPr>
          <w:fldChar w:fldCharType="end"/>
        </w:r>
      </w:hyperlink>
    </w:p>
    <w:p w14:paraId="1D74DFA5" w14:textId="068D0BBE"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27" w:history="1">
        <w:r w:rsidRPr="00C04CF3">
          <w:rPr>
            <w:rStyle w:val="Hyperlink"/>
            <w:noProof/>
          </w:rPr>
          <w:t>4.1.1 Observation Expression Qualifiers</w:t>
        </w:r>
        <w:r>
          <w:rPr>
            <w:noProof/>
            <w:webHidden/>
          </w:rPr>
          <w:tab/>
        </w:r>
        <w:r>
          <w:rPr>
            <w:noProof/>
            <w:webHidden/>
          </w:rPr>
          <w:fldChar w:fldCharType="begin"/>
        </w:r>
        <w:r>
          <w:rPr>
            <w:noProof/>
            <w:webHidden/>
          </w:rPr>
          <w:instrText xml:space="preserve"> PAGEREF _Toc476579527 \h </w:instrText>
        </w:r>
        <w:r>
          <w:rPr>
            <w:noProof/>
            <w:webHidden/>
          </w:rPr>
        </w:r>
        <w:r>
          <w:rPr>
            <w:noProof/>
            <w:webHidden/>
          </w:rPr>
          <w:fldChar w:fldCharType="separate"/>
        </w:r>
        <w:r>
          <w:rPr>
            <w:noProof/>
            <w:webHidden/>
          </w:rPr>
          <w:t>16</w:t>
        </w:r>
        <w:r>
          <w:rPr>
            <w:noProof/>
            <w:webHidden/>
          </w:rPr>
          <w:fldChar w:fldCharType="end"/>
        </w:r>
      </w:hyperlink>
    </w:p>
    <w:p w14:paraId="27B47178" w14:textId="0F2E7E48"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28" w:history="1">
        <w:r w:rsidRPr="00C04CF3">
          <w:rPr>
            <w:rStyle w:val="Hyperlink"/>
            <w:noProof/>
          </w:rPr>
          <w:t>4.1.2 Observation Operators</w:t>
        </w:r>
        <w:r>
          <w:rPr>
            <w:noProof/>
            <w:webHidden/>
          </w:rPr>
          <w:tab/>
        </w:r>
        <w:r>
          <w:rPr>
            <w:noProof/>
            <w:webHidden/>
          </w:rPr>
          <w:fldChar w:fldCharType="begin"/>
        </w:r>
        <w:r>
          <w:rPr>
            <w:noProof/>
            <w:webHidden/>
          </w:rPr>
          <w:instrText xml:space="preserve"> PAGEREF _Toc476579528 \h </w:instrText>
        </w:r>
        <w:r>
          <w:rPr>
            <w:noProof/>
            <w:webHidden/>
          </w:rPr>
        </w:r>
        <w:r>
          <w:rPr>
            <w:noProof/>
            <w:webHidden/>
          </w:rPr>
          <w:fldChar w:fldCharType="separate"/>
        </w:r>
        <w:r>
          <w:rPr>
            <w:noProof/>
            <w:webHidden/>
          </w:rPr>
          <w:t>17</w:t>
        </w:r>
        <w:r>
          <w:rPr>
            <w:noProof/>
            <w:webHidden/>
          </w:rPr>
          <w:fldChar w:fldCharType="end"/>
        </w:r>
      </w:hyperlink>
    </w:p>
    <w:p w14:paraId="5071C8BB" w14:textId="647752FB"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29" w:history="1">
        <w:r w:rsidRPr="00C04CF3">
          <w:rPr>
            <w:rStyle w:val="Hyperlink"/>
            <w:noProof/>
          </w:rPr>
          <w:t>4.1.3 Operator Precedence</w:t>
        </w:r>
        <w:r>
          <w:rPr>
            <w:noProof/>
            <w:webHidden/>
          </w:rPr>
          <w:tab/>
        </w:r>
        <w:r>
          <w:rPr>
            <w:noProof/>
            <w:webHidden/>
          </w:rPr>
          <w:fldChar w:fldCharType="begin"/>
        </w:r>
        <w:r>
          <w:rPr>
            <w:noProof/>
            <w:webHidden/>
          </w:rPr>
          <w:instrText xml:space="preserve"> PAGEREF _Toc476579529 \h </w:instrText>
        </w:r>
        <w:r>
          <w:rPr>
            <w:noProof/>
            <w:webHidden/>
          </w:rPr>
        </w:r>
        <w:r>
          <w:rPr>
            <w:noProof/>
            <w:webHidden/>
          </w:rPr>
          <w:fldChar w:fldCharType="separate"/>
        </w:r>
        <w:r>
          <w:rPr>
            <w:noProof/>
            <w:webHidden/>
          </w:rPr>
          <w:t>17</w:t>
        </w:r>
        <w:r>
          <w:rPr>
            <w:noProof/>
            <w:webHidden/>
          </w:rPr>
          <w:fldChar w:fldCharType="end"/>
        </w:r>
      </w:hyperlink>
    </w:p>
    <w:p w14:paraId="382E9A5B" w14:textId="786029CF"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30" w:history="1">
        <w:r w:rsidRPr="00C04CF3">
          <w:rPr>
            <w:rStyle w:val="Hyperlink"/>
            <w:noProof/>
          </w:rPr>
          <w:t>4.2 Comparison Expression</w:t>
        </w:r>
        <w:r>
          <w:rPr>
            <w:noProof/>
            <w:webHidden/>
          </w:rPr>
          <w:tab/>
        </w:r>
        <w:r>
          <w:rPr>
            <w:noProof/>
            <w:webHidden/>
          </w:rPr>
          <w:fldChar w:fldCharType="begin"/>
        </w:r>
        <w:r>
          <w:rPr>
            <w:noProof/>
            <w:webHidden/>
          </w:rPr>
          <w:instrText xml:space="preserve"> PAGEREF _Toc476579530 \h </w:instrText>
        </w:r>
        <w:r>
          <w:rPr>
            <w:noProof/>
            <w:webHidden/>
          </w:rPr>
        </w:r>
        <w:r>
          <w:rPr>
            <w:noProof/>
            <w:webHidden/>
          </w:rPr>
          <w:fldChar w:fldCharType="separate"/>
        </w:r>
        <w:r>
          <w:rPr>
            <w:noProof/>
            <w:webHidden/>
          </w:rPr>
          <w:t>18</w:t>
        </w:r>
        <w:r>
          <w:rPr>
            <w:noProof/>
            <w:webHidden/>
          </w:rPr>
          <w:fldChar w:fldCharType="end"/>
        </w:r>
      </w:hyperlink>
    </w:p>
    <w:p w14:paraId="6EE46887" w14:textId="4087D7AE"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31" w:history="1">
        <w:r w:rsidRPr="00C04CF3">
          <w:rPr>
            <w:rStyle w:val="Hyperlink"/>
            <w:noProof/>
          </w:rPr>
          <w:t>4.2.1 Comparison Operators</w:t>
        </w:r>
        <w:r>
          <w:rPr>
            <w:noProof/>
            <w:webHidden/>
          </w:rPr>
          <w:tab/>
        </w:r>
        <w:r>
          <w:rPr>
            <w:noProof/>
            <w:webHidden/>
          </w:rPr>
          <w:fldChar w:fldCharType="begin"/>
        </w:r>
        <w:r>
          <w:rPr>
            <w:noProof/>
            <w:webHidden/>
          </w:rPr>
          <w:instrText xml:space="preserve"> PAGEREF _Toc476579531 \h </w:instrText>
        </w:r>
        <w:r>
          <w:rPr>
            <w:noProof/>
            <w:webHidden/>
          </w:rPr>
        </w:r>
        <w:r>
          <w:rPr>
            <w:noProof/>
            <w:webHidden/>
          </w:rPr>
          <w:fldChar w:fldCharType="separate"/>
        </w:r>
        <w:r>
          <w:rPr>
            <w:noProof/>
            <w:webHidden/>
          </w:rPr>
          <w:t>18</w:t>
        </w:r>
        <w:r>
          <w:rPr>
            <w:noProof/>
            <w:webHidden/>
          </w:rPr>
          <w:fldChar w:fldCharType="end"/>
        </w:r>
      </w:hyperlink>
    </w:p>
    <w:p w14:paraId="4B8AEA38" w14:textId="4ACDD385"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32" w:history="1">
        <w:r w:rsidRPr="00C04CF3">
          <w:rPr>
            <w:rStyle w:val="Hyperlink"/>
            <w:noProof/>
          </w:rPr>
          <w:t>4.2.2 String Comparison</w:t>
        </w:r>
        <w:r>
          <w:rPr>
            <w:noProof/>
            <w:webHidden/>
          </w:rPr>
          <w:tab/>
        </w:r>
        <w:r>
          <w:rPr>
            <w:noProof/>
            <w:webHidden/>
          </w:rPr>
          <w:fldChar w:fldCharType="begin"/>
        </w:r>
        <w:r>
          <w:rPr>
            <w:noProof/>
            <w:webHidden/>
          </w:rPr>
          <w:instrText xml:space="preserve"> PAGEREF _Toc476579532 \h </w:instrText>
        </w:r>
        <w:r>
          <w:rPr>
            <w:noProof/>
            <w:webHidden/>
          </w:rPr>
        </w:r>
        <w:r>
          <w:rPr>
            <w:noProof/>
            <w:webHidden/>
          </w:rPr>
          <w:fldChar w:fldCharType="separate"/>
        </w:r>
        <w:r>
          <w:rPr>
            <w:noProof/>
            <w:webHidden/>
          </w:rPr>
          <w:t>20</w:t>
        </w:r>
        <w:r>
          <w:rPr>
            <w:noProof/>
            <w:webHidden/>
          </w:rPr>
          <w:fldChar w:fldCharType="end"/>
        </w:r>
      </w:hyperlink>
    </w:p>
    <w:p w14:paraId="2B4844D4" w14:textId="17469D8E"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33" w:history="1">
        <w:r w:rsidRPr="00C04CF3">
          <w:rPr>
            <w:rStyle w:val="Hyperlink"/>
            <w:noProof/>
          </w:rPr>
          <w:t>4.2.3 Binary Type Comparison</w:t>
        </w:r>
        <w:r>
          <w:rPr>
            <w:noProof/>
            <w:webHidden/>
          </w:rPr>
          <w:tab/>
        </w:r>
        <w:r>
          <w:rPr>
            <w:noProof/>
            <w:webHidden/>
          </w:rPr>
          <w:fldChar w:fldCharType="begin"/>
        </w:r>
        <w:r>
          <w:rPr>
            <w:noProof/>
            <w:webHidden/>
          </w:rPr>
          <w:instrText xml:space="preserve"> PAGEREF _Toc476579533 \h </w:instrText>
        </w:r>
        <w:r>
          <w:rPr>
            <w:noProof/>
            <w:webHidden/>
          </w:rPr>
        </w:r>
        <w:r>
          <w:rPr>
            <w:noProof/>
            <w:webHidden/>
          </w:rPr>
          <w:fldChar w:fldCharType="separate"/>
        </w:r>
        <w:r>
          <w:rPr>
            <w:noProof/>
            <w:webHidden/>
          </w:rPr>
          <w:t>21</w:t>
        </w:r>
        <w:r>
          <w:rPr>
            <w:noProof/>
            <w:webHidden/>
          </w:rPr>
          <w:fldChar w:fldCharType="end"/>
        </w:r>
      </w:hyperlink>
    </w:p>
    <w:p w14:paraId="0E8554BB" w14:textId="3DEB1041"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34" w:history="1">
        <w:r w:rsidRPr="00C04CF3">
          <w:rPr>
            <w:rStyle w:val="Hyperlink"/>
            <w:noProof/>
          </w:rPr>
          <w:t>4.2.4 Native Format Comparison</w:t>
        </w:r>
        <w:r>
          <w:rPr>
            <w:noProof/>
            <w:webHidden/>
          </w:rPr>
          <w:tab/>
        </w:r>
        <w:r>
          <w:rPr>
            <w:noProof/>
            <w:webHidden/>
          </w:rPr>
          <w:fldChar w:fldCharType="begin"/>
        </w:r>
        <w:r>
          <w:rPr>
            <w:noProof/>
            <w:webHidden/>
          </w:rPr>
          <w:instrText xml:space="preserve"> PAGEREF _Toc476579534 \h </w:instrText>
        </w:r>
        <w:r>
          <w:rPr>
            <w:noProof/>
            <w:webHidden/>
          </w:rPr>
        </w:r>
        <w:r>
          <w:rPr>
            <w:noProof/>
            <w:webHidden/>
          </w:rPr>
          <w:fldChar w:fldCharType="separate"/>
        </w:r>
        <w:r>
          <w:rPr>
            <w:noProof/>
            <w:webHidden/>
          </w:rPr>
          <w:t>21</w:t>
        </w:r>
        <w:r>
          <w:rPr>
            <w:noProof/>
            <w:webHidden/>
          </w:rPr>
          <w:fldChar w:fldCharType="end"/>
        </w:r>
      </w:hyperlink>
    </w:p>
    <w:p w14:paraId="2C104A00" w14:textId="1FE9DE48" w:rsidR="001F1EBF" w:rsidRDefault="001F1EBF">
      <w:pPr>
        <w:pStyle w:val="TOC1"/>
        <w:tabs>
          <w:tab w:val="left" w:pos="480"/>
          <w:tab w:val="right" w:leader="dot" w:pos="9350"/>
        </w:tabs>
        <w:rPr>
          <w:rFonts w:asciiTheme="minorHAnsi" w:eastAsiaTheme="minorEastAsia" w:hAnsiTheme="minorHAnsi" w:cstheme="minorBidi"/>
          <w:noProof/>
          <w:sz w:val="22"/>
          <w:szCs w:val="22"/>
        </w:rPr>
      </w:pPr>
      <w:hyperlink w:anchor="_Toc476579535" w:history="1">
        <w:r w:rsidRPr="00C04CF3">
          <w:rPr>
            <w:rStyle w:val="Hyperlink"/>
            <w:noProof/>
          </w:rPr>
          <w:t>5</w:t>
        </w:r>
        <w:r>
          <w:rPr>
            <w:rFonts w:asciiTheme="minorHAnsi" w:eastAsiaTheme="minorEastAsia" w:hAnsiTheme="minorHAnsi" w:cstheme="minorBidi"/>
            <w:noProof/>
            <w:sz w:val="22"/>
            <w:szCs w:val="22"/>
          </w:rPr>
          <w:tab/>
        </w:r>
        <w:r w:rsidRPr="00C04CF3">
          <w:rPr>
            <w:rStyle w:val="Hyperlink"/>
            <w:noProof/>
          </w:rPr>
          <w:t>Object Path Syntax</w:t>
        </w:r>
        <w:r>
          <w:rPr>
            <w:noProof/>
            <w:webHidden/>
          </w:rPr>
          <w:tab/>
        </w:r>
        <w:r>
          <w:rPr>
            <w:noProof/>
            <w:webHidden/>
          </w:rPr>
          <w:fldChar w:fldCharType="begin"/>
        </w:r>
        <w:r>
          <w:rPr>
            <w:noProof/>
            <w:webHidden/>
          </w:rPr>
          <w:instrText xml:space="preserve"> PAGEREF _Toc476579535 \h </w:instrText>
        </w:r>
        <w:r>
          <w:rPr>
            <w:noProof/>
            <w:webHidden/>
          </w:rPr>
        </w:r>
        <w:r>
          <w:rPr>
            <w:noProof/>
            <w:webHidden/>
          </w:rPr>
          <w:fldChar w:fldCharType="separate"/>
        </w:r>
        <w:r>
          <w:rPr>
            <w:noProof/>
            <w:webHidden/>
          </w:rPr>
          <w:t>22</w:t>
        </w:r>
        <w:r>
          <w:rPr>
            <w:noProof/>
            <w:webHidden/>
          </w:rPr>
          <w:fldChar w:fldCharType="end"/>
        </w:r>
      </w:hyperlink>
    </w:p>
    <w:p w14:paraId="07F3A118" w14:textId="66683834"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36" w:history="1">
        <w:r w:rsidRPr="00C04CF3">
          <w:rPr>
            <w:rStyle w:val="Hyperlink"/>
            <w:noProof/>
          </w:rPr>
          <w:t>5.1 Basic Object Properties</w:t>
        </w:r>
        <w:r>
          <w:rPr>
            <w:noProof/>
            <w:webHidden/>
          </w:rPr>
          <w:tab/>
        </w:r>
        <w:r>
          <w:rPr>
            <w:noProof/>
            <w:webHidden/>
          </w:rPr>
          <w:fldChar w:fldCharType="begin"/>
        </w:r>
        <w:r>
          <w:rPr>
            <w:noProof/>
            <w:webHidden/>
          </w:rPr>
          <w:instrText xml:space="preserve"> PAGEREF _Toc476579536 \h </w:instrText>
        </w:r>
        <w:r>
          <w:rPr>
            <w:noProof/>
            <w:webHidden/>
          </w:rPr>
        </w:r>
        <w:r>
          <w:rPr>
            <w:noProof/>
            <w:webHidden/>
          </w:rPr>
          <w:fldChar w:fldCharType="separate"/>
        </w:r>
        <w:r>
          <w:rPr>
            <w:noProof/>
            <w:webHidden/>
          </w:rPr>
          <w:t>22</w:t>
        </w:r>
        <w:r>
          <w:rPr>
            <w:noProof/>
            <w:webHidden/>
          </w:rPr>
          <w:fldChar w:fldCharType="end"/>
        </w:r>
      </w:hyperlink>
    </w:p>
    <w:p w14:paraId="2877C6F3" w14:textId="277EF689"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37" w:history="1">
        <w:r w:rsidRPr="00C04CF3">
          <w:rPr>
            <w:rStyle w:val="Hyperlink"/>
            <w:noProof/>
          </w:rPr>
          <w:t>5.2 List Object Properties</w:t>
        </w:r>
        <w:r>
          <w:rPr>
            <w:noProof/>
            <w:webHidden/>
          </w:rPr>
          <w:tab/>
        </w:r>
        <w:r>
          <w:rPr>
            <w:noProof/>
            <w:webHidden/>
          </w:rPr>
          <w:fldChar w:fldCharType="begin"/>
        </w:r>
        <w:r>
          <w:rPr>
            <w:noProof/>
            <w:webHidden/>
          </w:rPr>
          <w:instrText xml:space="preserve"> PAGEREF _Toc476579537 \h </w:instrText>
        </w:r>
        <w:r>
          <w:rPr>
            <w:noProof/>
            <w:webHidden/>
          </w:rPr>
        </w:r>
        <w:r>
          <w:rPr>
            <w:noProof/>
            <w:webHidden/>
          </w:rPr>
          <w:fldChar w:fldCharType="separate"/>
        </w:r>
        <w:r>
          <w:rPr>
            <w:noProof/>
            <w:webHidden/>
          </w:rPr>
          <w:t>22</w:t>
        </w:r>
        <w:r>
          <w:rPr>
            <w:noProof/>
            <w:webHidden/>
          </w:rPr>
          <w:fldChar w:fldCharType="end"/>
        </w:r>
      </w:hyperlink>
    </w:p>
    <w:p w14:paraId="161818B8" w14:textId="3772C474"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38" w:history="1">
        <w:r w:rsidRPr="00C04CF3">
          <w:rPr>
            <w:rStyle w:val="Hyperlink"/>
            <w:noProof/>
          </w:rPr>
          <w:t>5.3 Dictionary Object Properties</w:t>
        </w:r>
        <w:r>
          <w:rPr>
            <w:noProof/>
            <w:webHidden/>
          </w:rPr>
          <w:tab/>
        </w:r>
        <w:r>
          <w:rPr>
            <w:noProof/>
            <w:webHidden/>
          </w:rPr>
          <w:fldChar w:fldCharType="begin"/>
        </w:r>
        <w:r>
          <w:rPr>
            <w:noProof/>
            <w:webHidden/>
          </w:rPr>
          <w:instrText xml:space="preserve"> PAGEREF _Toc476579538 \h </w:instrText>
        </w:r>
        <w:r>
          <w:rPr>
            <w:noProof/>
            <w:webHidden/>
          </w:rPr>
        </w:r>
        <w:r>
          <w:rPr>
            <w:noProof/>
            <w:webHidden/>
          </w:rPr>
          <w:fldChar w:fldCharType="separate"/>
        </w:r>
        <w:r>
          <w:rPr>
            <w:noProof/>
            <w:webHidden/>
          </w:rPr>
          <w:t>23</w:t>
        </w:r>
        <w:r>
          <w:rPr>
            <w:noProof/>
            <w:webHidden/>
          </w:rPr>
          <w:fldChar w:fldCharType="end"/>
        </w:r>
      </w:hyperlink>
    </w:p>
    <w:p w14:paraId="3579066A" w14:textId="052BF431"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39" w:history="1">
        <w:r w:rsidRPr="00C04CF3">
          <w:rPr>
            <w:rStyle w:val="Hyperlink"/>
            <w:noProof/>
          </w:rPr>
          <w:t>5.4 Object Reference Properties</w:t>
        </w:r>
        <w:r>
          <w:rPr>
            <w:noProof/>
            <w:webHidden/>
          </w:rPr>
          <w:tab/>
        </w:r>
        <w:r>
          <w:rPr>
            <w:noProof/>
            <w:webHidden/>
          </w:rPr>
          <w:fldChar w:fldCharType="begin"/>
        </w:r>
        <w:r>
          <w:rPr>
            <w:noProof/>
            <w:webHidden/>
          </w:rPr>
          <w:instrText xml:space="preserve"> PAGEREF _Toc476579539 \h </w:instrText>
        </w:r>
        <w:r>
          <w:rPr>
            <w:noProof/>
            <w:webHidden/>
          </w:rPr>
        </w:r>
        <w:r>
          <w:rPr>
            <w:noProof/>
            <w:webHidden/>
          </w:rPr>
          <w:fldChar w:fldCharType="separate"/>
        </w:r>
        <w:r>
          <w:rPr>
            <w:noProof/>
            <w:webHidden/>
          </w:rPr>
          <w:t>23</w:t>
        </w:r>
        <w:r>
          <w:rPr>
            <w:noProof/>
            <w:webHidden/>
          </w:rPr>
          <w:fldChar w:fldCharType="end"/>
        </w:r>
      </w:hyperlink>
    </w:p>
    <w:p w14:paraId="7EF7D37D" w14:textId="2BF8697A" w:rsidR="001F1EBF" w:rsidRDefault="001F1EBF">
      <w:pPr>
        <w:pStyle w:val="TOC1"/>
        <w:tabs>
          <w:tab w:val="left" w:pos="480"/>
          <w:tab w:val="right" w:leader="dot" w:pos="9350"/>
        </w:tabs>
        <w:rPr>
          <w:rFonts w:asciiTheme="minorHAnsi" w:eastAsiaTheme="minorEastAsia" w:hAnsiTheme="minorHAnsi" w:cstheme="minorBidi"/>
          <w:noProof/>
          <w:sz w:val="22"/>
          <w:szCs w:val="22"/>
        </w:rPr>
      </w:pPr>
      <w:hyperlink w:anchor="_Toc476579540" w:history="1">
        <w:r w:rsidRPr="00C04CF3">
          <w:rPr>
            <w:rStyle w:val="Hyperlink"/>
            <w:noProof/>
          </w:rPr>
          <w:t>6</w:t>
        </w:r>
        <w:r>
          <w:rPr>
            <w:rFonts w:asciiTheme="minorHAnsi" w:eastAsiaTheme="minorEastAsia" w:hAnsiTheme="minorHAnsi" w:cstheme="minorBidi"/>
            <w:noProof/>
            <w:sz w:val="22"/>
            <w:szCs w:val="22"/>
          </w:rPr>
          <w:tab/>
        </w:r>
        <w:r w:rsidRPr="00C04CF3">
          <w:rPr>
            <w:rStyle w:val="Hyperlink"/>
            <w:noProof/>
          </w:rPr>
          <w:t>Examples</w:t>
        </w:r>
        <w:r>
          <w:rPr>
            <w:noProof/>
            <w:webHidden/>
          </w:rPr>
          <w:tab/>
        </w:r>
        <w:r>
          <w:rPr>
            <w:noProof/>
            <w:webHidden/>
          </w:rPr>
          <w:fldChar w:fldCharType="begin"/>
        </w:r>
        <w:r>
          <w:rPr>
            <w:noProof/>
            <w:webHidden/>
          </w:rPr>
          <w:instrText xml:space="preserve"> PAGEREF _Toc476579540 \h </w:instrText>
        </w:r>
        <w:r>
          <w:rPr>
            <w:noProof/>
            <w:webHidden/>
          </w:rPr>
        </w:r>
        <w:r>
          <w:rPr>
            <w:noProof/>
            <w:webHidden/>
          </w:rPr>
          <w:fldChar w:fldCharType="separate"/>
        </w:r>
        <w:r>
          <w:rPr>
            <w:noProof/>
            <w:webHidden/>
          </w:rPr>
          <w:t>24</w:t>
        </w:r>
        <w:r>
          <w:rPr>
            <w:noProof/>
            <w:webHidden/>
          </w:rPr>
          <w:fldChar w:fldCharType="end"/>
        </w:r>
      </w:hyperlink>
    </w:p>
    <w:p w14:paraId="04797174" w14:textId="583B7FE1" w:rsidR="001F1EBF" w:rsidRDefault="001F1EBF">
      <w:pPr>
        <w:pStyle w:val="TOC1"/>
        <w:tabs>
          <w:tab w:val="left" w:pos="480"/>
          <w:tab w:val="right" w:leader="dot" w:pos="9350"/>
        </w:tabs>
        <w:rPr>
          <w:rFonts w:asciiTheme="minorHAnsi" w:eastAsiaTheme="minorEastAsia" w:hAnsiTheme="minorHAnsi" w:cstheme="minorBidi"/>
          <w:noProof/>
          <w:sz w:val="22"/>
          <w:szCs w:val="22"/>
        </w:rPr>
      </w:pPr>
      <w:hyperlink w:anchor="_Toc476579541" w:history="1">
        <w:r w:rsidRPr="00C04CF3">
          <w:rPr>
            <w:rStyle w:val="Hyperlink"/>
            <w:noProof/>
          </w:rPr>
          <w:t>7</w:t>
        </w:r>
        <w:r>
          <w:rPr>
            <w:rFonts w:asciiTheme="minorHAnsi" w:eastAsiaTheme="minorEastAsia" w:hAnsiTheme="minorHAnsi" w:cstheme="minorBidi"/>
            <w:noProof/>
            <w:sz w:val="22"/>
            <w:szCs w:val="22"/>
          </w:rPr>
          <w:tab/>
        </w:r>
        <w:r w:rsidRPr="00C04CF3">
          <w:rPr>
            <w:rStyle w:val="Hyperlink"/>
            <w:noProof/>
          </w:rPr>
          <w:t>Conformance</w:t>
        </w:r>
        <w:r>
          <w:rPr>
            <w:noProof/>
            <w:webHidden/>
          </w:rPr>
          <w:tab/>
        </w:r>
        <w:r>
          <w:rPr>
            <w:noProof/>
            <w:webHidden/>
          </w:rPr>
          <w:fldChar w:fldCharType="begin"/>
        </w:r>
        <w:r>
          <w:rPr>
            <w:noProof/>
            <w:webHidden/>
          </w:rPr>
          <w:instrText xml:space="preserve"> PAGEREF _Toc476579541 \h </w:instrText>
        </w:r>
        <w:r>
          <w:rPr>
            <w:noProof/>
            <w:webHidden/>
          </w:rPr>
        </w:r>
        <w:r>
          <w:rPr>
            <w:noProof/>
            <w:webHidden/>
          </w:rPr>
          <w:fldChar w:fldCharType="separate"/>
        </w:r>
        <w:r>
          <w:rPr>
            <w:noProof/>
            <w:webHidden/>
          </w:rPr>
          <w:t>27</w:t>
        </w:r>
        <w:r>
          <w:rPr>
            <w:noProof/>
            <w:webHidden/>
          </w:rPr>
          <w:fldChar w:fldCharType="end"/>
        </w:r>
      </w:hyperlink>
    </w:p>
    <w:p w14:paraId="4202192D" w14:textId="37797D05"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42" w:history="1">
        <w:r w:rsidRPr="00C04CF3">
          <w:rPr>
            <w:rStyle w:val="Hyperlink"/>
            <w:noProof/>
          </w:rPr>
          <w:t>7.1 Pattern Producer</w:t>
        </w:r>
        <w:r>
          <w:rPr>
            <w:noProof/>
            <w:webHidden/>
          </w:rPr>
          <w:tab/>
        </w:r>
        <w:r>
          <w:rPr>
            <w:noProof/>
            <w:webHidden/>
          </w:rPr>
          <w:fldChar w:fldCharType="begin"/>
        </w:r>
        <w:r>
          <w:rPr>
            <w:noProof/>
            <w:webHidden/>
          </w:rPr>
          <w:instrText xml:space="preserve"> PAGEREF _Toc476579542 \h </w:instrText>
        </w:r>
        <w:r>
          <w:rPr>
            <w:noProof/>
            <w:webHidden/>
          </w:rPr>
        </w:r>
        <w:r>
          <w:rPr>
            <w:noProof/>
            <w:webHidden/>
          </w:rPr>
          <w:fldChar w:fldCharType="separate"/>
        </w:r>
        <w:r>
          <w:rPr>
            <w:noProof/>
            <w:webHidden/>
          </w:rPr>
          <w:t>27</w:t>
        </w:r>
        <w:r>
          <w:rPr>
            <w:noProof/>
            <w:webHidden/>
          </w:rPr>
          <w:fldChar w:fldCharType="end"/>
        </w:r>
      </w:hyperlink>
    </w:p>
    <w:p w14:paraId="658CA95D" w14:textId="5FF6D16C"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43" w:history="1">
        <w:r w:rsidRPr="00C04CF3">
          <w:rPr>
            <w:rStyle w:val="Hyperlink"/>
            <w:noProof/>
          </w:rPr>
          <w:t>7.2 Pattern Consumer</w:t>
        </w:r>
        <w:r>
          <w:rPr>
            <w:noProof/>
            <w:webHidden/>
          </w:rPr>
          <w:tab/>
        </w:r>
        <w:r>
          <w:rPr>
            <w:noProof/>
            <w:webHidden/>
          </w:rPr>
          <w:fldChar w:fldCharType="begin"/>
        </w:r>
        <w:r>
          <w:rPr>
            <w:noProof/>
            <w:webHidden/>
          </w:rPr>
          <w:instrText xml:space="preserve"> PAGEREF _Toc476579543 \h </w:instrText>
        </w:r>
        <w:r>
          <w:rPr>
            <w:noProof/>
            <w:webHidden/>
          </w:rPr>
        </w:r>
        <w:r>
          <w:rPr>
            <w:noProof/>
            <w:webHidden/>
          </w:rPr>
          <w:fldChar w:fldCharType="separate"/>
        </w:r>
        <w:r>
          <w:rPr>
            <w:noProof/>
            <w:webHidden/>
          </w:rPr>
          <w:t>27</w:t>
        </w:r>
        <w:r>
          <w:rPr>
            <w:noProof/>
            <w:webHidden/>
          </w:rPr>
          <w:fldChar w:fldCharType="end"/>
        </w:r>
      </w:hyperlink>
    </w:p>
    <w:p w14:paraId="604A42B4" w14:textId="73CAA956" w:rsidR="001F1EBF" w:rsidRDefault="001F1EBF">
      <w:pPr>
        <w:pStyle w:val="TOC2"/>
        <w:tabs>
          <w:tab w:val="right" w:leader="dot" w:pos="9350"/>
        </w:tabs>
        <w:rPr>
          <w:rFonts w:asciiTheme="minorHAnsi" w:eastAsiaTheme="minorEastAsia" w:hAnsiTheme="minorHAnsi" w:cstheme="minorBidi"/>
          <w:noProof/>
          <w:sz w:val="22"/>
          <w:szCs w:val="22"/>
        </w:rPr>
      </w:pPr>
      <w:hyperlink w:anchor="_Toc476579544" w:history="1">
        <w:r w:rsidRPr="00C04CF3">
          <w:rPr>
            <w:rStyle w:val="Hyperlink"/>
            <w:noProof/>
          </w:rPr>
          <w:t>7.3 Conformance Levels</w:t>
        </w:r>
        <w:r>
          <w:rPr>
            <w:noProof/>
            <w:webHidden/>
          </w:rPr>
          <w:tab/>
        </w:r>
        <w:r>
          <w:rPr>
            <w:noProof/>
            <w:webHidden/>
          </w:rPr>
          <w:fldChar w:fldCharType="begin"/>
        </w:r>
        <w:r>
          <w:rPr>
            <w:noProof/>
            <w:webHidden/>
          </w:rPr>
          <w:instrText xml:space="preserve"> PAGEREF _Toc476579544 \h </w:instrText>
        </w:r>
        <w:r>
          <w:rPr>
            <w:noProof/>
            <w:webHidden/>
          </w:rPr>
        </w:r>
        <w:r>
          <w:rPr>
            <w:noProof/>
            <w:webHidden/>
          </w:rPr>
          <w:fldChar w:fldCharType="separate"/>
        </w:r>
        <w:r>
          <w:rPr>
            <w:noProof/>
            <w:webHidden/>
          </w:rPr>
          <w:t>27</w:t>
        </w:r>
        <w:r>
          <w:rPr>
            <w:noProof/>
            <w:webHidden/>
          </w:rPr>
          <w:fldChar w:fldCharType="end"/>
        </w:r>
      </w:hyperlink>
    </w:p>
    <w:p w14:paraId="1BEDDF24" w14:textId="48BF407E"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45" w:history="1">
        <w:r w:rsidRPr="00C04CF3">
          <w:rPr>
            <w:rStyle w:val="Hyperlink"/>
            <w:noProof/>
          </w:rPr>
          <w:t>7.3.1 Level 1: Basic Conformance</w:t>
        </w:r>
        <w:r>
          <w:rPr>
            <w:noProof/>
            <w:webHidden/>
          </w:rPr>
          <w:tab/>
        </w:r>
        <w:r>
          <w:rPr>
            <w:noProof/>
            <w:webHidden/>
          </w:rPr>
          <w:fldChar w:fldCharType="begin"/>
        </w:r>
        <w:r>
          <w:rPr>
            <w:noProof/>
            <w:webHidden/>
          </w:rPr>
          <w:instrText xml:space="preserve"> PAGEREF _Toc476579545 \h </w:instrText>
        </w:r>
        <w:r>
          <w:rPr>
            <w:noProof/>
            <w:webHidden/>
          </w:rPr>
        </w:r>
        <w:r>
          <w:rPr>
            <w:noProof/>
            <w:webHidden/>
          </w:rPr>
          <w:fldChar w:fldCharType="separate"/>
        </w:r>
        <w:r>
          <w:rPr>
            <w:noProof/>
            <w:webHidden/>
          </w:rPr>
          <w:t>27</w:t>
        </w:r>
        <w:r>
          <w:rPr>
            <w:noProof/>
            <w:webHidden/>
          </w:rPr>
          <w:fldChar w:fldCharType="end"/>
        </w:r>
      </w:hyperlink>
    </w:p>
    <w:p w14:paraId="0F962333" w14:textId="20C35F82"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46" w:history="1">
        <w:r w:rsidRPr="00C04CF3">
          <w:rPr>
            <w:rStyle w:val="Hyperlink"/>
            <w:noProof/>
          </w:rPr>
          <w:t>7.3.2 Level 2: Basic Conformance plus Observation Operators</w:t>
        </w:r>
        <w:r>
          <w:rPr>
            <w:noProof/>
            <w:webHidden/>
          </w:rPr>
          <w:tab/>
        </w:r>
        <w:r>
          <w:rPr>
            <w:noProof/>
            <w:webHidden/>
          </w:rPr>
          <w:fldChar w:fldCharType="begin"/>
        </w:r>
        <w:r>
          <w:rPr>
            <w:noProof/>
            <w:webHidden/>
          </w:rPr>
          <w:instrText xml:space="preserve"> PAGEREF _Toc476579546 \h </w:instrText>
        </w:r>
        <w:r>
          <w:rPr>
            <w:noProof/>
            <w:webHidden/>
          </w:rPr>
        </w:r>
        <w:r>
          <w:rPr>
            <w:noProof/>
            <w:webHidden/>
          </w:rPr>
          <w:fldChar w:fldCharType="separate"/>
        </w:r>
        <w:r>
          <w:rPr>
            <w:noProof/>
            <w:webHidden/>
          </w:rPr>
          <w:t>28</w:t>
        </w:r>
        <w:r>
          <w:rPr>
            <w:noProof/>
            <w:webHidden/>
          </w:rPr>
          <w:fldChar w:fldCharType="end"/>
        </w:r>
      </w:hyperlink>
    </w:p>
    <w:p w14:paraId="0DD11B12" w14:textId="6FD7710F" w:rsidR="001F1EBF" w:rsidRDefault="001F1EBF">
      <w:pPr>
        <w:pStyle w:val="TOC3"/>
        <w:tabs>
          <w:tab w:val="right" w:leader="dot" w:pos="9350"/>
        </w:tabs>
        <w:rPr>
          <w:rFonts w:asciiTheme="minorHAnsi" w:eastAsiaTheme="minorEastAsia" w:hAnsiTheme="minorHAnsi" w:cstheme="minorBidi"/>
          <w:noProof/>
          <w:sz w:val="22"/>
          <w:szCs w:val="22"/>
        </w:rPr>
      </w:pPr>
      <w:hyperlink w:anchor="_Toc476579547" w:history="1">
        <w:r w:rsidRPr="00C04CF3">
          <w:rPr>
            <w:rStyle w:val="Hyperlink"/>
            <w:noProof/>
          </w:rPr>
          <w:t>7.3.3 Level 3: Full Conformance</w:t>
        </w:r>
        <w:r>
          <w:rPr>
            <w:noProof/>
            <w:webHidden/>
          </w:rPr>
          <w:tab/>
        </w:r>
        <w:r>
          <w:rPr>
            <w:noProof/>
            <w:webHidden/>
          </w:rPr>
          <w:fldChar w:fldCharType="begin"/>
        </w:r>
        <w:r>
          <w:rPr>
            <w:noProof/>
            <w:webHidden/>
          </w:rPr>
          <w:instrText xml:space="preserve"> PAGEREF _Toc476579547 \h </w:instrText>
        </w:r>
        <w:r>
          <w:rPr>
            <w:noProof/>
            <w:webHidden/>
          </w:rPr>
        </w:r>
        <w:r>
          <w:rPr>
            <w:noProof/>
            <w:webHidden/>
          </w:rPr>
          <w:fldChar w:fldCharType="separate"/>
        </w:r>
        <w:r>
          <w:rPr>
            <w:noProof/>
            <w:webHidden/>
          </w:rPr>
          <w:t>28</w:t>
        </w:r>
        <w:r>
          <w:rPr>
            <w:noProof/>
            <w:webHidden/>
          </w:rPr>
          <w:fldChar w:fldCharType="end"/>
        </w:r>
      </w:hyperlink>
    </w:p>
    <w:p w14:paraId="2A083637" w14:textId="5FC6289E" w:rsidR="001F1EBF" w:rsidRDefault="001F1EBF">
      <w:pPr>
        <w:pStyle w:val="TOC1"/>
        <w:tabs>
          <w:tab w:val="right" w:leader="dot" w:pos="9350"/>
        </w:tabs>
        <w:rPr>
          <w:rFonts w:asciiTheme="minorHAnsi" w:eastAsiaTheme="minorEastAsia" w:hAnsiTheme="minorHAnsi" w:cstheme="minorBidi"/>
          <w:noProof/>
          <w:sz w:val="22"/>
          <w:szCs w:val="22"/>
        </w:rPr>
      </w:pPr>
      <w:hyperlink w:anchor="_Toc476579548" w:history="1">
        <w:r w:rsidRPr="00C04CF3">
          <w:rPr>
            <w:rStyle w:val="Hyperlink"/>
            <w:noProof/>
          </w:rPr>
          <w:t>Appendix A. Acknowledgments</w:t>
        </w:r>
        <w:r>
          <w:rPr>
            <w:noProof/>
            <w:webHidden/>
          </w:rPr>
          <w:tab/>
        </w:r>
        <w:r>
          <w:rPr>
            <w:noProof/>
            <w:webHidden/>
          </w:rPr>
          <w:fldChar w:fldCharType="begin"/>
        </w:r>
        <w:r>
          <w:rPr>
            <w:noProof/>
            <w:webHidden/>
          </w:rPr>
          <w:instrText xml:space="preserve"> PAGEREF _Toc476579548 \h </w:instrText>
        </w:r>
        <w:r>
          <w:rPr>
            <w:noProof/>
            <w:webHidden/>
          </w:rPr>
        </w:r>
        <w:r>
          <w:rPr>
            <w:noProof/>
            <w:webHidden/>
          </w:rPr>
          <w:fldChar w:fldCharType="separate"/>
        </w:r>
        <w:r>
          <w:rPr>
            <w:noProof/>
            <w:webHidden/>
          </w:rPr>
          <w:t>29</w:t>
        </w:r>
        <w:r>
          <w:rPr>
            <w:noProof/>
            <w:webHidden/>
          </w:rPr>
          <w:fldChar w:fldCharType="end"/>
        </w:r>
      </w:hyperlink>
    </w:p>
    <w:p w14:paraId="1814AA0F" w14:textId="3B3C3FC4" w:rsidR="001F1EBF" w:rsidRDefault="001F1EBF">
      <w:pPr>
        <w:pStyle w:val="TOC1"/>
        <w:tabs>
          <w:tab w:val="right" w:leader="dot" w:pos="9350"/>
        </w:tabs>
        <w:rPr>
          <w:rFonts w:asciiTheme="minorHAnsi" w:eastAsiaTheme="minorEastAsia" w:hAnsiTheme="minorHAnsi" w:cstheme="minorBidi"/>
          <w:noProof/>
          <w:sz w:val="22"/>
          <w:szCs w:val="22"/>
        </w:rPr>
      </w:pPr>
      <w:hyperlink w:anchor="_Toc476579549" w:history="1">
        <w:r w:rsidRPr="00C04CF3">
          <w:rPr>
            <w:rStyle w:val="Hyperlink"/>
            <w:noProof/>
          </w:rPr>
          <w:t>Appendix B. Revision History</w:t>
        </w:r>
        <w:r>
          <w:rPr>
            <w:noProof/>
            <w:webHidden/>
          </w:rPr>
          <w:tab/>
        </w:r>
        <w:r>
          <w:rPr>
            <w:noProof/>
            <w:webHidden/>
          </w:rPr>
          <w:fldChar w:fldCharType="begin"/>
        </w:r>
        <w:r>
          <w:rPr>
            <w:noProof/>
            <w:webHidden/>
          </w:rPr>
          <w:instrText xml:space="preserve"> PAGEREF _Toc476579549 \h </w:instrText>
        </w:r>
        <w:r>
          <w:rPr>
            <w:noProof/>
            <w:webHidden/>
          </w:rPr>
        </w:r>
        <w:r>
          <w:rPr>
            <w:noProof/>
            <w:webHidden/>
          </w:rPr>
          <w:fldChar w:fldCharType="separate"/>
        </w:r>
        <w:r>
          <w:rPr>
            <w:noProof/>
            <w:webHidden/>
          </w:rPr>
          <w:t>30</w:t>
        </w:r>
        <w:r>
          <w:rPr>
            <w:noProof/>
            <w:webHidden/>
          </w:rPr>
          <w:fldChar w:fldCharType="end"/>
        </w:r>
      </w:hyperlink>
    </w:p>
    <w:p w14:paraId="672B9E89" w14:textId="3A9A6C5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4D0BBB55" w14:textId="77777777" w:rsidR="00C6286E" w:rsidRDefault="00C6286E" w:rsidP="00C6286E">
      <w:pPr>
        <w:pStyle w:val="Heading1"/>
      </w:pPr>
      <w:bookmarkStart w:id="3" w:name="_Toc476579514"/>
      <w:r>
        <w:lastRenderedPageBreak/>
        <w:t>Introduction</w:t>
      </w:r>
      <w:bookmarkEnd w:id="3"/>
    </w:p>
    <w:p w14:paraId="6E751910" w14:textId="6143CE2B" w:rsidR="00C6286E" w:rsidRDefault="00C6286E" w:rsidP="00C6286E">
      <w:r>
        <w:t>In order to detect a large proportion of malicious behavior in the course of defending our networks, it is necessary to correlate telemetry from both host-based and network-based tools. Before undertaking work on STIX Patterning, as a technical subcommittee we made a thorough effort to evaluate whether there was already an existing patterning language that would support our use cases available as an open standard. In particular, we considered whether it would be possible to extend the syntax of Snort or Yara rather than create an entirely new language. This was eventually ruled out as unfeasible, both from a technical perspective as well as taking into consideration that from a licensing/IPR perspective, extending either of those languages under the auspices of OASIS would have been problematic.</w:t>
      </w:r>
    </w:p>
    <w:p w14:paraId="097A84E2" w14:textId="66E49220" w:rsidR="00C6286E" w:rsidRDefault="00C6286E" w:rsidP="00C6286E">
      <w:r>
        <w:t>Given that STIX Patterning exists to support STIX Indicators, consider what value Indicator-sharing provides: a mechanism for communicating how to find malicious code and/or threat actors active within a given network. Among the essential tools widely deployed by defenders are SIEMs (or similar data processing platforms capable of consuming, correlating, and interrogating large volumes of network and host-based telemetry.) These data processing platforms utilize proprietary query languages. As development began on STIX Patterning, one of the principal design goals was to create an abstraction layer capable of serializing these proprietary correlation rules so as to enhance the overall value proposition of indicator-sharing.</w:t>
      </w:r>
    </w:p>
    <w:p w14:paraId="4308C9A8" w14:textId="404FD669" w:rsidR="00C6286E" w:rsidRDefault="00C6286E" w:rsidP="00C6286E">
      <w:r>
        <w:t>In order to enhance detection of possibly malicious activity on networks and endpoints, a standard language is needed to describe what to look for in a cyber environment. The STIX Patterning language allows matching against timestamped Cyber Observable data (such as STIX Observed Data Objects) collected by a threat intelligence platform or other similar system so that other analytical tools and systems can be configured to react and handle incidents that might arise.</w:t>
      </w:r>
    </w:p>
    <w:p w14:paraId="432D0966" w14:textId="11EE5AC4" w:rsidR="00C6286E" w:rsidRDefault="00C6286E" w:rsidP="00C6286E">
      <w:r>
        <w:t>This first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w:t>
      </w:r>
    </w:p>
    <w:p w14:paraId="31CE5FF4" w14:textId="77777777" w:rsidR="00C6286E" w:rsidRDefault="00C6286E" w:rsidP="00C6286E">
      <w:pPr>
        <w:pStyle w:val="Heading2"/>
        <w:numPr>
          <w:ilvl w:val="1"/>
          <w:numId w:val="18"/>
        </w:numPr>
      </w:pPr>
      <w:bookmarkStart w:id="4" w:name="_w68r5xix52b2" w:colFirst="0" w:colLast="0"/>
      <w:bookmarkStart w:id="5" w:name="_Toc472686748"/>
      <w:bookmarkStart w:id="6" w:name="_Toc476579515"/>
      <w:bookmarkEnd w:id="4"/>
      <w:r>
        <w:t>Terminology</w:t>
      </w:r>
      <w:bookmarkEnd w:id="5"/>
      <w:bookmarkEnd w:id="6"/>
    </w:p>
    <w:p w14:paraId="5543DB92" w14:textId="77777777" w:rsidR="00C6286E" w:rsidRDefault="00C6286E" w:rsidP="00C6286E">
      <w:pPr>
        <w:spacing w:line="276" w:lineRule="auto"/>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5pkuob62izwe">
        <w:r>
          <w:rPr>
            <w:color w:val="1155CC"/>
            <w:u w:val="single"/>
          </w:rPr>
          <w:t>RFC2119</w:t>
        </w:r>
      </w:hyperlink>
      <w:r>
        <w:t>].</w:t>
      </w:r>
    </w:p>
    <w:p w14:paraId="274B5844" w14:textId="77777777" w:rsidR="00C6286E" w:rsidRDefault="00C6286E" w:rsidP="00C6286E">
      <w:pPr>
        <w:spacing w:line="276" w:lineRule="auto"/>
      </w:pPr>
    </w:p>
    <w:p w14:paraId="1085F595" w14:textId="77777777" w:rsidR="00C6286E" w:rsidRDefault="00C6286E" w:rsidP="00C6286E">
      <w:pPr>
        <w:spacing w:line="276" w:lineRule="auto"/>
      </w:pPr>
      <w:r>
        <w:rPr>
          <w:b/>
        </w:rPr>
        <w:t>CAPEC</w:t>
      </w:r>
      <w:r>
        <w:t xml:space="preserve"> - Common Attack Pattern Enumeration and Classification</w:t>
      </w:r>
    </w:p>
    <w:p w14:paraId="7E2B168A" w14:textId="77777777" w:rsidR="00C6286E" w:rsidRDefault="00C6286E" w:rsidP="00C6286E">
      <w:pPr>
        <w:spacing w:line="276" w:lineRule="auto"/>
      </w:pPr>
      <w:r>
        <w:rPr>
          <w:b/>
        </w:rPr>
        <w:t>Consumer</w:t>
      </w:r>
      <w:r>
        <w:t xml:space="preserve"> - Any entity that receives STIX content.</w:t>
      </w:r>
    </w:p>
    <w:p w14:paraId="560C9BED" w14:textId="77777777" w:rsidR="00C6286E" w:rsidRDefault="00C6286E" w:rsidP="00C6286E">
      <w:pPr>
        <w:spacing w:line="276" w:lineRule="auto"/>
      </w:pPr>
      <w:r>
        <w:rPr>
          <w:b/>
        </w:rPr>
        <w:t>CTI</w:t>
      </w:r>
      <w:r>
        <w:t xml:space="preserve"> - Cyber Threat Intelligence</w:t>
      </w:r>
    </w:p>
    <w:p w14:paraId="3CC6AD3D" w14:textId="77777777" w:rsidR="00C6286E" w:rsidRDefault="00C6286E" w:rsidP="00C6286E">
      <w:pPr>
        <w:spacing w:line="276" w:lineRule="auto"/>
      </w:pPr>
      <w:r>
        <w:rPr>
          <w:b/>
        </w:rPr>
        <w:t>Entity</w:t>
      </w:r>
      <w:r>
        <w:t xml:space="preserve"> - Anything that has a separately identifiable existence (e.g., organization, person, group, etc.).</w:t>
      </w:r>
    </w:p>
    <w:p w14:paraId="2CF0C458" w14:textId="77777777" w:rsidR="00C6286E" w:rsidRDefault="00C6286E" w:rsidP="00C6286E">
      <w:pPr>
        <w:spacing w:line="276" w:lineRule="auto"/>
      </w:pPr>
      <w:r>
        <w:rPr>
          <w:b/>
        </w:rPr>
        <w:t>IEP</w:t>
      </w:r>
      <w:r>
        <w:t xml:space="preserve"> - FIRST (Forum of Incident Response and Security Teams) Information Exchange Policy</w:t>
      </w:r>
    </w:p>
    <w:p w14:paraId="2BA92CE0" w14:textId="77777777" w:rsidR="00C6286E" w:rsidRDefault="00C6286E" w:rsidP="00C6286E">
      <w:pPr>
        <w:spacing w:line="276" w:lineRule="auto"/>
      </w:pPr>
      <w:r>
        <w:rPr>
          <w:b/>
        </w:rPr>
        <w:t>Instance</w:t>
      </w:r>
      <w:r>
        <w:t xml:space="preserve"> - </w:t>
      </w:r>
      <w:r>
        <w:rPr>
          <w:color w:val="222222"/>
          <w:highlight w:val="white"/>
        </w:rPr>
        <w:t>A single occurrence of a STIX object version</w:t>
      </w:r>
      <w:r>
        <w:t>.</w:t>
      </w:r>
    </w:p>
    <w:p w14:paraId="142B5D1A" w14:textId="77777777" w:rsidR="00C6286E" w:rsidRDefault="00C6286E" w:rsidP="00C6286E">
      <w:pPr>
        <w:spacing w:line="276" w:lineRule="auto"/>
      </w:pPr>
      <w:r>
        <w:rPr>
          <w:b/>
        </w:rPr>
        <w:t>MTI</w:t>
      </w:r>
      <w:r>
        <w:t xml:space="preserve"> - Mandatory To Implement</w:t>
      </w:r>
    </w:p>
    <w:p w14:paraId="5E9F6C1C" w14:textId="77777777" w:rsidR="00C6286E" w:rsidRDefault="00C6286E" w:rsidP="00C6286E">
      <w:pPr>
        <w:spacing w:line="276" w:lineRule="auto"/>
      </w:pPr>
      <w:r>
        <w:rPr>
          <w:b/>
        </w:rPr>
        <w:t>MVP</w:t>
      </w:r>
      <w:r>
        <w:t xml:space="preserve"> - Minimally Viable Product</w:t>
      </w:r>
    </w:p>
    <w:p w14:paraId="25035AD2" w14:textId="1E7F273F" w:rsidR="00C6286E" w:rsidRDefault="00C6286E" w:rsidP="00C6286E">
      <w:pPr>
        <w:spacing w:line="276" w:lineRule="auto"/>
      </w:pPr>
      <w:r>
        <w:rPr>
          <w:b/>
        </w:rPr>
        <w:t xml:space="preserve">Object Creator </w:t>
      </w:r>
      <w:r>
        <w:t xml:space="preserve">- The entity that created or updated a STIX object (see section 3.3 of </w:t>
      </w:r>
      <w:hyperlink w:anchor="AdditionalArtifacts">
        <w:r>
          <w:rPr>
            <w:i/>
            <w:color w:val="1155CC"/>
            <w:u w:val="single"/>
          </w:rPr>
          <w:t>STIX™ Version 2.0. Part 1: STIX Core Concepts</w:t>
        </w:r>
      </w:hyperlink>
      <w:r>
        <w:t>).</w:t>
      </w:r>
    </w:p>
    <w:p w14:paraId="0CBFEC4E" w14:textId="77777777" w:rsidR="00C6286E" w:rsidRDefault="00C6286E" w:rsidP="00C6286E">
      <w:pPr>
        <w:spacing w:line="276" w:lineRule="auto"/>
      </w:pPr>
      <w:r>
        <w:rPr>
          <w:b/>
        </w:rPr>
        <w:t>Object Representation</w:t>
      </w:r>
      <w:r>
        <w:t xml:space="preserve"> - An instance of an object version that is serialized as STIX.</w:t>
      </w:r>
    </w:p>
    <w:p w14:paraId="39D920C9" w14:textId="77777777" w:rsidR="00C6286E" w:rsidRDefault="00C6286E" w:rsidP="00C6286E">
      <w:pPr>
        <w:spacing w:line="276" w:lineRule="auto"/>
      </w:pPr>
      <w:r>
        <w:rPr>
          <w:b/>
        </w:rPr>
        <w:t xml:space="preserve">Producer </w:t>
      </w:r>
      <w:r>
        <w:t>- Any entity that distributes STIX content, including object creators as well as those passing along existing content.</w:t>
      </w:r>
    </w:p>
    <w:p w14:paraId="59CB9E8D" w14:textId="77777777" w:rsidR="00C6286E" w:rsidRDefault="00C6286E" w:rsidP="00C6286E">
      <w:pPr>
        <w:spacing w:line="276" w:lineRule="auto"/>
      </w:pPr>
      <w:r>
        <w:rPr>
          <w:b/>
        </w:rPr>
        <w:lastRenderedPageBreak/>
        <w:t xml:space="preserve">SDO - </w:t>
      </w:r>
      <w:r>
        <w:t>STIX Domain Object</w:t>
      </w:r>
    </w:p>
    <w:p w14:paraId="738E77C3" w14:textId="77777777" w:rsidR="00C6286E" w:rsidRDefault="00C6286E" w:rsidP="00C6286E">
      <w:pPr>
        <w:spacing w:line="276" w:lineRule="auto"/>
      </w:pPr>
      <w:r>
        <w:rPr>
          <w:b/>
        </w:rPr>
        <w:t>SRO</w:t>
      </w:r>
      <w:r>
        <w:t xml:space="preserve"> - STIX Relationship Object</w:t>
      </w:r>
    </w:p>
    <w:p w14:paraId="3B956D4D" w14:textId="77777777" w:rsidR="00C6286E" w:rsidRDefault="00C6286E" w:rsidP="00C6286E">
      <w:pPr>
        <w:spacing w:line="276" w:lineRule="auto"/>
      </w:pPr>
      <w:r>
        <w:rPr>
          <w:b/>
        </w:rPr>
        <w:t>STIX</w:t>
      </w:r>
      <w:r>
        <w:t xml:space="preserve"> - Structured Threat Information Expression</w:t>
      </w:r>
    </w:p>
    <w:p w14:paraId="6E8EE761" w14:textId="77777777" w:rsidR="00C6286E" w:rsidRDefault="00C6286E" w:rsidP="00C6286E">
      <w:pPr>
        <w:spacing w:line="276" w:lineRule="auto"/>
      </w:pPr>
      <w:r>
        <w:rPr>
          <w:b/>
        </w:rPr>
        <w:t xml:space="preserve">STIX Content </w:t>
      </w:r>
      <w:r>
        <w:t>- STIX documents, including STIX Objects, STIX Objects grouped as bundles, etc.</w:t>
      </w:r>
    </w:p>
    <w:p w14:paraId="7B4F6E38" w14:textId="77777777" w:rsidR="00C6286E" w:rsidRDefault="00C6286E" w:rsidP="00C6286E">
      <w:pPr>
        <w:spacing w:line="276" w:lineRule="auto"/>
      </w:pPr>
      <w:r>
        <w:rPr>
          <w:b/>
        </w:rPr>
        <w:t>STIX Object</w:t>
      </w:r>
      <w:r>
        <w:t xml:space="preserve"> - A STIX Domain Object (SDO) or STIX Relationship Object (SRO)</w:t>
      </w:r>
    </w:p>
    <w:p w14:paraId="31444F75" w14:textId="77777777" w:rsidR="00C6286E" w:rsidRDefault="00C6286E" w:rsidP="00C6286E">
      <w:pPr>
        <w:spacing w:line="276" w:lineRule="auto"/>
      </w:pPr>
      <w:r>
        <w:rPr>
          <w:b/>
        </w:rPr>
        <w:t>TAXII</w:t>
      </w:r>
      <w:r>
        <w:t xml:space="preserve"> - An application layer protocol for the communication of cyber threat information.</w:t>
      </w:r>
    </w:p>
    <w:p w14:paraId="24A911C0" w14:textId="77777777" w:rsidR="00C6286E" w:rsidRDefault="00C6286E" w:rsidP="00C6286E">
      <w:pPr>
        <w:spacing w:line="276" w:lineRule="auto"/>
      </w:pPr>
      <w:r>
        <w:rPr>
          <w:b/>
        </w:rPr>
        <w:t>TLP</w:t>
      </w:r>
      <w:r>
        <w:t xml:space="preserve"> - Traffic Light Protocol</w:t>
      </w:r>
    </w:p>
    <w:p w14:paraId="051AA8DA" w14:textId="77777777" w:rsidR="00C6286E" w:rsidRDefault="00C6286E" w:rsidP="00C6286E">
      <w:pPr>
        <w:spacing w:line="276" w:lineRule="auto"/>
      </w:pPr>
      <w:r>
        <w:rPr>
          <w:b/>
        </w:rPr>
        <w:t>TTP</w:t>
      </w:r>
      <w:r>
        <w:t xml:space="preserve"> - Tactic, technique, or procedure; behaviors and resources that attackers use to carry out their attacks</w:t>
      </w:r>
    </w:p>
    <w:p w14:paraId="6ACC6C37" w14:textId="77777777" w:rsidR="00C6286E" w:rsidRPr="009777B3" w:rsidRDefault="00C6286E" w:rsidP="00C6286E">
      <w:pPr>
        <w:pStyle w:val="Heading2"/>
        <w:numPr>
          <w:ilvl w:val="1"/>
          <w:numId w:val="18"/>
        </w:numPr>
      </w:pPr>
      <w:bookmarkStart w:id="7" w:name="_5eo3xs44d8" w:colFirst="0" w:colLast="0"/>
      <w:bookmarkStart w:id="8" w:name="_Toc472686749"/>
      <w:bookmarkStart w:id="9" w:name="_Toc476579516"/>
      <w:bookmarkEnd w:id="7"/>
      <w:r>
        <w:t>Normative References</w:t>
      </w:r>
      <w:bookmarkStart w:id="10" w:name="hnezkr77ncrt" w:colFirst="0" w:colLast="0"/>
      <w:bookmarkEnd w:id="8"/>
      <w:bookmarkEnd w:id="9"/>
      <w:bookmarkEnd w:id="10"/>
    </w:p>
    <w:p w14:paraId="6ECCC1D4" w14:textId="41634E0B" w:rsidR="00C6286E" w:rsidRDefault="00C6286E" w:rsidP="00C6286E">
      <w:pPr>
        <w:spacing w:line="276" w:lineRule="auto"/>
        <w:ind w:left="2160" w:hanging="1800"/>
        <w:rPr>
          <w:color w:val="1155CC"/>
          <w:u w:val="single"/>
        </w:rPr>
      </w:pPr>
      <w:r>
        <w:rPr>
          <w:b/>
        </w:rPr>
        <w:t>[Davis]</w:t>
      </w:r>
      <w:r>
        <w:rPr>
          <w:b/>
        </w:rPr>
        <w:tab/>
      </w:r>
      <w:r>
        <w:t xml:space="preserve">M. Davis and K. Whistler, "UNICODE NORMALIZATION FORMS", Unicode® Standard Annex #15, February 2016. [Online] Available: </w:t>
      </w:r>
      <w:hyperlink r:id="rId43">
        <w:r>
          <w:rPr>
            <w:color w:val="1155CC"/>
            <w:u w:val="single"/>
          </w:rPr>
          <w:t>http://unicode.org/reports/tr15/</w:t>
        </w:r>
      </w:hyperlink>
      <w:bookmarkStart w:id="11" w:name="5pkuob62izwe" w:colFirst="0" w:colLast="0"/>
      <w:bookmarkEnd w:id="11"/>
    </w:p>
    <w:p w14:paraId="44819693" w14:textId="0FF10502" w:rsidR="00C6286E" w:rsidRPr="00C6286E" w:rsidRDefault="00C6286E" w:rsidP="00C6286E">
      <w:pPr>
        <w:spacing w:line="276" w:lineRule="auto"/>
        <w:ind w:left="2160" w:hanging="1800"/>
      </w:pPr>
      <w:r>
        <w:rPr>
          <w:b/>
        </w:rPr>
        <w:t>[RFC2119]</w:t>
      </w:r>
      <w:r>
        <w:rPr>
          <w:b/>
        </w:rPr>
        <w:tab/>
      </w:r>
      <w:r>
        <w:t>Bradner, S., “Key words for use in RFCs to Indicate Requirement Levels”, BCP 14, RFC 2119, March 1997.</w:t>
      </w:r>
      <w:hyperlink r:id="rId44">
        <w:r>
          <w:t xml:space="preserve"> </w:t>
        </w:r>
      </w:hyperlink>
      <w:hyperlink r:id="rId45">
        <w:r>
          <w:rPr>
            <w:color w:val="1155CC"/>
            <w:u w:val="single"/>
          </w:rPr>
          <w:t>http://www.ietf.org/rfc/rfc2119.txt</w:t>
        </w:r>
      </w:hyperlink>
      <w:r>
        <w:t>.</w:t>
      </w:r>
      <w:bookmarkStart w:id="12" w:name="njeapfr2r0tu" w:colFirst="0" w:colLast="0"/>
      <w:bookmarkEnd w:id="12"/>
    </w:p>
    <w:p w14:paraId="3A7A690F" w14:textId="77777777" w:rsidR="00C6286E" w:rsidRDefault="00C6286E" w:rsidP="00C6286E">
      <w:pPr>
        <w:spacing w:line="276" w:lineRule="auto"/>
        <w:ind w:left="2160" w:hanging="1800"/>
      </w:pPr>
      <w:r>
        <w:rPr>
          <w:b/>
        </w:rPr>
        <w:t>[RFC4648]</w:t>
      </w:r>
      <w:r>
        <w:tab/>
        <w:t xml:space="preserve">Josefsson, S., "The Base16, Base32, and Base64 Data Encodings", RFC 4648, DOI 10.17487/RFC4648, October 2006, </w:t>
      </w:r>
      <w:hyperlink r:id="rId46">
        <w:r>
          <w:rPr>
            <w:color w:val="1155CC"/>
            <w:u w:val="single"/>
          </w:rPr>
          <w:t>http://www.rfc-editor.org/info/rfc4648</w:t>
        </w:r>
      </w:hyperlink>
      <w:r>
        <w:t>.</w:t>
      </w:r>
    </w:p>
    <w:p w14:paraId="051D2E42" w14:textId="77777777" w:rsidR="00C6286E" w:rsidRDefault="00C6286E" w:rsidP="00C6286E">
      <w:pPr>
        <w:pStyle w:val="Heading2"/>
        <w:numPr>
          <w:ilvl w:val="1"/>
          <w:numId w:val="18"/>
        </w:numPr>
      </w:pPr>
      <w:bookmarkStart w:id="13" w:name="_qt6gb3isaxoc" w:colFirst="0" w:colLast="0"/>
      <w:bookmarkStart w:id="14" w:name="_Toc472686750"/>
      <w:bookmarkStart w:id="15" w:name="_Toc476579517"/>
      <w:bookmarkEnd w:id="13"/>
      <w:r>
        <w:t>Non-Normative Reference</w:t>
      </w:r>
      <w:bookmarkEnd w:id="14"/>
      <w:bookmarkEnd w:id="15"/>
    </w:p>
    <w:p w14:paraId="4B844A3B" w14:textId="77777777" w:rsidR="00C6286E" w:rsidRDefault="00C6286E" w:rsidP="00C6286E">
      <w:pPr>
        <w:ind w:left="2160" w:hanging="1800"/>
      </w:pPr>
      <w:bookmarkStart w:id="16" w:name="o8o5sttjlcxo" w:colFirst="0" w:colLast="0"/>
      <w:bookmarkEnd w:id="16"/>
      <w:r>
        <w:rPr>
          <w:b/>
        </w:rPr>
        <w:t>[Pattern Grammar]</w:t>
      </w:r>
      <w:r>
        <w:tab/>
        <w:t xml:space="preserve">OASIS Cyber Threat Intelligence (CTI) TC, "STIX Pattern Grammar", OASIS. [Online]. Available: </w:t>
      </w:r>
      <w:r w:rsidRPr="008B3B72">
        <w:rPr>
          <w:color w:val="1155CC"/>
          <w:u w:val="single"/>
        </w:rPr>
        <w:t>https://github.com/oasis-open/cti-stix2-json-schemas/tree/master/pattern_grammar</w:t>
      </w:r>
    </w:p>
    <w:p w14:paraId="2D209260" w14:textId="77777777" w:rsidR="00C6286E" w:rsidRDefault="00C6286E" w:rsidP="00C6286E">
      <w:pPr>
        <w:pStyle w:val="Heading2"/>
        <w:numPr>
          <w:ilvl w:val="1"/>
          <w:numId w:val="18"/>
        </w:numPr>
      </w:pPr>
      <w:bookmarkStart w:id="17" w:name="_disnqa06jm5" w:colFirst="0" w:colLast="0"/>
      <w:bookmarkStart w:id="18" w:name="_Toc472686751"/>
      <w:bookmarkStart w:id="19" w:name="_Toc476579518"/>
      <w:bookmarkEnd w:id="17"/>
      <w:r>
        <w:t>ANTLR Grammar</w:t>
      </w:r>
      <w:bookmarkEnd w:id="18"/>
      <w:bookmarkEnd w:id="19"/>
    </w:p>
    <w:p w14:paraId="559C37A7" w14:textId="77777777" w:rsidR="00C6286E" w:rsidRDefault="00C6286E" w:rsidP="00C6286E">
      <w:r>
        <w:t>The latest ANTLR grammar for the patterning specification can be found on Github in the Pattern Grammar repository [</w:t>
      </w:r>
      <w:r w:rsidRPr="00AC28AF">
        <w:rPr>
          <w:color w:val="1155CC"/>
          <w:u w:val="single"/>
        </w:rPr>
        <w:t>Pattern Grammar</w:t>
      </w:r>
      <w:r>
        <w:t>]. Note that this grammar is non-normative and is intended solely as an aid to implementers.</w:t>
      </w:r>
    </w:p>
    <w:p w14:paraId="650FE625" w14:textId="77777777" w:rsidR="00C6286E" w:rsidRDefault="00C6286E" w:rsidP="00C6286E">
      <w:pPr>
        <w:pStyle w:val="Heading2"/>
        <w:numPr>
          <w:ilvl w:val="1"/>
          <w:numId w:val="18"/>
        </w:numPr>
      </w:pPr>
      <w:bookmarkStart w:id="20" w:name="_jlynnqtuha5z" w:colFirst="0" w:colLast="0"/>
      <w:bookmarkStart w:id="21" w:name="_Toc472686752"/>
      <w:bookmarkStart w:id="22" w:name="_Toc476579519"/>
      <w:bookmarkEnd w:id="20"/>
      <w:r>
        <w:t>Conventions</w:t>
      </w:r>
      <w:bookmarkEnd w:id="21"/>
      <w:bookmarkEnd w:id="22"/>
      <w:r>
        <w:t xml:space="preserve"> </w:t>
      </w:r>
    </w:p>
    <w:p w14:paraId="2DFD0989" w14:textId="77777777" w:rsidR="00C6286E" w:rsidRDefault="00C6286E" w:rsidP="00C6286E">
      <w:pPr>
        <w:pStyle w:val="Heading3"/>
        <w:numPr>
          <w:ilvl w:val="2"/>
          <w:numId w:val="18"/>
        </w:numPr>
      </w:pPr>
      <w:bookmarkStart w:id="23" w:name="_9kd4mapuew20" w:colFirst="0" w:colLast="0"/>
      <w:bookmarkStart w:id="24" w:name="_Toc472686753"/>
      <w:bookmarkStart w:id="25" w:name="_Toc476579520"/>
      <w:bookmarkEnd w:id="23"/>
      <w:r>
        <w:t>Naming Conventions</w:t>
      </w:r>
      <w:bookmarkEnd w:id="24"/>
      <w:bookmarkEnd w:id="25"/>
    </w:p>
    <w:p w14:paraId="0B7491F0" w14:textId="3A7344C9" w:rsidR="00C6286E" w:rsidRDefault="00C6286E" w:rsidP="00C6286E">
      <w:pPr>
        <w:spacing w:line="276" w:lineRule="auto"/>
      </w:pPr>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dash (-). All type names, property names, object names, and vocabulary terms are between</w:t>
      </w:r>
      <w:r w:rsidR="001517F3">
        <w:t xml:space="preserve"> three and 250 characters long.</w:t>
      </w:r>
    </w:p>
    <w:p w14:paraId="120F483B" w14:textId="77777777" w:rsidR="00C6286E" w:rsidRDefault="00C6286E" w:rsidP="00C6286E">
      <w:pPr>
        <w:spacing w:line="276" w:lineRule="auto"/>
      </w:pPr>
      <w:r>
        <w:t xml:space="preserve">In the JSON serialization all property names and string literals </w:t>
      </w:r>
      <w:r>
        <w:rPr>
          <w:b/>
        </w:rPr>
        <w:t>MUST</w:t>
      </w:r>
      <w:r>
        <w:t xml:space="preserve"> be exactly the same, including case, as the names listed in the property tables in this specification. For example, the Cyber Observable Object property </w:t>
      </w:r>
      <w:r>
        <w:rPr>
          <w:rFonts w:ascii="Consolas" w:eastAsia="Consolas" w:hAnsi="Consolas" w:cs="Consolas"/>
          <w:b/>
        </w:rPr>
        <w:t>extensions</w:t>
      </w:r>
      <w:r>
        <w:t xml:space="preserve"> must result in the JSON key name "extensions". Properties marked required in the property tables </w:t>
      </w:r>
      <w:r>
        <w:rPr>
          <w:b/>
        </w:rPr>
        <w:t>MUST</w:t>
      </w:r>
      <w:r>
        <w:t xml:space="preserve"> be present in the JSON serialization.</w:t>
      </w:r>
    </w:p>
    <w:p w14:paraId="6F52C111" w14:textId="77777777" w:rsidR="00C6286E" w:rsidRDefault="00C6286E" w:rsidP="00C6286E">
      <w:pPr>
        <w:pStyle w:val="Heading3"/>
        <w:numPr>
          <w:ilvl w:val="2"/>
          <w:numId w:val="18"/>
        </w:numPr>
      </w:pPr>
      <w:bookmarkStart w:id="26" w:name="_kx9ca2wsrug2" w:colFirst="0" w:colLast="0"/>
      <w:bookmarkStart w:id="27" w:name="_Toc472686754"/>
      <w:bookmarkStart w:id="28" w:name="_Toc476579521"/>
      <w:bookmarkEnd w:id="26"/>
      <w:r>
        <w:t>Font Colors and Style</w:t>
      </w:r>
      <w:bookmarkEnd w:id="27"/>
      <w:bookmarkEnd w:id="28"/>
    </w:p>
    <w:p w14:paraId="54C5ADDF" w14:textId="77777777" w:rsidR="00C6286E" w:rsidRDefault="00C6286E" w:rsidP="00C6286E">
      <w:pPr>
        <w:spacing w:after="240" w:line="276" w:lineRule="auto"/>
      </w:pPr>
      <w:r>
        <w:t>The following color, font and font style conventions are used in this document:</w:t>
      </w:r>
    </w:p>
    <w:p w14:paraId="3EAC383A" w14:textId="77777777" w:rsidR="00C6286E" w:rsidRDefault="00C6286E" w:rsidP="00C6286E">
      <w:pPr>
        <w:numPr>
          <w:ilvl w:val="0"/>
          <w:numId w:val="42"/>
        </w:numPr>
        <w:spacing w:before="0" w:after="240" w:line="276" w:lineRule="auto"/>
        <w:ind w:hanging="360"/>
        <w:contextualSpacing/>
      </w:pPr>
      <w:r>
        <w:lastRenderedPageBreak/>
        <w:t xml:space="preserve">The </w:t>
      </w:r>
      <w:r>
        <w:rPr>
          <w:rFonts w:ascii="Consolas" w:eastAsia="Consolas" w:hAnsi="Consolas" w:cs="Consolas"/>
        </w:rPr>
        <w:t>Consolas</w:t>
      </w:r>
      <w:r>
        <w:t xml:space="preserve"> font is used for all type names, property names and literals.</w:t>
      </w:r>
    </w:p>
    <w:p w14:paraId="6FF5D858" w14:textId="77777777" w:rsidR="00C6286E" w:rsidRDefault="00C6286E" w:rsidP="00C6286E">
      <w:pPr>
        <w:numPr>
          <w:ilvl w:val="1"/>
          <w:numId w:val="42"/>
        </w:numP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hashes-type</w:t>
      </w:r>
    </w:p>
    <w:p w14:paraId="4579888D" w14:textId="77777777" w:rsidR="00C6286E" w:rsidRDefault="00C6286E" w:rsidP="00C6286E">
      <w:pPr>
        <w:numPr>
          <w:ilvl w:val="1"/>
          <w:numId w:val="42"/>
        </w:numPr>
        <w:spacing w:before="0" w:after="240" w:line="276" w:lineRule="auto"/>
        <w:ind w:hanging="360"/>
        <w:contextualSpacing/>
      </w:pPr>
      <w:r>
        <w:t xml:space="preserve">property names are in bold style - </w:t>
      </w:r>
      <w:r>
        <w:rPr>
          <w:rFonts w:ascii="Consolas" w:eastAsia="Consolas" w:hAnsi="Consolas" w:cs="Consolas"/>
          <w:b/>
        </w:rPr>
        <w:t>protocols</w:t>
      </w:r>
    </w:p>
    <w:p w14:paraId="6278684E" w14:textId="77777777" w:rsidR="00C6286E" w:rsidRDefault="00C6286E" w:rsidP="00C6286E">
      <w:pPr>
        <w:numPr>
          <w:ilvl w:val="1"/>
          <w:numId w:val="42"/>
        </w:numPr>
        <w:spacing w:before="0" w:after="240" w:line="276" w:lineRule="auto"/>
        <w:ind w:hanging="360"/>
        <w:contextualSpacing/>
      </w:pPr>
      <w:r>
        <w:t xml:space="preserve">literals (values) are in green with a green background - </w:t>
      </w:r>
      <w:r>
        <w:rPr>
          <w:rFonts w:ascii="Consolas" w:eastAsia="Consolas" w:hAnsi="Consolas" w:cs="Consolas"/>
          <w:color w:val="38761D"/>
          <w:shd w:val="clear" w:color="auto" w:fill="D9EAD3"/>
        </w:rPr>
        <w:t>SHA-256</w:t>
      </w:r>
    </w:p>
    <w:p w14:paraId="4046656F" w14:textId="77777777" w:rsidR="00C6286E" w:rsidRDefault="00C6286E" w:rsidP="00C6286E">
      <w:pPr>
        <w:numPr>
          <w:ilvl w:val="0"/>
          <w:numId w:val="42"/>
        </w:numPr>
        <w:spacing w:before="0" w:after="240" w:line="276" w:lineRule="auto"/>
        <w:ind w:hanging="360"/>
        <w:contextualSpacing/>
      </w:pPr>
      <w:r>
        <w:t>In an object's property table, if a common property is being redefined in some way, then the background is dark gray.</w:t>
      </w:r>
      <w:bookmarkStart w:id="29" w:name="OLE_LINK3"/>
      <w:bookmarkStart w:id="30" w:name="OLE_LINK4"/>
    </w:p>
    <w:p w14:paraId="67AE18C8" w14:textId="77777777" w:rsidR="00C6286E" w:rsidRDefault="00C6286E" w:rsidP="00C6286E">
      <w:pPr>
        <w:numPr>
          <w:ilvl w:val="0"/>
          <w:numId w:val="42"/>
        </w:numPr>
        <w:spacing w:before="0" w:after="240" w:line="276" w:lineRule="auto"/>
        <w:ind w:hanging="360"/>
        <w:contextualSpacing/>
      </w:pPr>
      <w:r w:rsidRPr="00FE1C00">
        <w:t xml:space="preserve">All examples in this document are expressed in JSON. They are in </w:t>
      </w:r>
      <w:r w:rsidRPr="00FE1C00">
        <w:rPr>
          <w:rFonts w:ascii="Consolas" w:hAnsi="Consolas"/>
        </w:rPr>
        <w:t>Consolas</w:t>
      </w:r>
      <w:r w:rsidRPr="00FE1C00">
        <w:t xml:space="preserve"> 9-point font, with straight quotes, black text and a </w:t>
      </w:r>
      <w:r w:rsidRPr="00FE1C00">
        <w:rPr>
          <w:rFonts w:ascii="Consolas" w:hAnsi="Consolas"/>
          <w:sz w:val="18"/>
          <w:szCs w:val="18"/>
          <w:shd w:val="clear" w:color="auto" w:fill="CFE2F3"/>
        </w:rPr>
        <w:t>light blue background</w:t>
      </w:r>
      <w:r w:rsidRPr="00FE1C00">
        <w:t>, and 2-space indentation.</w:t>
      </w:r>
    </w:p>
    <w:p w14:paraId="794D677B" w14:textId="1252D17E" w:rsidR="00C6286E" w:rsidRDefault="00C6286E" w:rsidP="00C6286E">
      <w:pPr>
        <w:numPr>
          <w:ilvl w:val="0"/>
          <w:numId w:val="42"/>
        </w:numPr>
        <w:spacing w:before="0" w:after="240" w:line="276" w:lineRule="auto"/>
        <w:ind w:hanging="360"/>
        <w:contextualSpacing/>
      </w:pPr>
      <w:r w:rsidRPr="00FE1C00">
        <w:t>Parts of the example may be omitted for conciseness and clarity. These omitted parts are denoted with the ellipses (...).</w:t>
      </w:r>
      <w:bookmarkEnd w:id="29"/>
      <w:bookmarkEnd w:id="30"/>
    </w:p>
    <w:p w14:paraId="2987DC83" w14:textId="77777777" w:rsidR="00C6286E" w:rsidRPr="005154CA" w:rsidRDefault="00C6286E" w:rsidP="00C6286E">
      <w:pPr>
        <w:pStyle w:val="Heading1"/>
        <w:numPr>
          <w:ilvl w:val="0"/>
          <w:numId w:val="18"/>
        </w:numPr>
      </w:pPr>
      <w:bookmarkStart w:id="31" w:name="_ecyhv7rnfyo0" w:colFirst="0" w:colLast="0"/>
      <w:bookmarkStart w:id="32" w:name="_Toc470707760"/>
      <w:bookmarkStart w:id="33" w:name="_Toc472686755"/>
      <w:bookmarkStart w:id="34" w:name="_Toc476579522"/>
      <w:bookmarkEnd w:id="31"/>
      <w:r w:rsidRPr="005154CA">
        <w:lastRenderedPageBreak/>
        <w:t>Common Data Types</w:t>
      </w:r>
      <w:bookmarkEnd w:id="32"/>
      <w:bookmarkEnd w:id="33"/>
      <w:bookmarkEnd w:id="34"/>
    </w:p>
    <w:p w14:paraId="5C2346C2" w14:textId="77777777" w:rsidR="00C6286E" w:rsidRDefault="00C6286E" w:rsidP="00C6286E">
      <w:r>
        <w:t>The terms defined below are used throughout this document.</w:t>
      </w:r>
    </w:p>
    <w:p w14:paraId="505E7105" w14:textId="77777777" w:rsidR="00C6286E" w:rsidRDefault="00C6286E" w:rsidP="00C6286E"/>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C6286E" w14:paraId="16B18AA3" w14:textId="77777777" w:rsidTr="00C6286E">
        <w:tc>
          <w:tcPr>
            <w:tcW w:w="2640" w:type="dxa"/>
            <w:shd w:val="clear" w:color="auto" w:fill="073763"/>
            <w:tcMar>
              <w:top w:w="100" w:type="dxa"/>
              <w:left w:w="100" w:type="dxa"/>
              <w:bottom w:w="100" w:type="dxa"/>
              <w:right w:w="100" w:type="dxa"/>
            </w:tcMar>
          </w:tcPr>
          <w:p w14:paraId="52229FE9" w14:textId="77777777" w:rsidR="00C6286E" w:rsidRDefault="00C6286E" w:rsidP="00C6286E">
            <w:pPr>
              <w:widowControl w:val="0"/>
            </w:pPr>
            <w:r>
              <w:rPr>
                <w:b/>
                <w:color w:val="FFFFFF"/>
              </w:rPr>
              <w:t>Terms</w:t>
            </w:r>
          </w:p>
        </w:tc>
        <w:tc>
          <w:tcPr>
            <w:tcW w:w="4065" w:type="dxa"/>
            <w:shd w:val="clear" w:color="auto" w:fill="073763"/>
            <w:tcMar>
              <w:top w:w="100" w:type="dxa"/>
              <w:left w:w="100" w:type="dxa"/>
              <w:bottom w:w="100" w:type="dxa"/>
              <w:right w:w="100" w:type="dxa"/>
            </w:tcMar>
          </w:tcPr>
          <w:p w14:paraId="155D9858" w14:textId="77777777" w:rsidR="00C6286E" w:rsidRDefault="00C6286E" w:rsidP="00C6286E">
            <w:pPr>
              <w:widowControl w:val="0"/>
            </w:pPr>
            <w:r>
              <w:rPr>
                <w:b/>
                <w:color w:val="FFFFFF"/>
              </w:rPr>
              <w:t>Definitions</w:t>
            </w:r>
          </w:p>
        </w:tc>
        <w:tc>
          <w:tcPr>
            <w:tcW w:w="2580" w:type="dxa"/>
            <w:shd w:val="clear" w:color="auto" w:fill="073763"/>
            <w:tcMar>
              <w:top w:w="100" w:type="dxa"/>
              <w:left w:w="100" w:type="dxa"/>
              <w:bottom w:w="100" w:type="dxa"/>
              <w:right w:w="100" w:type="dxa"/>
            </w:tcMar>
          </w:tcPr>
          <w:p w14:paraId="42AA349F" w14:textId="77777777" w:rsidR="00C6286E" w:rsidRDefault="00C6286E" w:rsidP="00C6286E">
            <w:pPr>
              <w:widowControl w:val="0"/>
            </w:pPr>
            <w:r>
              <w:rPr>
                <w:b/>
                <w:color w:val="FFFFFF"/>
              </w:rPr>
              <w:t>Example</w:t>
            </w:r>
          </w:p>
        </w:tc>
      </w:tr>
      <w:tr w:rsidR="00C6286E" w14:paraId="20B2E61C" w14:textId="77777777" w:rsidTr="00C6286E">
        <w:tc>
          <w:tcPr>
            <w:tcW w:w="2640" w:type="dxa"/>
            <w:shd w:val="clear" w:color="auto" w:fill="auto"/>
            <w:tcMar>
              <w:top w:w="100" w:type="dxa"/>
              <w:left w:w="100" w:type="dxa"/>
              <w:bottom w:w="100" w:type="dxa"/>
              <w:right w:w="100" w:type="dxa"/>
            </w:tcMar>
          </w:tcPr>
          <w:p w14:paraId="34203EA5" w14:textId="77777777" w:rsidR="00C6286E" w:rsidRDefault="00C6286E" w:rsidP="00C6286E">
            <w:pPr>
              <w:widowControl w:val="0"/>
            </w:pPr>
            <w:r>
              <w:t>whitespace</w:t>
            </w:r>
          </w:p>
        </w:tc>
        <w:tc>
          <w:tcPr>
            <w:tcW w:w="4065" w:type="dxa"/>
            <w:shd w:val="clear" w:color="auto" w:fill="auto"/>
            <w:tcMar>
              <w:top w:w="100" w:type="dxa"/>
              <w:left w:w="100" w:type="dxa"/>
              <w:bottom w:w="100" w:type="dxa"/>
              <w:right w:w="100" w:type="dxa"/>
            </w:tcMar>
          </w:tcPr>
          <w:p w14:paraId="541018F5" w14:textId="77777777" w:rsidR="00C6286E" w:rsidRDefault="00C6286E" w:rsidP="00C6286E">
            <w:pPr>
              <w:widowControl w:val="0"/>
            </w:pPr>
            <w:r>
              <w:t>Any Unicode code point that has WSpace set as a property, for example, line feeds, carriage returns, tabs, and spaces.</w:t>
            </w:r>
          </w:p>
        </w:tc>
        <w:tc>
          <w:tcPr>
            <w:tcW w:w="2580" w:type="dxa"/>
            <w:shd w:val="clear" w:color="auto" w:fill="auto"/>
            <w:tcMar>
              <w:top w:w="100" w:type="dxa"/>
              <w:left w:w="100" w:type="dxa"/>
              <w:bottom w:w="100" w:type="dxa"/>
              <w:right w:w="100" w:type="dxa"/>
            </w:tcMar>
          </w:tcPr>
          <w:p w14:paraId="089A40C1" w14:textId="77777777" w:rsidR="00C6286E" w:rsidRDefault="00C6286E" w:rsidP="00C6286E">
            <w:pPr>
              <w:widowControl w:val="0"/>
            </w:pPr>
            <w:r>
              <w:t>n/a</w:t>
            </w:r>
          </w:p>
        </w:tc>
      </w:tr>
      <w:tr w:rsidR="00C6286E" w14:paraId="715BCB13" w14:textId="77777777" w:rsidTr="00C6286E">
        <w:tc>
          <w:tcPr>
            <w:tcW w:w="2640" w:type="dxa"/>
            <w:shd w:val="clear" w:color="auto" w:fill="auto"/>
            <w:tcMar>
              <w:top w:w="100" w:type="dxa"/>
              <w:left w:w="100" w:type="dxa"/>
              <w:bottom w:w="100" w:type="dxa"/>
              <w:right w:w="100" w:type="dxa"/>
            </w:tcMar>
          </w:tcPr>
          <w:p w14:paraId="0A328A48" w14:textId="77777777" w:rsidR="00C6286E" w:rsidRDefault="00C6286E" w:rsidP="00C6286E">
            <w:pPr>
              <w:widowControl w:val="0"/>
            </w:pPr>
            <w:r>
              <w:t>Observation</w:t>
            </w:r>
          </w:p>
        </w:tc>
        <w:tc>
          <w:tcPr>
            <w:tcW w:w="4065" w:type="dxa"/>
            <w:shd w:val="clear" w:color="auto" w:fill="auto"/>
            <w:tcMar>
              <w:top w:w="100" w:type="dxa"/>
              <w:left w:w="100" w:type="dxa"/>
              <w:bottom w:w="100" w:type="dxa"/>
              <w:right w:w="100" w:type="dxa"/>
            </w:tcMar>
          </w:tcPr>
          <w:p w14:paraId="4FEF91EB" w14:textId="77777777" w:rsidR="00C6286E" w:rsidRDefault="00C6286E" w:rsidP="00C6286E">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their </w:t>
            </w:r>
            <w:r>
              <w:rPr>
                <w:rFonts w:ascii="Consolas" w:eastAsia="Consolas" w:hAnsi="Consolas" w:cs="Consolas"/>
                <w:b/>
              </w:rPr>
              <w:t>first_observed</w:t>
            </w:r>
            <w:r>
              <w:t xml:space="preserve"> timestamp defining the observation time.</w:t>
            </w:r>
          </w:p>
        </w:tc>
        <w:tc>
          <w:tcPr>
            <w:tcW w:w="2580" w:type="dxa"/>
            <w:shd w:val="clear" w:color="auto" w:fill="auto"/>
            <w:tcMar>
              <w:top w:w="100" w:type="dxa"/>
              <w:left w:w="100" w:type="dxa"/>
              <w:bottom w:w="100" w:type="dxa"/>
              <w:right w:w="100" w:type="dxa"/>
            </w:tcMar>
          </w:tcPr>
          <w:p w14:paraId="34BDD331" w14:textId="77777777" w:rsidR="00C6286E" w:rsidRDefault="00C6286E" w:rsidP="00C6286E">
            <w:pPr>
              <w:widowControl w:val="0"/>
            </w:pPr>
            <w:r>
              <w:t>n/a</w:t>
            </w:r>
          </w:p>
        </w:tc>
      </w:tr>
      <w:tr w:rsidR="00C6286E" w14:paraId="25884CB1" w14:textId="77777777" w:rsidTr="00C6286E">
        <w:tc>
          <w:tcPr>
            <w:tcW w:w="2640" w:type="dxa"/>
            <w:shd w:val="clear" w:color="auto" w:fill="auto"/>
            <w:tcMar>
              <w:top w:w="100" w:type="dxa"/>
              <w:left w:w="100" w:type="dxa"/>
              <w:bottom w:w="100" w:type="dxa"/>
              <w:right w:w="100" w:type="dxa"/>
            </w:tcMar>
          </w:tcPr>
          <w:p w14:paraId="698A94A8" w14:textId="77777777" w:rsidR="00C6286E" w:rsidRDefault="00C6286E" w:rsidP="00C6286E">
            <w:pPr>
              <w:widowControl w:val="0"/>
            </w:pPr>
            <w:r>
              <w:t>Comparison Expression</w:t>
            </w:r>
          </w:p>
        </w:tc>
        <w:tc>
          <w:tcPr>
            <w:tcW w:w="4065" w:type="dxa"/>
            <w:shd w:val="clear" w:color="auto" w:fill="auto"/>
            <w:tcMar>
              <w:top w:w="100" w:type="dxa"/>
              <w:left w:w="100" w:type="dxa"/>
              <w:bottom w:w="100" w:type="dxa"/>
              <w:right w:w="100" w:type="dxa"/>
            </w:tcMar>
          </w:tcPr>
          <w:p w14:paraId="0475DB82" w14:textId="77777777" w:rsidR="00C6286E" w:rsidRDefault="00C6286E" w:rsidP="00C6286E">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4.2.1</w:t>
              </w:r>
            </w:hyperlink>
            <w:r>
              <w:t xml:space="preserve">, Comparison Operators). </w:t>
            </w:r>
          </w:p>
        </w:tc>
        <w:tc>
          <w:tcPr>
            <w:tcW w:w="2580" w:type="dxa"/>
            <w:shd w:val="clear" w:color="auto" w:fill="auto"/>
            <w:tcMar>
              <w:top w:w="100" w:type="dxa"/>
              <w:left w:w="100" w:type="dxa"/>
              <w:bottom w:w="100" w:type="dxa"/>
              <w:right w:w="100" w:type="dxa"/>
            </w:tcMar>
          </w:tcPr>
          <w:p w14:paraId="3872C1F9" w14:textId="77777777" w:rsidR="00C6286E" w:rsidRDefault="00C6286E" w:rsidP="00C6286E">
            <w:r>
              <w:rPr>
                <w:rFonts w:ascii="Consolas" w:eastAsia="Consolas" w:hAnsi="Consolas" w:cs="Consolas"/>
                <w:sz w:val="18"/>
                <w:szCs w:val="18"/>
                <w:shd w:val="clear" w:color="auto" w:fill="CFE2F3"/>
              </w:rPr>
              <w:t>user-account:value = 'Peter'</w:t>
            </w:r>
          </w:p>
        </w:tc>
      </w:tr>
      <w:tr w:rsidR="00C6286E" w14:paraId="26058A2F" w14:textId="77777777" w:rsidTr="00C6286E">
        <w:tc>
          <w:tcPr>
            <w:tcW w:w="2640" w:type="dxa"/>
            <w:shd w:val="clear" w:color="auto" w:fill="auto"/>
            <w:tcMar>
              <w:top w:w="100" w:type="dxa"/>
              <w:left w:w="100" w:type="dxa"/>
              <w:bottom w:w="100" w:type="dxa"/>
              <w:right w:w="100" w:type="dxa"/>
            </w:tcMar>
          </w:tcPr>
          <w:p w14:paraId="78F2F6F7" w14:textId="77777777" w:rsidR="00C6286E" w:rsidRDefault="00C6286E" w:rsidP="00C6286E">
            <w:pPr>
              <w:widowControl w:val="0"/>
            </w:pPr>
            <w:r>
              <w:t>Comparison Operators</w:t>
            </w:r>
          </w:p>
        </w:tc>
        <w:tc>
          <w:tcPr>
            <w:tcW w:w="4065" w:type="dxa"/>
            <w:shd w:val="clear" w:color="auto" w:fill="auto"/>
            <w:tcMar>
              <w:top w:w="100" w:type="dxa"/>
              <w:left w:w="100" w:type="dxa"/>
              <w:bottom w:w="100" w:type="dxa"/>
              <w:right w:w="100" w:type="dxa"/>
            </w:tcMar>
          </w:tcPr>
          <w:p w14:paraId="1BF96BAD" w14:textId="77777777" w:rsidR="00C6286E" w:rsidRDefault="00C6286E" w:rsidP="00C6286E">
            <w:pPr>
              <w:widowControl w:val="0"/>
            </w:pPr>
            <w:r>
              <w:t xml:space="preserve">Comparison Operators are used within Comparison Expressions to compare an Object Path against a constant or set of constants. </w:t>
            </w:r>
          </w:p>
        </w:tc>
        <w:tc>
          <w:tcPr>
            <w:tcW w:w="2580" w:type="dxa"/>
            <w:shd w:val="clear" w:color="auto" w:fill="auto"/>
            <w:tcMar>
              <w:top w:w="100" w:type="dxa"/>
              <w:left w:w="100" w:type="dxa"/>
              <w:bottom w:w="100" w:type="dxa"/>
              <w:right w:w="100" w:type="dxa"/>
            </w:tcMar>
          </w:tcPr>
          <w:p w14:paraId="4AA48EC2" w14:textId="77777777" w:rsidR="00C6286E" w:rsidRDefault="00C6286E" w:rsidP="00C6286E">
            <w:r>
              <w:rPr>
                <w:rFonts w:ascii="Consolas" w:eastAsia="Consolas" w:hAnsi="Consolas" w:cs="Consolas"/>
                <w:sz w:val="18"/>
                <w:szCs w:val="18"/>
                <w:shd w:val="clear" w:color="auto" w:fill="CFE2F3"/>
              </w:rPr>
              <w:t>MATCHES</w:t>
            </w:r>
          </w:p>
        </w:tc>
      </w:tr>
      <w:tr w:rsidR="00C6286E" w14:paraId="24DA9F93" w14:textId="77777777" w:rsidTr="00C6286E">
        <w:tc>
          <w:tcPr>
            <w:tcW w:w="2640" w:type="dxa"/>
            <w:shd w:val="clear" w:color="auto" w:fill="auto"/>
            <w:tcMar>
              <w:top w:w="100" w:type="dxa"/>
              <w:left w:w="100" w:type="dxa"/>
              <w:bottom w:w="100" w:type="dxa"/>
              <w:right w:w="100" w:type="dxa"/>
            </w:tcMar>
          </w:tcPr>
          <w:p w14:paraId="3D930185" w14:textId="77777777" w:rsidR="00C6286E" w:rsidRDefault="00C6286E" w:rsidP="00C6286E">
            <w:pPr>
              <w:widowControl w:val="0"/>
            </w:pPr>
            <w:r>
              <w:t>Object Path</w:t>
            </w:r>
          </w:p>
        </w:tc>
        <w:tc>
          <w:tcPr>
            <w:tcW w:w="4065" w:type="dxa"/>
            <w:shd w:val="clear" w:color="auto" w:fill="auto"/>
            <w:tcMar>
              <w:top w:w="100" w:type="dxa"/>
              <w:left w:w="100" w:type="dxa"/>
              <w:bottom w:w="100" w:type="dxa"/>
              <w:right w:w="100" w:type="dxa"/>
            </w:tcMar>
          </w:tcPr>
          <w:p w14:paraId="4BAE19FE" w14:textId="6CA1D47B" w:rsidR="00C6286E" w:rsidRDefault="00C6286E" w:rsidP="00C6286E">
            <w:pPr>
              <w:widowControl w:val="0"/>
            </w:pPr>
            <w:r>
              <w:t xml:space="preserve">Object Paths define which properties of Cyber Observable Objects should be evaluated as part of a Comparison Expression. Cyber Observable Objects and their properties are defined in </w:t>
            </w:r>
            <w:hyperlink w:anchor="AdditionalArtifacts">
              <w:r>
                <w:rPr>
                  <w:i/>
                  <w:color w:val="1155CC"/>
                  <w:u w:val="single"/>
                </w:rPr>
                <w:t>STIX™Version 2.0. Part 4: Cyber Observable Objects</w:t>
              </w:r>
            </w:hyperlink>
            <w:r>
              <w:t>.</w:t>
            </w:r>
          </w:p>
        </w:tc>
        <w:tc>
          <w:tcPr>
            <w:tcW w:w="2580" w:type="dxa"/>
            <w:shd w:val="clear" w:color="auto" w:fill="auto"/>
            <w:tcMar>
              <w:top w:w="100" w:type="dxa"/>
              <w:left w:w="100" w:type="dxa"/>
              <w:bottom w:w="100" w:type="dxa"/>
              <w:right w:w="100" w:type="dxa"/>
            </w:tcMar>
          </w:tcPr>
          <w:p w14:paraId="7127F478" w14:textId="77777777" w:rsidR="00C6286E" w:rsidRDefault="00C6286E" w:rsidP="00C6286E">
            <w:r>
              <w:rPr>
                <w:rFonts w:ascii="Consolas" w:eastAsia="Consolas" w:hAnsi="Consolas" w:cs="Consolas"/>
                <w:sz w:val="18"/>
                <w:szCs w:val="18"/>
                <w:shd w:val="clear" w:color="auto" w:fill="CFE2F3"/>
              </w:rPr>
              <w:t>ipv6-addr:value</w:t>
            </w:r>
          </w:p>
        </w:tc>
      </w:tr>
      <w:tr w:rsidR="00C6286E" w14:paraId="09FB90AC" w14:textId="77777777" w:rsidTr="00C6286E">
        <w:tc>
          <w:tcPr>
            <w:tcW w:w="2640" w:type="dxa"/>
            <w:shd w:val="clear" w:color="auto" w:fill="auto"/>
            <w:tcMar>
              <w:top w:w="100" w:type="dxa"/>
              <w:left w:w="100" w:type="dxa"/>
              <w:bottom w:w="100" w:type="dxa"/>
              <w:right w:w="100" w:type="dxa"/>
            </w:tcMar>
          </w:tcPr>
          <w:p w14:paraId="7228872B" w14:textId="77777777" w:rsidR="00C6286E" w:rsidRDefault="00C6286E" w:rsidP="00C6286E">
            <w:pPr>
              <w:widowControl w:val="0"/>
            </w:pPr>
            <w:r>
              <w:t>Observation Expression</w:t>
            </w:r>
          </w:p>
        </w:tc>
        <w:tc>
          <w:tcPr>
            <w:tcW w:w="4065" w:type="dxa"/>
            <w:shd w:val="clear" w:color="auto" w:fill="auto"/>
            <w:tcMar>
              <w:top w:w="100" w:type="dxa"/>
              <w:left w:w="100" w:type="dxa"/>
              <w:bottom w:w="100" w:type="dxa"/>
              <w:right w:w="100" w:type="dxa"/>
            </w:tcMar>
          </w:tcPr>
          <w:p w14:paraId="17D66260" w14:textId="77777777" w:rsidR="00C6286E" w:rsidRDefault="00C6286E" w:rsidP="00C6286E">
            <w:pPr>
              <w:widowControl w:val="0"/>
            </w:pPr>
            <w:r>
              <w:t>Observation Expressions consist of one or more Comparison Expressions joined with Boolean Operators and surrounded by square brackets.</w:t>
            </w:r>
          </w:p>
          <w:p w14:paraId="1688CA21" w14:textId="77777777" w:rsidR="00C6286E" w:rsidRDefault="00C6286E" w:rsidP="00C6286E">
            <w:pPr>
              <w:widowControl w:val="0"/>
            </w:pPr>
            <w:r>
              <w:t xml:space="preserve"> </w:t>
            </w:r>
          </w:p>
          <w:p w14:paraId="18BF11E2" w14:textId="77777777" w:rsidR="00C6286E" w:rsidRDefault="00C6286E" w:rsidP="00C6286E">
            <w:pPr>
              <w:widowControl w:val="0"/>
            </w:pPr>
            <w:r>
              <w:t xml:space="preserve">An Observation Expression may consist of two Observation Expressions joined by an Observation Operator. This may be applied </w:t>
            </w:r>
            <w:r>
              <w:lastRenderedPageBreak/>
              <w:t>recursively to compose multiple Observation Expressions into a single Observation Expression.</w:t>
            </w:r>
          </w:p>
          <w:p w14:paraId="751DBFEC" w14:textId="77777777" w:rsidR="00C6286E" w:rsidRDefault="00C6286E" w:rsidP="00C6286E">
            <w:pPr>
              <w:widowControl w:val="0"/>
            </w:pPr>
            <w:r>
              <w:t xml:space="preserve"> </w:t>
            </w:r>
          </w:p>
          <w:p w14:paraId="1158C31D" w14:textId="77777777" w:rsidR="00C6286E" w:rsidRDefault="00C6286E" w:rsidP="00C6286E">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shd w:val="clear" w:color="auto" w:fill="auto"/>
            <w:tcMar>
              <w:top w:w="100" w:type="dxa"/>
              <w:left w:w="100" w:type="dxa"/>
              <w:bottom w:w="100" w:type="dxa"/>
              <w:right w:w="100" w:type="dxa"/>
            </w:tcMar>
          </w:tcPr>
          <w:p w14:paraId="1541E51D" w14:textId="77777777" w:rsidR="00C6286E" w:rsidRDefault="00C6286E" w:rsidP="00C6286E">
            <w:r>
              <w:rPr>
                <w:rFonts w:ascii="Consolas" w:eastAsia="Consolas" w:hAnsi="Consolas" w:cs="Consolas"/>
                <w:sz w:val="18"/>
                <w:szCs w:val="18"/>
                <w:shd w:val="clear" w:color="auto" w:fill="CFE2F3"/>
              </w:rPr>
              <w:lastRenderedPageBreak/>
              <w:t>[ipv4-addr:value = '203.0.113.1' OR ipv4-addr:value = '203.0.113.2']</w:t>
            </w:r>
          </w:p>
          <w:p w14:paraId="2919962B" w14:textId="2BAED0DD" w:rsidR="00C6286E" w:rsidRDefault="00C6286E" w:rsidP="00C6286E">
            <w:pPr>
              <w:widowControl w:val="0"/>
            </w:pPr>
          </w:p>
          <w:p w14:paraId="55A2C856" w14:textId="77777777" w:rsidR="00C6286E" w:rsidRDefault="00C6286E" w:rsidP="00C6286E">
            <w:pPr>
              <w:widowControl w:val="0"/>
            </w:pPr>
            <w:r>
              <w:t>or (with Observation Operator):</w:t>
            </w:r>
          </w:p>
          <w:p w14:paraId="60EC677A" w14:textId="77777777" w:rsidR="00C6286E" w:rsidRDefault="00C6286E" w:rsidP="00C6286E"/>
          <w:p w14:paraId="684AA429" w14:textId="77777777" w:rsidR="00C6286E" w:rsidRDefault="00C6286E" w:rsidP="00C6286E">
            <w:r>
              <w:rPr>
                <w:rFonts w:ascii="Consolas" w:eastAsia="Consolas" w:hAnsi="Consolas" w:cs="Consolas"/>
                <w:sz w:val="18"/>
                <w:szCs w:val="18"/>
                <w:shd w:val="clear" w:color="auto" w:fill="CFE2F3"/>
              </w:rPr>
              <w:lastRenderedPageBreak/>
              <w:t xml:space="preserve">([ipv4-addr:value = '198.51.100.5'] FOLLOWEDBY [ipv4-addr:value = '198.51.100.10']) </w:t>
            </w:r>
          </w:p>
          <w:p w14:paraId="1F9CA380" w14:textId="00D2DDA9" w:rsidR="00C6286E" w:rsidRDefault="00C6286E" w:rsidP="00C6286E">
            <w:pPr>
              <w:widowControl w:val="0"/>
            </w:pPr>
          </w:p>
          <w:p w14:paraId="573933A6" w14:textId="77777777" w:rsidR="00C6286E" w:rsidRDefault="00C6286E" w:rsidP="00C6286E">
            <w:pPr>
              <w:widowControl w:val="0"/>
            </w:pPr>
            <w:r>
              <w:t>or (with Observation Operator and Qualifier):</w:t>
            </w:r>
          </w:p>
          <w:p w14:paraId="487F5274" w14:textId="77777777" w:rsidR="00C6286E" w:rsidRDefault="00C6286E" w:rsidP="00C6286E"/>
          <w:p w14:paraId="578AFC3D" w14:textId="77777777" w:rsidR="00C6286E" w:rsidRDefault="00C6286E" w:rsidP="00C6286E">
            <w:r>
              <w:rPr>
                <w:rFonts w:ascii="Consolas" w:eastAsia="Consolas" w:hAnsi="Consolas" w:cs="Consolas"/>
                <w:sz w:val="18"/>
                <w:szCs w:val="18"/>
                <w:shd w:val="clear" w:color="auto" w:fill="CFE2F3"/>
              </w:rPr>
              <w:t>([ipv4-addr:value = '198.51.100.5' ] AND [ipv4-addr:value = '198.51.100.10']) WITHIN 300 SECONDS</w:t>
            </w:r>
          </w:p>
        </w:tc>
      </w:tr>
      <w:tr w:rsidR="00C6286E" w14:paraId="4C1FF9AD" w14:textId="77777777" w:rsidTr="00C6286E">
        <w:tc>
          <w:tcPr>
            <w:tcW w:w="2640" w:type="dxa"/>
            <w:shd w:val="clear" w:color="auto" w:fill="auto"/>
            <w:tcMar>
              <w:top w:w="100" w:type="dxa"/>
              <w:left w:w="100" w:type="dxa"/>
              <w:bottom w:w="100" w:type="dxa"/>
              <w:right w:w="100" w:type="dxa"/>
            </w:tcMar>
          </w:tcPr>
          <w:p w14:paraId="12E9C82A" w14:textId="77777777" w:rsidR="00C6286E" w:rsidRDefault="00C6286E" w:rsidP="00C6286E">
            <w:pPr>
              <w:widowControl w:val="0"/>
            </w:pPr>
            <w:r>
              <w:lastRenderedPageBreak/>
              <w:t>Boolean Operators</w:t>
            </w:r>
          </w:p>
        </w:tc>
        <w:tc>
          <w:tcPr>
            <w:tcW w:w="4065" w:type="dxa"/>
            <w:shd w:val="clear" w:color="auto" w:fill="auto"/>
            <w:tcMar>
              <w:top w:w="100" w:type="dxa"/>
              <w:left w:w="100" w:type="dxa"/>
              <w:bottom w:w="100" w:type="dxa"/>
              <w:right w:w="100" w:type="dxa"/>
            </w:tcMar>
          </w:tcPr>
          <w:p w14:paraId="2DB0B725" w14:textId="77777777" w:rsidR="00C6286E" w:rsidRDefault="00C6286E" w:rsidP="00C6286E">
            <w:pPr>
              <w:widowControl w:val="0"/>
            </w:pPr>
            <w:r>
              <w:rPr>
                <w:color w:val="222222"/>
              </w:rPr>
              <w:t>Boolean Operators are used to combine Comparison Expressions within an Observation Expression.</w:t>
            </w:r>
          </w:p>
        </w:tc>
        <w:tc>
          <w:tcPr>
            <w:tcW w:w="2580" w:type="dxa"/>
            <w:shd w:val="clear" w:color="auto" w:fill="auto"/>
            <w:tcMar>
              <w:top w:w="100" w:type="dxa"/>
              <w:left w:w="100" w:type="dxa"/>
              <w:bottom w:w="100" w:type="dxa"/>
              <w:right w:w="100" w:type="dxa"/>
            </w:tcMar>
          </w:tcPr>
          <w:p w14:paraId="6F6ECFA5" w14:textId="77777777" w:rsidR="00C6286E" w:rsidRDefault="00C6286E" w:rsidP="00C6286E">
            <w:pPr>
              <w:widowControl w:val="0"/>
            </w:pPr>
            <w:r>
              <w:t>(Comparison Expressions)</w:t>
            </w:r>
          </w:p>
          <w:p w14:paraId="0920D88B" w14:textId="77777777" w:rsidR="00C6286E" w:rsidRDefault="00C6286E" w:rsidP="00C6286E">
            <w:r>
              <w:rPr>
                <w:rFonts w:ascii="Consolas" w:eastAsia="Consolas" w:hAnsi="Consolas" w:cs="Consolas"/>
                <w:sz w:val="18"/>
                <w:szCs w:val="18"/>
                <w:shd w:val="clear" w:color="auto" w:fill="CFE2F3"/>
              </w:rPr>
              <w:t>user-account:value = 'Peter' OR user-account:value = 'Mary'</w:t>
            </w:r>
          </w:p>
        </w:tc>
      </w:tr>
      <w:tr w:rsidR="00C6286E" w14:paraId="4D4AE3FD" w14:textId="77777777" w:rsidTr="00C6286E">
        <w:tc>
          <w:tcPr>
            <w:tcW w:w="2640" w:type="dxa"/>
            <w:shd w:val="clear" w:color="auto" w:fill="auto"/>
            <w:tcMar>
              <w:top w:w="100" w:type="dxa"/>
              <w:left w:w="100" w:type="dxa"/>
              <w:bottom w:w="100" w:type="dxa"/>
              <w:right w:w="100" w:type="dxa"/>
            </w:tcMar>
          </w:tcPr>
          <w:p w14:paraId="01BA4FFF" w14:textId="77777777" w:rsidR="00C6286E" w:rsidRDefault="00C6286E" w:rsidP="00C6286E">
            <w:pPr>
              <w:widowControl w:val="0"/>
            </w:pPr>
            <w:r>
              <w:t>Qualifier</w:t>
            </w:r>
          </w:p>
        </w:tc>
        <w:tc>
          <w:tcPr>
            <w:tcW w:w="4065" w:type="dxa"/>
            <w:shd w:val="clear" w:color="auto" w:fill="auto"/>
            <w:tcMar>
              <w:top w:w="100" w:type="dxa"/>
              <w:left w:w="100" w:type="dxa"/>
              <w:bottom w:w="100" w:type="dxa"/>
              <w:right w:w="100" w:type="dxa"/>
            </w:tcMar>
          </w:tcPr>
          <w:p w14:paraId="639B9D8F" w14:textId="77777777" w:rsidR="00C6286E" w:rsidRDefault="00C6286E" w:rsidP="00C6286E">
            <w:pPr>
              <w:widowControl w:val="0"/>
            </w:pPr>
            <w:r>
              <w:t>Qualifiers provide a restriction on the Observations that are considered valid for matching the preceding Observation Expression.</w:t>
            </w:r>
          </w:p>
        </w:tc>
        <w:tc>
          <w:tcPr>
            <w:tcW w:w="2580" w:type="dxa"/>
            <w:shd w:val="clear" w:color="auto" w:fill="auto"/>
            <w:tcMar>
              <w:top w:w="100" w:type="dxa"/>
              <w:left w:w="100" w:type="dxa"/>
              <w:bottom w:w="100" w:type="dxa"/>
              <w:right w:w="100" w:type="dxa"/>
            </w:tcMar>
          </w:tcPr>
          <w:p w14:paraId="63F8726E" w14:textId="77777777" w:rsidR="00C6286E" w:rsidRDefault="00C6286E" w:rsidP="00C6286E">
            <w:r>
              <w:rPr>
                <w:rFonts w:ascii="Consolas" w:eastAsia="Consolas" w:hAnsi="Consolas" w:cs="Consolas"/>
                <w:sz w:val="18"/>
                <w:szCs w:val="18"/>
                <w:shd w:val="clear" w:color="auto" w:fill="CFE2F3"/>
              </w:rPr>
              <w:t>[file:name = 'foo.dll'] START '2016-06-01T00:00:00Z' STOP '2016-07-01T00:00:00Z'</w:t>
            </w:r>
          </w:p>
        </w:tc>
      </w:tr>
      <w:tr w:rsidR="00C6286E" w14:paraId="671CB749" w14:textId="77777777" w:rsidTr="00C6286E">
        <w:tc>
          <w:tcPr>
            <w:tcW w:w="2640" w:type="dxa"/>
            <w:shd w:val="clear" w:color="auto" w:fill="auto"/>
            <w:tcMar>
              <w:top w:w="100" w:type="dxa"/>
              <w:left w:w="100" w:type="dxa"/>
              <w:bottom w:w="100" w:type="dxa"/>
              <w:right w:w="100" w:type="dxa"/>
            </w:tcMar>
          </w:tcPr>
          <w:p w14:paraId="4D194EAE" w14:textId="77777777" w:rsidR="00C6286E" w:rsidRDefault="00C6286E" w:rsidP="00C6286E">
            <w:pPr>
              <w:widowControl w:val="0"/>
            </w:pPr>
            <w:r>
              <w:t>Observation Operators</w:t>
            </w:r>
          </w:p>
        </w:tc>
        <w:tc>
          <w:tcPr>
            <w:tcW w:w="4065" w:type="dxa"/>
            <w:shd w:val="clear" w:color="auto" w:fill="auto"/>
            <w:tcMar>
              <w:top w:w="100" w:type="dxa"/>
              <w:left w:w="100" w:type="dxa"/>
              <w:bottom w:w="100" w:type="dxa"/>
              <w:right w:w="100" w:type="dxa"/>
            </w:tcMar>
          </w:tcPr>
          <w:p w14:paraId="5EEC4705" w14:textId="77777777" w:rsidR="00C6286E" w:rsidRDefault="00C6286E" w:rsidP="00C6286E">
            <w:pPr>
              <w:widowControl w:val="0"/>
            </w:pPr>
            <w:r>
              <w:t>Observation Operators are used to combine two Observation Expressions operating on two different Observed Data instances into a single pattern.</w:t>
            </w:r>
          </w:p>
        </w:tc>
        <w:tc>
          <w:tcPr>
            <w:tcW w:w="2580" w:type="dxa"/>
            <w:shd w:val="clear" w:color="auto" w:fill="auto"/>
            <w:tcMar>
              <w:top w:w="100" w:type="dxa"/>
              <w:left w:w="100" w:type="dxa"/>
              <w:bottom w:w="100" w:type="dxa"/>
              <w:right w:w="100" w:type="dxa"/>
            </w:tcMar>
          </w:tcPr>
          <w:p w14:paraId="296D748B" w14:textId="77777777" w:rsidR="00C6286E" w:rsidRDefault="00C6286E" w:rsidP="00C6286E">
            <w:r>
              <w:rPr>
                <w:rFonts w:ascii="Consolas" w:eastAsia="Consolas" w:hAnsi="Consolas" w:cs="Consolas"/>
                <w:sz w:val="18"/>
                <w:szCs w:val="18"/>
                <w:shd w:val="clear" w:color="auto" w:fill="CFE2F3"/>
              </w:rPr>
              <w:t>[ipv4-addr:value = '198.51.100.5'] AND [ ipv4-addr:value = '198.51.100.10']</w:t>
            </w:r>
          </w:p>
        </w:tc>
      </w:tr>
      <w:tr w:rsidR="00C6286E" w14:paraId="146CECB4" w14:textId="77777777" w:rsidTr="00C6286E">
        <w:tc>
          <w:tcPr>
            <w:tcW w:w="2640" w:type="dxa"/>
            <w:shd w:val="clear" w:color="auto" w:fill="auto"/>
            <w:tcMar>
              <w:top w:w="100" w:type="dxa"/>
              <w:left w:w="100" w:type="dxa"/>
              <w:bottom w:w="100" w:type="dxa"/>
              <w:right w:w="100" w:type="dxa"/>
            </w:tcMar>
          </w:tcPr>
          <w:p w14:paraId="53B04D9A" w14:textId="77777777" w:rsidR="00C6286E" w:rsidRDefault="00C6286E" w:rsidP="00C6286E">
            <w:pPr>
              <w:widowControl w:val="0"/>
            </w:pPr>
            <w:r>
              <w:t>Pattern Expression</w:t>
            </w:r>
          </w:p>
        </w:tc>
        <w:tc>
          <w:tcPr>
            <w:tcW w:w="4065" w:type="dxa"/>
            <w:shd w:val="clear" w:color="auto" w:fill="auto"/>
            <w:tcMar>
              <w:top w:w="100" w:type="dxa"/>
              <w:left w:w="100" w:type="dxa"/>
              <w:bottom w:w="100" w:type="dxa"/>
              <w:right w:w="100" w:type="dxa"/>
            </w:tcMar>
          </w:tcPr>
          <w:p w14:paraId="2D9DDDDF" w14:textId="77777777" w:rsidR="00C6286E" w:rsidRDefault="00C6286E" w:rsidP="00C6286E">
            <w:pPr>
              <w:widowControl w:val="0"/>
            </w:pPr>
            <w:r>
              <w:t>A Pattern Expression represents a valid instance of a Cyber Observable pattern. The most basic Pattern Expression consists of a single Observation Expression containing a single Comparison Expression.</w:t>
            </w:r>
          </w:p>
        </w:tc>
        <w:tc>
          <w:tcPr>
            <w:tcW w:w="2580" w:type="dxa"/>
            <w:shd w:val="clear" w:color="auto" w:fill="auto"/>
            <w:tcMar>
              <w:top w:w="100" w:type="dxa"/>
              <w:left w:w="100" w:type="dxa"/>
              <w:bottom w:w="100" w:type="dxa"/>
              <w:right w:w="100" w:type="dxa"/>
            </w:tcMar>
          </w:tcPr>
          <w:p w14:paraId="1C556E15" w14:textId="77777777" w:rsidR="00C6286E" w:rsidRDefault="00C6286E" w:rsidP="00C6286E">
            <w:r>
              <w:rPr>
                <w:rFonts w:ascii="Consolas" w:eastAsia="Consolas" w:hAnsi="Consolas" w:cs="Consolas"/>
                <w:sz w:val="18"/>
                <w:szCs w:val="18"/>
                <w:shd w:val="clear" w:color="auto" w:fill="CFE2F3"/>
              </w:rPr>
              <w:t>[file:size = 25536]</w:t>
            </w:r>
          </w:p>
        </w:tc>
      </w:tr>
    </w:tbl>
    <w:p w14:paraId="31C17D66" w14:textId="77777777" w:rsidR="00C6286E" w:rsidRDefault="00C6286E" w:rsidP="00C6286E"/>
    <w:p w14:paraId="66F47AE2" w14:textId="77777777" w:rsidR="00C6286E" w:rsidRDefault="00C6286E" w:rsidP="00C6286E">
      <w:pPr>
        <w:pStyle w:val="Heading2"/>
        <w:numPr>
          <w:ilvl w:val="1"/>
          <w:numId w:val="18"/>
        </w:numPr>
      </w:pPr>
      <w:bookmarkStart w:id="35" w:name="_bvkuhhujn5qm" w:colFirst="0" w:colLast="0"/>
      <w:bookmarkStart w:id="36" w:name="_Toc472686756"/>
      <w:bookmarkStart w:id="37" w:name="_Toc476579523"/>
      <w:bookmarkEnd w:id="35"/>
      <w:r>
        <w:t>Constants</w:t>
      </w:r>
      <w:bookmarkEnd w:id="36"/>
      <w:bookmarkEnd w:id="37"/>
    </w:p>
    <w:p w14:paraId="47898F7E" w14:textId="7C2E525E" w:rsidR="00C6286E" w:rsidRDefault="00C6286E" w:rsidP="00C6286E">
      <w:r>
        <w:t>The data types enumerated below are supported as operands within Comparison Expressions. This table is included here as a ha</w:t>
      </w:r>
      <w:r w:rsidR="001517F3">
        <w:t>ndy reference for implementers.</w:t>
      </w:r>
    </w:p>
    <w:p w14:paraId="18C4AEE5" w14:textId="2B9C1EA9" w:rsidR="00C6286E" w:rsidRDefault="00C6286E" w:rsidP="00C6286E">
      <w:r>
        <w:t xml:space="preserve">Note that unlike Cyber Observable Objects (which are defined in terms of the MTI JSON serialization), STIX Patterns are Unicode strings, regardless of the underlying serialization, hence the data types defined in the table below in some cases differ from the definitions contained in </w:t>
      </w:r>
      <w:hyperlink w:anchor="AdditionalArtifacts">
        <w:r>
          <w:rPr>
            <w:i/>
            <w:color w:val="1155CC"/>
            <w:u w:val="single"/>
          </w:rPr>
          <w:t>STIX™ Version 2.0. Part 3: Cyber Observable Core Concepts</w:t>
        </w:r>
      </w:hyperlink>
      <w:r w:rsidR="001517F3">
        <w:t>.</w:t>
      </w:r>
    </w:p>
    <w:p w14:paraId="4C765040" w14:textId="77777777" w:rsidR="00C6286E" w:rsidRDefault="00C6286E" w:rsidP="00C6286E">
      <w:r>
        <w:t>Each constant defined in Patterning has a limited set of Cyber Observable Data types that they are allowed to be compared against. In some cases, there are multiple Cyber Observable Data Types that could be compared against a STIX Patterning Constant; this is due to the fact that certain Cyber Observable Data Types are semantically indistinguishable because of their JSON serialization. The Cyber Observable Comparable Data Type(s) column in the table below defines these limitations.</w:t>
      </w:r>
    </w:p>
    <w:p w14:paraId="71F1758C" w14:textId="77777777" w:rsidR="00C6286E" w:rsidRDefault="00C6286E" w:rsidP="00C6286E"/>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C6286E" w14:paraId="2B0D64A7" w14:textId="77777777" w:rsidTr="00C6286E">
        <w:tc>
          <w:tcPr>
            <w:tcW w:w="2490" w:type="dxa"/>
            <w:shd w:val="clear" w:color="auto" w:fill="073763"/>
            <w:tcMar>
              <w:top w:w="100" w:type="dxa"/>
              <w:left w:w="100" w:type="dxa"/>
              <w:bottom w:w="100" w:type="dxa"/>
              <w:right w:w="100" w:type="dxa"/>
            </w:tcMar>
          </w:tcPr>
          <w:p w14:paraId="573774F1" w14:textId="77777777" w:rsidR="00C6286E" w:rsidRDefault="00C6286E" w:rsidP="00C6286E">
            <w:pPr>
              <w:widowControl w:val="0"/>
            </w:pPr>
            <w:r>
              <w:rPr>
                <w:b/>
                <w:color w:val="FFFFFF"/>
              </w:rPr>
              <w:t>STIX Patterning Constant</w:t>
            </w:r>
          </w:p>
        </w:tc>
        <w:tc>
          <w:tcPr>
            <w:tcW w:w="2115" w:type="dxa"/>
            <w:shd w:val="clear" w:color="auto" w:fill="073763"/>
            <w:tcMar>
              <w:top w:w="100" w:type="dxa"/>
              <w:left w:w="100" w:type="dxa"/>
              <w:bottom w:w="100" w:type="dxa"/>
              <w:right w:w="100" w:type="dxa"/>
            </w:tcMar>
          </w:tcPr>
          <w:p w14:paraId="058E2FC6" w14:textId="77777777" w:rsidR="00C6286E" w:rsidRDefault="00C6286E" w:rsidP="00C6286E">
            <w:pPr>
              <w:widowControl w:val="0"/>
            </w:pPr>
            <w:r>
              <w:rPr>
                <w:b/>
                <w:color w:val="FFFFFF"/>
              </w:rPr>
              <w:t>Cyber Observable Comparable Data Type(s)</w:t>
            </w:r>
          </w:p>
        </w:tc>
        <w:tc>
          <w:tcPr>
            <w:tcW w:w="4485" w:type="dxa"/>
            <w:shd w:val="clear" w:color="auto" w:fill="073763"/>
            <w:tcMar>
              <w:top w:w="100" w:type="dxa"/>
              <w:left w:w="100" w:type="dxa"/>
              <w:bottom w:w="100" w:type="dxa"/>
              <w:right w:w="100" w:type="dxa"/>
            </w:tcMar>
          </w:tcPr>
          <w:p w14:paraId="3ACB79D3" w14:textId="77777777" w:rsidR="00C6286E" w:rsidRDefault="00C6286E" w:rsidP="00C6286E">
            <w:pPr>
              <w:widowControl w:val="0"/>
            </w:pPr>
            <w:r>
              <w:rPr>
                <w:b/>
                <w:color w:val="FFFFFF"/>
              </w:rPr>
              <w:t>Description</w:t>
            </w:r>
          </w:p>
        </w:tc>
      </w:tr>
      <w:tr w:rsidR="00C6286E" w14:paraId="5DF51F06" w14:textId="77777777" w:rsidTr="00C6286E">
        <w:tc>
          <w:tcPr>
            <w:tcW w:w="2490" w:type="dxa"/>
            <w:shd w:val="clear" w:color="auto" w:fill="FFFFFF"/>
            <w:tcMar>
              <w:top w:w="100" w:type="dxa"/>
              <w:left w:w="100" w:type="dxa"/>
              <w:bottom w:w="100" w:type="dxa"/>
              <w:right w:w="100" w:type="dxa"/>
            </w:tcMar>
          </w:tcPr>
          <w:p w14:paraId="3BDB1BB5" w14:textId="77777777" w:rsidR="00C6286E" w:rsidRDefault="00C6286E" w:rsidP="00C6286E">
            <w:pPr>
              <w:widowControl w:val="0"/>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5FC2BBB4" w14:textId="77777777" w:rsidR="00C6286E" w:rsidRDefault="00C6286E" w:rsidP="00C6286E">
            <w:pPr>
              <w:spacing w:line="276" w:lineRule="auto"/>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4CA7D722" w14:textId="77777777" w:rsidR="00C6286E" w:rsidRDefault="00C6286E" w:rsidP="00C6286E">
            <w:pPr>
              <w:widowControl w:val="0"/>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38761D"/>
                <w:shd w:val="clear" w:color="auto" w:fill="D9EAD3"/>
              </w:rPr>
              <w:t>true</w:t>
            </w:r>
            <w:r>
              <w:t xml:space="preserve"> and falsehood by the literal </w:t>
            </w:r>
            <w:r>
              <w:rPr>
                <w:rFonts w:ascii="Consolas" w:eastAsia="Consolas" w:hAnsi="Consolas" w:cs="Consolas"/>
                <w:color w:val="38761D"/>
                <w:shd w:val="clear" w:color="auto" w:fill="D9EAD3"/>
              </w:rPr>
              <w:t>false</w:t>
            </w:r>
            <w:r>
              <w:t>.</w:t>
            </w:r>
          </w:p>
        </w:tc>
      </w:tr>
      <w:tr w:rsidR="00C6286E" w14:paraId="43CDF6C0" w14:textId="77777777" w:rsidTr="00C6286E">
        <w:tc>
          <w:tcPr>
            <w:tcW w:w="2490" w:type="dxa"/>
            <w:shd w:val="clear" w:color="auto" w:fill="FFFFFF"/>
            <w:tcMar>
              <w:top w:w="100" w:type="dxa"/>
              <w:left w:w="100" w:type="dxa"/>
              <w:bottom w:w="100" w:type="dxa"/>
              <w:right w:w="100" w:type="dxa"/>
            </w:tcMar>
          </w:tcPr>
          <w:p w14:paraId="1FB403B2" w14:textId="77777777" w:rsidR="00C6286E" w:rsidRDefault="00C6286E" w:rsidP="00C6286E">
            <w:pPr>
              <w:spacing w:line="276" w:lineRule="auto"/>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57FE8753" w14:textId="77777777" w:rsidR="00C6286E" w:rsidRDefault="00C6286E" w:rsidP="00C6286E">
            <w:pPr>
              <w:spacing w:line="276" w:lineRule="auto"/>
            </w:pPr>
            <w:r>
              <w:rPr>
                <w:rFonts w:ascii="Consolas" w:eastAsia="Consolas" w:hAnsi="Consolas" w:cs="Consolas"/>
                <w:color w:val="C7254E"/>
                <w:shd w:val="clear" w:color="auto" w:fill="F9F2F4"/>
              </w:rPr>
              <w:t>binary</w:t>
            </w:r>
          </w:p>
          <w:p w14:paraId="5A9A55D0" w14:textId="77777777" w:rsidR="00C6286E" w:rsidRDefault="00C6286E" w:rsidP="00C6286E">
            <w:pPr>
              <w:spacing w:line="276" w:lineRule="auto"/>
            </w:pPr>
            <w:r>
              <w:rPr>
                <w:rFonts w:ascii="Consolas" w:eastAsia="Consolas" w:hAnsi="Consolas" w:cs="Consolas"/>
                <w:color w:val="C7254E"/>
                <w:shd w:val="clear" w:color="auto" w:fill="F9F2F4"/>
              </w:rPr>
              <w:t>hex</w:t>
            </w:r>
          </w:p>
          <w:p w14:paraId="6DDB0485" w14:textId="77777777" w:rsidR="00C6286E" w:rsidRDefault="00C6286E" w:rsidP="00C6286E">
            <w:pPr>
              <w:spacing w:line="276" w:lineRule="auto"/>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738C6CB" w14:textId="6B2E0E29" w:rsidR="00C6286E" w:rsidRDefault="00C6286E" w:rsidP="00C6286E">
            <w:pPr>
              <w:spacing w:line="276" w:lineRule="auto"/>
            </w:pPr>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njeapfr2r0tu">
              <w:r>
                <w:rPr>
                  <w:color w:val="1155CC"/>
                  <w:u w:val="single"/>
                </w:rPr>
                <w:t>RFC4648]</w:t>
              </w:r>
            </w:hyperlink>
            <w:r>
              <w:t xml:space="preserve">. The base64 string </w:t>
            </w:r>
            <w:r>
              <w:rPr>
                <w:b/>
              </w:rPr>
              <w:t>MUST</w:t>
            </w:r>
            <w:r>
              <w:t xml:space="preserve"> be surrounded by single quotes (U+0027) and prefixed by a 'b' (U+0062).  Line feeds in the base64 encoded data </w:t>
            </w:r>
            <w:r>
              <w:rPr>
                <w:b/>
              </w:rPr>
              <w:t>MUST</w:t>
            </w:r>
            <w:r>
              <w:t xml:space="preserve"> be supported and ignored, but a</w:t>
            </w:r>
            <w:r w:rsidR="001517F3">
              <w:t>re not required to be inserted.</w:t>
            </w:r>
          </w:p>
          <w:p w14:paraId="682F251F" w14:textId="77777777" w:rsidR="00C6286E" w:rsidRDefault="00C6286E" w:rsidP="00C6286E">
            <w:pPr>
              <w:spacing w:line="276" w:lineRule="auto"/>
            </w:pPr>
            <w:r>
              <w:t>Example:</w:t>
            </w:r>
          </w:p>
          <w:p w14:paraId="73B00C1F" w14:textId="77777777" w:rsidR="00C6286E" w:rsidRDefault="00C6286E" w:rsidP="00C6286E">
            <w:pPr>
              <w:spacing w:line="276" w:lineRule="auto"/>
            </w:pPr>
            <w:r>
              <w:rPr>
                <w:rFonts w:ascii="Consolas" w:eastAsia="Consolas" w:hAnsi="Consolas" w:cs="Consolas"/>
                <w:color w:val="38761D"/>
                <w:shd w:val="clear" w:color="auto" w:fill="D9EAD3"/>
              </w:rPr>
              <w:t>b'ABI='</w:t>
            </w:r>
          </w:p>
        </w:tc>
      </w:tr>
      <w:tr w:rsidR="00C6286E" w14:paraId="39F192B2" w14:textId="77777777" w:rsidTr="00C6286E">
        <w:tc>
          <w:tcPr>
            <w:tcW w:w="2490" w:type="dxa"/>
            <w:shd w:val="clear" w:color="auto" w:fill="FFFFFF"/>
            <w:tcMar>
              <w:top w:w="100" w:type="dxa"/>
              <w:left w:w="100" w:type="dxa"/>
              <w:bottom w:w="100" w:type="dxa"/>
              <w:right w:w="100" w:type="dxa"/>
            </w:tcMar>
          </w:tcPr>
          <w:p w14:paraId="4F7FF665" w14:textId="77777777" w:rsidR="00C6286E" w:rsidRDefault="00C6286E" w:rsidP="00C6286E">
            <w:pPr>
              <w:widowControl w:val="0"/>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7B1C67F0" w14:textId="77777777" w:rsidR="00C6286E" w:rsidRDefault="00C6286E" w:rsidP="00C6286E">
            <w:pPr>
              <w:spacing w:line="276" w:lineRule="auto"/>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0BCC6DEF" w14:textId="77777777" w:rsidR="00C6286E" w:rsidRDefault="00C6286E" w:rsidP="00C6286E">
            <w:pPr>
              <w:spacing w:line="276" w:lineRule="auto"/>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30EC346C" w14:textId="0C54C93F" w:rsidR="00C6286E" w:rsidRDefault="00C6286E" w:rsidP="00C6286E">
            <w:pPr>
              <w:spacing w:line="276" w:lineRule="auto"/>
            </w:pPr>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single quotes (U+0027) a</w:t>
            </w:r>
            <w:r w:rsidR="001517F3">
              <w:t>nd prefixed by an 'h' (U+0068).</w:t>
            </w:r>
          </w:p>
          <w:p w14:paraId="70A3F0AB" w14:textId="77777777" w:rsidR="00C6286E" w:rsidRDefault="00C6286E" w:rsidP="00C6286E">
            <w:pPr>
              <w:spacing w:line="276" w:lineRule="auto"/>
            </w:pPr>
            <w:r>
              <w:t>Example:</w:t>
            </w:r>
          </w:p>
          <w:p w14:paraId="5C54BD5D" w14:textId="77777777" w:rsidR="00C6286E" w:rsidRDefault="00C6286E" w:rsidP="00C6286E">
            <w:pPr>
              <w:spacing w:line="276" w:lineRule="auto"/>
            </w:pPr>
            <w:r>
              <w:rPr>
                <w:rFonts w:ascii="Consolas" w:eastAsia="Consolas" w:hAnsi="Consolas" w:cs="Consolas"/>
                <w:color w:val="38761D"/>
                <w:shd w:val="clear" w:color="auto" w:fill="D9EAD3"/>
              </w:rPr>
              <w:t>h'0012'</w:t>
            </w:r>
          </w:p>
        </w:tc>
      </w:tr>
      <w:tr w:rsidR="00C6286E" w14:paraId="0C8B0C86" w14:textId="77777777" w:rsidTr="00C6286E">
        <w:tc>
          <w:tcPr>
            <w:tcW w:w="2490" w:type="dxa"/>
            <w:shd w:val="clear" w:color="auto" w:fill="FFFFFF"/>
            <w:tcMar>
              <w:top w:w="100" w:type="dxa"/>
              <w:left w:w="100" w:type="dxa"/>
              <w:bottom w:w="100" w:type="dxa"/>
              <w:right w:w="100" w:type="dxa"/>
            </w:tcMar>
          </w:tcPr>
          <w:p w14:paraId="03957E73" w14:textId="77777777" w:rsidR="00C6286E" w:rsidRDefault="00C6286E" w:rsidP="00C6286E">
            <w:pPr>
              <w:widowControl w:val="0"/>
            </w:pPr>
            <w:r>
              <w:rPr>
                <w:rFonts w:ascii="Consolas" w:eastAsia="Consolas" w:hAnsi="Consolas" w:cs="Consolas"/>
                <w:b/>
                <w:color w:val="C7254E"/>
                <w:shd w:val="clear" w:color="auto" w:fill="F9F2F4"/>
              </w:rPr>
              <w:t>integer</w:t>
            </w:r>
          </w:p>
        </w:tc>
        <w:tc>
          <w:tcPr>
            <w:tcW w:w="2115" w:type="dxa"/>
            <w:shd w:val="clear" w:color="auto" w:fill="FFFFFF"/>
            <w:tcMar>
              <w:top w:w="100" w:type="dxa"/>
              <w:left w:w="100" w:type="dxa"/>
              <w:bottom w:w="100" w:type="dxa"/>
              <w:right w:w="100" w:type="dxa"/>
            </w:tcMar>
          </w:tcPr>
          <w:p w14:paraId="1920B5B5" w14:textId="77777777" w:rsidR="00C6286E" w:rsidRDefault="00C6286E" w:rsidP="00C6286E">
            <w:pPr>
              <w:spacing w:line="331" w:lineRule="auto"/>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16E78F83" w14:textId="77777777" w:rsidR="00C6286E" w:rsidRDefault="00C6286E" w:rsidP="00C6286E">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 (U+002b). Negative integers </w:t>
            </w:r>
            <w:r>
              <w:rPr>
                <w:b/>
              </w:rPr>
              <w:t>MUST</w:t>
            </w:r>
            <w:r>
              <w:t xml:space="preserve"> be represented by prepending a ‘-' (U+002d).</w:t>
            </w:r>
          </w:p>
          <w:p w14:paraId="4C795541" w14:textId="77777777" w:rsidR="00C6286E" w:rsidRDefault="00C6286E" w:rsidP="00C6286E">
            <w:pPr>
              <w:widowControl w:val="0"/>
            </w:pPr>
          </w:p>
          <w:p w14:paraId="555A7BFA" w14:textId="22FFFEEE" w:rsidR="00C6286E" w:rsidRDefault="00C6286E" w:rsidP="00C6286E">
            <w:pPr>
              <w:widowControl w:val="0"/>
            </w:pPr>
            <w:r>
              <w:t xml:space="preserve">When compared against a Cyber Observable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Cyber Observable </w:t>
            </w:r>
            <w:r>
              <w:rPr>
                <w:rFonts w:ascii="Consolas" w:eastAsia="Consolas" w:hAnsi="Consolas" w:cs="Consolas"/>
                <w:color w:val="C7254E"/>
                <w:shd w:val="clear" w:color="auto" w:fill="F9F2F4"/>
              </w:rPr>
              <w:t>float</w:t>
            </w:r>
            <w:r w:rsidR="001517F3">
              <w:t xml:space="preserve"> value of 1.5 is not equal.</w:t>
            </w:r>
          </w:p>
          <w:p w14:paraId="0B530F9F" w14:textId="65C6BBEF" w:rsidR="00C6286E" w:rsidRDefault="00C6286E" w:rsidP="00C6286E">
            <w:pPr>
              <w:widowControl w:val="0"/>
            </w:pPr>
            <w:r>
              <w:t xml:space="preserve">The valid range of values is defined in </w:t>
            </w:r>
            <w:hyperlink w:anchor="AdditionalArtifacts">
              <w:r>
                <w:rPr>
                  <w:i/>
                  <w:color w:val="1155CC"/>
                  <w:u w:val="single"/>
                </w:rPr>
                <w:t>STIX™ Version 2.0. Part 3: Cyber Observable Core Concepts</w:t>
              </w:r>
            </w:hyperlink>
            <w:hyperlink w:anchor="9vlsk5k9ux0d">
              <w:r>
                <w:rPr>
                  <w:color w:val="1155CC"/>
                  <w:u w:val="single"/>
                </w:rPr>
                <w:t>.</w:t>
              </w:r>
            </w:hyperlink>
          </w:p>
        </w:tc>
      </w:tr>
      <w:tr w:rsidR="00C6286E" w14:paraId="330058A6" w14:textId="77777777" w:rsidTr="00C6286E">
        <w:tc>
          <w:tcPr>
            <w:tcW w:w="2490" w:type="dxa"/>
            <w:shd w:val="clear" w:color="auto" w:fill="FFFFFF"/>
            <w:tcMar>
              <w:top w:w="100" w:type="dxa"/>
              <w:left w:w="100" w:type="dxa"/>
              <w:bottom w:w="100" w:type="dxa"/>
              <w:right w:w="100" w:type="dxa"/>
            </w:tcMar>
          </w:tcPr>
          <w:p w14:paraId="4D6C2847" w14:textId="77777777" w:rsidR="00C6286E" w:rsidRDefault="00C6286E" w:rsidP="00C6286E">
            <w:pPr>
              <w:widowControl w:val="0"/>
            </w:pPr>
            <w:r>
              <w:rPr>
                <w:rFonts w:ascii="Consolas" w:eastAsia="Consolas" w:hAnsi="Consolas" w:cs="Consolas"/>
                <w:b/>
                <w:color w:val="C7254E"/>
                <w:shd w:val="clear" w:color="auto" w:fill="F9F2F4"/>
              </w:rPr>
              <w:lastRenderedPageBreak/>
              <w:t>float</w:t>
            </w:r>
          </w:p>
        </w:tc>
        <w:tc>
          <w:tcPr>
            <w:tcW w:w="2115" w:type="dxa"/>
            <w:shd w:val="clear" w:color="auto" w:fill="FFFFFF"/>
            <w:tcMar>
              <w:top w:w="100" w:type="dxa"/>
              <w:left w:w="100" w:type="dxa"/>
              <w:bottom w:w="100" w:type="dxa"/>
              <w:right w:w="100" w:type="dxa"/>
            </w:tcMar>
          </w:tcPr>
          <w:p w14:paraId="4951FD17" w14:textId="77777777" w:rsidR="00C6286E" w:rsidRDefault="00C6286E" w:rsidP="00C6286E">
            <w:pPr>
              <w:spacing w:line="276" w:lineRule="auto"/>
            </w:pPr>
            <w:r>
              <w:rPr>
                <w:rFonts w:ascii="Consolas" w:eastAsia="Consolas" w:hAnsi="Consolas" w:cs="Consolas"/>
                <w:color w:val="C7254E"/>
                <w:shd w:val="clear" w:color="auto" w:fill="F9F2F4"/>
              </w:rPr>
              <w:t>integer</w:t>
            </w:r>
          </w:p>
          <w:p w14:paraId="69673844" w14:textId="77777777" w:rsidR="00C6286E" w:rsidRDefault="00C6286E" w:rsidP="00C6286E">
            <w:pPr>
              <w:spacing w:line="276" w:lineRule="auto"/>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37E66B89" w14:textId="77777777" w:rsidR="00C6286E" w:rsidRDefault="00C6286E" w:rsidP="00C6286E">
            <w:pPr>
              <w:widowControl w:val="0"/>
            </w:pPr>
            <w:r>
              <w:t xml:space="preserve">A constant of </w:t>
            </w:r>
            <w:r>
              <w:rPr>
                <w:rFonts w:ascii="Consolas" w:eastAsia="Consolas" w:hAnsi="Consolas" w:cs="Consolas"/>
                <w:color w:val="C7254E"/>
                <w:shd w:val="clear" w:color="auto" w:fill="F9F2F4"/>
              </w:rPr>
              <w:t>float</w:t>
            </w:r>
            <w:r>
              <w:t xml:space="preserve"> type encodes a floating point number in the usual fashion (e.g., 123.456). In the case of positive floating point number, the floating point number </w:t>
            </w:r>
            <w:r>
              <w:rPr>
                <w:b/>
              </w:rPr>
              <w:t>MUST</w:t>
            </w:r>
            <w:r>
              <w:t xml:space="preserve"> be represented as-is, omitting the ‘+' (U+002b). Negative floating point numbers </w:t>
            </w:r>
            <w:r>
              <w:rPr>
                <w:b/>
              </w:rPr>
              <w:t>MUST</w:t>
            </w:r>
            <w:r>
              <w:t xml:space="preserve"> be represented by prepending a ‘-' (U+002d).</w:t>
            </w:r>
          </w:p>
          <w:p w14:paraId="1DB830A7" w14:textId="77777777" w:rsidR="00C6286E" w:rsidRDefault="00C6286E" w:rsidP="00C6286E">
            <w:pPr>
              <w:widowControl w:val="0"/>
            </w:pPr>
          </w:p>
          <w:p w14:paraId="3E2F2DE4" w14:textId="57BE7137" w:rsidR="00C6286E" w:rsidRDefault="00C6286E" w:rsidP="00C6286E">
            <w:pPr>
              <w:widowControl w:val="0"/>
            </w:pPr>
            <w:r>
              <w:t xml:space="preserve">The valid range of values is defined in </w:t>
            </w:r>
            <w:hyperlink w:anchor="AdditionalArtifacts">
              <w:r>
                <w:rPr>
                  <w:i/>
                  <w:color w:val="1155CC"/>
                  <w:u w:val="single"/>
                </w:rPr>
                <w:t>STIX™ Version 2.0. Part 3: Cyber Observable Core Concepts</w:t>
              </w:r>
            </w:hyperlink>
            <w:r>
              <w:t>.</w:t>
            </w:r>
          </w:p>
        </w:tc>
      </w:tr>
      <w:tr w:rsidR="00C6286E" w14:paraId="2088E91A" w14:textId="77777777" w:rsidTr="00C6286E">
        <w:tc>
          <w:tcPr>
            <w:tcW w:w="2490" w:type="dxa"/>
            <w:shd w:val="clear" w:color="auto" w:fill="FFFFFF"/>
            <w:tcMar>
              <w:top w:w="100" w:type="dxa"/>
              <w:left w:w="100" w:type="dxa"/>
              <w:bottom w:w="100" w:type="dxa"/>
              <w:right w:w="100" w:type="dxa"/>
            </w:tcMar>
          </w:tcPr>
          <w:p w14:paraId="2F55A376" w14:textId="77777777" w:rsidR="00C6286E" w:rsidRDefault="00C6286E" w:rsidP="00C6286E">
            <w:pPr>
              <w:widowControl w:val="0"/>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036CA077" w14:textId="77777777" w:rsidR="00C6286E" w:rsidRDefault="00C6286E" w:rsidP="00C6286E">
            <w:pPr>
              <w:spacing w:line="276" w:lineRule="auto"/>
            </w:pPr>
            <w:r>
              <w:rPr>
                <w:rFonts w:ascii="Consolas" w:eastAsia="Consolas" w:hAnsi="Consolas" w:cs="Consolas"/>
                <w:color w:val="C7254E"/>
                <w:shd w:val="clear" w:color="auto" w:fill="F9F2F4"/>
              </w:rPr>
              <w:t>string</w:t>
            </w:r>
          </w:p>
          <w:p w14:paraId="7954AA5A" w14:textId="77777777" w:rsidR="00C6286E" w:rsidRDefault="00C6286E" w:rsidP="00C6286E">
            <w:pPr>
              <w:spacing w:line="276" w:lineRule="auto"/>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40183695" w14:textId="77777777" w:rsidR="00C6286E" w:rsidRDefault="00C6286E" w:rsidP="00C6286E">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single quotes (U+0027).</w:t>
            </w:r>
          </w:p>
          <w:p w14:paraId="7BF2BD94" w14:textId="77777777" w:rsidR="00C6286E" w:rsidRDefault="00C6286E" w:rsidP="00C6286E">
            <w:pPr>
              <w:widowControl w:val="0"/>
            </w:pPr>
          </w:p>
          <w:p w14:paraId="2A5FD399" w14:textId="77777777" w:rsidR="00C6286E" w:rsidRDefault="00C6286E" w:rsidP="00C6286E">
            <w:pPr>
              <w:widowControl w:val="0"/>
            </w:pPr>
            <w:r>
              <w:t>The escape character is the backslash (U+005c). Only the single quote or the backslash may follow, and in that case, the respective character is used for the sequence.</w:t>
            </w:r>
          </w:p>
          <w:p w14:paraId="39455FBC" w14:textId="77777777" w:rsidR="00C6286E" w:rsidRDefault="00C6286E" w:rsidP="00C6286E">
            <w:pPr>
              <w:widowControl w:val="0"/>
            </w:pPr>
          </w:p>
          <w:p w14:paraId="35769041" w14:textId="77777777" w:rsidR="00C6286E" w:rsidRDefault="00C6286E" w:rsidP="00C6286E">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C6286E" w14:paraId="74373C1E" w14:textId="77777777" w:rsidTr="00C6286E">
        <w:tc>
          <w:tcPr>
            <w:tcW w:w="2490" w:type="dxa"/>
            <w:shd w:val="clear" w:color="auto" w:fill="FFFFFF"/>
            <w:tcMar>
              <w:top w:w="100" w:type="dxa"/>
              <w:left w:w="100" w:type="dxa"/>
              <w:bottom w:w="100" w:type="dxa"/>
              <w:right w:w="100" w:type="dxa"/>
            </w:tcMar>
          </w:tcPr>
          <w:p w14:paraId="3F635BF8" w14:textId="77777777" w:rsidR="00C6286E" w:rsidRDefault="00C6286E" w:rsidP="00C6286E">
            <w:pPr>
              <w:widowControl w:val="0"/>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61CC048B" w14:textId="77777777" w:rsidR="00C6286E" w:rsidRDefault="00C6286E" w:rsidP="00C6286E">
            <w:pPr>
              <w:spacing w:line="276" w:lineRule="auto"/>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5F8B7284" w14:textId="6890BCFE" w:rsidR="00C6286E" w:rsidRDefault="00C6286E" w:rsidP="00C6286E">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2.10 of </w:t>
            </w:r>
            <w:hyperlink w:anchor="AdditionalArtifacts">
              <w:r>
                <w:rPr>
                  <w:i/>
                  <w:color w:val="1155CC"/>
                  <w:u w:val="single"/>
                </w:rPr>
                <w:t>STIX™ Version 2.0 Part 1: STIX Core Concepts</w:t>
              </w:r>
            </w:hyperlink>
            <w:r>
              <w:t xml:space="preserve">) as a string. The timestamp string </w:t>
            </w:r>
            <w:r>
              <w:rPr>
                <w:b/>
              </w:rPr>
              <w:t>MUST</w:t>
            </w:r>
            <w:r>
              <w:t xml:space="preserve"> be surrounded by single quotes (U+0027) an</w:t>
            </w:r>
            <w:r w:rsidR="001517F3">
              <w:t>d prefixed with a 't' (U+0074).</w:t>
            </w:r>
          </w:p>
          <w:p w14:paraId="03B52B6A" w14:textId="77777777" w:rsidR="00C6286E" w:rsidRDefault="00C6286E" w:rsidP="00C6286E">
            <w:pPr>
              <w:widowControl w:val="0"/>
            </w:pPr>
            <w:r>
              <w:t>Example:</w:t>
            </w:r>
          </w:p>
          <w:p w14:paraId="584F45D7" w14:textId="77777777" w:rsidR="00C6286E" w:rsidRDefault="00C6286E" w:rsidP="00C6286E">
            <w:r>
              <w:rPr>
                <w:rFonts w:ascii="Consolas" w:eastAsia="Consolas" w:hAnsi="Consolas" w:cs="Consolas"/>
                <w:color w:val="38761D"/>
                <w:shd w:val="clear" w:color="auto" w:fill="D9EAD3"/>
              </w:rPr>
              <w:t>t'2014-01-13T07:03:17Z'</w:t>
            </w:r>
          </w:p>
        </w:tc>
      </w:tr>
    </w:tbl>
    <w:p w14:paraId="315D7804" w14:textId="055D6EFD" w:rsidR="00C6286E" w:rsidRDefault="00C6286E" w:rsidP="00C6286E"/>
    <w:p w14:paraId="69D1F483" w14:textId="710A2C4D" w:rsidR="00C6286E" w:rsidRPr="005154CA" w:rsidRDefault="00C6286E" w:rsidP="001F1EBF">
      <w:pPr>
        <w:pStyle w:val="Heading1"/>
      </w:pPr>
      <w:bookmarkStart w:id="38" w:name="_t7hu3hrkvmff" w:colFirst="0" w:colLast="0"/>
      <w:bookmarkStart w:id="39" w:name="_Toc472686757"/>
      <w:bookmarkStart w:id="40" w:name="_Toc476579524"/>
      <w:bookmarkEnd w:id="38"/>
      <w:r w:rsidRPr="005154CA">
        <w:lastRenderedPageBreak/>
        <w:t>STIX</w:t>
      </w:r>
      <w:r w:rsidR="001F1EBF" w:rsidRPr="001F1EBF">
        <w:t>™</w:t>
      </w:r>
      <w:r w:rsidRPr="005154CA">
        <w:t xml:space="preserve"> Patterns</w:t>
      </w:r>
      <w:bookmarkEnd w:id="39"/>
      <w:bookmarkEnd w:id="40"/>
    </w:p>
    <w:p w14:paraId="6E6D0AFF" w14:textId="757DB8DE" w:rsidR="00C6286E" w:rsidRDefault="00C6286E" w:rsidP="00C6286E">
      <w:r>
        <w:t>STIX Patterns are composed of multiple building blocks, ranging from simple key-value comparisons to more complex, context-sensitive expressions. The most fundamental building block is the Comparison Expression, which is a comparison between a single property of a Cyber Observable Object and a given constant using a Comparison Operator. As a simple example, one might use the following Comparison Expression (contained within an Observation Expression) to match against an IPv4 address:</w:t>
      </w:r>
    </w:p>
    <w:p w14:paraId="684BCE6C" w14:textId="77777777" w:rsidR="00C6286E" w:rsidRDefault="00C6286E" w:rsidP="00C6286E"/>
    <w:p w14:paraId="3F3AF3C1" w14:textId="77777777" w:rsidR="00C6286E" w:rsidRDefault="00C6286E" w:rsidP="00C6286E">
      <w:r>
        <w:rPr>
          <w:rFonts w:ascii="Consolas" w:eastAsia="Consolas" w:hAnsi="Consolas" w:cs="Consolas"/>
          <w:sz w:val="18"/>
          <w:szCs w:val="18"/>
          <w:shd w:val="clear" w:color="auto" w:fill="CFE2F3"/>
        </w:rPr>
        <w:t>[ipv4-addr:value = '198.51.100.1/32']</w:t>
      </w:r>
    </w:p>
    <w:p w14:paraId="53A609E1" w14:textId="77777777" w:rsidR="00C6286E" w:rsidRDefault="00C6286E" w:rsidP="00C6286E"/>
    <w:p w14:paraId="23D5E39E" w14:textId="77777777" w:rsidR="00C6286E" w:rsidRDefault="00C6286E" w:rsidP="00C6286E">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Cyber Observable Objects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5F89E6EF" w14:textId="77777777" w:rsidR="00C6286E" w:rsidRDefault="00C6286E" w:rsidP="00C6286E"/>
    <w:p w14:paraId="486D440D" w14:textId="77777777" w:rsidR="00C6286E" w:rsidRDefault="00C6286E" w:rsidP="00C6286E">
      <w:r>
        <w:rPr>
          <w:rFonts w:ascii="Consolas" w:eastAsia="Consolas" w:hAnsi="Consolas" w:cs="Consolas"/>
          <w:sz w:val="18"/>
          <w:szCs w:val="18"/>
          <w:shd w:val="clear" w:color="auto" w:fill="CFE2F3"/>
        </w:rPr>
        <w:t>[ipv4-addr:value = '198.51.100.1/32' OR ipv4-addr:value = '203.0.113.33/32' OR ipv6-addr:value = '2001:0db8:dead:beef:dead:beef:dead:0001/128']</w:t>
      </w:r>
    </w:p>
    <w:p w14:paraId="22D88FC6" w14:textId="77777777" w:rsidR="00C6286E" w:rsidRDefault="00C6286E" w:rsidP="00C6286E"/>
    <w:p w14:paraId="69106BBB" w14:textId="77777777" w:rsidR="00C6286E" w:rsidRDefault="00C6286E" w:rsidP="00C6286E">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3601C5BE" w14:textId="77777777" w:rsidR="00C6286E" w:rsidRDefault="00C6286E" w:rsidP="00C6286E"/>
    <w:p w14:paraId="7D0BD792" w14:textId="77777777" w:rsidR="00C6286E" w:rsidRDefault="00C6286E" w:rsidP="00C6286E">
      <w:r>
        <w:rPr>
          <w:rFonts w:ascii="Consolas" w:eastAsia="Consolas" w:hAnsi="Consolas" w:cs="Consolas"/>
          <w:sz w:val="18"/>
          <w:szCs w:val="18"/>
          <w:shd w:val="clear" w:color="auto" w:fill="CFE2F3"/>
        </w:rPr>
        <w:t>[ipv4-addr:value = '198.51.100.1/32' OR ipv4-addr:value = '203.0.113.33/32' OR ipv6-addr:value = '2001:0db8:dead:beef:dead:beef:dead:0001/128'] REPEATS 5 TIMES</w:t>
      </w:r>
    </w:p>
    <w:p w14:paraId="4A59FC2B" w14:textId="77777777" w:rsidR="00C6286E" w:rsidRDefault="00C6286E" w:rsidP="00C6286E"/>
    <w:p w14:paraId="792BC879" w14:textId="77777777" w:rsidR="00C6286E" w:rsidRDefault="00C6286E" w:rsidP="00C6286E">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1FB6B568" w14:textId="77777777" w:rsidR="00C6286E" w:rsidRDefault="00C6286E" w:rsidP="00C6286E"/>
    <w:p w14:paraId="3F5A1C8A" w14:textId="77777777" w:rsidR="00C6286E" w:rsidRDefault="00C6286E" w:rsidP="00C6286E">
      <w:r>
        <w:rPr>
          <w:rFonts w:ascii="Consolas" w:eastAsia="Consolas" w:hAnsi="Consolas" w:cs="Consolas"/>
          <w:sz w:val="18"/>
          <w:szCs w:val="18"/>
          <w:shd w:val="clear" w:color="auto" w:fill="CFE2F3"/>
        </w:rPr>
        <w:t>([ipv4-addr:value = '198.51.100.1/32' OR ipv4-addr:value = '203.0.113.33/32' OR ipv6-addr:value = '2001:0db8:dead:beef:dead:beef:dead:0001/128'] FOLLOWEDBY [domain-name:value = 'example.com']) WITHIN 600 SECONDS</w:t>
      </w:r>
    </w:p>
    <w:p w14:paraId="7F05B817" w14:textId="77777777" w:rsidR="00C6286E" w:rsidRDefault="00C6286E" w:rsidP="00C6286E"/>
    <w:p w14:paraId="19744205" w14:textId="77777777" w:rsidR="00C6286E" w:rsidRDefault="00C6286E" w:rsidP="00C6286E">
      <w:r>
        <w:t>The diagram below depicts a truncated version of the various STIX Patterning components in the above example.</w:t>
      </w:r>
    </w:p>
    <w:p w14:paraId="1C157071" w14:textId="77777777" w:rsidR="00C6286E" w:rsidRDefault="00C6286E" w:rsidP="00C6286E"/>
    <w:p w14:paraId="7D87627C" w14:textId="77777777" w:rsidR="00C6286E" w:rsidRDefault="00C6286E" w:rsidP="00C6286E">
      <w:r>
        <w:rPr>
          <w:noProof/>
        </w:rPr>
        <w:lastRenderedPageBreak/>
        <w:drawing>
          <wp:inline distT="114300" distB="114300" distL="114300" distR="114300" wp14:anchorId="10611806" wp14:editId="77E356BF">
            <wp:extent cx="5543550" cy="26797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7"/>
                    <a:srcRect/>
                    <a:stretch>
                      <a:fillRect/>
                    </a:stretch>
                  </pic:blipFill>
                  <pic:spPr>
                    <a:xfrm>
                      <a:off x="0" y="0"/>
                      <a:ext cx="5543550" cy="2679700"/>
                    </a:xfrm>
                    <a:prstGeom prst="rect">
                      <a:avLst/>
                    </a:prstGeom>
                    <a:ln/>
                  </pic:spPr>
                </pic:pic>
              </a:graphicData>
            </a:graphic>
          </wp:inline>
        </w:drawing>
      </w:r>
    </w:p>
    <w:p w14:paraId="3C7C9B66" w14:textId="32DC5B68" w:rsidR="00C6286E" w:rsidRDefault="00C6286E" w:rsidP="00C6286E"/>
    <w:p w14:paraId="13627B43" w14:textId="77777777" w:rsidR="00C6286E" w:rsidRDefault="00C6286E" w:rsidP="00C6286E">
      <w:pPr>
        <w:pStyle w:val="Heading1"/>
        <w:numPr>
          <w:ilvl w:val="0"/>
          <w:numId w:val="18"/>
        </w:numPr>
      </w:pPr>
      <w:bookmarkStart w:id="41" w:name="_t8rpn9jpfk1g" w:colFirst="0" w:colLast="0"/>
      <w:bookmarkStart w:id="42" w:name="_Toc472686758"/>
      <w:bookmarkStart w:id="43" w:name="_Toc476579525"/>
      <w:bookmarkEnd w:id="41"/>
      <w:r>
        <w:lastRenderedPageBreak/>
        <w:t>Pattern Expressions</w:t>
      </w:r>
      <w:bookmarkEnd w:id="42"/>
      <w:bookmarkEnd w:id="43"/>
    </w:p>
    <w:p w14:paraId="0772BF03" w14:textId="6CE02053" w:rsidR="00C6286E" w:rsidRDefault="00C6286E" w:rsidP="00C6286E">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w:t>
      </w:r>
      <w:r w:rsidR="001517F3">
        <w:t xml:space="preserve"> Expression evaluates to false.</w:t>
      </w:r>
    </w:p>
    <w:p w14:paraId="732F96C7" w14:textId="3FDFB8D2" w:rsidR="00C6286E" w:rsidRDefault="00C6286E" w:rsidP="00C6286E">
      <w:r>
        <w:t xml:space="preserve">Pattern Expressions </w:t>
      </w:r>
      <w:r>
        <w:rPr>
          <w:b/>
        </w:rPr>
        <w:t>MUST</w:t>
      </w:r>
      <w:r w:rsidR="001517F3">
        <w:t xml:space="preserve"> be encoded as Unicode strings.</w:t>
      </w:r>
    </w:p>
    <w:p w14:paraId="4E150AFE" w14:textId="3C7AA89B" w:rsidR="00C6286E" w:rsidRDefault="00C6286E" w:rsidP="00C6286E">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w:t>
      </w:r>
      <w:r w:rsidR="001517F3">
        <w:t xml:space="preserve"> a single whitespace character.</w:t>
      </w:r>
    </w:p>
    <w:p w14:paraId="18537F74" w14:textId="77777777" w:rsidR="00C6286E" w:rsidRDefault="00C6286E" w:rsidP="00C6286E">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564D3C10" w14:textId="77777777" w:rsidR="00C6286E" w:rsidRDefault="00C6286E" w:rsidP="00C6286E">
      <w:pPr>
        <w:pStyle w:val="Heading2"/>
        <w:numPr>
          <w:ilvl w:val="1"/>
          <w:numId w:val="18"/>
        </w:numPr>
      </w:pPr>
      <w:bookmarkStart w:id="44" w:name="_x1nsjyy75wtq" w:colFirst="0" w:colLast="0"/>
      <w:bookmarkStart w:id="45" w:name="_Toc472686759"/>
      <w:bookmarkStart w:id="46" w:name="_Toc476579526"/>
      <w:bookmarkEnd w:id="44"/>
      <w:r>
        <w:t>Observation Expressions</w:t>
      </w:r>
      <w:bookmarkEnd w:id="45"/>
      <w:bookmarkEnd w:id="46"/>
    </w:p>
    <w:p w14:paraId="3FCBADE6" w14:textId="502EEB04" w:rsidR="00C6286E" w:rsidRDefault="00C6286E" w:rsidP="00C6286E">
      <w:r>
        <w:t>Observation Expressions comprise one or more Comparison Expressions</w:t>
      </w:r>
      <w:r w:rsidR="001517F3">
        <w:t>, joined via Boolean Operators.</w:t>
      </w:r>
    </w:p>
    <w:p w14:paraId="0AD0AC8A" w14:textId="7B3E0230" w:rsidR="00C6286E" w:rsidRDefault="00C6286E" w:rsidP="00C6286E">
      <w:r>
        <w:t xml:space="preserve">Observation Expressions </w:t>
      </w:r>
      <w:r>
        <w:rPr>
          <w:b/>
        </w:rPr>
        <w:t>MUST</w:t>
      </w:r>
      <w:r>
        <w:t xml:space="preserve"> be delimited by square brackets ‘[‘ (U+005b) and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w:t>
      </w:r>
      <w:r w:rsidR="001517F3">
        <w:t>oined by Observation Operators.</w:t>
      </w:r>
    </w:p>
    <w:p w14:paraId="4A7AC6FC" w14:textId="15A0E81C" w:rsidR="00C6286E" w:rsidRDefault="00C6286E" w:rsidP="00C6286E">
      <w:r>
        <w:t xml:space="preserve">Individual Observation Expressions (e.g., </w:t>
      </w:r>
      <w:r>
        <w:rPr>
          <w:rFonts w:ascii="Consolas" w:eastAsia="Consolas" w:hAnsi="Consolas" w:cs="Consolas"/>
          <w:sz w:val="18"/>
          <w:szCs w:val="18"/>
          <w:shd w:val="clear" w:color="auto" w:fill="CFE2F3"/>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must be evaluated against two</w:t>
      </w:r>
      <w:r w:rsidR="001517F3">
        <w:t xml:space="preserve"> or more distinct Observations.</w:t>
      </w:r>
    </w:p>
    <w:p w14:paraId="56665466" w14:textId="2EC44C26" w:rsidR="00C6286E" w:rsidRDefault="00C6286E" w:rsidP="00C6286E">
      <w:r>
        <w:t xml:space="preserve">When matching an Observation against an Observation Expression, all Comparison Expressions contained within the Observation Expression </w:t>
      </w:r>
      <w:r>
        <w:rPr>
          <w:b/>
        </w:rPr>
        <w:t>MUST</w:t>
      </w:r>
      <w:r>
        <w:t xml:space="preserve"> match against the same Cyber Observable Object, including referenced objects. An Observation Expression </w:t>
      </w:r>
      <w:r>
        <w:rPr>
          <w:b/>
        </w:rPr>
        <w:t xml:space="preserve">MAY </w:t>
      </w:r>
      <w:r>
        <w:t xml:space="preserve">contain Comparison Expressions with Object Paths that are based on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r>
        <w:rPr>
          <w:rFonts w:ascii="Consolas" w:eastAsia="Consolas" w:hAnsi="Consolas" w:cs="Consolas"/>
          <w:sz w:val="18"/>
          <w:szCs w:val="18"/>
          <w:shd w:val="clear" w:color="auto" w:fill="CFE2F3"/>
        </w:rPr>
        <w:t>file:</w:t>
      </w:r>
      <w:r w:rsidR="001517F3">
        <w:t>.</w:t>
      </w:r>
    </w:p>
    <w:p w14:paraId="2EC0C025" w14:textId="77777777" w:rsidR="00C6286E" w:rsidRDefault="00C6286E" w:rsidP="00C6286E">
      <w:r>
        <w:t>For example, consider the following Pattern Expression:</w:t>
      </w:r>
    </w:p>
    <w:p w14:paraId="33982548" w14:textId="77777777" w:rsidR="00C6286E" w:rsidRDefault="00C6286E" w:rsidP="00C6286E">
      <w:r>
        <w:rPr>
          <w:rFonts w:ascii="Consolas" w:eastAsia="Consolas" w:hAnsi="Consolas" w:cs="Consolas"/>
          <w:sz w:val="18"/>
          <w:szCs w:val="18"/>
          <w:shd w:val="clear" w:color="auto" w:fill="CFE2F3"/>
        </w:rPr>
        <w:t>[(type-a:property-j = 'W' AND type-a:property-k = 'X') OR (type-b:property-m = 'Y' AND type-b:property-n = 'Z')]</w:t>
      </w:r>
    </w:p>
    <w:p w14:paraId="6EDB0CD3" w14:textId="77777777" w:rsidR="00C6286E" w:rsidRDefault="00C6286E" w:rsidP="00C6286E"/>
    <w:p w14:paraId="6487FA67" w14:textId="77777777" w:rsidR="00C6286E" w:rsidRDefault="00C6286E" w:rsidP="00C6286E">
      <w:r>
        <w:t xml:space="preserve">This expression can match an Observable with an object of either </w:t>
      </w:r>
      <w:r>
        <w:rPr>
          <w:rFonts w:ascii="Consolas" w:eastAsia="Consolas" w:hAnsi="Consolas" w:cs="Consolas"/>
          <w:sz w:val="18"/>
          <w:szCs w:val="18"/>
          <w:shd w:val="clear" w:color="auto" w:fill="CFE2F3"/>
        </w:rPr>
        <w:t>type-a</w:t>
      </w:r>
      <w:r>
        <w:t xml:space="preserve"> or </w:t>
      </w:r>
      <w:r>
        <w:rPr>
          <w:rFonts w:ascii="Consolas" w:eastAsia="Consolas" w:hAnsi="Consolas" w:cs="Consolas"/>
          <w:sz w:val="18"/>
          <w:szCs w:val="18"/>
          <w:shd w:val="clear" w:color="auto" w:fill="CFE2F3"/>
        </w:rPr>
        <w:t>type-b</w:t>
      </w:r>
      <w:r>
        <w:t>, but both Comparison Expressions for that specific type must evaluate to true for the same object. Comparison Expressions that are intended to match a single object type can be joined by either AND or OR. For example:</w:t>
      </w:r>
    </w:p>
    <w:p w14:paraId="4F9E3615" w14:textId="77777777" w:rsidR="00C6286E" w:rsidRDefault="00C6286E" w:rsidP="00C6286E">
      <w:r>
        <w:t xml:space="preserve"> </w:t>
      </w:r>
      <w:r>
        <w:rPr>
          <w:rFonts w:ascii="Consolas" w:eastAsia="Consolas" w:hAnsi="Consolas" w:cs="Consolas"/>
          <w:sz w:val="18"/>
          <w:szCs w:val="18"/>
          <w:shd w:val="clear" w:color="auto" w:fill="CFE2F3"/>
        </w:rPr>
        <w:t>[type-a:property-j = 'W' AND type-a:property-k = 'X' OR type-a:property-l = 'Z']</w:t>
      </w:r>
    </w:p>
    <w:p w14:paraId="038D965B" w14:textId="77777777" w:rsidR="00C6286E" w:rsidRDefault="00C6286E" w:rsidP="00C6286E"/>
    <w:p w14:paraId="69CDC28D" w14:textId="77777777" w:rsidR="00C6286E" w:rsidRDefault="00C6286E" w:rsidP="00C6286E">
      <w:r>
        <w:t xml:space="preserve">As AND has higher precedence than OR, the preceding example requires an Observation to have either both </w:t>
      </w:r>
      <w:r>
        <w:rPr>
          <w:rFonts w:ascii="Consolas" w:eastAsia="Consolas" w:hAnsi="Consolas" w:cs="Consolas"/>
          <w:sz w:val="18"/>
          <w:szCs w:val="18"/>
          <w:shd w:val="clear" w:color="auto" w:fill="CFE2F3"/>
        </w:rPr>
        <w:t>property-j = 'W' and property-k = 'X' or just property-l = 'Z'</w:t>
      </w:r>
      <w:r>
        <w:t>.</w:t>
      </w:r>
    </w:p>
    <w:p w14:paraId="15AD7C7C" w14:textId="7BCBC007" w:rsidR="00C6286E" w:rsidRDefault="00C6286E" w:rsidP="00C6286E"/>
    <w:p w14:paraId="3B8D4BAF" w14:textId="77777777" w:rsidR="00C6286E" w:rsidRDefault="00C6286E" w:rsidP="00C6286E">
      <w:r>
        <w:t xml:space="preserve">Observation Expressions, along with their Observation Operators and optional Qualifiers, </w:t>
      </w:r>
      <w:r>
        <w:rPr>
          <w:b/>
        </w:rPr>
        <w:t>MAY</w:t>
      </w:r>
      <w:r>
        <w:t xml:space="preserve"> be surrounded with parenthesis to delineate which Observation Expressions the Qualifiers apply to. For example:</w:t>
      </w:r>
    </w:p>
    <w:p w14:paraId="369D399D" w14:textId="77777777" w:rsidR="00C6286E" w:rsidRDefault="00C6286E" w:rsidP="00C6286E">
      <w:r>
        <w:rPr>
          <w:rFonts w:ascii="Consolas" w:eastAsia="Consolas" w:hAnsi="Consolas" w:cs="Consolas"/>
          <w:sz w:val="18"/>
          <w:szCs w:val="18"/>
          <w:shd w:val="clear" w:color="auto" w:fill="CFE2F3"/>
        </w:rPr>
        <w:t>([ a ] AND [ b ] REPEATS 5 TIMES) WITHIN 5 MINUTES</w:t>
      </w:r>
    </w:p>
    <w:p w14:paraId="48B808FC" w14:textId="77777777" w:rsidR="00C6286E" w:rsidRDefault="00C6286E" w:rsidP="00C6286E"/>
    <w:p w14:paraId="573D9A4A" w14:textId="77777777" w:rsidR="00C6286E" w:rsidRDefault="00C6286E" w:rsidP="00C6286E">
      <w:r>
        <w:t xml:space="preserve">The preceding example results in one </w:t>
      </w:r>
      <w:r>
        <w:rPr>
          <w:i/>
        </w:rPr>
        <w:t>a</w:t>
      </w:r>
      <w:r>
        <w:t xml:space="preserve"> and 5 </w:t>
      </w:r>
      <w:r>
        <w:rPr>
          <w:i/>
        </w:rPr>
        <w:t>b’s</w:t>
      </w:r>
      <w:r>
        <w:t xml:space="preserve"> that all match in a 5 minute period. As another example:</w:t>
      </w:r>
    </w:p>
    <w:p w14:paraId="7154F48D" w14:textId="77777777" w:rsidR="00C6286E" w:rsidRDefault="00C6286E" w:rsidP="00C6286E">
      <w:r>
        <w:rPr>
          <w:rFonts w:ascii="Consolas" w:eastAsia="Consolas" w:hAnsi="Consolas" w:cs="Consolas"/>
          <w:sz w:val="18"/>
          <w:szCs w:val="18"/>
          <w:shd w:val="clear" w:color="auto" w:fill="CFE2F3"/>
        </w:rPr>
        <w:lastRenderedPageBreak/>
        <w:t>([ a ] AND [ b ]) REPEATS 5 TIMES WITHIN 5 MINUTES</w:t>
      </w:r>
    </w:p>
    <w:p w14:paraId="6336C619" w14:textId="77777777" w:rsidR="00C6286E" w:rsidRDefault="00C6286E" w:rsidP="00C6286E"/>
    <w:p w14:paraId="475A971B" w14:textId="77777777" w:rsidR="00C6286E" w:rsidRDefault="00C6286E" w:rsidP="00C6286E">
      <w:r>
        <w:t xml:space="preserve">The preceding example results in 5 </w:t>
      </w:r>
      <w:r>
        <w:rPr>
          <w:i/>
        </w:rPr>
        <w:t>a</w:t>
      </w:r>
      <w:r>
        <w:t xml:space="preserve">’s and 5 </w:t>
      </w:r>
      <w:r>
        <w:rPr>
          <w:i/>
        </w:rPr>
        <w:t>b’s</w:t>
      </w:r>
      <w:r>
        <w:t xml:space="preserve"> (10 Observations) that all match in a 5 minute period.</w:t>
      </w:r>
    </w:p>
    <w:p w14:paraId="7963C178" w14:textId="77777777" w:rsidR="00C6286E" w:rsidRDefault="00C6286E" w:rsidP="00C6286E">
      <w:pPr>
        <w:pStyle w:val="Heading3"/>
        <w:numPr>
          <w:ilvl w:val="2"/>
          <w:numId w:val="18"/>
        </w:numPr>
      </w:pPr>
      <w:bookmarkStart w:id="47" w:name="_itrc2pdxk4ef" w:colFirst="0" w:colLast="0"/>
      <w:bookmarkStart w:id="48" w:name="_Toc472686760"/>
      <w:bookmarkStart w:id="49" w:name="_Toc476579527"/>
      <w:bookmarkEnd w:id="47"/>
      <w:r>
        <w:t>Observation Expression Qualifiers</w:t>
      </w:r>
      <w:bookmarkEnd w:id="48"/>
      <w:bookmarkEnd w:id="49"/>
    </w:p>
    <w:p w14:paraId="0302108F" w14:textId="77777777" w:rsidR="00C6286E" w:rsidRDefault="00C6286E" w:rsidP="00C6286E">
      <w:r>
        <w:t xml:space="preserve">Each Observation Expression </w:t>
      </w:r>
      <w:r>
        <w:rPr>
          <w:b/>
        </w:rPr>
        <w:t>MAY</w:t>
      </w:r>
      <w:r>
        <w:t xml:space="preserve"> have additional temporal or repetition restrictions using the respective </w:t>
      </w:r>
      <w:r>
        <w:rPr>
          <w:rFonts w:ascii="Consolas" w:eastAsia="Consolas" w:hAnsi="Consolas" w:cs="Consolas"/>
          <w:color w:val="38761D"/>
          <w:shd w:val="clear" w:color="auto" w:fill="D9EAD3"/>
        </w:rPr>
        <w:t>WITHIN</w:t>
      </w:r>
      <w:r>
        <w:t xml:space="preserve">, </w:t>
      </w:r>
      <w:r>
        <w:rPr>
          <w:rFonts w:ascii="Consolas" w:eastAsia="Consolas" w:hAnsi="Consolas" w:cs="Consolas"/>
          <w:color w:val="38761D"/>
          <w:shd w:val="clear" w:color="auto" w:fill="D9EAD3"/>
        </w:rPr>
        <w:t>START</w:t>
      </w:r>
      <w:r>
        <w:t>/</w:t>
      </w:r>
      <w:r>
        <w:rPr>
          <w:rFonts w:ascii="Consolas" w:eastAsia="Consolas" w:hAnsi="Consolas" w:cs="Consolas"/>
          <w:color w:val="38761D"/>
          <w:shd w:val="clear" w:color="auto" w:fill="D9EAD3"/>
        </w:rPr>
        <w:t>STOP</w:t>
      </w:r>
      <w:r>
        <w:t xml:space="preserve">, and </w:t>
      </w:r>
      <w:r>
        <w:rPr>
          <w:rFonts w:ascii="Consolas" w:eastAsia="Consolas" w:hAnsi="Consolas" w:cs="Consolas"/>
          <w:color w:val="38761D"/>
          <w:shd w:val="clear" w:color="auto" w:fill="D9EAD3"/>
        </w:rPr>
        <w:t>REPEATS</w:t>
      </w:r>
      <w:r>
        <w:t xml:space="preserve"> keywords. </w:t>
      </w:r>
    </w:p>
    <w:p w14:paraId="0141EA16" w14:textId="77777777" w:rsidR="00C6286E" w:rsidRDefault="00C6286E" w:rsidP="00C6286E"/>
    <w:tbl>
      <w:tblPr>
        <w:tblW w:w="958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C6286E" w14:paraId="3A26A5B0" w14:textId="77777777" w:rsidTr="00C6286E">
        <w:tc>
          <w:tcPr>
            <w:tcW w:w="2385" w:type="dxa"/>
            <w:shd w:val="clear" w:color="auto" w:fill="073763"/>
            <w:tcMar>
              <w:top w:w="100" w:type="dxa"/>
              <w:left w:w="100" w:type="dxa"/>
              <w:bottom w:w="100" w:type="dxa"/>
              <w:right w:w="100" w:type="dxa"/>
            </w:tcMar>
          </w:tcPr>
          <w:p w14:paraId="58BE00F2" w14:textId="77777777" w:rsidR="00C6286E" w:rsidRDefault="00C6286E" w:rsidP="00C6286E">
            <w:pPr>
              <w:widowControl w:val="0"/>
            </w:pPr>
            <w:r>
              <w:rPr>
                <w:b/>
                <w:color w:val="FFFFFF"/>
              </w:rPr>
              <w:t>Qualifiers</w:t>
            </w:r>
          </w:p>
        </w:tc>
        <w:tc>
          <w:tcPr>
            <w:tcW w:w="7200" w:type="dxa"/>
            <w:shd w:val="clear" w:color="auto" w:fill="073763"/>
            <w:tcMar>
              <w:top w:w="100" w:type="dxa"/>
              <w:left w:w="100" w:type="dxa"/>
              <w:bottom w:w="100" w:type="dxa"/>
              <w:right w:w="100" w:type="dxa"/>
            </w:tcMar>
          </w:tcPr>
          <w:p w14:paraId="0C37222C" w14:textId="77777777" w:rsidR="00C6286E" w:rsidRDefault="00C6286E" w:rsidP="00C6286E">
            <w:pPr>
              <w:widowControl w:val="0"/>
            </w:pPr>
            <w:r>
              <w:rPr>
                <w:b/>
                <w:color w:val="FFFFFF"/>
              </w:rPr>
              <w:t>Description</w:t>
            </w:r>
          </w:p>
        </w:tc>
      </w:tr>
      <w:tr w:rsidR="00C6286E" w14:paraId="01A5D35C" w14:textId="77777777" w:rsidTr="00C6286E">
        <w:tc>
          <w:tcPr>
            <w:tcW w:w="2385" w:type="dxa"/>
            <w:tcMar>
              <w:top w:w="100" w:type="dxa"/>
              <w:left w:w="100" w:type="dxa"/>
              <w:bottom w:w="100" w:type="dxa"/>
              <w:right w:w="100" w:type="dxa"/>
            </w:tcMar>
          </w:tcPr>
          <w:p w14:paraId="77AF1126" w14:textId="77777777" w:rsidR="00C6286E" w:rsidRDefault="00C6286E" w:rsidP="00C6286E">
            <w:pPr>
              <w:widowControl w:val="0"/>
            </w:pPr>
            <w:r>
              <w:rPr>
                <w:i/>
              </w:rPr>
              <w:t>a</w:t>
            </w:r>
            <w:r>
              <w:t xml:space="preserve"> </w:t>
            </w:r>
            <w:r>
              <w:rPr>
                <w:rFonts w:ascii="Consolas" w:eastAsia="Consolas" w:hAnsi="Consolas" w:cs="Consolas"/>
                <w:color w:val="38761D"/>
                <w:shd w:val="clear" w:color="auto" w:fill="D9EAD3"/>
              </w:rPr>
              <w:t>REPEATS</w:t>
            </w:r>
            <w:r>
              <w:t xml:space="preserve"> </w:t>
            </w:r>
            <w:r>
              <w:rPr>
                <w:i/>
              </w:rPr>
              <w:t>x</w:t>
            </w:r>
            <w:r>
              <w:t xml:space="preserve"> </w:t>
            </w:r>
            <w:r>
              <w:rPr>
                <w:rFonts w:ascii="Consolas" w:eastAsia="Consolas" w:hAnsi="Consolas" w:cs="Consolas"/>
                <w:color w:val="38761D"/>
                <w:shd w:val="clear" w:color="auto" w:fill="D9EAD3"/>
              </w:rPr>
              <w:t>TIMES</w:t>
            </w:r>
          </w:p>
        </w:tc>
        <w:tc>
          <w:tcPr>
            <w:tcW w:w="7200" w:type="dxa"/>
            <w:tcMar>
              <w:top w:w="100" w:type="dxa"/>
              <w:left w:w="100" w:type="dxa"/>
              <w:bottom w:w="100" w:type="dxa"/>
              <w:right w:w="100" w:type="dxa"/>
            </w:tcMar>
          </w:tcPr>
          <w:p w14:paraId="1C599784" w14:textId="72A5D6B8" w:rsidR="00C6286E" w:rsidRDefault="00C6286E" w:rsidP="00C6286E">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exactly </w:t>
            </w:r>
            <w:r>
              <w:rPr>
                <w:i/>
              </w:rPr>
              <w:t>x</w:t>
            </w:r>
            <w:r>
              <w:t xml:space="preserve"> times, where each match is a different Observation. </w:t>
            </w:r>
            <w:r>
              <w:rPr>
                <w:i/>
              </w:rPr>
              <w:t xml:space="preserve">x </w:t>
            </w:r>
            <w:r>
              <w:rPr>
                <w:b/>
              </w:rPr>
              <w:t>MUST</w:t>
            </w:r>
            <w:r w:rsidR="001517F3">
              <w:t xml:space="preserve"> be a positive integer.</w:t>
            </w:r>
          </w:p>
          <w:p w14:paraId="34166424" w14:textId="77777777" w:rsidR="00C6286E" w:rsidRDefault="00C6286E" w:rsidP="00C6286E">
            <w:pPr>
              <w:widowControl w:val="0"/>
            </w:pPr>
            <w:r>
              <w:t>This is purely a shorthand way of writing:</w:t>
            </w:r>
          </w:p>
          <w:p w14:paraId="2F95513C" w14:textId="4942CBA6" w:rsidR="00C6286E" w:rsidRDefault="00C6286E" w:rsidP="00C6286E">
            <w:pPr>
              <w:widowControl w:val="0"/>
            </w:pPr>
            <w:r>
              <w:t xml:space="preserve"> “</w:t>
            </w:r>
            <w:r>
              <w:rPr>
                <w:i/>
              </w:rPr>
              <w:t xml:space="preserve">a” </w:t>
            </w:r>
            <w:r>
              <w:t xml:space="preserve">followed by “AND </w:t>
            </w:r>
            <w:r>
              <w:rPr>
                <w:i/>
              </w:rPr>
              <w:t xml:space="preserve">a”, </w:t>
            </w:r>
            <w:r w:rsidR="001517F3">
              <w:t>x-1 times.</w:t>
            </w:r>
          </w:p>
          <w:p w14:paraId="0E5A30DC" w14:textId="77777777" w:rsidR="00C6286E" w:rsidRDefault="00C6286E" w:rsidP="00C6286E">
            <w:pPr>
              <w:widowControl w:val="0"/>
            </w:pPr>
            <w:r>
              <w:t>Example:</w:t>
            </w:r>
          </w:p>
          <w:p w14:paraId="35111508" w14:textId="77777777" w:rsidR="00C6286E" w:rsidRDefault="00C6286E" w:rsidP="00C6286E">
            <w:pPr>
              <w:widowControl w:val="0"/>
            </w:pPr>
            <w:r>
              <w:rPr>
                <w:rFonts w:ascii="Consolas" w:eastAsia="Consolas" w:hAnsi="Consolas" w:cs="Consolas"/>
                <w:sz w:val="18"/>
                <w:szCs w:val="18"/>
                <w:shd w:val="clear" w:color="auto" w:fill="CFE2F3"/>
              </w:rPr>
              <w:t>[ b ] FOLLOWEDBY [ c ] REPEATS 5 TIMES</w:t>
            </w:r>
          </w:p>
          <w:p w14:paraId="6B6094B8" w14:textId="77777777" w:rsidR="00C6286E" w:rsidRDefault="00C6286E" w:rsidP="00C6286E">
            <w:pPr>
              <w:widowControl w:val="0"/>
            </w:pPr>
            <w:r>
              <w:t xml:space="preserve"> </w:t>
            </w:r>
          </w:p>
          <w:p w14:paraId="73363540" w14:textId="77777777" w:rsidR="00C6286E" w:rsidRDefault="00C6286E" w:rsidP="00C6286E">
            <w:pPr>
              <w:widowControl w:val="0"/>
            </w:pPr>
            <w:r>
              <w:t xml:space="preserve">In this example, the </w:t>
            </w:r>
            <w:r>
              <w:rPr>
                <w:rFonts w:ascii="Consolas" w:eastAsia="Consolas" w:hAnsi="Consolas" w:cs="Consolas"/>
                <w:color w:val="38761D"/>
                <w:shd w:val="clear" w:color="auto" w:fill="D9EAD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C6286E" w14:paraId="00E7BFA8" w14:textId="77777777" w:rsidTr="00C6286E">
        <w:tc>
          <w:tcPr>
            <w:tcW w:w="2385" w:type="dxa"/>
            <w:tcMar>
              <w:top w:w="100" w:type="dxa"/>
              <w:left w:w="100" w:type="dxa"/>
              <w:bottom w:w="100" w:type="dxa"/>
              <w:right w:w="100" w:type="dxa"/>
            </w:tcMar>
          </w:tcPr>
          <w:p w14:paraId="51AA34AE" w14:textId="77777777" w:rsidR="00C6286E" w:rsidRDefault="00C6286E" w:rsidP="00C6286E">
            <w:pPr>
              <w:widowControl w:val="0"/>
            </w:pPr>
            <w:r>
              <w:rPr>
                <w:i/>
              </w:rPr>
              <w:t>a</w:t>
            </w:r>
            <w:r>
              <w:t xml:space="preserve"> </w:t>
            </w:r>
            <w:r>
              <w:rPr>
                <w:rFonts w:ascii="Consolas" w:eastAsia="Consolas" w:hAnsi="Consolas" w:cs="Consolas"/>
                <w:color w:val="38761D"/>
                <w:shd w:val="clear" w:color="auto" w:fill="D9EAD3"/>
              </w:rPr>
              <w:t>WITHIN</w:t>
            </w:r>
            <w:r>
              <w:t xml:space="preserve"> </w:t>
            </w:r>
            <w:r>
              <w:rPr>
                <w:i/>
              </w:rPr>
              <w:t>x</w:t>
            </w:r>
            <w:r>
              <w:t xml:space="preserve"> </w:t>
            </w:r>
            <w:r>
              <w:rPr>
                <w:rFonts w:ascii="Consolas" w:eastAsia="Consolas" w:hAnsi="Consolas" w:cs="Consolas"/>
                <w:color w:val="38761D"/>
                <w:shd w:val="clear" w:color="auto" w:fill="D9EAD3"/>
              </w:rPr>
              <w:t>SECONDS</w:t>
            </w:r>
            <w:r>
              <w:t xml:space="preserve"> </w:t>
            </w:r>
          </w:p>
        </w:tc>
        <w:tc>
          <w:tcPr>
            <w:tcW w:w="7200" w:type="dxa"/>
            <w:tcMar>
              <w:top w:w="100" w:type="dxa"/>
              <w:left w:w="100" w:type="dxa"/>
              <w:bottom w:w="100" w:type="dxa"/>
              <w:right w:w="100" w:type="dxa"/>
            </w:tcMar>
          </w:tcPr>
          <w:p w14:paraId="55223D6E" w14:textId="5E0D365E" w:rsidR="00C6286E" w:rsidRDefault="00C6286E" w:rsidP="00C6286E">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w:t>
            </w:r>
            <w:r w:rsidR="001517F3">
              <w:t xml:space="preserve"> positive floating point value.</w:t>
            </w:r>
          </w:p>
          <w:p w14:paraId="753EE365" w14:textId="0C6D229E" w:rsidR="00C6286E" w:rsidRDefault="00C6286E" w:rsidP="00C6286E">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w:t>
            </w:r>
            <w:r w:rsidR="001517F3">
              <w:t xml:space="preserve">lus the specified time window. </w:t>
            </w:r>
          </w:p>
          <w:p w14:paraId="08A69301" w14:textId="77777777" w:rsidR="00C6286E" w:rsidRDefault="00C6286E" w:rsidP="00C6286E">
            <w:pPr>
              <w:widowControl w:val="0"/>
            </w:pPr>
            <w:r>
              <w:t>Example:</w:t>
            </w:r>
          </w:p>
          <w:p w14:paraId="796243D5" w14:textId="77777777" w:rsidR="00C6286E" w:rsidRDefault="00C6286E" w:rsidP="00C6286E">
            <w:pPr>
              <w:widowControl w:val="0"/>
            </w:pPr>
            <w:r>
              <w:rPr>
                <w:rFonts w:ascii="Consolas" w:eastAsia="Consolas" w:hAnsi="Consolas" w:cs="Consolas"/>
                <w:sz w:val="18"/>
                <w:szCs w:val="18"/>
                <w:shd w:val="clear" w:color="auto" w:fill="CFE2F3"/>
              </w:rPr>
              <w:t>([file:hashes."SHA-256" = '13987239847...'] AND [win-registry-key:key = 'hkey']) WITHIN 120 SECONDS</w:t>
            </w:r>
          </w:p>
          <w:p w14:paraId="49D1449B" w14:textId="77777777" w:rsidR="00C6286E" w:rsidRDefault="00C6286E" w:rsidP="00C6286E">
            <w:pPr>
              <w:widowControl w:val="0"/>
            </w:pPr>
          </w:p>
          <w:p w14:paraId="7C41BC75" w14:textId="77777777" w:rsidR="00C6286E" w:rsidRDefault="00C6286E" w:rsidP="00C6286E">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38761D"/>
                <w:sz w:val="22"/>
                <w:szCs w:val="22"/>
                <w:shd w:val="clear" w:color="auto" w:fill="D9EAD3"/>
              </w:rPr>
              <w:t>WITHIN</w:t>
            </w:r>
            <w:r>
              <w:t xml:space="preserve"> Qualifier to both Observation Expressions.</w:t>
            </w:r>
          </w:p>
        </w:tc>
      </w:tr>
      <w:tr w:rsidR="00C6286E" w14:paraId="4CF4675B" w14:textId="77777777" w:rsidTr="00C6286E">
        <w:tc>
          <w:tcPr>
            <w:tcW w:w="2385" w:type="dxa"/>
            <w:tcMar>
              <w:top w:w="100" w:type="dxa"/>
              <w:left w:w="100" w:type="dxa"/>
              <w:bottom w:w="100" w:type="dxa"/>
              <w:right w:w="100" w:type="dxa"/>
            </w:tcMar>
          </w:tcPr>
          <w:p w14:paraId="55B039EA" w14:textId="77777777" w:rsidR="00C6286E" w:rsidRDefault="00C6286E" w:rsidP="00C6286E">
            <w:pPr>
              <w:widowControl w:val="0"/>
            </w:pPr>
            <w:r>
              <w:rPr>
                <w:i/>
              </w:rPr>
              <w:t>a</w:t>
            </w:r>
            <w:r>
              <w:t xml:space="preserve"> </w:t>
            </w:r>
            <w:r>
              <w:rPr>
                <w:rFonts w:ascii="Consolas" w:eastAsia="Consolas" w:hAnsi="Consolas" w:cs="Consolas"/>
                <w:color w:val="38761D"/>
                <w:shd w:val="clear" w:color="auto" w:fill="D9EAD3"/>
              </w:rPr>
              <w:t>START</w:t>
            </w:r>
            <w:r>
              <w:t xml:space="preserve"> </w:t>
            </w:r>
            <w:r>
              <w:rPr>
                <w:i/>
              </w:rPr>
              <w:t>x</w:t>
            </w:r>
            <w:r>
              <w:t xml:space="preserve"> </w:t>
            </w:r>
            <w:r>
              <w:rPr>
                <w:rFonts w:ascii="Consolas" w:eastAsia="Consolas" w:hAnsi="Consolas" w:cs="Consolas"/>
                <w:color w:val="38761D"/>
                <w:shd w:val="clear" w:color="auto" w:fill="D9EAD3"/>
              </w:rPr>
              <w:t>STOP</w:t>
            </w:r>
            <w:r>
              <w:t xml:space="preserve"> </w:t>
            </w:r>
            <w:r>
              <w:rPr>
                <w:i/>
              </w:rPr>
              <w:t>y</w:t>
            </w:r>
          </w:p>
          <w:p w14:paraId="64AAB474" w14:textId="77777777" w:rsidR="00C6286E" w:rsidRDefault="00C6286E" w:rsidP="00C6286E">
            <w:pPr>
              <w:widowControl w:val="0"/>
            </w:pPr>
          </w:p>
        </w:tc>
        <w:tc>
          <w:tcPr>
            <w:tcW w:w="7200" w:type="dxa"/>
            <w:tcMar>
              <w:top w:w="100" w:type="dxa"/>
              <w:left w:w="100" w:type="dxa"/>
              <w:bottom w:w="100" w:type="dxa"/>
              <w:right w:w="100" w:type="dxa"/>
            </w:tcMar>
          </w:tcPr>
          <w:p w14:paraId="03D9A168" w14:textId="77777777" w:rsidR="00C6286E" w:rsidRDefault="00C6286E" w:rsidP="00C6286E">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4F11CF66" w14:textId="77777777" w:rsidR="00C6286E" w:rsidRDefault="00C6286E" w:rsidP="00C6286E"/>
          <w:p w14:paraId="794E53DE" w14:textId="3ACBFCBF" w:rsidR="00C6286E" w:rsidRDefault="00C6286E" w:rsidP="00C6286E">
            <w:r>
              <w:rPr>
                <w:i/>
              </w:rPr>
              <w:t>x</w:t>
            </w:r>
            <w:r>
              <w:t xml:space="preserve"> and </w:t>
            </w:r>
            <w:r>
              <w:rPr>
                <w:i/>
              </w:rPr>
              <w:t>y</w:t>
            </w:r>
            <w:r>
              <w:t xml:space="preserve"> </w:t>
            </w:r>
            <w:r>
              <w:rPr>
                <w:b/>
              </w:rPr>
              <w:t>MUST</w:t>
            </w:r>
            <w:r>
              <w:t xml:space="preserve"> be a timestamp as defined in section 2.10 of </w:t>
            </w:r>
            <w:hyperlink w:anchor="AdditionalArtifacts">
              <w:r>
                <w:rPr>
                  <w:i/>
                  <w:color w:val="1155CC"/>
                  <w:u w:val="single"/>
                </w:rPr>
                <w:t>STIX™ Version 2.0. Part 1: STIX Core Concepts</w:t>
              </w:r>
            </w:hyperlink>
            <w:r>
              <w:t>.</w:t>
            </w:r>
          </w:p>
        </w:tc>
      </w:tr>
    </w:tbl>
    <w:p w14:paraId="572DE3B3" w14:textId="77777777" w:rsidR="00C6286E" w:rsidRDefault="00C6286E" w:rsidP="00C6286E"/>
    <w:p w14:paraId="16853B79" w14:textId="77777777" w:rsidR="00C6286E" w:rsidRDefault="00C6286E" w:rsidP="00C6286E">
      <w:pPr>
        <w:pStyle w:val="Heading3"/>
        <w:numPr>
          <w:ilvl w:val="2"/>
          <w:numId w:val="18"/>
        </w:numPr>
      </w:pPr>
      <w:bookmarkStart w:id="50" w:name="_l72a2uz085od" w:colFirst="0" w:colLast="0"/>
      <w:bookmarkStart w:id="51" w:name="_Toc472686761"/>
      <w:bookmarkStart w:id="52" w:name="_Toc476579528"/>
      <w:bookmarkEnd w:id="50"/>
      <w:r>
        <w:lastRenderedPageBreak/>
        <w:t>Observation Operators</w:t>
      </w:r>
      <w:bookmarkEnd w:id="51"/>
      <w:bookmarkEnd w:id="52"/>
    </w:p>
    <w:p w14:paraId="10474496" w14:textId="77777777" w:rsidR="00C6286E" w:rsidRDefault="00C6286E" w:rsidP="00C6286E">
      <w:r>
        <w:t xml:space="preserve">Two or more Observation Expressions </w:t>
      </w:r>
      <w:r>
        <w:rPr>
          <w:b/>
        </w:rPr>
        <w:t>MAY</w:t>
      </w:r>
      <w:r>
        <w:t xml:space="preserve"> be combined using an Observation Operator in order to further constrain the set of Observations that match against the Pattern Expression.</w:t>
      </w:r>
    </w:p>
    <w:p w14:paraId="191EE7BD" w14:textId="77777777" w:rsidR="00C6286E" w:rsidRDefault="00C6286E" w:rsidP="00C6286E"/>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C6286E" w14:paraId="08D659A8" w14:textId="77777777" w:rsidTr="00C6286E">
        <w:tc>
          <w:tcPr>
            <w:tcW w:w="2730" w:type="dxa"/>
            <w:shd w:val="clear" w:color="auto" w:fill="073763"/>
          </w:tcPr>
          <w:p w14:paraId="51AD0ECF" w14:textId="77777777" w:rsidR="00C6286E" w:rsidRDefault="00C6286E" w:rsidP="00C6286E">
            <w:pPr>
              <w:widowControl w:val="0"/>
            </w:pPr>
            <w:r>
              <w:rPr>
                <w:b/>
                <w:color w:val="FFFFFF"/>
              </w:rPr>
              <w:t>Observation Operators</w:t>
            </w:r>
          </w:p>
        </w:tc>
        <w:tc>
          <w:tcPr>
            <w:tcW w:w="4170" w:type="dxa"/>
            <w:shd w:val="clear" w:color="auto" w:fill="073763"/>
          </w:tcPr>
          <w:p w14:paraId="771DEA2C" w14:textId="77777777" w:rsidR="00C6286E" w:rsidRDefault="00C6286E" w:rsidP="00C6286E">
            <w:pPr>
              <w:widowControl w:val="0"/>
            </w:pPr>
            <w:r>
              <w:rPr>
                <w:b/>
                <w:color w:val="FFFFFF"/>
              </w:rPr>
              <w:t>Description</w:t>
            </w:r>
          </w:p>
        </w:tc>
        <w:tc>
          <w:tcPr>
            <w:tcW w:w="2580" w:type="dxa"/>
            <w:shd w:val="clear" w:color="auto" w:fill="073763"/>
          </w:tcPr>
          <w:p w14:paraId="51AD850E" w14:textId="77777777" w:rsidR="00C6286E" w:rsidRDefault="00C6286E" w:rsidP="00C6286E">
            <w:pPr>
              <w:widowControl w:val="0"/>
            </w:pPr>
            <w:r>
              <w:rPr>
                <w:b/>
                <w:color w:val="FFFFFF"/>
              </w:rPr>
              <w:t>Associativity</w:t>
            </w:r>
          </w:p>
        </w:tc>
      </w:tr>
      <w:tr w:rsidR="00C6286E" w14:paraId="3AEA1732" w14:textId="77777777" w:rsidTr="00C6286E">
        <w:tc>
          <w:tcPr>
            <w:tcW w:w="2730" w:type="dxa"/>
          </w:tcPr>
          <w:p w14:paraId="223A4744" w14:textId="77777777" w:rsidR="00C6286E" w:rsidRDefault="00C6286E" w:rsidP="00C6286E">
            <w:r>
              <w:t>[</w:t>
            </w:r>
            <w:r>
              <w:rPr>
                <w:i/>
              </w:rPr>
              <w:t xml:space="preserve"> a</w:t>
            </w:r>
            <w:r>
              <w:t xml:space="preserve"> ] </w:t>
            </w:r>
            <w:r>
              <w:rPr>
                <w:rFonts w:ascii="Consolas" w:eastAsia="Consolas" w:hAnsi="Consolas" w:cs="Consolas"/>
                <w:color w:val="38761D"/>
                <w:shd w:val="clear" w:color="auto" w:fill="D9EAD3"/>
              </w:rPr>
              <w:t>AND</w:t>
            </w:r>
            <w:r>
              <w:t xml:space="preserve"> [ </w:t>
            </w:r>
            <w:r>
              <w:rPr>
                <w:i/>
              </w:rPr>
              <w:t xml:space="preserve">b </w:t>
            </w:r>
            <w:r>
              <w:t>]</w:t>
            </w:r>
          </w:p>
        </w:tc>
        <w:tc>
          <w:tcPr>
            <w:tcW w:w="4170" w:type="dxa"/>
          </w:tcPr>
          <w:p w14:paraId="30CCCF40" w14:textId="77777777" w:rsidR="00C6286E" w:rsidRDefault="00C6286E" w:rsidP="00C6286E">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3C379208" w14:textId="77777777" w:rsidR="00C6286E" w:rsidRDefault="00C6286E" w:rsidP="00C6286E">
            <w:r>
              <w:t>Left to right</w:t>
            </w:r>
          </w:p>
        </w:tc>
      </w:tr>
      <w:tr w:rsidR="00C6286E" w14:paraId="2FBCC5D9" w14:textId="77777777" w:rsidTr="00C6286E">
        <w:tc>
          <w:tcPr>
            <w:tcW w:w="2730" w:type="dxa"/>
          </w:tcPr>
          <w:p w14:paraId="4188AE48" w14:textId="77777777" w:rsidR="00C6286E" w:rsidRDefault="00C6286E" w:rsidP="00C6286E">
            <w:r>
              <w:t>[</w:t>
            </w:r>
            <w:r>
              <w:rPr>
                <w:i/>
              </w:rPr>
              <w:t xml:space="preserve"> a</w:t>
            </w:r>
            <w:r>
              <w:t xml:space="preserve"> ] </w:t>
            </w:r>
            <w:r>
              <w:rPr>
                <w:rFonts w:ascii="Consolas" w:eastAsia="Consolas" w:hAnsi="Consolas" w:cs="Consolas"/>
                <w:color w:val="38761D"/>
                <w:shd w:val="clear" w:color="auto" w:fill="D9EAD3"/>
              </w:rPr>
              <w:t>OR</w:t>
            </w:r>
            <w:r>
              <w:t xml:space="preserve"> [ </w:t>
            </w:r>
            <w:r>
              <w:rPr>
                <w:i/>
              </w:rPr>
              <w:t xml:space="preserve">b </w:t>
            </w:r>
            <w:r>
              <w:t>]</w:t>
            </w:r>
          </w:p>
        </w:tc>
        <w:tc>
          <w:tcPr>
            <w:tcW w:w="4170" w:type="dxa"/>
          </w:tcPr>
          <w:p w14:paraId="3392E72F" w14:textId="77777777" w:rsidR="00C6286E" w:rsidRDefault="00C6286E" w:rsidP="00C6286E">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25BBC68D" w14:textId="77777777" w:rsidR="00C6286E" w:rsidRDefault="00C6286E" w:rsidP="00C6286E">
            <w:r>
              <w:t>Left to right</w:t>
            </w:r>
          </w:p>
        </w:tc>
      </w:tr>
      <w:tr w:rsidR="00C6286E" w14:paraId="1A0B7D35" w14:textId="77777777" w:rsidTr="00C6286E">
        <w:tc>
          <w:tcPr>
            <w:tcW w:w="2730" w:type="dxa"/>
          </w:tcPr>
          <w:p w14:paraId="77FED944" w14:textId="77777777" w:rsidR="00C6286E" w:rsidRDefault="00C6286E" w:rsidP="00C6286E">
            <w:r>
              <w:t>[</w:t>
            </w:r>
            <w:r>
              <w:rPr>
                <w:i/>
              </w:rPr>
              <w:t xml:space="preserve"> a</w:t>
            </w:r>
            <w:r>
              <w:t xml:space="preserve"> ] </w:t>
            </w:r>
            <w:r>
              <w:rPr>
                <w:rFonts w:ascii="Consolas" w:eastAsia="Consolas" w:hAnsi="Consolas" w:cs="Consolas"/>
                <w:color w:val="38761D"/>
                <w:shd w:val="clear" w:color="auto" w:fill="D9EAD3"/>
              </w:rPr>
              <w:t>FOLLOWEDBY</w:t>
            </w:r>
            <w:r>
              <w:t xml:space="preserve"> [ </w:t>
            </w:r>
            <w:r>
              <w:rPr>
                <w:i/>
              </w:rPr>
              <w:t xml:space="preserve">b </w:t>
            </w:r>
            <w:r>
              <w:t>]</w:t>
            </w:r>
          </w:p>
        </w:tc>
        <w:tc>
          <w:tcPr>
            <w:tcW w:w="4170" w:type="dxa"/>
          </w:tcPr>
          <w:p w14:paraId="06E1F1D4" w14:textId="77777777" w:rsidR="00C6286E" w:rsidRDefault="00C6286E" w:rsidP="00C6286E">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250709B0" w14:textId="77777777" w:rsidR="00C6286E" w:rsidRDefault="00C6286E" w:rsidP="00C6286E">
            <w:r>
              <w:t>Left to right</w:t>
            </w:r>
          </w:p>
        </w:tc>
      </w:tr>
    </w:tbl>
    <w:p w14:paraId="45CF0CAE" w14:textId="77777777" w:rsidR="00C6286E" w:rsidRDefault="00C6286E" w:rsidP="00C6286E"/>
    <w:p w14:paraId="3326526B" w14:textId="77777777" w:rsidR="00C6286E" w:rsidRDefault="00C6286E" w:rsidP="00C6286E">
      <w:r>
        <w:t>For example, consider the following Pattern Expression:</w:t>
      </w:r>
    </w:p>
    <w:p w14:paraId="6034993A" w14:textId="77777777" w:rsidR="00C6286E" w:rsidRDefault="00C6286E" w:rsidP="00C6286E">
      <w:r>
        <w:rPr>
          <w:rFonts w:ascii="Consolas" w:eastAsia="Consolas" w:hAnsi="Consolas" w:cs="Consolas"/>
          <w:sz w:val="18"/>
          <w:szCs w:val="18"/>
          <w:shd w:val="clear" w:color="auto" w:fill="CFE2F3"/>
        </w:rPr>
        <w:t xml:space="preserve">[ a = 'b' ] </w:t>
      </w:r>
      <w:r>
        <w:rPr>
          <w:rFonts w:ascii="Consolas" w:eastAsia="Consolas" w:hAnsi="Consolas" w:cs="Consolas"/>
          <w:b/>
          <w:sz w:val="18"/>
          <w:szCs w:val="18"/>
          <w:shd w:val="clear" w:color="auto" w:fill="CFE2F3"/>
        </w:rPr>
        <w:t>FOLLOWEDBY</w:t>
      </w:r>
      <w:r>
        <w:rPr>
          <w:rFonts w:ascii="Consolas" w:eastAsia="Consolas" w:hAnsi="Consolas" w:cs="Consolas"/>
          <w:sz w:val="18"/>
          <w:szCs w:val="18"/>
          <w:shd w:val="clear" w:color="auto" w:fill="CFE2F3"/>
        </w:rPr>
        <w:t xml:space="preserve"> [ c = 'd' ] </w:t>
      </w:r>
      <w:r>
        <w:rPr>
          <w:rFonts w:ascii="Consolas" w:eastAsia="Consolas" w:hAnsi="Consolas" w:cs="Consolas"/>
          <w:b/>
          <w:sz w:val="18"/>
          <w:szCs w:val="18"/>
          <w:shd w:val="clear" w:color="auto" w:fill="CFE2F3"/>
        </w:rPr>
        <w:t>REPEATS</w:t>
      </w:r>
      <w:r>
        <w:rPr>
          <w:rFonts w:ascii="Consolas" w:eastAsia="Consolas" w:hAnsi="Consolas" w:cs="Consolas"/>
          <w:sz w:val="18"/>
          <w:szCs w:val="18"/>
          <w:shd w:val="clear" w:color="auto" w:fill="CFE2F3"/>
        </w:rPr>
        <w:t xml:space="preserve"> 5</w:t>
      </w:r>
      <w:r>
        <w:rPr>
          <w:rFonts w:ascii="Consolas" w:eastAsia="Consolas" w:hAnsi="Consolas" w:cs="Consolas"/>
          <w:shd w:val="clear" w:color="auto" w:fill="CFE2F3"/>
        </w:rPr>
        <w:t xml:space="preserve"> </w:t>
      </w:r>
      <w:r>
        <w:rPr>
          <w:rFonts w:ascii="Consolas" w:eastAsia="Consolas" w:hAnsi="Consolas" w:cs="Consolas"/>
          <w:b/>
          <w:sz w:val="18"/>
          <w:szCs w:val="18"/>
          <w:shd w:val="clear" w:color="auto" w:fill="CFE2F3"/>
        </w:rPr>
        <w:t>TIMES</w:t>
      </w:r>
    </w:p>
    <w:p w14:paraId="2CF8FA34" w14:textId="10F51531" w:rsidR="00C6286E" w:rsidRDefault="00C6286E" w:rsidP="00C6286E">
      <w:r>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CFE2F3"/>
        </w:rPr>
        <w:t xml:space="preserve">[ a = 'b' ] </w:t>
      </w:r>
      <w:r>
        <w:rPr>
          <w:rFonts w:ascii="Consolas" w:eastAsia="Consolas" w:hAnsi="Consolas" w:cs="Consolas"/>
          <w:b/>
          <w:sz w:val="18"/>
          <w:szCs w:val="18"/>
          <w:shd w:val="clear" w:color="auto" w:fill="CFE2F3"/>
        </w:rPr>
        <w:t>FOLLOWEDBY</w:t>
      </w:r>
      <w:r>
        <w:rPr>
          <w:rFonts w:ascii="Consolas" w:eastAsia="Consolas" w:hAnsi="Consolas" w:cs="Consolas"/>
          <w:sz w:val="18"/>
          <w:szCs w:val="18"/>
          <w:shd w:val="clear" w:color="auto" w:fill="CFE2F3"/>
        </w:rPr>
        <w:t xml:space="preserve"> ( [ c = 'd' ] </w:t>
      </w:r>
      <w:r>
        <w:rPr>
          <w:rFonts w:ascii="Consolas" w:eastAsia="Consolas" w:hAnsi="Consolas" w:cs="Consolas"/>
          <w:b/>
          <w:sz w:val="18"/>
          <w:szCs w:val="18"/>
          <w:shd w:val="clear" w:color="auto" w:fill="CFE2F3"/>
        </w:rPr>
        <w:t>REPEATS</w:t>
      </w:r>
      <w:r>
        <w:rPr>
          <w:rFonts w:ascii="Consolas" w:eastAsia="Consolas" w:hAnsi="Consolas" w:cs="Consolas"/>
          <w:sz w:val="18"/>
          <w:szCs w:val="18"/>
          <w:shd w:val="clear" w:color="auto" w:fill="CFE2F3"/>
        </w:rPr>
        <w:t xml:space="preserve"> 5 </w:t>
      </w:r>
      <w:r>
        <w:rPr>
          <w:rFonts w:ascii="Consolas" w:eastAsia="Consolas" w:hAnsi="Consolas" w:cs="Consolas"/>
          <w:b/>
          <w:sz w:val="18"/>
          <w:szCs w:val="18"/>
          <w:shd w:val="clear" w:color="auto" w:fill="CFE2F3"/>
        </w:rPr>
        <w:t>TIMES</w:t>
      </w:r>
      <w:r>
        <w:rPr>
          <w:rFonts w:ascii="Consolas" w:eastAsia="Consolas" w:hAnsi="Consolas" w:cs="Consolas"/>
          <w:sz w:val="18"/>
          <w:szCs w:val="18"/>
          <w:shd w:val="clear" w:color="auto" w:fill="CFE2F3"/>
        </w:rPr>
        <w:t>)</w:t>
      </w:r>
      <w:r w:rsidR="001517F3">
        <w:t>.</w:t>
      </w:r>
    </w:p>
    <w:p w14:paraId="66A3566F" w14:textId="77777777" w:rsidR="00C6286E" w:rsidRDefault="00C6286E" w:rsidP="00C6286E">
      <w:r>
        <w:t>Alternatively, using parenthesis to group the initial portion, we get the following example:</w:t>
      </w:r>
    </w:p>
    <w:p w14:paraId="2337CD59" w14:textId="77777777" w:rsidR="00C6286E" w:rsidRDefault="00C6286E" w:rsidP="00C6286E">
      <w:r>
        <w:t xml:space="preserve"> </w:t>
      </w:r>
      <w:r>
        <w:rPr>
          <w:rFonts w:ascii="Consolas" w:eastAsia="Consolas" w:hAnsi="Consolas" w:cs="Consolas"/>
          <w:sz w:val="18"/>
          <w:szCs w:val="18"/>
          <w:shd w:val="clear" w:color="auto" w:fill="CFE2F3"/>
        </w:rPr>
        <w:t xml:space="preserve">([ a = 'b' ] </w:t>
      </w:r>
      <w:r>
        <w:rPr>
          <w:rFonts w:ascii="Consolas" w:eastAsia="Consolas" w:hAnsi="Consolas" w:cs="Consolas"/>
          <w:b/>
          <w:sz w:val="18"/>
          <w:szCs w:val="18"/>
          <w:shd w:val="clear" w:color="auto" w:fill="CFE2F3"/>
        </w:rPr>
        <w:t>FOLLOWEDBY</w:t>
      </w:r>
      <w:r>
        <w:rPr>
          <w:rFonts w:ascii="Consolas" w:eastAsia="Consolas" w:hAnsi="Consolas" w:cs="Consolas"/>
          <w:sz w:val="18"/>
          <w:szCs w:val="18"/>
          <w:shd w:val="clear" w:color="auto" w:fill="CFE2F3"/>
        </w:rPr>
        <w:t xml:space="preserve"> [ c = 'd' ]) </w:t>
      </w:r>
      <w:r>
        <w:rPr>
          <w:rFonts w:ascii="Consolas" w:eastAsia="Consolas" w:hAnsi="Consolas" w:cs="Consolas"/>
          <w:b/>
          <w:sz w:val="18"/>
          <w:szCs w:val="18"/>
          <w:shd w:val="clear" w:color="auto" w:fill="CFE2F3"/>
        </w:rPr>
        <w:t>REPEATS</w:t>
      </w:r>
      <w:r>
        <w:rPr>
          <w:rFonts w:ascii="Consolas" w:eastAsia="Consolas" w:hAnsi="Consolas" w:cs="Consolas"/>
          <w:sz w:val="18"/>
          <w:szCs w:val="18"/>
          <w:shd w:val="clear" w:color="auto" w:fill="CFE2F3"/>
        </w:rPr>
        <w:t xml:space="preserve"> 5 </w:t>
      </w:r>
      <w:r>
        <w:rPr>
          <w:rFonts w:ascii="Consolas" w:eastAsia="Consolas" w:hAnsi="Consolas" w:cs="Consolas"/>
          <w:b/>
          <w:sz w:val="18"/>
          <w:szCs w:val="18"/>
          <w:shd w:val="clear" w:color="auto" w:fill="CFE2F3"/>
        </w:rPr>
        <w:t>TIMES</w:t>
      </w:r>
    </w:p>
    <w:p w14:paraId="2ECD8DD3" w14:textId="77777777" w:rsidR="00C6286E" w:rsidRDefault="00C6286E" w:rsidP="00C6286E">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1EC69DDD" w14:textId="77777777" w:rsidR="00C6286E" w:rsidRDefault="00C6286E" w:rsidP="00C6286E">
      <w:pPr>
        <w:pStyle w:val="Heading3"/>
        <w:numPr>
          <w:ilvl w:val="2"/>
          <w:numId w:val="18"/>
        </w:numPr>
      </w:pPr>
      <w:bookmarkStart w:id="53" w:name="_ictqjpsw7dia" w:colFirst="0" w:colLast="0"/>
      <w:bookmarkStart w:id="54" w:name="_Toc472686762"/>
      <w:bookmarkStart w:id="55" w:name="_Toc476579529"/>
      <w:bookmarkEnd w:id="53"/>
      <w:r>
        <w:t>Operator Precedence</w:t>
      </w:r>
      <w:bookmarkEnd w:id="54"/>
      <w:bookmarkEnd w:id="55"/>
    </w:p>
    <w:p w14:paraId="44A2E254" w14:textId="77777777" w:rsidR="00C6286E" w:rsidRDefault="00C6286E" w:rsidP="00C6286E">
      <w:r>
        <w:t>Operator associativity and precedence may be overridden by the use of parentheses. Unless otherwise specified, operator associativity (including for parentheses) is left-to-right. Precedence in the below table is from highest to lowest.</w:t>
      </w:r>
    </w:p>
    <w:p w14:paraId="37D18F73" w14:textId="77777777" w:rsidR="00C6286E" w:rsidRDefault="00C6286E" w:rsidP="00C6286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2535"/>
        <w:gridCol w:w="3255"/>
      </w:tblGrid>
      <w:tr w:rsidR="00C6286E" w14:paraId="44ACF4F4" w14:textId="77777777" w:rsidTr="00C6286E">
        <w:tc>
          <w:tcPr>
            <w:tcW w:w="3570" w:type="dxa"/>
            <w:shd w:val="clear" w:color="auto" w:fill="073763"/>
            <w:tcMar>
              <w:top w:w="100" w:type="dxa"/>
              <w:left w:w="100" w:type="dxa"/>
              <w:bottom w:w="100" w:type="dxa"/>
              <w:right w:w="100" w:type="dxa"/>
            </w:tcMar>
          </w:tcPr>
          <w:p w14:paraId="7D790DEF" w14:textId="77777777" w:rsidR="00C6286E" w:rsidRDefault="00C6286E" w:rsidP="00C6286E">
            <w:pPr>
              <w:widowControl w:val="0"/>
            </w:pPr>
            <w:r>
              <w:rPr>
                <w:b/>
                <w:color w:val="FFFFFF"/>
              </w:rPr>
              <w:t>Operators</w:t>
            </w:r>
          </w:p>
        </w:tc>
        <w:tc>
          <w:tcPr>
            <w:tcW w:w="2535" w:type="dxa"/>
            <w:shd w:val="clear" w:color="auto" w:fill="073763"/>
            <w:tcMar>
              <w:top w:w="100" w:type="dxa"/>
              <w:left w:w="100" w:type="dxa"/>
              <w:bottom w:w="100" w:type="dxa"/>
              <w:right w:w="100" w:type="dxa"/>
            </w:tcMar>
          </w:tcPr>
          <w:p w14:paraId="28187DE4" w14:textId="77777777" w:rsidR="00C6286E" w:rsidRDefault="00C6286E" w:rsidP="00C6286E">
            <w:pPr>
              <w:widowControl w:val="0"/>
            </w:pPr>
            <w:r>
              <w:rPr>
                <w:b/>
                <w:color w:val="FFFFFF"/>
              </w:rPr>
              <w:t>Associativity</w:t>
            </w:r>
          </w:p>
        </w:tc>
        <w:tc>
          <w:tcPr>
            <w:tcW w:w="3255" w:type="dxa"/>
            <w:shd w:val="clear" w:color="auto" w:fill="073763"/>
            <w:tcMar>
              <w:top w:w="100" w:type="dxa"/>
              <w:left w:w="100" w:type="dxa"/>
              <w:bottom w:w="100" w:type="dxa"/>
              <w:right w:w="100" w:type="dxa"/>
            </w:tcMar>
          </w:tcPr>
          <w:p w14:paraId="4EA2553D" w14:textId="77777777" w:rsidR="00C6286E" w:rsidRDefault="00C6286E" w:rsidP="00C6286E">
            <w:pPr>
              <w:widowControl w:val="0"/>
            </w:pPr>
            <w:r>
              <w:rPr>
                <w:b/>
                <w:color w:val="FFFFFF"/>
              </w:rPr>
              <w:t>Valid Scope</w:t>
            </w:r>
          </w:p>
        </w:tc>
      </w:tr>
      <w:tr w:rsidR="00C6286E" w14:paraId="3545DCE4" w14:textId="77777777" w:rsidTr="00C6286E">
        <w:tc>
          <w:tcPr>
            <w:tcW w:w="3570" w:type="dxa"/>
            <w:tcMar>
              <w:top w:w="100" w:type="dxa"/>
              <w:left w:w="100" w:type="dxa"/>
              <w:bottom w:w="100" w:type="dxa"/>
              <w:right w:w="100" w:type="dxa"/>
            </w:tcMar>
          </w:tcPr>
          <w:p w14:paraId="3A3E0EC8" w14:textId="77777777" w:rsidR="00C6286E" w:rsidRDefault="00C6286E" w:rsidP="00C6286E">
            <w:pPr>
              <w:widowControl w:val="0"/>
            </w:pPr>
            <w:r>
              <w:rPr>
                <w:rFonts w:ascii="Consolas" w:eastAsia="Consolas" w:hAnsi="Consolas" w:cs="Consolas"/>
                <w:color w:val="38761D"/>
                <w:shd w:val="clear" w:color="auto" w:fill="D9EAD3"/>
              </w:rPr>
              <w:t>()</w:t>
            </w:r>
          </w:p>
        </w:tc>
        <w:tc>
          <w:tcPr>
            <w:tcW w:w="2535" w:type="dxa"/>
            <w:tcMar>
              <w:top w:w="100" w:type="dxa"/>
              <w:left w:w="100" w:type="dxa"/>
              <w:bottom w:w="100" w:type="dxa"/>
              <w:right w:w="100" w:type="dxa"/>
            </w:tcMar>
          </w:tcPr>
          <w:p w14:paraId="79C9D5D6" w14:textId="77777777" w:rsidR="00C6286E" w:rsidRDefault="00C6286E" w:rsidP="00C6286E">
            <w:pPr>
              <w:widowControl w:val="0"/>
            </w:pPr>
            <w:r>
              <w:t>left to right</w:t>
            </w:r>
          </w:p>
        </w:tc>
        <w:tc>
          <w:tcPr>
            <w:tcW w:w="3255" w:type="dxa"/>
            <w:tcMar>
              <w:top w:w="100" w:type="dxa"/>
              <w:left w:w="100" w:type="dxa"/>
              <w:bottom w:w="100" w:type="dxa"/>
              <w:right w:w="100" w:type="dxa"/>
            </w:tcMar>
          </w:tcPr>
          <w:p w14:paraId="4F1D6203" w14:textId="77777777" w:rsidR="00C6286E" w:rsidRDefault="00C6286E" w:rsidP="00C6286E">
            <w:pPr>
              <w:widowControl w:val="0"/>
            </w:pPr>
            <w:r>
              <w:t>Observation Expression or Pattern Expression, Observation Expression and Qualifier</w:t>
            </w:r>
          </w:p>
        </w:tc>
      </w:tr>
      <w:tr w:rsidR="00C6286E" w14:paraId="6ADEDDB4" w14:textId="77777777" w:rsidTr="00C6286E">
        <w:tc>
          <w:tcPr>
            <w:tcW w:w="3570" w:type="dxa"/>
            <w:tcMar>
              <w:top w:w="100" w:type="dxa"/>
              <w:left w:w="100" w:type="dxa"/>
              <w:bottom w:w="100" w:type="dxa"/>
              <w:right w:w="100" w:type="dxa"/>
            </w:tcMar>
          </w:tcPr>
          <w:p w14:paraId="5437DB76" w14:textId="77777777" w:rsidR="00C6286E" w:rsidRDefault="00C6286E" w:rsidP="00C6286E">
            <w:pPr>
              <w:widowControl w:val="0"/>
            </w:pPr>
            <w:r>
              <w:rPr>
                <w:rFonts w:ascii="Consolas" w:eastAsia="Consolas" w:hAnsi="Consolas" w:cs="Consolas"/>
                <w:color w:val="38761D"/>
                <w:shd w:val="clear" w:color="auto" w:fill="D9EAD3"/>
              </w:rPr>
              <w:t>AND</w:t>
            </w:r>
          </w:p>
        </w:tc>
        <w:tc>
          <w:tcPr>
            <w:tcW w:w="2535" w:type="dxa"/>
            <w:tcMar>
              <w:top w:w="100" w:type="dxa"/>
              <w:left w:w="100" w:type="dxa"/>
              <w:bottom w:w="100" w:type="dxa"/>
              <w:right w:w="100" w:type="dxa"/>
            </w:tcMar>
          </w:tcPr>
          <w:p w14:paraId="7DEB2664" w14:textId="77777777" w:rsidR="00C6286E" w:rsidRDefault="00C6286E" w:rsidP="00C6286E">
            <w:pPr>
              <w:widowControl w:val="0"/>
            </w:pPr>
            <w:r>
              <w:t>left to right</w:t>
            </w:r>
          </w:p>
        </w:tc>
        <w:tc>
          <w:tcPr>
            <w:tcW w:w="3255" w:type="dxa"/>
            <w:tcMar>
              <w:top w:w="100" w:type="dxa"/>
              <w:left w:w="100" w:type="dxa"/>
              <w:bottom w:w="100" w:type="dxa"/>
              <w:right w:w="100" w:type="dxa"/>
            </w:tcMar>
          </w:tcPr>
          <w:p w14:paraId="412CB314" w14:textId="77777777" w:rsidR="00C6286E" w:rsidRDefault="00C6286E" w:rsidP="00C6286E">
            <w:pPr>
              <w:widowControl w:val="0"/>
            </w:pPr>
            <w:r>
              <w:t>Observation Expression, Pattern Expression</w:t>
            </w:r>
          </w:p>
        </w:tc>
      </w:tr>
      <w:tr w:rsidR="00C6286E" w14:paraId="2DC620B8" w14:textId="77777777" w:rsidTr="00C6286E">
        <w:tc>
          <w:tcPr>
            <w:tcW w:w="3570" w:type="dxa"/>
            <w:tcMar>
              <w:top w:w="100" w:type="dxa"/>
              <w:left w:w="100" w:type="dxa"/>
              <w:bottom w:w="100" w:type="dxa"/>
              <w:right w:w="100" w:type="dxa"/>
            </w:tcMar>
          </w:tcPr>
          <w:p w14:paraId="02EC419F" w14:textId="77777777" w:rsidR="00C6286E" w:rsidRDefault="00C6286E" w:rsidP="00C6286E">
            <w:pPr>
              <w:widowControl w:val="0"/>
            </w:pPr>
            <w:r>
              <w:rPr>
                <w:rFonts w:ascii="Consolas" w:eastAsia="Consolas" w:hAnsi="Consolas" w:cs="Consolas"/>
                <w:color w:val="38761D"/>
                <w:shd w:val="clear" w:color="auto" w:fill="D9EAD3"/>
              </w:rPr>
              <w:t>OR</w:t>
            </w:r>
          </w:p>
        </w:tc>
        <w:tc>
          <w:tcPr>
            <w:tcW w:w="2535" w:type="dxa"/>
            <w:tcMar>
              <w:top w:w="100" w:type="dxa"/>
              <w:left w:w="100" w:type="dxa"/>
              <w:bottom w:w="100" w:type="dxa"/>
              <w:right w:w="100" w:type="dxa"/>
            </w:tcMar>
          </w:tcPr>
          <w:p w14:paraId="3C9E34B9" w14:textId="77777777" w:rsidR="00C6286E" w:rsidRDefault="00C6286E" w:rsidP="00C6286E">
            <w:pPr>
              <w:widowControl w:val="0"/>
            </w:pPr>
            <w:r>
              <w:t>left to right</w:t>
            </w:r>
          </w:p>
        </w:tc>
        <w:tc>
          <w:tcPr>
            <w:tcW w:w="3255" w:type="dxa"/>
            <w:tcMar>
              <w:top w:w="100" w:type="dxa"/>
              <w:left w:w="100" w:type="dxa"/>
              <w:bottom w:w="100" w:type="dxa"/>
              <w:right w:w="100" w:type="dxa"/>
            </w:tcMar>
          </w:tcPr>
          <w:p w14:paraId="1C596D63" w14:textId="77777777" w:rsidR="00C6286E" w:rsidRDefault="00C6286E" w:rsidP="00C6286E">
            <w:pPr>
              <w:widowControl w:val="0"/>
            </w:pPr>
            <w:r>
              <w:t xml:space="preserve">Observation Expression, Pattern </w:t>
            </w:r>
            <w:r>
              <w:lastRenderedPageBreak/>
              <w:t>Expression</w:t>
            </w:r>
          </w:p>
        </w:tc>
      </w:tr>
      <w:tr w:rsidR="00C6286E" w14:paraId="3D1E8A77" w14:textId="77777777" w:rsidTr="00C6286E">
        <w:tc>
          <w:tcPr>
            <w:tcW w:w="3570" w:type="dxa"/>
            <w:tcMar>
              <w:top w:w="100" w:type="dxa"/>
              <w:left w:w="100" w:type="dxa"/>
              <w:bottom w:w="100" w:type="dxa"/>
              <w:right w:w="100" w:type="dxa"/>
            </w:tcMar>
          </w:tcPr>
          <w:p w14:paraId="24E1FDB3" w14:textId="77777777" w:rsidR="00C6286E" w:rsidRDefault="00C6286E" w:rsidP="00C6286E">
            <w:pPr>
              <w:widowControl w:val="0"/>
            </w:pPr>
            <w:r>
              <w:rPr>
                <w:rFonts w:ascii="Consolas" w:eastAsia="Consolas" w:hAnsi="Consolas" w:cs="Consolas"/>
                <w:color w:val="38761D"/>
                <w:shd w:val="clear" w:color="auto" w:fill="D9EAD3"/>
              </w:rPr>
              <w:lastRenderedPageBreak/>
              <w:t>FOLLOWEDBY</w:t>
            </w:r>
            <w:r>
              <w:t xml:space="preserve"> (Observation Operator)</w:t>
            </w:r>
          </w:p>
        </w:tc>
        <w:tc>
          <w:tcPr>
            <w:tcW w:w="2535" w:type="dxa"/>
            <w:tcMar>
              <w:top w:w="100" w:type="dxa"/>
              <w:left w:w="100" w:type="dxa"/>
              <w:bottom w:w="100" w:type="dxa"/>
              <w:right w:w="100" w:type="dxa"/>
            </w:tcMar>
          </w:tcPr>
          <w:p w14:paraId="0CCE811D" w14:textId="77777777" w:rsidR="00C6286E" w:rsidRDefault="00C6286E" w:rsidP="00C6286E">
            <w:pPr>
              <w:widowControl w:val="0"/>
            </w:pPr>
            <w:r>
              <w:t>left to right</w:t>
            </w:r>
          </w:p>
        </w:tc>
        <w:tc>
          <w:tcPr>
            <w:tcW w:w="3255" w:type="dxa"/>
            <w:tcMar>
              <w:top w:w="100" w:type="dxa"/>
              <w:left w:w="100" w:type="dxa"/>
              <w:bottom w:w="100" w:type="dxa"/>
              <w:right w:w="100" w:type="dxa"/>
            </w:tcMar>
          </w:tcPr>
          <w:p w14:paraId="693BFB24" w14:textId="77777777" w:rsidR="00C6286E" w:rsidRDefault="00C6286E" w:rsidP="00C6286E">
            <w:pPr>
              <w:widowControl w:val="0"/>
            </w:pPr>
            <w:r>
              <w:t>Pattern Expression</w:t>
            </w:r>
          </w:p>
        </w:tc>
      </w:tr>
    </w:tbl>
    <w:p w14:paraId="57B2D0C5" w14:textId="77777777" w:rsidR="00C6286E" w:rsidRDefault="00C6286E" w:rsidP="00C6286E"/>
    <w:p w14:paraId="01FFF1BB" w14:textId="77777777" w:rsidR="00C6286E" w:rsidRDefault="00C6286E" w:rsidP="00C6286E">
      <w:pPr>
        <w:pStyle w:val="Heading2"/>
        <w:numPr>
          <w:ilvl w:val="1"/>
          <w:numId w:val="18"/>
        </w:numPr>
      </w:pPr>
      <w:bookmarkStart w:id="56" w:name="_boiciucr9smf" w:colFirst="0" w:colLast="0"/>
      <w:bookmarkStart w:id="57" w:name="_Toc472686763"/>
      <w:bookmarkStart w:id="58" w:name="_Toc476579530"/>
      <w:bookmarkEnd w:id="56"/>
      <w:r>
        <w:t>Comparison Expression</w:t>
      </w:r>
      <w:bookmarkEnd w:id="57"/>
      <w:bookmarkEnd w:id="58"/>
    </w:p>
    <w:p w14:paraId="5CA62024" w14:textId="7F61BB99" w:rsidR="00C6286E" w:rsidRDefault="00C6286E" w:rsidP="00C6286E">
      <w:r>
        <w:t>Comparison Expressions are the most basic components of STIX Patterning, comprising an Object Path and a constant joined by a Comparison Operator. Each Comparison Expression is a singleton, and so they ar</w:t>
      </w:r>
      <w:r w:rsidR="001517F3">
        <w:t>e evaluated from left to right.</w:t>
      </w:r>
    </w:p>
    <w:p w14:paraId="6C2BF5EB" w14:textId="77777777" w:rsidR="00C6286E" w:rsidRDefault="00C6286E" w:rsidP="00C6286E">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6D862756" w14:textId="77777777" w:rsidR="00C6286E" w:rsidRDefault="00C6286E" w:rsidP="00C6286E"/>
    <w:tbl>
      <w:tblPr>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905"/>
        <w:gridCol w:w="2010"/>
      </w:tblGrid>
      <w:tr w:rsidR="00C6286E" w14:paraId="2C9CDEEF" w14:textId="77777777" w:rsidTr="00C6286E">
        <w:tc>
          <w:tcPr>
            <w:tcW w:w="1935" w:type="dxa"/>
            <w:shd w:val="clear" w:color="auto" w:fill="073763"/>
            <w:tcMar>
              <w:top w:w="100" w:type="dxa"/>
              <w:left w:w="100" w:type="dxa"/>
              <w:bottom w:w="100" w:type="dxa"/>
              <w:right w:w="100" w:type="dxa"/>
            </w:tcMar>
          </w:tcPr>
          <w:p w14:paraId="4EA00EE5" w14:textId="77777777" w:rsidR="00C6286E" w:rsidRDefault="00C6286E" w:rsidP="00C6286E">
            <w:pPr>
              <w:widowControl w:val="0"/>
            </w:pPr>
            <w:r>
              <w:rPr>
                <w:b/>
                <w:color w:val="FFFFFF"/>
              </w:rPr>
              <w:t>Boolean Operator</w:t>
            </w:r>
          </w:p>
        </w:tc>
        <w:tc>
          <w:tcPr>
            <w:tcW w:w="4905" w:type="dxa"/>
            <w:shd w:val="clear" w:color="auto" w:fill="073763"/>
            <w:tcMar>
              <w:top w:w="100" w:type="dxa"/>
              <w:left w:w="100" w:type="dxa"/>
              <w:bottom w:w="100" w:type="dxa"/>
              <w:right w:w="100" w:type="dxa"/>
            </w:tcMar>
          </w:tcPr>
          <w:p w14:paraId="6D683C62" w14:textId="77777777" w:rsidR="00C6286E" w:rsidRDefault="00C6286E" w:rsidP="00C6286E">
            <w:pPr>
              <w:widowControl w:val="0"/>
            </w:pPr>
            <w:r>
              <w:rPr>
                <w:b/>
                <w:color w:val="FFFFFF"/>
              </w:rPr>
              <w:t>Description</w:t>
            </w:r>
          </w:p>
        </w:tc>
        <w:tc>
          <w:tcPr>
            <w:tcW w:w="2010" w:type="dxa"/>
            <w:shd w:val="clear" w:color="auto" w:fill="073763"/>
            <w:tcMar>
              <w:top w:w="100" w:type="dxa"/>
              <w:left w:w="100" w:type="dxa"/>
              <w:bottom w:w="100" w:type="dxa"/>
              <w:right w:w="100" w:type="dxa"/>
            </w:tcMar>
          </w:tcPr>
          <w:p w14:paraId="52E16998" w14:textId="77777777" w:rsidR="00C6286E" w:rsidRDefault="00C6286E" w:rsidP="00C6286E">
            <w:pPr>
              <w:widowControl w:val="0"/>
            </w:pPr>
            <w:r>
              <w:rPr>
                <w:b/>
                <w:color w:val="FFFFFF"/>
              </w:rPr>
              <w:t>Associativity</w:t>
            </w:r>
          </w:p>
        </w:tc>
      </w:tr>
      <w:tr w:rsidR="00C6286E" w14:paraId="1DC319D5" w14:textId="77777777" w:rsidTr="00C6286E">
        <w:tc>
          <w:tcPr>
            <w:tcW w:w="1935" w:type="dxa"/>
          </w:tcPr>
          <w:p w14:paraId="19215430" w14:textId="77777777" w:rsidR="00C6286E" w:rsidRDefault="00C6286E" w:rsidP="00C6286E">
            <w:r>
              <w:rPr>
                <w:i/>
              </w:rPr>
              <w:t>a</w:t>
            </w:r>
            <w:r>
              <w:t xml:space="preserve"> </w:t>
            </w:r>
            <w:r>
              <w:rPr>
                <w:rFonts w:ascii="Consolas" w:eastAsia="Consolas" w:hAnsi="Consolas" w:cs="Consolas"/>
                <w:color w:val="38761D"/>
                <w:shd w:val="clear" w:color="auto" w:fill="D9EAD3"/>
              </w:rPr>
              <w:t>AND</w:t>
            </w:r>
            <w:r>
              <w:t xml:space="preserve"> </w:t>
            </w:r>
            <w:r>
              <w:rPr>
                <w:i/>
              </w:rPr>
              <w:t>b</w:t>
            </w:r>
          </w:p>
        </w:tc>
        <w:tc>
          <w:tcPr>
            <w:tcW w:w="4905" w:type="dxa"/>
          </w:tcPr>
          <w:p w14:paraId="2EA7755A" w14:textId="77777777" w:rsidR="00C6286E" w:rsidRDefault="00C6286E" w:rsidP="00C6286E">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694DD536" w14:textId="77777777" w:rsidR="00C6286E" w:rsidRDefault="00C6286E" w:rsidP="00C6286E">
            <w:r>
              <w:rPr>
                <w:i/>
              </w:rPr>
              <w:t>a</w:t>
            </w:r>
            <w:r>
              <w:t xml:space="preserve"> and </w:t>
            </w:r>
            <w:r>
              <w:rPr>
                <w:i/>
              </w:rPr>
              <w:t>b</w:t>
            </w:r>
            <w:r>
              <w:t xml:space="preserve"> </w:t>
            </w:r>
            <w:r>
              <w:rPr>
                <w:b/>
              </w:rPr>
              <w:t>MUST</w:t>
            </w:r>
            <w:r>
              <w:t xml:space="preserve"> both evaluate to true on the same Observation.</w:t>
            </w:r>
          </w:p>
        </w:tc>
        <w:tc>
          <w:tcPr>
            <w:tcW w:w="2010" w:type="dxa"/>
          </w:tcPr>
          <w:p w14:paraId="69F95873" w14:textId="77777777" w:rsidR="00C6286E" w:rsidRDefault="00C6286E" w:rsidP="00C6286E">
            <w:r>
              <w:t>Left to right</w:t>
            </w:r>
          </w:p>
        </w:tc>
      </w:tr>
      <w:tr w:rsidR="00C6286E" w14:paraId="21703208" w14:textId="77777777" w:rsidTr="00C6286E">
        <w:tc>
          <w:tcPr>
            <w:tcW w:w="1935" w:type="dxa"/>
          </w:tcPr>
          <w:p w14:paraId="60C2C2FD" w14:textId="77777777" w:rsidR="00C6286E" w:rsidRDefault="00C6286E" w:rsidP="00C6286E">
            <w:r>
              <w:rPr>
                <w:i/>
              </w:rPr>
              <w:t>a</w:t>
            </w:r>
            <w:r>
              <w:t xml:space="preserve"> </w:t>
            </w:r>
            <w:r>
              <w:rPr>
                <w:rFonts w:ascii="Consolas" w:eastAsia="Consolas" w:hAnsi="Consolas" w:cs="Consolas"/>
                <w:color w:val="38761D"/>
                <w:shd w:val="clear" w:color="auto" w:fill="D9EAD3"/>
              </w:rPr>
              <w:t>OR</w:t>
            </w:r>
            <w:r>
              <w:t xml:space="preserve"> </w:t>
            </w:r>
            <w:r>
              <w:rPr>
                <w:i/>
              </w:rPr>
              <w:t>b</w:t>
            </w:r>
          </w:p>
        </w:tc>
        <w:tc>
          <w:tcPr>
            <w:tcW w:w="4905" w:type="dxa"/>
          </w:tcPr>
          <w:p w14:paraId="2ABF501C" w14:textId="77777777" w:rsidR="00C6286E" w:rsidRDefault="00C6286E" w:rsidP="00C6286E">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087100BE" w14:textId="77777777" w:rsidR="00C6286E" w:rsidRDefault="00C6286E" w:rsidP="00C6286E">
            <w:r>
              <w:t xml:space="preserve">Either </w:t>
            </w:r>
            <w:r>
              <w:rPr>
                <w:i/>
              </w:rPr>
              <w:t>a</w:t>
            </w:r>
            <w:r>
              <w:t xml:space="preserve"> or </w:t>
            </w:r>
            <w:r>
              <w:rPr>
                <w:i/>
              </w:rPr>
              <w:t>b</w:t>
            </w:r>
            <w:r>
              <w:t xml:space="preserve"> </w:t>
            </w:r>
            <w:r>
              <w:rPr>
                <w:b/>
              </w:rPr>
              <w:t>MUST</w:t>
            </w:r>
            <w:r>
              <w:t xml:space="preserve"> evaluate to true.</w:t>
            </w:r>
          </w:p>
        </w:tc>
        <w:tc>
          <w:tcPr>
            <w:tcW w:w="2010" w:type="dxa"/>
          </w:tcPr>
          <w:p w14:paraId="72361FD5" w14:textId="77777777" w:rsidR="00C6286E" w:rsidRDefault="00C6286E" w:rsidP="00C6286E">
            <w:pPr>
              <w:ind w:right="-1800"/>
            </w:pPr>
            <w:r>
              <w:t>Left to right</w:t>
            </w:r>
          </w:p>
        </w:tc>
      </w:tr>
    </w:tbl>
    <w:p w14:paraId="683C15ED" w14:textId="77777777" w:rsidR="00C6286E" w:rsidRDefault="00C6286E" w:rsidP="00C6286E"/>
    <w:p w14:paraId="642207B4" w14:textId="77777777" w:rsidR="00C6286E" w:rsidRDefault="00C6286E" w:rsidP="00C6286E">
      <w:pPr>
        <w:pStyle w:val="Heading3"/>
        <w:numPr>
          <w:ilvl w:val="2"/>
          <w:numId w:val="18"/>
        </w:numPr>
      </w:pPr>
      <w:bookmarkStart w:id="59" w:name="_t11hn314cr7w" w:colFirst="0" w:colLast="0"/>
      <w:bookmarkStart w:id="60" w:name="_Toc472686764"/>
      <w:bookmarkStart w:id="61" w:name="_Toc476579531"/>
      <w:bookmarkEnd w:id="59"/>
      <w:r>
        <w:t>Comparison Operators</w:t>
      </w:r>
      <w:bookmarkEnd w:id="60"/>
      <w:bookmarkEnd w:id="61"/>
    </w:p>
    <w:p w14:paraId="58FB4C85" w14:textId="1405D68F" w:rsidR="00C6286E" w:rsidRDefault="00C6286E" w:rsidP="00C6286E">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b/>
          <w:color w:val="38761D"/>
          <w:shd w:val="clear" w:color="auto" w:fill="D9EAD3"/>
        </w:rPr>
        <w:t>!=</w:t>
      </w:r>
      <w:r>
        <w:t xml:space="preserve"> operator in which case the result is true. Some STIX Patterning constants and Cyber Observable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r>
        <w:rPr>
          <w:b/>
        </w:rPr>
        <w:t>Error! Reference source not found.</w:t>
      </w:r>
      <w:r>
        <w:t xml:space="preserve"> for type compatibility between STIX Pattern</w:t>
      </w:r>
      <w:r w:rsidR="001517F3">
        <w:t>ing and Cyber Observable types.</w:t>
      </w:r>
    </w:p>
    <w:p w14:paraId="3BB35E03" w14:textId="77777777" w:rsidR="00C6286E" w:rsidRDefault="00C6286E" w:rsidP="00C6286E">
      <w:r>
        <w:t xml:space="preserve">A Comparison Operator </w:t>
      </w:r>
      <w:r>
        <w:rPr>
          <w:b/>
        </w:rPr>
        <w:t xml:space="preserve">MAY </w:t>
      </w:r>
      <w:r>
        <w:t xml:space="preserve">be preceded by the modifier </w:t>
      </w:r>
      <w:r>
        <w:rPr>
          <w:rFonts w:ascii="Consolas" w:eastAsia="Consolas" w:hAnsi="Consolas" w:cs="Consolas"/>
          <w:color w:val="38761D"/>
          <w:shd w:val="clear" w:color="auto" w:fill="D9EAD3"/>
        </w:rPr>
        <w:t>NOT</w:t>
      </w:r>
      <w:r>
        <w:t>, in which case the resultant Comparison Expression is logically negated.</w:t>
      </w:r>
    </w:p>
    <w:p w14:paraId="6B2A6ECE" w14:textId="77777777" w:rsidR="00C6286E" w:rsidRDefault="00C6286E" w:rsidP="00C6286E"/>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C6286E" w14:paraId="58B20999" w14:textId="77777777" w:rsidTr="00C6286E">
        <w:tc>
          <w:tcPr>
            <w:tcW w:w="1965" w:type="dxa"/>
            <w:shd w:val="clear" w:color="auto" w:fill="073763"/>
            <w:tcMar>
              <w:top w:w="100" w:type="dxa"/>
              <w:left w:w="100" w:type="dxa"/>
              <w:bottom w:w="100" w:type="dxa"/>
              <w:right w:w="100" w:type="dxa"/>
            </w:tcMar>
          </w:tcPr>
          <w:p w14:paraId="55E9CD3F" w14:textId="77777777" w:rsidR="00C6286E" w:rsidRDefault="00C6286E" w:rsidP="00C6286E">
            <w:pPr>
              <w:widowControl w:val="0"/>
            </w:pPr>
            <w:r>
              <w:rPr>
                <w:b/>
                <w:color w:val="FFFFFF"/>
              </w:rPr>
              <w:t>Comparison Operator</w:t>
            </w:r>
          </w:p>
        </w:tc>
        <w:tc>
          <w:tcPr>
            <w:tcW w:w="4830" w:type="dxa"/>
            <w:shd w:val="clear" w:color="auto" w:fill="073763"/>
            <w:tcMar>
              <w:top w:w="100" w:type="dxa"/>
              <w:left w:w="100" w:type="dxa"/>
              <w:bottom w:w="100" w:type="dxa"/>
              <w:right w:w="100" w:type="dxa"/>
            </w:tcMar>
          </w:tcPr>
          <w:p w14:paraId="0573BFD5" w14:textId="77777777" w:rsidR="00C6286E" w:rsidRDefault="00C6286E" w:rsidP="00C6286E">
            <w:pPr>
              <w:widowControl w:val="0"/>
            </w:pPr>
            <w:r>
              <w:rPr>
                <w:b/>
                <w:color w:val="FFFFFF"/>
              </w:rPr>
              <w:t>Description</w:t>
            </w:r>
          </w:p>
        </w:tc>
        <w:tc>
          <w:tcPr>
            <w:tcW w:w="2640" w:type="dxa"/>
            <w:shd w:val="clear" w:color="auto" w:fill="073763"/>
            <w:tcMar>
              <w:top w:w="100" w:type="dxa"/>
              <w:left w:w="100" w:type="dxa"/>
              <w:bottom w:w="100" w:type="dxa"/>
              <w:right w:w="100" w:type="dxa"/>
            </w:tcMar>
          </w:tcPr>
          <w:p w14:paraId="44930EF8" w14:textId="77777777" w:rsidR="00C6286E" w:rsidRDefault="00C6286E" w:rsidP="00C6286E">
            <w:pPr>
              <w:widowControl w:val="0"/>
            </w:pPr>
            <w:r>
              <w:rPr>
                <w:b/>
                <w:color w:val="FFFFFF"/>
              </w:rPr>
              <w:t>Example</w:t>
            </w:r>
          </w:p>
        </w:tc>
      </w:tr>
      <w:tr w:rsidR="00C6286E" w14:paraId="2A933D61" w14:textId="77777777" w:rsidTr="00C6286E">
        <w:tc>
          <w:tcPr>
            <w:tcW w:w="1965" w:type="dxa"/>
          </w:tcPr>
          <w:p w14:paraId="412713B0" w14:textId="77777777" w:rsidR="00C6286E" w:rsidRDefault="00C6286E" w:rsidP="00C6286E">
            <w:r>
              <w:rPr>
                <w:i/>
              </w:rPr>
              <w:lastRenderedPageBreak/>
              <w:t>a</w:t>
            </w:r>
            <w:r>
              <w:t xml:space="preserve"> </w:t>
            </w:r>
            <w:r>
              <w:rPr>
                <w:rFonts w:ascii="Consolas" w:eastAsia="Consolas" w:hAnsi="Consolas" w:cs="Consolas"/>
                <w:color w:val="38761D"/>
                <w:shd w:val="clear" w:color="auto" w:fill="D9EAD3"/>
              </w:rPr>
              <w:t>=</w:t>
            </w:r>
            <w:r>
              <w:t xml:space="preserve"> </w:t>
            </w:r>
            <w:r>
              <w:rPr>
                <w:i/>
              </w:rPr>
              <w:t>b</w:t>
            </w:r>
          </w:p>
        </w:tc>
        <w:tc>
          <w:tcPr>
            <w:tcW w:w="4830" w:type="dxa"/>
          </w:tcPr>
          <w:p w14:paraId="132B305D" w14:textId="77777777" w:rsidR="00C6286E" w:rsidRDefault="00C6286E" w:rsidP="00C6286E">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7AEB2910" w14:textId="77777777" w:rsidR="00C6286E" w:rsidRDefault="00C6286E" w:rsidP="00C6286E">
            <w:r>
              <w:rPr>
                <w:rFonts w:ascii="Consolas" w:eastAsia="Consolas" w:hAnsi="Consolas" w:cs="Consolas"/>
                <w:shd w:val="clear" w:color="auto" w:fill="CFE2F3"/>
              </w:rPr>
              <w:t>file:name = 'foo.dll'</w:t>
            </w:r>
          </w:p>
        </w:tc>
      </w:tr>
      <w:tr w:rsidR="00C6286E" w14:paraId="35365C03" w14:textId="77777777" w:rsidTr="00C6286E">
        <w:tc>
          <w:tcPr>
            <w:tcW w:w="1965" w:type="dxa"/>
          </w:tcPr>
          <w:p w14:paraId="6DA681BC" w14:textId="77777777" w:rsidR="00C6286E" w:rsidRDefault="00C6286E" w:rsidP="00C6286E">
            <w:r>
              <w:rPr>
                <w:i/>
              </w:rPr>
              <w:t>a</w:t>
            </w:r>
            <w:r>
              <w:t xml:space="preserve"> </w:t>
            </w:r>
            <w:r>
              <w:rPr>
                <w:rFonts w:ascii="Consolas" w:eastAsia="Consolas" w:hAnsi="Consolas" w:cs="Consolas"/>
                <w:color w:val="38761D"/>
                <w:shd w:val="clear" w:color="auto" w:fill="D9EAD3"/>
              </w:rPr>
              <w:t>!=</w:t>
            </w:r>
            <w:r>
              <w:t xml:space="preserve"> </w:t>
            </w:r>
            <w:r>
              <w:rPr>
                <w:i/>
              </w:rPr>
              <w:t>b</w:t>
            </w:r>
          </w:p>
        </w:tc>
        <w:tc>
          <w:tcPr>
            <w:tcW w:w="4830" w:type="dxa"/>
          </w:tcPr>
          <w:p w14:paraId="27CBFEC9" w14:textId="77777777" w:rsidR="00C6286E" w:rsidRDefault="00C6286E" w:rsidP="00C6286E">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57FA37AA" w14:textId="77777777" w:rsidR="00C6286E" w:rsidRDefault="00C6286E" w:rsidP="00C6286E">
            <w:r>
              <w:rPr>
                <w:rFonts w:ascii="Consolas" w:eastAsia="Consolas" w:hAnsi="Consolas" w:cs="Consolas"/>
                <w:shd w:val="clear" w:color="auto" w:fill="CFE2F3"/>
              </w:rPr>
              <w:t>file:size != 4112</w:t>
            </w:r>
          </w:p>
        </w:tc>
      </w:tr>
      <w:tr w:rsidR="00C6286E" w14:paraId="0560AB47" w14:textId="77777777" w:rsidTr="00C6286E">
        <w:tc>
          <w:tcPr>
            <w:tcW w:w="1965" w:type="dxa"/>
          </w:tcPr>
          <w:p w14:paraId="01749E1C" w14:textId="77777777" w:rsidR="00C6286E" w:rsidRDefault="00C6286E" w:rsidP="00C6286E">
            <w:r>
              <w:rPr>
                <w:i/>
              </w:rPr>
              <w:t>a</w:t>
            </w:r>
            <w:r>
              <w:t xml:space="preserve"> </w:t>
            </w:r>
            <w:r>
              <w:rPr>
                <w:rFonts w:ascii="Consolas" w:eastAsia="Consolas" w:hAnsi="Consolas" w:cs="Consolas"/>
                <w:color w:val="38761D"/>
                <w:shd w:val="clear" w:color="auto" w:fill="D9EAD3"/>
              </w:rPr>
              <w:t>&gt;</w:t>
            </w:r>
            <w:r>
              <w:t xml:space="preserve"> </w:t>
            </w:r>
            <w:r>
              <w:rPr>
                <w:i/>
              </w:rPr>
              <w:t>b</w:t>
            </w:r>
          </w:p>
        </w:tc>
        <w:tc>
          <w:tcPr>
            <w:tcW w:w="4830" w:type="dxa"/>
          </w:tcPr>
          <w:p w14:paraId="71E2426E" w14:textId="77777777" w:rsidR="00C6286E" w:rsidRDefault="00C6286E" w:rsidP="00C6286E">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101B60E3" w14:textId="77777777" w:rsidR="00C6286E" w:rsidRDefault="00C6286E" w:rsidP="00C6286E">
            <w:r>
              <w:rPr>
                <w:rFonts w:ascii="Consolas" w:eastAsia="Consolas" w:hAnsi="Consolas" w:cs="Consolas"/>
                <w:shd w:val="clear" w:color="auto" w:fill="CFE2F3"/>
              </w:rPr>
              <w:t>file:size &gt; 256</w:t>
            </w:r>
          </w:p>
        </w:tc>
      </w:tr>
      <w:tr w:rsidR="00C6286E" w14:paraId="1E0B5EA8" w14:textId="77777777" w:rsidTr="00C6286E">
        <w:tc>
          <w:tcPr>
            <w:tcW w:w="1965" w:type="dxa"/>
          </w:tcPr>
          <w:p w14:paraId="689768DB" w14:textId="77777777" w:rsidR="00C6286E" w:rsidRDefault="00C6286E" w:rsidP="00C6286E">
            <w:r>
              <w:rPr>
                <w:i/>
              </w:rPr>
              <w:t>a</w:t>
            </w:r>
            <w:r>
              <w:t xml:space="preserve"> </w:t>
            </w:r>
            <w:r>
              <w:rPr>
                <w:rFonts w:ascii="Consolas" w:eastAsia="Consolas" w:hAnsi="Consolas" w:cs="Consolas"/>
                <w:color w:val="38761D"/>
                <w:shd w:val="clear" w:color="auto" w:fill="D9EAD3"/>
              </w:rPr>
              <w:t>&lt;</w:t>
            </w:r>
            <w:r>
              <w:t xml:space="preserve"> </w:t>
            </w:r>
            <w:r>
              <w:rPr>
                <w:i/>
              </w:rPr>
              <w:t>b</w:t>
            </w:r>
          </w:p>
        </w:tc>
        <w:tc>
          <w:tcPr>
            <w:tcW w:w="4830" w:type="dxa"/>
          </w:tcPr>
          <w:p w14:paraId="139E7DE4" w14:textId="77777777" w:rsidR="00C6286E" w:rsidRDefault="00C6286E" w:rsidP="00C6286E">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42504F9F" w14:textId="77777777" w:rsidR="00C6286E" w:rsidRDefault="00C6286E" w:rsidP="00C6286E">
            <w:r>
              <w:rPr>
                <w:rFonts w:ascii="Consolas" w:eastAsia="Consolas" w:hAnsi="Consolas" w:cs="Consolas"/>
                <w:shd w:val="clear" w:color="auto" w:fill="CFE2F3"/>
              </w:rPr>
              <w:t>file:size &lt; 1024</w:t>
            </w:r>
          </w:p>
        </w:tc>
      </w:tr>
      <w:tr w:rsidR="00C6286E" w14:paraId="5F6642D4" w14:textId="77777777" w:rsidTr="00C6286E">
        <w:tc>
          <w:tcPr>
            <w:tcW w:w="1965" w:type="dxa"/>
          </w:tcPr>
          <w:p w14:paraId="353B08FB" w14:textId="77777777" w:rsidR="00C6286E" w:rsidRDefault="00C6286E" w:rsidP="00C6286E">
            <w:r>
              <w:rPr>
                <w:i/>
              </w:rPr>
              <w:t>a</w:t>
            </w:r>
            <w:r>
              <w:t xml:space="preserve"> </w:t>
            </w:r>
            <w:r>
              <w:rPr>
                <w:rFonts w:ascii="Consolas" w:eastAsia="Consolas" w:hAnsi="Consolas" w:cs="Consolas"/>
                <w:color w:val="38761D"/>
                <w:shd w:val="clear" w:color="auto" w:fill="D9EAD3"/>
              </w:rPr>
              <w:t>&lt;=</w:t>
            </w:r>
            <w:r>
              <w:t xml:space="preserve"> </w:t>
            </w:r>
            <w:r>
              <w:rPr>
                <w:i/>
              </w:rPr>
              <w:t>b</w:t>
            </w:r>
          </w:p>
        </w:tc>
        <w:tc>
          <w:tcPr>
            <w:tcW w:w="4830" w:type="dxa"/>
          </w:tcPr>
          <w:p w14:paraId="34D456A2" w14:textId="77777777" w:rsidR="00C6286E" w:rsidRDefault="00C6286E" w:rsidP="00C6286E">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510C4956" w14:textId="77777777" w:rsidR="00C6286E" w:rsidRDefault="00C6286E" w:rsidP="00C6286E">
            <w:r>
              <w:rPr>
                <w:rFonts w:ascii="Consolas" w:eastAsia="Consolas" w:hAnsi="Consolas" w:cs="Consolas"/>
                <w:shd w:val="clear" w:color="auto" w:fill="CFE2F3"/>
              </w:rPr>
              <w:t>file:size &lt;= 25145</w:t>
            </w:r>
          </w:p>
        </w:tc>
      </w:tr>
      <w:tr w:rsidR="00C6286E" w14:paraId="2ED1FE68" w14:textId="77777777" w:rsidTr="00C6286E">
        <w:tc>
          <w:tcPr>
            <w:tcW w:w="1965" w:type="dxa"/>
          </w:tcPr>
          <w:p w14:paraId="711EB001" w14:textId="77777777" w:rsidR="00C6286E" w:rsidRDefault="00C6286E" w:rsidP="00C6286E">
            <w:r>
              <w:rPr>
                <w:i/>
              </w:rPr>
              <w:t>a</w:t>
            </w:r>
            <w:r>
              <w:t xml:space="preserve"> </w:t>
            </w:r>
            <w:r>
              <w:rPr>
                <w:rFonts w:ascii="Consolas" w:eastAsia="Consolas" w:hAnsi="Consolas" w:cs="Consolas"/>
                <w:color w:val="38761D"/>
                <w:shd w:val="clear" w:color="auto" w:fill="D9EAD3"/>
              </w:rPr>
              <w:t>&gt;=</w:t>
            </w:r>
            <w:r>
              <w:t xml:space="preserve"> </w:t>
            </w:r>
            <w:r>
              <w:rPr>
                <w:i/>
              </w:rPr>
              <w:t>b</w:t>
            </w:r>
          </w:p>
        </w:tc>
        <w:tc>
          <w:tcPr>
            <w:tcW w:w="4830" w:type="dxa"/>
          </w:tcPr>
          <w:p w14:paraId="41531345" w14:textId="77777777" w:rsidR="00C6286E" w:rsidRDefault="00C6286E" w:rsidP="00C6286E">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2B17101D" w14:textId="77777777" w:rsidR="00C6286E" w:rsidRDefault="00C6286E" w:rsidP="00C6286E">
            <w:r>
              <w:rPr>
                <w:rFonts w:ascii="Consolas" w:eastAsia="Consolas" w:hAnsi="Consolas" w:cs="Consolas"/>
                <w:shd w:val="clear" w:color="auto" w:fill="CFE2F3"/>
              </w:rPr>
              <w:t>file:size &gt;= 33312</w:t>
            </w:r>
          </w:p>
        </w:tc>
      </w:tr>
      <w:tr w:rsidR="00C6286E" w14:paraId="6F9DADB5" w14:textId="77777777" w:rsidTr="00C6286E">
        <w:tc>
          <w:tcPr>
            <w:tcW w:w="1965" w:type="dxa"/>
          </w:tcPr>
          <w:p w14:paraId="49199567" w14:textId="77777777" w:rsidR="00C6286E" w:rsidRDefault="00C6286E" w:rsidP="00C6286E">
            <w:r>
              <w:rPr>
                <w:i/>
              </w:rPr>
              <w:t>a</w:t>
            </w:r>
            <w:r>
              <w:t xml:space="preserve"> </w:t>
            </w:r>
            <w:r>
              <w:rPr>
                <w:rFonts w:ascii="Consolas" w:eastAsia="Consolas" w:hAnsi="Consolas" w:cs="Consolas"/>
                <w:color w:val="38761D"/>
                <w:shd w:val="clear" w:color="auto" w:fill="D9EAD3"/>
              </w:rPr>
              <w:t>IN</w:t>
            </w:r>
            <w:r>
              <w:t xml:space="preserve"> (</w:t>
            </w:r>
            <w:r>
              <w:rPr>
                <w:i/>
              </w:rPr>
              <w:t>x</w:t>
            </w:r>
            <w:r>
              <w:t>,</w:t>
            </w:r>
            <w:r>
              <w:rPr>
                <w:i/>
              </w:rPr>
              <w:t>y</w:t>
            </w:r>
            <w:r>
              <w:t>,...)</w:t>
            </w:r>
          </w:p>
        </w:tc>
        <w:tc>
          <w:tcPr>
            <w:tcW w:w="4830" w:type="dxa"/>
          </w:tcPr>
          <w:p w14:paraId="75855E0A" w14:textId="77777777" w:rsidR="00C6286E" w:rsidRDefault="00C6286E" w:rsidP="00C6286E">
            <w:r>
              <w:rPr>
                <w:i/>
              </w:rPr>
              <w:t>a</w:t>
            </w:r>
            <w:r>
              <w:t xml:space="preserve"> </w:t>
            </w:r>
            <w:r>
              <w:rPr>
                <w:b/>
              </w:rPr>
              <w:t>MUST</w:t>
            </w:r>
            <w:r>
              <w:t xml:space="preserve"> be an Object Path and </w:t>
            </w:r>
            <w:r>
              <w:rPr>
                <w:b/>
              </w:rPr>
              <w:t>MUST</w:t>
            </w:r>
            <w:r>
              <w:t xml:space="preserve"> evaluate to one of the values enumerated in the set of x,y,... (transitive). The set values in </w:t>
            </w:r>
            <w:r>
              <w:rPr>
                <w:i/>
              </w:rPr>
              <w:t>b</w:t>
            </w:r>
            <w:r>
              <w:t xml:space="preserve"> </w:t>
            </w:r>
            <w:r>
              <w:rPr>
                <w:b/>
              </w:rPr>
              <w:t>MUST</w:t>
            </w:r>
            <w:r>
              <w:t xml:space="preserve"> be constants of homogenous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1875ACBB" w14:textId="77777777" w:rsidR="00C6286E" w:rsidRDefault="00C6286E" w:rsidP="00C6286E">
            <w:r>
              <w:rPr>
                <w:rFonts w:ascii="Consolas" w:eastAsia="Consolas" w:hAnsi="Consolas" w:cs="Consolas"/>
                <w:shd w:val="clear" w:color="auto" w:fill="CFE2F3"/>
              </w:rPr>
              <w:t>process:name IN ('proccy', 'proximus', 'badproc')</w:t>
            </w:r>
          </w:p>
          <w:p w14:paraId="75704897" w14:textId="77777777" w:rsidR="00C6286E" w:rsidRDefault="00C6286E" w:rsidP="00C6286E"/>
        </w:tc>
      </w:tr>
      <w:tr w:rsidR="00C6286E" w14:paraId="4DE254A7" w14:textId="77777777" w:rsidTr="00C6286E">
        <w:tc>
          <w:tcPr>
            <w:tcW w:w="1965" w:type="dxa"/>
          </w:tcPr>
          <w:p w14:paraId="0F1DE57A" w14:textId="77777777" w:rsidR="00C6286E" w:rsidRDefault="00C6286E" w:rsidP="00C6286E">
            <w:r>
              <w:rPr>
                <w:i/>
              </w:rPr>
              <w:t>a</w:t>
            </w:r>
            <w:r>
              <w:t xml:space="preserve"> </w:t>
            </w:r>
            <w:r>
              <w:rPr>
                <w:rFonts w:ascii="Consolas" w:eastAsia="Consolas" w:hAnsi="Consolas" w:cs="Consolas"/>
                <w:color w:val="38761D"/>
                <w:shd w:val="clear" w:color="auto" w:fill="D9EAD3"/>
              </w:rPr>
              <w:t>LIKE</w:t>
            </w:r>
            <w:r>
              <w:t xml:space="preserve"> </w:t>
            </w:r>
            <w:r>
              <w:rPr>
                <w:i/>
              </w:rPr>
              <w:t>b</w:t>
            </w:r>
          </w:p>
        </w:tc>
        <w:tc>
          <w:tcPr>
            <w:tcW w:w="4830" w:type="dxa"/>
          </w:tcPr>
          <w:p w14:paraId="5D743A89" w14:textId="40B6272E" w:rsidR="00C6286E" w:rsidRDefault="00C6286E" w:rsidP="00C6286E">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w:t>
            </w:r>
            <w:r w:rsidR="00A270CE">
              <w:t xml:space="preserve"> and ‘_' is any one character. </w:t>
            </w:r>
          </w:p>
          <w:p w14:paraId="6008B5FB" w14:textId="545357CB" w:rsidR="00C6286E" w:rsidRDefault="00C6286E" w:rsidP="00C6286E">
            <w:r>
              <w:t xml:space="preserve">This operator is based upon the SQL </w:t>
            </w:r>
            <w:r>
              <w:rPr>
                <w:i/>
              </w:rPr>
              <w:t>LIKE</w:t>
            </w:r>
            <w:r>
              <w:t xml:space="preserve"> clause and mak</w:t>
            </w:r>
            <w:r w:rsidR="00A270CE">
              <w:t>es use of the same wildcards.</w:t>
            </w:r>
          </w:p>
          <w:p w14:paraId="493A3F84" w14:textId="77777777" w:rsidR="00C6286E" w:rsidRDefault="00C6286E" w:rsidP="00C6286E">
            <w:r>
              <w:t xml:space="preserve">The string constant </w:t>
            </w:r>
            <w:r>
              <w:rPr>
                <w:i/>
              </w:rPr>
              <w:t>b</w:t>
            </w:r>
            <w:r>
              <w:t xml:space="preserve"> </w:t>
            </w:r>
            <w:r>
              <w:rPr>
                <w:b/>
              </w:rPr>
              <w:t>MUST</w:t>
            </w:r>
            <w:r>
              <w:t xml:space="preserve"> be NFC normalized [</w:t>
            </w:r>
            <w:hyperlink w:anchor="hnezkr77ncrt">
              <w:r>
                <w:rPr>
                  <w:color w:val="1155CC"/>
                  <w:u w:val="single"/>
                </w:rPr>
                <w:t>Davis</w:t>
              </w:r>
            </w:hyperlink>
            <w:r>
              <w:t>] prior to evaluation.</w:t>
            </w:r>
          </w:p>
        </w:tc>
        <w:tc>
          <w:tcPr>
            <w:tcW w:w="2640" w:type="dxa"/>
          </w:tcPr>
          <w:p w14:paraId="5AA382EB" w14:textId="77777777" w:rsidR="00C6286E" w:rsidRDefault="00C6286E" w:rsidP="00C6286E">
            <w:r>
              <w:rPr>
                <w:rFonts w:ascii="Consolas" w:eastAsia="Consolas" w:hAnsi="Consolas" w:cs="Consolas"/>
                <w:shd w:val="clear" w:color="auto" w:fill="CFE2F3"/>
              </w:rPr>
              <w:t>directory:path LIKE 'C:\\Windows\\%\\foo'</w:t>
            </w:r>
          </w:p>
        </w:tc>
      </w:tr>
      <w:tr w:rsidR="00C6286E" w14:paraId="5557D630" w14:textId="77777777" w:rsidTr="00C6286E">
        <w:tc>
          <w:tcPr>
            <w:tcW w:w="1965" w:type="dxa"/>
          </w:tcPr>
          <w:p w14:paraId="7ED657FE" w14:textId="77777777" w:rsidR="00C6286E" w:rsidRDefault="00C6286E" w:rsidP="00C6286E">
            <w:r>
              <w:rPr>
                <w:i/>
              </w:rPr>
              <w:t>a</w:t>
            </w:r>
            <w:r>
              <w:t xml:space="preserve"> </w:t>
            </w:r>
            <w:r>
              <w:rPr>
                <w:rFonts w:ascii="Consolas" w:eastAsia="Consolas" w:hAnsi="Consolas" w:cs="Consolas"/>
                <w:color w:val="38761D"/>
                <w:shd w:val="clear" w:color="auto" w:fill="D9EAD3"/>
              </w:rPr>
              <w:t>MATCHES</w:t>
            </w:r>
            <w:r>
              <w:t xml:space="preserve"> </w:t>
            </w:r>
            <w:r>
              <w:rPr>
                <w:i/>
              </w:rPr>
              <w:t>b</w:t>
            </w:r>
          </w:p>
        </w:tc>
        <w:tc>
          <w:tcPr>
            <w:tcW w:w="4830" w:type="dxa"/>
          </w:tcPr>
          <w:p w14:paraId="4B6C5D47" w14:textId="026E043C" w:rsidR="00C6286E" w:rsidRDefault="00C6286E" w:rsidP="00C6286E">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hnezkr77ncrt">
              <w:r>
                <w:rPr>
                  <w:color w:val="1155CC"/>
                  <w:u w:val="single"/>
                </w:rPr>
                <w:t>Davis</w:t>
              </w:r>
            </w:hyperlink>
            <w:r>
              <w:t xml:space="preserve">] before comparison if </w:t>
            </w:r>
            <w:r w:rsidR="00A270CE">
              <w:t>the property is of string type.</w:t>
            </w:r>
          </w:p>
          <w:p w14:paraId="0C6975F9" w14:textId="23EDF93D" w:rsidR="00C6286E" w:rsidRDefault="00C6286E" w:rsidP="00C6286E">
            <w:r>
              <w:t xml:space="preserve">Regular expressions </w:t>
            </w:r>
            <w:r>
              <w:rPr>
                <w:b/>
              </w:rPr>
              <w:t>MUST</w:t>
            </w:r>
            <w:r>
              <w:t xml:space="preserve"> be conformant to the syntax defined by the Perl-compatible Regular Expression (PCRE) library (</w:t>
            </w:r>
            <w:hyperlink r:id="rId48">
              <w:r>
                <w:rPr>
                  <w:color w:val="1155CC"/>
                  <w:u w:val="single"/>
                </w:rPr>
                <w:t>http://www.pcre.org/original/doc/html/pcrepattern.html</w:t>
              </w:r>
            </w:hyperlink>
            <w:r>
              <w:t>).</w:t>
            </w:r>
            <w:hyperlink r:id="rId49">
              <w:r>
                <w:t xml:space="preserve"> The search function </w:t>
              </w:r>
            </w:hyperlink>
            <w:hyperlink r:id="rId50">
              <w:r>
                <w:rPr>
                  <w:b/>
                </w:rPr>
                <w:t>MUST</w:t>
              </w:r>
            </w:hyperlink>
            <w:hyperlink r:id="rId51">
              <w:r>
                <w:t xml:space="preserve"> be used. The </w:t>
              </w:r>
              <w:r>
                <w:lastRenderedPageBreak/>
                <w:t xml:space="preserve">DOTALL option </w:t>
              </w:r>
            </w:hyperlink>
            <w:hyperlink r:id="rId52">
              <w:r>
                <w:rPr>
                  <w:b/>
                </w:rPr>
                <w:t>MUST</w:t>
              </w:r>
            </w:hyperlink>
            <w:hyperlink r:id="rId53">
              <w:r>
                <w:t xml:space="preserve"> be specified. The standard beginning and end anchors may be used in the pattern to obtain match behavior.</w:t>
              </w:r>
            </w:hyperlink>
            <w:hyperlink r:id="rId54"/>
            <w:hyperlink r:id="rId55"/>
          </w:p>
          <w:p w14:paraId="44DF8E13" w14:textId="77777777" w:rsidR="00C6286E" w:rsidRDefault="009E50E7" w:rsidP="00C6286E">
            <w:hyperlink r:id="rId56">
              <w:r w:rsidR="00C6286E">
                <w:t>In the case that the property is binary (e.g., the</w:t>
              </w:r>
            </w:hyperlink>
            <w:hyperlink r:id="rId57">
              <w:r w:rsidR="00C6286E">
                <w:t xml:space="preserve"> </w:t>
              </w:r>
            </w:hyperlink>
            <w:hyperlink r:id="rId58">
              <w:r w:rsidR="00C6286E">
                <w:t xml:space="preserve">property name ends in </w:t>
              </w:r>
            </w:hyperlink>
            <w:hyperlink r:id="rId59">
              <w:r w:rsidR="00C6286E">
                <w:rPr>
                  <w:b/>
                </w:rPr>
                <w:t>_bin</w:t>
              </w:r>
            </w:hyperlink>
            <w:hyperlink r:id="rId60">
              <w:r w:rsidR="00C6286E">
                <w:t xml:space="preserve"> or </w:t>
              </w:r>
            </w:hyperlink>
            <w:hyperlink r:id="rId61">
              <w:r w:rsidR="00C6286E">
                <w:rPr>
                  <w:b/>
                </w:rPr>
                <w:t>_hex</w:t>
              </w:r>
            </w:hyperlink>
            <w:hyperlink r:id="rId62">
              <w:r w:rsidR="00C6286E">
                <w:t xml:space="preserve">), then the UNICODE flag </w:t>
              </w:r>
            </w:hyperlink>
            <w:hyperlink r:id="rId63">
              <w:r w:rsidR="00C6286E">
                <w:rPr>
                  <w:b/>
                </w:rPr>
                <w:t>MUST NOT</w:t>
              </w:r>
            </w:hyperlink>
            <w:hyperlink r:id="rId64">
              <w:r w:rsidR="00C6286E">
                <w:t xml:space="preserve"> be specified.</w:t>
              </w:r>
            </w:hyperlink>
          </w:p>
        </w:tc>
        <w:tc>
          <w:tcPr>
            <w:tcW w:w="2640" w:type="dxa"/>
          </w:tcPr>
          <w:p w14:paraId="4F5A46B8" w14:textId="77777777" w:rsidR="00C6286E" w:rsidRDefault="00C6286E" w:rsidP="00C6286E">
            <w:r>
              <w:rPr>
                <w:rFonts w:ascii="Consolas" w:eastAsia="Consolas" w:hAnsi="Consolas" w:cs="Consolas"/>
                <w:shd w:val="clear" w:color="auto" w:fill="CFE2F3"/>
              </w:rPr>
              <w:lastRenderedPageBreak/>
              <w:t>directory:path MATCHES '^C:\\Windows\\w+$'</w:t>
            </w:r>
          </w:p>
        </w:tc>
      </w:tr>
      <w:tr w:rsidR="00C6286E" w14:paraId="2DB7C66E" w14:textId="77777777" w:rsidTr="00C6286E">
        <w:tc>
          <w:tcPr>
            <w:tcW w:w="1965" w:type="dxa"/>
            <w:shd w:val="clear" w:color="auto" w:fill="073763"/>
            <w:tcMar>
              <w:top w:w="100" w:type="dxa"/>
              <w:left w:w="100" w:type="dxa"/>
              <w:bottom w:w="100" w:type="dxa"/>
              <w:right w:w="100" w:type="dxa"/>
            </w:tcMar>
          </w:tcPr>
          <w:p w14:paraId="25C0C502" w14:textId="77777777" w:rsidR="00C6286E" w:rsidRDefault="00C6286E" w:rsidP="00C6286E">
            <w:r>
              <w:rPr>
                <w:b/>
                <w:color w:val="FFFFFF"/>
              </w:rPr>
              <w:t>Set Operator</w:t>
            </w:r>
          </w:p>
        </w:tc>
        <w:tc>
          <w:tcPr>
            <w:tcW w:w="4830" w:type="dxa"/>
            <w:shd w:val="clear" w:color="auto" w:fill="073763"/>
            <w:tcMar>
              <w:top w:w="100" w:type="dxa"/>
              <w:left w:w="100" w:type="dxa"/>
              <w:bottom w:w="100" w:type="dxa"/>
              <w:right w:w="100" w:type="dxa"/>
            </w:tcMar>
          </w:tcPr>
          <w:p w14:paraId="6F52A1D5" w14:textId="77777777" w:rsidR="00C6286E" w:rsidRDefault="00C6286E" w:rsidP="00C6286E">
            <w:r>
              <w:rPr>
                <w:b/>
                <w:color w:val="FFFFFF"/>
              </w:rPr>
              <w:t>Description</w:t>
            </w:r>
          </w:p>
        </w:tc>
        <w:tc>
          <w:tcPr>
            <w:tcW w:w="2640" w:type="dxa"/>
            <w:shd w:val="clear" w:color="auto" w:fill="073763"/>
            <w:tcMar>
              <w:top w:w="100" w:type="dxa"/>
              <w:left w:w="100" w:type="dxa"/>
              <w:bottom w:w="100" w:type="dxa"/>
              <w:right w:w="100" w:type="dxa"/>
            </w:tcMar>
          </w:tcPr>
          <w:p w14:paraId="50176CDA" w14:textId="77777777" w:rsidR="00C6286E" w:rsidRDefault="00C6286E" w:rsidP="00C6286E">
            <w:r>
              <w:rPr>
                <w:b/>
                <w:color w:val="FFFFFF"/>
              </w:rPr>
              <w:t>Example</w:t>
            </w:r>
          </w:p>
        </w:tc>
      </w:tr>
      <w:tr w:rsidR="00C6286E" w14:paraId="0F22A770" w14:textId="77777777" w:rsidTr="00C6286E">
        <w:tc>
          <w:tcPr>
            <w:tcW w:w="1965" w:type="dxa"/>
          </w:tcPr>
          <w:p w14:paraId="7E443EA0" w14:textId="77777777" w:rsidR="00C6286E" w:rsidRDefault="00C6286E" w:rsidP="00C6286E">
            <w:r>
              <w:rPr>
                <w:i/>
              </w:rPr>
              <w:t>a</w:t>
            </w:r>
            <w:r>
              <w:t xml:space="preserve"> </w:t>
            </w:r>
            <w:r>
              <w:rPr>
                <w:rFonts w:ascii="Consolas" w:eastAsia="Consolas" w:hAnsi="Consolas" w:cs="Consolas"/>
                <w:color w:val="38761D"/>
                <w:shd w:val="clear" w:color="auto" w:fill="D9EAD3"/>
              </w:rPr>
              <w:t>ISSUBSET</w:t>
            </w:r>
            <w:r>
              <w:t xml:space="preserve"> </w:t>
            </w:r>
            <w:r>
              <w:rPr>
                <w:i/>
              </w:rPr>
              <w:t>b</w:t>
            </w:r>
          </w:p>
        </w:tc>
        <w:tc>
          <w:tcPr>
            <w:tcW w:w="4830" w:type="dxa"/>
          </w:tcPr>
          <w:p w14:paraId="3D749773" w14:textId="3422588F" w:rsidR="00C6286E" w:rsidRDefault="00C6286E" w:rsidP="00C6286E">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w:t>
            </w:r>
            <w:hyperlink w:anchor="AdditionalArtifacts">
              <w:r>
                <w:rPr>
                  <w:i/>
                  <w:color w:val="1155CC"/>
                  <w:u w:val="single"/>
                </w:rPr>
                <w:t>STIX™ Version 2.0. Part 4: Cyber Observable Objects</w:t>
              </w:r>
            </w:hyperlink>
            <w:r w:rsidR="00A270CE">
              <w:t>).</w:t>
            </w:r>
          </w:p>
          <w:p w14:paraId="6A63817D" w14:textId="39D4C26D" w:rsidR="00C6286E" w:rsidRDefault="00C6286E" w:rsidP="00C6286E">
            <w:r>
              <w:t xml:space="preserve">For example, if </w:t>
            </w:r>
            <w:r>
              <w:rPr>
                <w:rFonts w:ascii="Consolas" w:eastAsia="Consolas" w:hAnsi="Consolas" w:cs="Consolas"/>
                <w:sz w:val="18"/>
                <w:szCs w:val="18"/>
                <w:shd w:val="clear" w:color="auto" w:fill="CFE2F3"/>
              </w:rPr>
              <w:t>ipv4-addr:value</w:t>
            </w:r>
            <w:r>
              <w:t xml:space="preserve"> was 198.51.100.0/27, </w:t>
            </w:r>
            <w:r>
              <w:rPr>
                <w:rFonts w:ascii="Consolas" w:eastAsia="Consolas" w:hAnsi="Consolas" w:cs="Consolas"/>
                <w:sz w:val="18"/>
                <w:szCs w:val="18"/>
                <w:shd w:val="clear" w:color="auto" w:fill="CFE2F3"/>
              </w:rPr>
              <w:t>ISSUBSET '198.51.100.0/24'</w:t>
            </w:r>
            <w:r w:rsidR="00A270CE">
              <w:t xml:space="preserve"> would evaluate to true.</w:t>
            </w:r>
          </w:p>
          <w:p w14:paraId="066B8D74" w14:textId="77777777" w:rsidR="00C6286E" w:rsidRDefault="00C6286E" w:rsidP="00C6286E">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671E43F9" w14:textId="77777777" w:rsidR="00C6286E" w:rsidRDefault="00C6286E" w:rsidP="00C6286E">
            <w:r>
              <w:rPr>
                <w:rFonts w:ascii="Consolas" w:eastAsia="Consolas" w:hAnsi="Consolas" w:cs="Consolas"/>
                <w:shd w:val="clear" w:color="auto" w:fill="CFE2F3"/>
              </w:rPr>
              <w:t>ipv4-addr:value ISSUBSET '198.51.100.0/24'</w:t>
            </w:r>
          </w:p>
        </w:tc>
      </w:tr>
      <w:tr w:rsidR="00C6286E" w14:paraId="163D8636" w14:textId="77777777" w:rsidTr="00C6286E">
        <w:tc>
          <w:tcPr>
            <w:tcW w:w="1965" w:type="dxa"/>
          </w:tcPr>
          <w:p w14:paraId="3F7E3074" w14:textId="77777777" w:rsidR="00C6286E" w:rsidRDefault="00C6286E" w:rsidP="00C6286E">
            <w:r>
              <w:rPr>
                <w:i/>
              </w:rPr>
              <w:t>a</w:t>
            </w:r>
            <w:r>
              <w:t xml:space="preserve"> </w:t>
            </w:r>
            <w:r>
              <w:rPr>
                <w:rFonts w:ascii="Consolas" w:eastAsia="Consolas" w:hAnsi="Consolas" w:cs="Consolas"/>
                <w:color w:val="38761D"/>
                <w:shd w:val="clear" w:color="auto" w:fill="D9EAD3"/>
              </w:rPr>
              <w:t>ISSUPERSET</w:t>
            </w:r>
            <w:r>
              <w:t xml:space="preserve"> </w:t>
            </w:r>
            <w:r>
              <w:rPr>
                <w:i/>
              </w:rPr>
              <w:t>b</w:t>
            </w:r>
          </w:p>
        </w:tc>
        <w:tc>
          <w:tcPr>
            <w:tcW w:w="4830" w:type="dxa"/>
          </w:tcPr>
          <w:p w14:paraId="473C994B" w14:textId="2A40A1F0" w:rsidR="00C6286E" w:rsidRDefault="00C6286E" w:rsidP="00C6286E">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w:t>
            </w:r>
            <w:hyperlink w:anchor="AdditionalArtifacts">
              <w:r>
                <w:rPr>
                  <w:i/>
                  <w:color w:val="1155CC"/>
                  <w:u w:val="single"/>
                </w:rPr>
                <w:t>STIX™ Version 2.0. Part 4: Cyber Observable Objects</w:t>
              </w:r>
            </w:hyperlink>
            <w:r w:rsidR="00A270CE">
              <w:t>).</w:t>
            </w:r>
          </w:p>
          <w:p w14:paraId="583C7FBE" w14:textId="554DC7EF" w:rsidR="00C6286E" w:rsidRDefault="00C6286E" w:rsidP="00C6286E">
            <w:r>
              <w:t xml:space="preserve">For example, if </w:t>
            </w:r>
            <w:r>
              <w:rPr>
                <w:rFonts w:ascii="Consolas" w:eastAsia="Consolas" w:hAnsi="Consolas" w:cs="Consolas"/>
                <w:sz w:val="18"/>
                <w:szCs w:val="18"/>
                <w:shd w:val="clear" w:color="auto" w:fill="CFE2F3"/>
              </w:rPr>
              <w:t>ipv4-addr:value</w:t>
            </w:r>
            <w:r>
              <w:t xml:space="preserve"> was 198.51.100.0/24, </w:t>
            </w:r>
            <w:r>
              <w:rPr>
                <w:rFonts w:ascii="Consolas" w:eastAsia="Consolas" w:hAnsi="Consolas" w:cs="Consolas"/>
                <w:sz w:val="18"/>
                <w:szCs w:val="18"/>
                <w:shd w:val="clear" w:color="auto" w:fill="CFE2F3"/>
              </w:rPr>
              <w:t>ISSUPERSET '198.51.100.0/27'</w:t>
            </w:r>
            <w:r w:rsidR="00A270CE">
              <w:t xml:space="preserve"> would evaluate to true.</w:t>
            </w:r>
          </w:p>
          <w:p w14:paraId="23FD775D" w14:textId="77777777" w:rsidR="00C6286E" w:rsidRDefault="00C6286E" w:rsidP="00C6286E">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4DD8EE5F" w14:textId="77777777" w:rsidR="00C6286E" w:rsidRDefault="00C6286E" w:rsidP="00C6286E">
            <w:r>
              <w:rPr>
                <w:rFonts w:ascii="Consolas" w:eastAsia="Consolas" w:hAnsi="Consolas" w:cs="Consolas"/>
                <w:shd w:val="clear" w:color="auto" w:fill="CFE2F3"/>
              </w:rPr>
              <w:t>ipv4-addr:value ISSUPERSET '198.51.100.0/24'</w:t>
            </w:r>
          </w:p>
        </w:tc>
      </w:tr>
    </w:tbl>
    <w:p w14:paraId="515274F9" w14:textId="77777777" w:rsidR="00C6286E" w:rsidRDefault="00C6286E" w:rsidP="00C6286E"/>
    <w:p w14:paraId="635E4680" w14:textId="77777777" w:rsidR="00C6286E" w:rsidRDefault="00C6286E" w:rsidP="00C6286E">
      <w:pPr>
        <w:pStyle w:val="Heading3"/>
        <w:numPr>
          <w:ilvl w:val="2"/>
          <w:numId w:val="18"/>
        </w:numPr>
      </w:pPr>
      <w:bookmarkStart w:id="62" w:name="_xpvr1dvwmijp" w:colFirst="0" w:colLast="0"/>
      <w:bookmarkStart w:id="63" w:name="_Toc472686765"/>
      <w:bookmarkStart w:id="64" w:name="_Toc476579532"/>
      <w:bookmarkEnd w:id="62"/>
      <w:r>
        <w:t>String Comparison</w:t>
      </w:r>
      <w:bookmarkEnd w:id="63"/>
      <w:bookmarkEnd w:id="64"/>
    </w:p>
    <w:p w14:paraId="14C71DEB" w14:textId="2E6DFFC1" w:rsidR="00C6286E" w:rsidRDefault="00C6286E" w:rsidP="00C6286E">
      <w:r>
        <w:t>For simple string operators, i.e., "</w:t>
      </w:r>
      <w:r>
        <w:rPr>
          <w:rFonts w:ascii="Consolas" w:eastAsia="Consolas" w:hAnsi="Consolas" w:cs="Consolas"/>
          <w:color w:val="38761D"/>
          <w:shd w:val="clear" w:color="auto" w:fill="D9EAD3"/>
        </w:rPr>
        <w:t>=</w:t>
      </w:r>
      <w:r>
        <w:t>", "</w:t>
      </w:r>
      <w:r>
        <w:rPr>
          <w:rFonts w:ascii="Consolas" w:eastAsia="Consolas" w:hAnsi="Consolas" w:cs="Consolas"/>
          <w:color w:val="38761D"/>
          <w:shd w:val="clear" w:color="auto" w:fill="D9EAD3"/>
        </w:rPr>
        <w:t>!=</w:t>
      </w:r>
      <w:r>
        <w:t>", "</w:t>
      </w:r>
      <w:r>
        <w:rPr>
          <w:rFonts w:ascii="Consolas" w:eastAsia="Consolas" w:hAnsi="Consolas" w:cs="Consolas"/>
          <w:color w:val="38761D"/>
          <w:shd w:val="clear" w:color="auto" w:fill="D9EAD3"/>
        </w:rPr>
        <w:t>&lt;</w:t>
      </w:r>
      <w:r>
        <w:t>", "</w:t>
      </w:r>
      <w:r>
        <w:rPr>
          <w:rFonts w:ascii="Consolas" w:eastAsia="Consolas" w:hAnsi="Consolas" w:cs="Consolas"/>
          <w:color w:val="38761D"/>
          <w:shd w:val="clear" w:color="auto" w:fill="D9EAD3"/>
        </w:rPr>
        <w:t>&gt;</w:t>
      </w:r>
      <w:r>
        <w:t>", "</w:t>
      </w:r>
      <w:r>
        <w:rPr>
          <w:rFonts w:ascii="Consolas" w:eastAsia="Consolas" w:hAnsi="Consolas" w:cs="Consolas"/>
          <w:color w:val="38761D"/>
          <w:shd w:val="clear" w:color="auto" w:fill="D9EAD3"/>
        </w:rPr>
        <w:t>&lt;=</w:t>
      </w:r>
      <w:r>
        <w:t>" and "</w:t>
      </w:r>
      <w:r>
        <w:rPr>
          <w:rFonts w:ascii="Consolas" w:eastAsia="Consolas" w:hAnsi="Consolas" w:cs="Consolas"/>
          <w:color w:val="38761D"/>
          <w:shd w:val="clear" w:color="auto" w:fill="D9EAD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hnezkr77ncrt">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w:t>
      </w:r>
      <w:r w:rsidR="00A270CE">
        <w:t xml:space="preserve"> would remove this information.</w:t>
      </w:r>
    </w:p>
    <w:p w14:paraId="35D38DFF" w14:textId="77777777" w:rsidR="00C6286E" w:rsidRDefault="00C6286E" w:rsidP="00C6286E">
      <w:r>
        <w:t xml:space="preserve">NFC normalization is, however, required for other Comparison Operators, e.g., </w:t>
      </w:r>
      <w:r>
        <w:rPr>
          <w:rFonts w:ascii="Consolas" w:eastAsia="Consolas" w:hAnsi="Consolas" w:cs="Consolas"/>
          <w:color w:val="38761D"/>
          <w:shd w:val="clear" w:color="auto" w:fill="D9EAD3"/>
        </w:rPr>
        <w:t>LIKE</w:t>
      </w:r>
      <w:r>
        <w:t xml:space="preserve"> and </w:t>
      </w:r>
      <w:r>
        <w:rPr>
          <w:rFonts w:ascii="Consolas" w:eastAsia="Consolas" w:hAnsi="Consolas" w:cs="Consolas"/>
          <w:color w:val="38761D"/>
          <w:shd w:val="clear" w:color="auto" w:fill="D9EAD3"/>
        </w:rPr>
        <w:t>MATCHES</w:t>
      </w:r>
      <w:r>
        <w:t>.</w:t>
      </w:r>
    </w:p>
    <w:p w14:paraId="0FFB505F" w14:textId="77777777" w:rsidR="00C6286E" w:rsidRDefault="00C6286E" w:rsidP="00C6286E">
      <w:pPr>
        <w:pStyle w:val="Heading3"/>
        <w:numPr>
          <w:ilvl w:val="2"/>
          <w:numId w:val="18"/>
        </w:numPr>
      </w:pPr>
      <w:bookmarkStart w:id="65" w:name="_hwcrgiy40ia0" w:colFirst="0" w:colLast="0"/>
      <w:bookmarkStart w:id="66" w:name="_Toc472686766"/>
      <w:bookmarkStart w:id="67" w:name="_Toc476579533"/>
      <w:bookmarkEnd w:id="65"/>
      <w:r>
        <w:lastRenderedPageBreak/>
        <w:t>Binary Type Comparison</w:t>
      </w:r>
      <w:bookmarkEnd w:id="66"/>
      <w:bookmarkEnd w:id="67"/>
    </w:p>
    <w:p w14:paraId="37471318" w14:textId="77777777" w:rsidR="00C6286E" w:rsidRDefault="00C6286E" w:rsidP="00C6286E">
      <w:r>
        <w:t xml:space="preserve">When the value of two binary object properties are compared, they are compared as unsigned octets. That is, </w:t>
      </w:r>
      <w:r>
        <w:rPr>
          <w:rFonts w:ascii="Consolas" w:eastAsia="Consolas" w:hAnsi="Consolas" w:cs="Consolas"/>
          <w:color w:val="38761D"/>
          <w:shd w:val="clear" w:color="auto" w:fill="D9EAD3"/>
        </w:rPr>
        <w:t>00</w:t>
      </w:r>
      <w:r>
        <w:t xml:space="preserve"> is less than </w:t>
      </w:r>
      <w:r>
        <w:rPr>
          <w:rFonts w:ascii="Consolas" w:eastAsia="Consolas" w:hAnsi="Consolas" w:cs="Consolas"/>
          <w:color w:val="38761D"/>
          <w:shd w:val="clear" w:color="auto" w:fill="D9EAD3"/>
        </w:rPr>
        <w:t>ff</w:t>
      </w:r>
      <w:r>
        <w:t>. If one value is longer than the other, but they are otherwise equal, the longer value is considered greater than, but not equal to, the shorter value.</w:t>
      </w:r>
    </w:p>
    <w:p w14:paraId="3CB45D9B" w14:textId="77777777" w:rsidR="00C6286E" w:rsidRDefault="00C6286E" w:rsidP="00C6286E">
      <w:pPr>
        <w:pStyle w:val="Heading3"/>
        <w:numPr>
          <w:ilvl w:val="2"/>
          <w:numId w:val="18"/>
        </w:numPr>
      </w:pPr>
      <w:bookmarkStart w:id="68" w:name="_de6g573394q2" w:colFirst="0" w:colLast="0"/>
      <w:bookmarkStart w:id="69" w:name="_Toc472686767"/>
      <w:bookmarkStart w:id="70" w:name="_Toc476579534"/>
      <w:bookmarkEnd w:id="68"/>
      <w:r>
        <w:t>Native Format Comparison</w:t>
      </w:r>
      <w:bookmarkEnd w:id="69"/>
      <w:bookmarkEnd w:id="70"/>
    </w:p>
    <w:p w14:paraId="0518C740" w14:textId="4DC7A475" w:rsidR="00C6286E" w:rsidRDefault="00C6286E" w:rsidP="00C6286E">
      <w:r>
        <w:t xml:space="preserve">The Cyber Observable Object's value </w:t>
      </w:r>
      <w:r>
        <w:rPr>
          <w:b/>
        </w:rPr>
        <w:t>MUST</w:t>
      </w:r>
      <w:r>
        <w:t xml:space="preserve"> be in its native format when doing the comparison. For example, Cyber Observable Object properties that use the </w:t>
      </w:r>
      <w:r>
        <w:rPr>
          <w:rFonts w:ascii="Consolas" w:eastAsia="Consolas" w:hAnsi="Consolas" w:cs="Consolas"/>
          <w:color w:val="C7254E"/>
          <w:shd w:val="clear" w:color="auto" w:fill="F9F2F4"/>
        </w:rPr>
        <w:t>binary</w:t>
      </w:r>
      <w:r>
        <w:t xml:space="preserve"> type (defined in section 2.2 of </w:t>
      </w:r>
      <w:hyperlink w:anchor="AdditionalArtifacts">
        <w:r>
          <w:rPr>
            <w:i/>
            <w:color w:val="1155CC"/>
            <w:u w:val="single"/>
          </w:rPr>
          <w:t>STIX™ Version 2.0. Part 3: Cyber Observable Core Concepts</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w:t>
      </w:r>
      <w:r w:rsidR="00A270CE">
        <w:t>ctets prior to being evaluated.</w:t>
      </w:r>
    </w:p>
    <w:p w14:paraId="6422693A" w14:textId="72181687" w:rsidR="00C6286E" w:rsidRDefault="00C6286E" w:rsidP="00C6286E">
      <w:r>
        <w:t xml:space="preserve">In cases where a binary Cyber Observable Object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38761D"/>
          <w:shd w:val="clear" w:color="auto" w:fill="D9EAD3"/>
        </w:rPr>
        <w:t>!=</w:t>
      </w:r>
      <w:r>
        <w:t xml:space="preserve">, in which case it </w:t>
      </w:r>
      <w:r>
        <w:rPr>
          <w:b/>
        </w:rPr>
        <w:t xml:space="preserve">MUST </w:t>
      </w:r>
      <w:r w:rsidR="00A270CE">
        <w:t>evaluate to true.</w:t>
      </w:r>
    </w:p>
    <w:p w14:paraId="172BCFC2" w14:textId="77777777" w:rsidR="00C6286E" w:rsidRDefault="00C6286E" w:rsidP="00C6286E">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06CDF85B" w14:textId="77777777" w:rsidR="00C6286E" w:rsidRDefault="00C6286E" w:rsidP="00C6286E">
      <w:pPr>
        <w:spacing w:line="276" w:lineRule="auto"/>
      </w:pPr>
      <w:r>
        <w:rPr>
          <w:rFonts w:ascii="Consolas" w:eastAsia="Consolas" w:hAnsi="Consolas" w:cs="Consolas"/>
          <w:sz w:val="18"/>
          <w:szCs w:val="18"/>
          <w:shd w:val="clear" w:color="auto" w:fill="CFE2F3"/>
        </w:rPr>
        <w:t>{</w:t>
      </w:r>
    </w:p>
    <w:p w14:paraId="26BD7B59" w14:textId="77777777" w:rsidR="00C6286E" w:rsidRDefault="00C6286E" w:rsidP="00C6286E">
      <w:pPr>
        <w:spacing w:line="276" w:lineRule="auto"/>
      </w:pPr>
      <w:r>
        <w:rPr>
          <w:rFonts w:ascii="Consolas" w:eastAsia="Consolas" w:hAnsi="Consolas" w:cs="Consolas"/>
          <w:sz w:val="18"/>
          <w:szCs w:val="18"/>
          <w:shd w:val="clear" w:color="auto" w:fill="CFE2F3"/>
        </w:rPr>
        <w:t xml:space="preserve">  "0":{</w:t>
      </w:r>
    </w:p>
    <w:p w14:paraId="4E31D953" w14:textId="77777777" w:rsidR="00C6286E" w:rsidRDefault="00C6286E" w:rsidP="00C6286E">
      <w:pPr>
        <w:spacing w:line="276" w:lineRule="auto"/>
      </w:pPr>
      <w:r>
        <w:rPr>
          <w:rFonts w:ascii="Consolas" w:eastAsia="Consolas" w:hAnsi="Consolas" w:cs="Consolas"/>
          <w:sz w:val="18"/>
          <w:szCs w:val="18"/>
          <w:shd w:val="clear" w:color="auto" w:fill="CFE2F3"/>
        </w:rPr>
        <w:t xml:space="preserve">    "type": "artifact",</w:t>
      </w:r>
    </w:p>
    <w:p w14:paraId="696B36BE" w14:textId="77777777" w:rsidR="00C6286E" w:rsidRDefault="00C6286E" w:rsidP="00C6286E">
      <w:pPr>
        <w:spacing w:line="276" w:lineRule="auto"/>
      </w:pPr>
      <w:r>
        <w:rPr>
          <w:rFonts w:ascii="Consolas" w:eastAsia="Consolas" w:hAnsi="Consolas" w:cs="Consolas"/>
          <w:sz w:val="18"/>
          <w:szCs w:val="18"/>
          <w:shd w:val="clear" w:color="auto" w:fill="CFE2F3"/>
        </w:rPr>
        <w:t xml:space="preserve">    "mime_type": "application/octet-stream",</w:t>
      </w:r>
    </w:p>
    <w:p w14:paraId="511FFEF3" w14:textId="77777777" w:rsidR="00C6286E" w:rsidRDefault="00C6286E" w:rsidP="00C6286E">
      <w:pPr>
        <w:spacing w:line="276" w:lineRule="auto"/>
      </w:pPr>
      <w:r>
        <w:rPr>
          <w:rFonts w:ascii="Consolas" w:eastAsia="Consolas" w:hAnsi="Consolas" w:cs="Consolas"/>
          <w:sz w:val="18"/>
          <w:szCs w:val="18"/>
          <w:shd w:val="clear" w:color="auto" w:fill="CFE2F3"/>
        </w:rPr>
        <w:t xml:space="preserve">    "payload_bin": "dGhpcyBpcyBhIHRlc3Q="</w:t>
      </w:r>
    </w:p>
    <w:p w14:paraId="538487A5" w14:textId="77777777" w:rsidR="00C6286E" w:rsidRDefault="00C6286E" w:rsidP="00C6286E">
      <w:pPr>
        <w:spacing w:line="276" w:lineRule="auto"/>
      </w:pPr>
      <w:r>
        <w:rPr>
          <w:rFonts w:ascii="Consolas" w:eastAsia="Consolas" w:hAnsi="Consolas" w:cs="Consolas"/>
          <w:sz w:val="18"/>
          <w:szCs w:val="18"/>
          <w:shd w:val="clear" w:color="auto" w:fill="CFE2F3"/>
        </w:rPr>
        <w:t xml:space="preserve">    }</w:t>
      </w:r>
    </w:p>
    <w:p w14:paraId="1E5496D7" w14:textId="77777777" w:rsidR="00C6286E" w:rsidRDefault="00C6286E" w:rsidP="00C6286E">
      <w:pPr>
        <w:spacing w:line="276" w:lineRule="auto"/>
      </w:pPr>
      <w:r>
        <w:rPr>
          <w:rFonts w:ascii="Consolas" w:eastAsia="Consolas" w:hAnsi="Consolas" w:cs="Consolas"/>
          <w:sz w:val="18"/>
          <w:szCs w:val="18"/>
          <w:shd w:val="clear" w:color="auto" w:fill="CFE2F3"/>
        </w:rPr>
        <w:t>}</w:t>
      </w:r>
    </w:p>
    <w:p w14:paraId="2E2B7E0A" w14:textId="77777777" w:rsidR="00C6286E" w:rsidRDefault="00C6286E" w:rsidP="00C6286E"/>
    <w:p w14:paraId="6B1F6003" w14:textId="16B2E647" w:rsidR="00C6286E" w:rsidRDefault="00C6286E" w:rsidP="00C6286E">
      <w:r>
        <w:t>The pattern "</w:t>
      </w:r>
      <w:r>
        <w:rPr>
          <w:rFonts w:ascii="Consolas" w:eastAsia="Consolas" w:hAnsi="Consolas" w:cs="Consolas"/>
          <w:sz w:val="18"/>
          <w:szCs w:val="18"/>
          <w:shd w:val="clear" w:color="auto" w:fill="CFE2F3"/>
        </w:rPr>
        <w:t>artifact:payload_bin = 'dGhpcyBpcyBhIHRlc3Q='</w:t>
      </w:r>
      <w:r>
        <w:rPr>
          <w:rFonts w:ascii="Consolas" w:eastAsia="Consolas" w:hAnsi="Consolas" w:cs="Consolas"/>
        </w:rPr>
        <w:t>"</w:t>
      </w:r>
      <w:r>
        <w:t xml:space="preserve"> would evaluate to false, while the following patte</w:t>
      </w:r>
      <w:r w:rsidR="00A270CE">
        <w:t>rns would all evaluate to true:</w:t>
      </w:r>
    </w:p>
    <w:p w14:paraId="6838F646" w14:textId="77777777" w:rsidR="00A270CE" w:rsidRDefault="00A270CE" w:rsidP="00C6286E"/>
    <w:p w14:paraId="2DB33ADE" w14:textId="77777777" w:rsidR="00C6286E" w:rsidRDefault="00C6286E" w:rsidP="00C6286E">
      <w:r>
        <w:t>"</w:t>
      </w:r>
      <w:r>
        <w:rPr>
          <w:rFonts w:ascii="Consolas" w:eastAsia="Consolas" w:hAnsi="Consolas" w:cs="Consolas"/>
          <w:sz w:val="18"/>
          <w:szCs w:val="18"/>
          <w:shd w:val="clear" w:color="auto" w:fill="CFE2F3"/>
        </w:rPr>
        <w:t>artifact:payload_bin = 'this is a test'</w:t>
      </w:r>
      <w:r>
        <w:t>", "</w:t>
      </w:r>
      <w:r>
        <w:rPr>
          <w:rFonts w:ascii="Consolas" w:eastAsia="Consolas" w:hAnsi="Consolas" w:cs="Consolas"/>
          <w:sz w:val="18"/>
          <w:szCs w:val="18"/>
          <w:shd w:val="clear" w:color="auto" w:fill="CFE2F3"/>
        </w:rPr>
        <w:t>artifact:payload_bin = b'dGhpcyBpcyBhIHRlc3Q='</w:t>
      </w:r>
      <w:r>
        <w:rPr>
          <w:rFonts w:ascii="Consolas" w:eastAsia="Consolas" w:hAnsi="Consolas" w:cs="Consolas"/>
        </w:rPr>
        <w:t>"</w:t>
      </w:r>
      <w:r>
        <w:t>,</w:t>
      </w:r>
    </w:p>
    <w:p w14:paraId="7DF8B2C7" w14:textId="336EDA64" w:rsidR="00C6286E" w:rsidRDefault="00C6286E" w:rsidP="00C6286E">
      <w:r>
        <w:t xml:space="preserve"> and "</w:t>
      </w:r>
      <w:r>
        <w:rPr>
          <w:rFonts w:ascii="Consolas" w:eastAsia="Consolas" w:hAnsi="Consolas" w:cs="Consolas"/>
          <w:sz w:val="18"/>
          <w:szCs w:val="18"/>
          <w:shd w:val="clear" w:color="auto" w:fill="CFE2F3"/>
        </w:rPr>
        <w:t>artifact:payload_bin = h'7468697320697320612074657374'</w:t>
      </w:r>
      <w:r w:rsidR="00A270CE">
        <w:t>".</w:t>
      </w:r>
    </w:p>
    <w:p w14:paraId="48EF797F" w14:textId="77777777" w:rsidR="00C6286E" w:rsidRDefault="00C6286E" w:rsidP="00C6286E">
      <w:pPr>
        <w:pStyle w:val="Heading1"/>
        <w:numPr>
          <w:ilvl w:val="0"/>
          <w:numId w:val="18"/>
        </w:numPr>
      </w:pPr>
      <w:bookmarkStart w:id="71" w:name="_i7kzkq2evwxj" w:colFirst="0" w:colLast="0"/>
      <w:bookmarkStart w:id="72" w:name="_Toc472686768"/>
      <w:bookmarkStart w:id="73" w:name="_Toc476579535"/>
      <w:bookmarkEnd w:id="71"/>
      <w:r>
        <w:lastRenderedPageBreak/>
        <w:t>Object Path Syntax</w:t>
      </w:r>
      <w:bookmarkEnd w:id="72"/>
      <w:bookmarkEnd w:id="73"/>
    </w:p>
    <w:p w14:paraId="2614EB0F" w14:textId="77777777" w:rsidR="00C6286E" w:rsidRDefault="00C6286E" w:rsidP="00C6286E">
      <w:r>
        <w:t>Defined below is the syntax for addressing properties of Cyber Observable Objects within a STIX Pattern. The following notation is used throughout the definitions below:</w:t>
      </w:r>
    </w:p>
    <w:p w14:paraId="0B8A63D6" w14:textId="77777777" w:rsidR="00C6286E" w:rsidRDefault="00C6286E" w:rsidP="00C6286E"/>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C6286E" w14:paraId="5677DDB0" w14:textId="77777777" w:rsidTr="00C6286E">
        <w:tc>
          <w:tcPr>
            <w:tcW w:w="2730" w:type="dxa"/>
            <w:shd w:val="clear" w:color="auto" w:fill="073763"/>
            <w:tcMar>
              <w:top w:w="100" w:type="dxa"/>
              <w:left w:w="100" w:type="dxa"/>
              <w:bottom w:w="100" w:type="dxa"/>
              <w:right w:w="100" w:type="dxa"/>
            </w:tcMar>
          </w:tcPr>
          <w:p w14:paraId="5724C3DC" w14:textId="77777777" w:rsidR="00C6286E" w:rsidRDefault="00C6286E" w:rsidP="00C6286E">
            <w:pPr>
              <w:widowControl w:val="0"/>
            </w:pPr>
            <w:r>
              <w:rPr>
                <w:b/>
                <w:color w:val="FFFFFF"/>
              </w:rPr>
              <w:t>Notation</w:t>
            </w:r>
          </w:p>
        </w:tc>
        <w:tc>
          <w:tcPr>
            <w:tcW w:w="6000" w:type="dxa"/>
            <w:shd w:val="clear" w:color="auto" w:fill="073763"/>
            <w:tcMar>
              <w:top w:w="100" w:type="dxa"/>
              <w:left w:w="100" w:type="dxa"/>
              <w:bottom w:w="100" w:type="dxa"/>
              <w:right w:w="100" w:type="dxa"/>
            </w:tcMar>
          </w:tcPr>
          <w:p w14:paraId="387AB4D3" w14:textId="77777777" w:rsidR="00C6286E" w:rsidRDefault="00C6286E" w:rsidP="00C6286E">
            <w:pPr>
              <w:widowControl w:val="0"/>
            </w:pPr>
            <w:r>
              <w:rPr>
                <w:b/>
                <w:color w:val="FFFFFF"/>
              </w:rPr>
              <w:t>Definition</w:t>
            </w:r>
          </w:p>
        </w:tc>
      </w:tr>
      <w:tr w:rsidR="00C6286E" w14:paraId="0365FD4F" w14:textId="77777777" w:rsidTr="00C6286E">
        <w:tc>
          <w:tcPr>
            <w:tcW w:w="2730" w:type="dxa"/>
            <w:tcMar>
              <w:top w:w="100" w:type="dxa"/>
              <w:left w:w="100" w:type="dxa"/>
              <w:bottom w:w="100" w:type="dxa"/>
              <w:right w:w="100" w:type="dxa"/>
            </w:tcMar>
          </w:tcPr>
          <w:p w14:paraId="4F809D60" w14:textId="77777777" w:rsidR="00C6286E" w:rsidRDefault="00C6286E" w:rsidP="00C6286E">
            <w:pPr>
              <w:widowControl w:val="0"/>
            </w:pPr>
            <w:r>
              <w:rPr>
                <w:rFonts w:ascii="Consolas" w:eastAsia="Consolas" w:hAnsi="Consolas" w:cs="Consolas"/>
                <w:color w:val="38761D"/>
                <w:shd w:val="clear" w:color="auto" w:fill="D9EAD3"/>
              </w:rPr>
              <w:t>&lt;object-type&gt;</w:t>
            </w:r>
          </w:p>
        </w:tc>
        <w:tc>
          <w:tcPr>
            <w:tcW w:w="6000" w:type="dxa"/>
            <w:tcMar>
              <w:top w:w="100" w:type="dxa"/>
              <w:left w:w="100" w:type="dxa"/>
              <w:bottom w:w="100" w:type="dxa"/>
              <w:right w:w="100" w:type="dxa"/>
            </w:tcMar>
          </w:tcPr>
          <w:p w14:paraId="1422500F" w14:textId="77777777" w:rsidR="00C6286E" w:rsidRDefault="00C6286E" w:rsidP="00C6286E">
            <w:pPr>
              <w:widowControl w:val="0"/>
            </w:pPr>
            <w:r>
              <w:t xml:space="preserve">The type of Cyber Observable Object to match against. This </w:t>
            </w:r>
            <w:r>
              <w:rPr>
                <w:b/>
              </w:rPr>
              <w:t xml:space="preserve">MUST </w:t>
            </w:r>
            <w:r>
              <w:t xml:space="preserve">be the value of the </w:t>
            </w:r>
            <w:r>
              <w:rPr>
                <w:b/>
              </w:rPr>
              <w:t xml:space="preserve">type </w:t>
            </w:r>
            <w:r>
              <w:t xml:space="preserve">field specified for a given Cyber Observable Object in an Observation. </w:t>
            </w:r>
          </w:p>
        </w:tc>
      </w:tr>
      <w:tr w:rsidR="00C6286E" w14:paraId="745E130C" w14:textId="77777777" w:rsidTr="00C6286E">
        <w:tc>
          <w:tcPr>
            <w:tcW w:w="2730" w:type="dxa"/>
            <w:tcMar>
              <w:top w:w="100" w:type="dxa"/>
              <w:left w:w="100" w:type="dxa"/>
              <w:bottom w:w="100" w:type="dxa"/>
              <w:right w:w="100" w:type="dxa"/>
            </w:tcMar>
          </w:tcPr>
          <w:p w14:paraId="7AB37977" w14:textId="77777777" w:rsidR="00C6286E" w:rsidRDefault="00C6286E" w:rsidP="00C6286E">
            <w:pPr>
              <w:widowControl w:val="0"/>
            </w:pPr>
            <w:r>
              <w:rPr>
                <w:rFonts w:ascii="Consolas" w:eastAsia="Consolas" w:hAnsi="Consolas" w:cs="Consolas"/>
                <w:color w:val="38761D"/>
                <w:shd w:val="clear" w:color="auto" w:fill="D9EAD3"/>
              </w:rPr>
              <w:t>&lt;property_name&gt;</w:t>
            </w:r>
          </w:p>
        </w:tc>
        <w:tc>
          <w:tcPr>
            <w:tcW w:w="6000" w:type="dxa"/>
            <w:tcMar>
              <w:top w:w="100" w:type="dxa"/>
              <w:left w:w="100" w:type="dxa"/>
              <w:bottom w:w="100" w:type="dxa"/>
              <w:right w:w="100" w:type="dxa"/>
            </w:tcMar>
          </w:tcPr>
          <w:p w14:paraId="276FF32C" w14:textId="3DA186C7" w:rsidR="00C6286E" w:rsidRDefault="00C6286E" w:rsidP="00C6286E">
            <w:pPr>
              <w:widowControl w:val="0"/>
            </w:pPr>
            <w:r>
              <w:t xml:space="preserve">The name of a Cyber Observable Object property to match against. This </w:t>
            </w:r>
            <w:r>
              <w:rPr>
                <w:b/>
              </w:rPr>
              <w:t xml:space="preserve">MUST </w:t>
            </w:r>
            <w:r>
              <w:t>be</w:t>
            </w:r>
            <w:r>
              <w:rPr>
                <w:b/>
              </w:rPr>
              <w:t xml:space="preserve"> </w:t>
            </w:r>
            <w:r>
              <w:t xml:space="preserve">a valid property name as specified in the definition of the Cyber Observable Object type referenced by the </w:t>
            </w:r>
            <w:r>
              <w:rPr>
                <w:rFonts w:ascii="Consolas" w:eastAsia="Consolas" w:hAnsi="Consolas" w:cs="Consolas"/>
                <w:color w:val="38761D"/>
                <w:shd w:val="clear" w:color="auto" w:fill="D9EAD3"/>
              </w:rPr>
              <w:t>&lt;object-type&gt;</w:t>
            </w:r>
            <w:r w:rsidR="00A270CE">
              <w:t xml:space="preserve"> notation.</w:t>
            </w:r>
          </w:p>
          <w:p w14:paraId="3D9FF037" w14:textId="6F6A6D4F" w:rsidR="00C6286E" w:rsidRDefault="00C6286E" w:rsidP="00A270CE">
            <w:r>
              <w:t xml:space="preserve">If the </w:t>
            </w:r>
            <w:r>
              <w:rPr>
                <w:rFonts w:ascii="Consolas" w:eastAsia="Consolas" w:hAnsi="Consolas" w:cs="Consolas"/>
                <w:color w:val="38761D"/>
                <w:shd w:val="clear" w:color="auto" w:fill="D9EAD3"/>
              </w:rPr>
              <w:t>&lt;property_name&gt;</w:t>
            </w:r>
            <w:r>
              <w:t xml:space="preserve"> contains a dash ('-' U+002d) or a dot (U+002e), the </w:t>
            </w:r>
            <w:r>
              <w:rPr>
                <w:rFonts w:ascii="Consolas" w:eastAsia="Consolas" w:hAnsi="Consolas" w:cs="Consolas"/>
                <w:color w:val="38761D"/>
                <w:shd w:val="clear" w:color="auto" w:fill="D9EAD3"/>
              </w:rPr>
              <w:t>&lt;property_name&gt;</w:t>
            </w:r>
            <w:r>
              <w:t xml:space="preserve"> </w:t>
            </w:r>
            <w:r>
              <w:rPr>
                <w:b/>
              </w:rPr>
              <w:t>MUST</w:t>
            </w:r>
            <w:r>
              <w:t xml:space="preserve"> be encl</w:t>
            </w:r>
            <w:r w:rsidR="00A270CE">
              <w:t>osed in double quotes (U+0022).</w:t>
            </w:r>
          </w:p>
          <w:p w14:paraId="175F935B" w14:textId="5F998711" w:rsidR="00C6286E" w:rsidRDefault="00C6286E" w:rsidP="00C6286E">
            <w:pPr>
              <w:widowControl w:val="0"/>
            </w:pPr>
            <w:r>
              <w:t xml:space="preserve">Properties that are nested (i.e., are children of other properties in a Cyber Observable Object) </w:t>
            </w:r>
            <w:r>
              <w:rPr>
                <w:b/>
              </w:rPr>
              <w:t>MUST</w:t>
            </w:r>
            <w:r>
              <w:t xml:space="preserve"> be specified using the syntax </w:t>
            </w:r>
            <w:r>
              <w:rPr>
                <w:rFonts w:ascii="Consolas" w:eastAsia="Consolas" w:hAnsi="Consolas" w:cs="Consolas"/>
                <w:color w:val="38761D"/>
                <w:shd w:val="clear" w:color="auto" w:fill="D9EAD3"/>
              </w:rPr>
              <w:t>&lt;property_name&gt;</w:t>
            </w:r>
            <w:r>
              <w:t>.</w:t>
            </w:r>
            <w:r>
              <w:rPr>
                <w:rFonts w:ascii="Consolas" w:eastAsia="Consolas" w:hAnsi="Consolas" w:cs="Consolas"/>
                <w:color w:val="38761D"/>
                <w:shd w:val="clear" w:color="auto" w:fill="D9EAD3"/>
              </w:rPr>
              <w:t>&lt;property_name&gt;</w:t>
            </w:r>
            <w:r>
              <w:t xml:space="preserve">, where the </w:t>
            </w:r>
            <w:r>
              <w:rPr>
                <w:rFonts w:ascii="Consolas" w:eastAsia="Consolas" w:hAnsi="Consolas" w:cs="Consolas"/>
                <w:color w:val="38761D"/>
                <w:shd w:val="clear" w:color="auto" w:fill="D9EAD3"/>
              </w:rPr>
              <w:t>&lt;property_name&gt;</w:t>
            </w:r>
            <w:r>
              <w:t xml:space="preserve"> preceding the ‘.' is the name of the parent property and the one following is t</w:t>
            </w:r>
            <w:r w:rsidR="00A270CE">
              <w:t>he name of the child property.</w:t>
            </w:r>
          </w:p>
          <w:p w14:paraId="48A4C673" w14:textId="77777777" w:rsidR="00C6286E" w:rsidRDefault="00C6286E" w:rsidP="00C6286E">
            <w:pPr>
              <w:widowControl w:val="0"/>
            </w:pPr>
            <w:r>
              <w:t xml:space="preserve">If the property name is a reference to another Cyber Observable Object,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w:t>
            </w:r>
          </w:p>
        </w:tc>
      </w:tr>
    </w:tbl>
    <w:p w14:paraId="580DBB6E" w14:textId="77777777" w:rsidR="00C6286E" w:rsidRDefault="00C6286E" w:rsidP="00C6286E"/>
    <w:p w14:paraId="21DC3F68" w14:textId="77777777" w:rsidR="00C6286E" w:rsidRDefault="00C6286E" w:rsidP="00C6286E">
      <w:pPr>
        <w:pStyle w:val="Heading2"/>
        <w:numPr>
          <w:ilvl w:val="1"/>
          <w:numId w:val="18"/>
        </w:numPr>
      </w:pPr>
      <w:bookmarkStart w:id="74" w:name="_4e0vw4ysfuty" w:colFirst="0" w:colLast="0"/>
      <w:bookmarkStart w:id="75" w:name="_Toc472686769"/>
      <w:bookmarkStart w:id="76" w:name="_Toc476579536"/>
      <w:bookmarkEnd w:id="74"/>
      <w:r>
        <w:t>Basic Object Properties</w:t>
      </w:r>
      <w:bookmarkEnd w:id="75"/>
      <w:bookmarkEnd w:id="76"/>
    </w:p>
    <w:p w14:paraId="5CB722B4" w14:textId="1AC4FCF6" w:rsidR="00C6286E" w:rsidRDefault="00C6286E" w:rsidP="00C6286E">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w:t>
      </w:r>
      <w:r w:rsidR="00A270CE">
        <w:t>d on a Cyber Observable Object.</w:t>
      </w:r>
    </w:p>
    <w:p w14:paraId="78BB2D00" w14:textId="77777777" w:rsidR="00C6286E" w:rsidRDefault="00C6286E" w:rsidP="00C6286E">
      <w:r>
        <w:rPr>
          <w:b/>
        </w:rPr>
        <w:t>Syntax</w:t>
      </w:r>
    </w:p>
    <w:p w14:paraId="6C616199" w14:textId="1A2915B3" w:rsidR="00C6286E" w:rsidRDefault="00C6286E" w:rsidP="00C6286E">
      <w:r>
        <w:rPr>
          <w:rFonts w:ascii="Consolas" w:eastAsia="Consolas" w:hAnsi="Consolas" w:cs="Consolas"/>
          <w:color w:val="38761D"/>
          <w:shd w:val="clear" w:color="auto" w:fill="D9EAD3"/>
        </w:rPr>
        <w:t>&lt;object-type&gt;</w:t>
      </w:r>
      <w:r>
        <w:rPr>
          <w:rFonts w:ascii="Courier New" w:eastAsia="Courier New" w:hAnsi="Courier New" w:cs="Courier New"/>
        </w:rPr>
        <w:t>:</w:t>
      </w:r>
      <w:r>
        <w:rPr>
          <w:rFonts w:ascii="Consolas" w:eastAsia="Consolas" w:hAnsi="Consolas" w:cs="Consolas"/>
          <w:color w:val="38761D"/>
          <w:shd w:val="clear" w:color="auto" w:fill="D9EAD3"/>
        </w:rPr>
        <w:t>&lt;property_name&gt;</w:t>
      </w:r>
    </w:p>
    <w:p w14:paraId="6EEA2503" w14:textId="77777777" w:rsidR="00C6286E" w:rsidRDefault="00C6286E" w:rsidP="00C6286E">
      <w:r>
        <w:rPr>
          <w:b/>
        </w:rPr>
        <w:t>Example</w:t>
      </w:r>
    </w:p>
    <w:p w14:paraId="7B156FEC" w14:textId="3A17025A" w:rsidR="00C6286E" w:rsidRDefault="00C6286E" w:rsidP="00C6286E">
      <w:r>
        <w:rPr>
          <w:rFonts w:ascii="Consolas" w:eastAsia="Consolas" w:hAnsi="Consolas" w:cs="Consolas"/>
          <w:sz w:val="18"/>
          <w:szCs w:val="18"/>
          <w:shd w:val="clear" w:color="auto" w:fill="CFE2F3"/>
        </w:rPr>
        <w:t>file:size</w:t>
      </w:r>
    </w:p>
    <w:p w14:paraId="0073AD92" w14:textId="77777777" w:rsidR="00C6286E" w:rsidRDefault="00C6286E" w:rsidP="00C6286E">
      <w:pPr>
        <w:pStyle w:val="Heading2"/>
        <w:numPr>
          <w:ilvl w:val="1"/>
          <w:numId w:val="18"/>
        </w:numPr>
      </w:pPr>
      <w:bookmarkStart w:id="77" w:name="_tqad81km2lrm" w:colFirst="0" w:colLast="0"/>
      <w:bookmarkStart w:id="78" w:name="_Toc472686770"/>
      <w:bookmarkStart w:id="79" w:name="_Toc476579537"/>
      <w:bookmarkEnd w:id="77"/>
      <w:r>
        <w:t>List Object Properties</w:t>
      </w:r>
      <w:bookmarkEnd w:id="78"/>
      <w:bookmarkEnd w:id="79"/>
    </w:p>
    <w:p w14:paraId="6B00CBF9" w14:textId="4DDDDD40" w:rsidR="00C6286E" w:rsidRDefault="00C6286E" w:rsidP="00C6286E">
      <w:r>
        <w:t xml:space="preserve">Any property on a Cyber Observable Object that uses the </w:t>
      </w:r>
      <w:r>
        <w:rPr>
          <w:rFonts w:ascii="Consolas" w:eastAsia="Consolas" w:hAnsi="Consolas" w:cs="Consolas"/>
          <w:color w:val="C7254E"/>
          <w:shd w:val="clear" w:color="auto" w:fill="F9F2F4"/>
        </w:rPr>
        <w:t>list</w:t>
      </w:r>
      <w:r w:rsidR="00A270CE">
        <w:t xml:space="preserve"> data type.</w:t>
      </w:r>
    </w:p>
    <w:p w14:paraId="189DF67C" w14:textId="160C919D" w:rsidR="00C6286E" w:rsidRDefault="00C6286E" w:rsidP="00C6286E">
      <w:r>
        <w:rPr>
          <w:b/>
        </w:rPr>
        <w:t>Syntax</w:t>
      </w:r>
    </w:p>
    <w:p w14:paraId="7F05C397" w14:textId="77777777" w:rsidR="00C6286E" w:rsidRDefault="00C6286E" w:rsidP="00C6286E">
      <w:r>
        <w:rPr>
          <w:rFonts w:ascii="Consolas" w:eastAsia="Consolas" w:hAnsi="Consolas" w:cs="Consolas"/>
          <w:color w:val="38761D"/>
          <w:sz w:val="22"/>
          <w:szCs w:val="22"/>
          <w:shd w:val="clear" w:color="auto" w:fill="D9EAD3"/>
        </w:rPr>
        <w:t>&lt;object-type&gt;</w:t>
      </w:r>
      <w:r>
        <w:rPr>
          <w:rFonts w:ascii="Courier New" w:eastAsia="Courier New" w:hAnsi="Courier New" w:cs="Courier New"/>
        </w:rPr>
        <w:t>:</w:t>
      </w:r>
      <w:r>
        <w:rPr>
          <w:rFonts w:ascii="Consolas" w:eastAsia="Consolas" w:hAnsi="Consolas" w:cs="Consolas"/>
          <w:color w:val="38761D"/>
          <w:sz w:val="22"/>
          <w:szCs w:val="22"/>
          <w:shd w:val="clear" w:color="auto" w:fill="D9EAD3"/>
        </w:rPr>
        <w:t>&lt;property_name&gt;[list_index]</w:t>
      </w:r>
      <w:r>
        <w:rPr>
          <w:rFonts w:ascii="Courier New" w:eastAsia="Courier New" w:hAnsi="Courier New" w:cs="Courier New"/>
        </w:rPr>
        <w:t>.</w:t>
      </w:r>
      <w:r>
        <w:rPr>
          <w:rFonts w:ascii="Consolas" w:eastAsia="Consolas" w:hAnsi="Consolas" w:cs="Consolas"/>
          <w:color w:val="38761D"/>
          <w:sz w:val="22"/>
          <w:szCs w:val="22"/>
          <w:shd w:val="clear" w:color="auto" w:fill="D9EAD3"/>
        </w:rPr>
        <w:t>&lt;property_name&gt;</w:t>
      </w:r>
    </w:p>
    <w:p w14:paraId="1B2D822D" w14:textId="77777777" w:rsidR="00C6286E" w:rsidRDefault="00C6286E" w:rsidP="00C6286E"/>
    <w:p w14:paraId="3BE7B7D0" w14:textId="77777777" w:rsidR="00C6286E" w:rsidRDefault="00C6286E" w:rsidP="00C6286E">
      <w:r>
        <w:t xml:space="preserve">Where the first  </w:t>
      </w:r>
      <w:r>
        <w:rPr>
          <w:rFonts w:ascii="Consolas" w:eastAsia="Consolas" w:hAnsi="Consolas" w:cs="Consolas"/>
          <w:color w:val="38761D"/>
          <w:sz w:val="22"/>
          <w:szCs w:val="22"/>
          <w:shd w:val="clear" w:color="auto" w:fill="D9EAD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38761D"/>
          <w:sz w:val="22"/>
          <w:szCs w:val="22"/>
          <w:shd w:val="clear" w:color="auto" w:fill="D9EAD3"/>
        </w:rPr>
        <w:t>[list_index]</w:t>
      </w:r>
      <w:r>
        <w:rPr>
          <w:b/>
        </w:rPr>
        <w:t xml:space="preserve"> MUST</w:t>
      </w:r>
      <w:r>
        <w:t xml:space="preserve"> be one of the following:</w:t>
      </w:r>
    </w:p>
    <w:p w14:paraId="43837AA2" w14:textId="77777777" w:rsidR="00C6286E" w:rsidRDefault="00C6286E" w:rsidP="00C6286E">
      <w:pPr>
        <w:numPr>
          <w:ilvl w:val="0"/>
          <w:numId w:val="45"/>
        </w:numPr>
        <w:spacing w:before="0" w:after="0"/>
        <w:ind w:hanging="360"/>
        <w:contextualSpacing/>
      </w:pPr>
      <w:r>
        <w:lastRenderedPageBreak/>
        <w:t xml:space="preserve">An integer in the range of 0..N-1, where N is the length of the list. If </w:t>
      </w:r>
      <w:r>
        <w:rPr>
          <w:i/>
        </w:rPr>
        <w:t>list_index</w:t>
      </w:r>
      <w:r>
        <w:t xml:space="preserve"> is out of range, the result of any operation is false.</w:t>
      </w:r>
    </w:p>
    <w:p w14:paraId="128B8F2B" w14:textId="194EF712" w:rsidR="00C6286E" w:rsidRDefault="00C6286E" w:rsidP="00C6286E">
      <w:pPr>
        <w:numPr>
          <w:ilvl w:val="0"/>
          <w:numId w:val="45"/>
        </w:numPr>
        <w:spacing w:before="0" w:after="0"/>
        <w:ind w:hanging="360"/>
        <w:contextualSpacing/>
      </w:pPr>
      <w:r>
        <w:t>The literal '</w:t>
      </w:r>
      <w:r>
        <w:rPr>
          <w:rFonts w:ascii="Consolas" w:eastAsia="Consolas" w:hAnsi="Consolas" w:cs="Consolas"/>
          <w:sz w:val="18"/>
          <w:szCs w:val="18"/>
          <w:shd w:val="clear" w:color="auto" w:fill="CFE2F3"/>
        </w:rPr>
        <w:t>*</w:t>
      </w:r>
      <w:r>
        <w:t>' indicates that if any of the items contained within a list matches against the Comparison Expression, the Comparison Expression evaluates to true.</w:t>
      </w:r>
    </w:p>
    <w:p w14:paraId="1158CC61" w14:textId="534AABC0" w:rsidR="00C6286E" w:rsidRDefault="00C6286E" w:rsidP="00C6286E">
      <w:r>
        <w:rPr>
          <w:b/>
        </w:rPr>
        <w:t>Example</w:t>
      </w:r>
    </w:p>
    <w:p w14:paraId="16A55891" w14:textId="77777777" w:rsidR="00C6286E" w:rsidRDefault="00C6286E" w:rsidP="00C6286E">
      <w:r>
        <w:rPr>
          <w:rFonts w:ascii="Consolas" w:eastAsia="Consolas" w:hAnsi="Consolas" w:cs="Consolas"/>
          <w:sz w:val="18"/>
          <w:szCs w:val="18"/>
          <w:shd w:val="clear" w:color="auto" w:fill="CFE2F3"/>
        </w:rPr>
        <w:t>file:extensions.windows-pebinary.sections[*].entropy &gt; 7.0</w:t>
      </w:r>
    </w:p>
    <w:p w14:paraId="60437669" w14:textId="77777777" w:rsidR="00C6286E" w:rsidRDefault="00C6286E" w:rsidP="00C6286E">
      <w:pPr>
        <w:spacing w:line="276" w:lineRule="auto"/>
      </w:pPr>
    </w:p>
    <w:p w14:paraId="17227BC7" w14:textId="77777777" w:rsidR="00C6286E" w:rsidRDefault="00C6286E" w:rsidP="00C6286E">
      <w:r>
        <w:t>The above example will return true if any PE section has an entropy property whose value is greater than 7.0.</w:t>
      </w:r>
    </w:p>
    <w:p w14:paraId="20F34EC5" w14:textId="77777777" w:rsidR="00C6286E" w:rsidRDefault="00C6286E" w:rsidP="00C6286E">
      <w:pPr>
        <w:pStyle w:val="Heading2"/>
        <w:numPr>
          <w:ilvl w:val="1"/>
          <w:numId w:val="18"/>
        </w:numPr>
      </w:pPr>
      <w:bookmarkStart w:id="80" w:name="_ths0b11wzxv3" w:colFirst="0" w:colLast="0"/>
      <w:bookmarkStart w:id="81" w:name="_Toc472686771"/>
      <w:bookmarkStart w:id="82" w:name="_Toc476579538"/>
      <w:bookmarkEnd w:id="80"/>
      <w:r>
        <w:t>Dictionary Object Properties</w:t>
      </w:r>
      <w:bookmarkEnd w:id="81"/>
      <w:bookmarkEnd w:id="82"/>
    </w:p>
    <w:p w14:paraId="742AF49B" w14:textId="7CD563C5" w:rsidR="00C6286E" w:rsidRDefault="00C6286E" w:rsidP="00C6286E">
      <w:r>
        <w:t xml:space="preserve">Any property on a Cyber Observable Object that uses the </w:t>
      </w:r>
      <w:r>
        <w:rPr>
          <w:rFonts w:ascii="Consolas" w:eastAsia="Consolas" w:hAnsi="Consolas" w:cs="Consolas"/>
          <w:color w:val="C7254E"/>
          <w:shd w:val="clear" w:color="auto" w:fill="F9F2F4"/>
        </w:rPr>
        <w:t>dictionary</w:t>
      </w:r>
      <w:r w:rsidR="00A270CE">
        <w:t xml:space="preserve"> data type.</w:t>
      </w:r>
    </w:p>
    <w:p w14:paraId="2EF6E1CF" w14:textId="09D2039D" w:rsidR="00C6286E" w:rsidRDefault="00C6286E" w:rsidP="00C6286E">
      <w:r>
        <w:rPr>
          <w:b/>
        </w:rPr>
        <w:t>Syntax</w:t>
      </w:r>
    </w:p>
    <w:p w14:paraId="504193A5" w14:textId="77777777" w:rsidR="00C6286E" w:rsidRDefault="00C6286E" w:rsidP="00C6286E">
      <w:r>
        <w:rPr>
          <w:rFonts w:ascii="Consolas" w:eastAsia="Consolas" w:hAnsi="Consolas" w:cs="Consolas"/>
          <w:color w:val="38761D"/>
          <w:sz w:val="22"/>
          <w:szCs w:val="22"/>
          <w:shd w:val="clear" w:color="auto" w:fill="D9EAD3"/>
        </w:rPr>
        <w:t>&lt;object-type&gt;</w:t>
      </w:r>
      <w:r>
        <w:rPr>
          <w:rFonts w:ascii="Courier New" w:eastAsia="Courier New" w:hAnsi="Courier New" w:cs="Courier New"/>
        </w:rPr>
        <w:t>:</w:t>
      </w:r>
      <w:r>
        <w:rPr>
          <w:rFonts w:ascii="Consolas" w:eastAsia="Consolas" w:hAnsi="Consolas" w:cs="Consolas"/>
          <w:color w:val="38761D"/>
          <w:sz w:val="22"/>
          <w:szCs w:val="22"/>
          <w:shd w:val="clear" w:color="auto" w:fill="D9EAD3"/>
        </w:rPr>
        <w:t>&lt;property_name&gt;</w:t>
      </w:r>
      <w:r>
        <w:rPr>
          <w:rFonts w:ascii="Courier New" w:eastAsia="Courier New" w:hAnsi="Courier New" w:cs="Courier New"/>
        </w:rPr>
        <w:t>.</w:t>
      </w:r>
      <w:r>
        <w:rPr>
          <w:rFonts w:ascii="Consolas" w:eastAsia="Consolas" w:hAnsi="Consolas" w:cs="Consolas"/>
          <w:color w:val="38761D"/>
          <w:sz w:val="22"/>
          <w:szCs w:val="22"/>
          <w:shd w:val="clear" w:color="auto" w:fill="D9EAD3"/>
        </w:rPr>
        <w:t>&lt;key_name&gt;</w:t>
      </w:r>
    </w:p>
    <w:p w14:paraId="7ECA0BC9" w14:textId="77777777" w:rsidR="00C6286E" w:rsidRDefault="00C6286E" w:rsidP="00C6286E"/>
    <w:p w14:paraId="4C380129" w14:textId="1AF47B2C" w:rsidR="00C6286E" w:rsidRDefault="00C6286E" w:rsidP="00C6286E">
      <w:r>
        <w:t xml:space="preserve">Where </w:t>
      </w:r>
      <w:r>
        <w:rPr>
          <w:rFonts w:ascii="Consolas" w:eastAsia="Consolas" w:hAnsi="Consolas" w:cs="Consolas"/>
          <w:color w:val="38761D"/>
          <w:sz w:val="22"/>
          <w:szCs w:val="22"/>
          <w:shd w:val="clear" w:color="auto" w:fill="D9EAD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38761D"/>
          <w:sz w:val="22"/>
          <w:szCs w:val="22"/>
          <w:shd w:val="clear" w:color="auto" w:fill="D9EAD3"/>
        </w:rPr>
        <w:t>&lt;key_name&gt;</w:t>
      </w:r>
      <w:r>
        <w:rPr>
          <w:b/>
        </w:rPr>
        <w:t xml:space="preserve"> MUST </w:t>
      </w:r>
      <w:r>
        <w:t>be the</w:t>
      </w:r>
      <w:r w:rsidR="00A270CE">
        <w:t xml:space="preserve"> name of key in the dictionary.</w:t>
      </w:r>
    </w:p>
    <w:p w14:paraId="1B915F68" w14:textId="77777777" w:rsidR="00C6286E" w:rsidRDefault="00C6286E" w:rsidP="00C6286E">
      <w:r>
        <w:rPr>
          <w:b/>
        </w:rPr>
        <w:t>Examples</w:t>
      </w:r>
    </w:p>
    <w:p w14:paraId="3305E6A2" w14:textId="77777777" w:rsidR="00C6286E" w:rsidRDefault="00C6286E" w:rsidP="00C6286E">
      <w:r>
        <w:rPr>
          <w:rFonts w:ascii="Consolas" w:eastAsia="Consolas" w:hAnsi="Consolas" w:cs="Consolas"/>
          <w:sz w:val="18"/>
          <w:szCs w:val="18"/>
          <w:shd w:val="clear" w:color="auto" w:fill="CFE2F3"/>
        </w:rPr>
        <w:t>file:hashes.MD5</w:t>
      </w:r>
    </w:p>
    <w:p w14:paraId="046DA421" w14:textId="77777777" w:rsidR="00C6286E" w:rsidRDefault="00C6286E" w:rsidP="00C6286E"/>
    <w:p w14:paraId="7D3E4034" w14:textId="77777777" w:rsidR="00C6286E" w:rsidRDefault="00C6286E" w:rsidP="00C6286E">
      <w:r>
        <w:rPr>
          <w:rFonts w:ascii="Consolas" w:eastAsia="Consolas" w:hAnsi="Consolas" w:cs="Consolas"/>
          <w:sz w:val="18"/>
          <w:szCs w:val="18"/>
          <w:shd w:val="clear" w:color="auto" w:fill="CFE2F3"/>
        </w:rPr>
        <w:t>file:extensions.raster-image.image_height</w:t>
      </w:r>
    </w:p>
    <w:p w14:paraId="58321043" w14:textId="77777777" w:rsidR="00C6286E" w:rsidRDefault="00C6286E" w:rsidP="00C6286E">
      <w:pPr>
        <w:pStyle w:val="Heading2"/>
        <w:numPr>
          <w:ilvl w:val="1"/>
          <w:numId w:val="18"/>
        </w:numPr>
      </w:pPr>
      <w:bookmarkStart w:id="83" w:name="_wech7thv41ee" w:colFirst="0" w:colLast="0"/>
      <w:bookmarkStart w:id="84" w:name="_Toc472686772"/>
      <w:bookmarkStart w:id="85" w:name="_Toc476579539"/>
      <w:bookmarkEnd w:id="83"/>
      <w:r>
        <w:t>Object Reference Properties</w:t>
      </w:r>
      <w:bookmarkEnd w:id="84"/>
      <w:bookmarkEnd w:id="85"/>
    </w:p>
    <w:p w14:paraId="7F32852B" w14:textId="3C654343" w:rsidR="00C6286E" w:rsidRDefault="00C6286E" w:rsidP="00C6286E">
      <w:r>
        <w:t xml:space="preserve">Any property on a Cyber Observable Object that uses the </w:t>
      </w:r>
      <w:r>
        <w:rPr>
          <w:rFonts w:ascii="Consolas" w:eastAsia="Consolas" w:hAnsi="Consolas" w:cs="Consolas"/>
          <w:color w:val="C7254E"/>
          <w:shd w:val="clear" w:color="auto" w:fill="F9F2F4"/>
        </w:rPr>
        <w:t>object-ref</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r w:rsidR="00A270CE">
        <w:t>).</w:t>
      </w:r>
    </w:p>
    <w:p w14:paraId="502BD10F" w14:textId="09F092B3" w:rsidR="00C6286E" w:rsidRDefault="00C6286E" w:rsidP="00C6286E">
      <w:r>
        <w:rPr>
          <w:b/>
        </w:rPr>
        <w:t>Syntax</w:t>
      </w:r>
    </w:p>
    <w:p w14:paraId="3C0011D4" w14:textId="77777777" w:rsidR="00C6286E" w:rsidRDefault="00C6286E" w:rsidP="00C6286E">
      <w:r>
        <w:rPr>
          <w:rFonts w:ascii="Consolas" w:eastAsia="Consolas" w:hAnsi="Consolas" w:cs="Consolas"/>
          <w:color w:val="38761D"/>
          <w:shd w:val="clear" w:color="auto" w:fill="D9EAD3"/>
        </w:rPr>
        <w:t>&lt;object-type&gt;:&lt;property_name&gt;.&lt;dereferenced_object_property&gt;</w:t>
      </w:r>
    </w:p>
    <w:p w14:paraId="69B8C2A3" w14:textId="77777777" w:rsidR="00C6286E" w:rsidRDefault="00C6286E" w:rsidP="00C6286E"/>
    <w:p w14:paraId="29FD6A46" w14:textId="3E500166" w:rsidR="00C6286E" w:rsidRDefault="00C6286E" w:rsidP="00C6286E">
      <w:r>
        <w:t xml:space="preserve">Where </w:t>
      </w:r>
      <w:r>
        <w:rPr>
          <w:rFonts w:ascii="Consolas" w:eastAsia="Consolas" w:hAnsi="Consolas" w:cs="Consolas"/>
          <w:color w:val="38761D"/>
          <w:shd w:val="clear" w:color="auto" w:fill="D9EAD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object-ref</w:t>
      </w:r>
      <w:r>
        <w:t xml:space="preserve"> and </w:t>
      </w:r>
      <w:r>
        <w:rPr>
          <w:rFonts w:ascii="Consolas" w:eastAsia="Consolas" w:hAnsi="Consolas" w:cs="Consolas"/>
          <w:color w:val="38761D"/>
          <w:shd w:val="clear" w:color="auto" w:fill="D9EAD3"/>
        </w:rPr>
        <w:t>&lt;dereferenced_object_property&gt;</w:t>
      </w:r>
      <w:r>
        <w:rPr>
          <w:rFonts w:ascii="Consolas" w:eastAsia="Consolas" w:hAnsi="Consolas" w:cs="Consolas"/>
          <w:b/>
          <w:color w:val="38761D"/>
          <w:shd w:val="clear" w:color="auto" w:fill="D9EAD3"/>
        </w:rPr>
        <w:t xml:space="preserve"> </w:t>
      </w:r>
      <w:r>
        <w:rPr>
          <w:b/>
        </w:rPr>
        <w:t xml:space="preserve">MUST </w:t>
      </w:r>
      <w:r>
        <w:t xml:space="preserve">be the name of a valid property of the dereferenced Object (i.e., the Object in an Observation that is referenced via </w:t>
      </w:r>
      <w:r>
        <w:rPr>
          <w:rFonts w:ascii="Consolas" w:eastAsia="Consolas" w:hAnsi="Consolas" w:cs="Consolas"/>
          <w:color w:val="38761D"/>
          <w:shd w:val="clear" w:color="auto" w:fill="D9EAD3"/>
        </w:rPr>
        <w:t>&lt;property_name&gt;</w:t>
      </w:r>
      <w:r w:rsidR="00A270CE">
        <w:t>).</w:t>
      </w:r>
    </w:p>
    <w:p w14:paraId="79E2C615" w14:textId="77777777" w:rsidR="00C6286E" w:rsidRDefault="00C6286E" w:rsidP="00C6286E">
      <w:r>
        <w:t xml:space="preserve">For cases where </w:t>
      </w:r>
      <w:r>
        <w:rPr>
          <w:rFonts w:ascii="Consolas" w:eastAsia="Consolas" w:hAnsi="Consolas" w:cs="Consolas"/>
          <w:color w:val="38761D"/>
          <w:shd w:val="clear" w:color="auto" w:fill="D9EAD3"/>
        </w:rPr>
        <w:t>&lt;property_name&gt;</w:t>
      </w:r>
      <w:r>
        <w:t xml:space="preserve"> is a </w:t>
      </w: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z w:val="22"/>
          <w:szCs w:val="22"/>
          <w:shd w:val="clear" w:color="auto" w:fill="F9F2F4"/>
        </w:rPr>
        <w:t>object-ref</w:t>
      </w:r>
      <w:r>
        <w:t>, the corresponding syntax applies:</w:t>
      </w:r>
    </w:p>
    <w:p w14:paraId="0BD61ED9" w14:textId="77777777" w:rsidR="00C6286E" w:rsidRDefault="00C6286E" w:rsidP="00C6286E">
      <w:r>
        <w:rPr>
          <w:rFonts w:ascii="Consolas" w:eastAsia="Consolas" w:hAnsi="Consolas" w:cs="Consolas"/>
          <w:color w:val="38761D"/>
          <w:shd w:val="clear" w:color="auto" w:fill="D9EAD3"/>
        </w:rPr>
        <w:t>&lt;object-type&gt;:&lt;property_name&gt;[list_index]</w:t>
      </w:r>
      <w:r>
        <w:t>.</w:t>
      </w:r>
      <w:r>
        <w:rPr>
          <w:rFonts w:ascii="Consolas" w:eastAsia="Consolas" w:hAnsi="Consolas" w:cs="Consolas"/>
          <w:color w:val="38761D"/>
          <w:shd w:val="clear" w:color="auto" w:fill="D9EAD3"/>
        </w:rPr>
        <w:t>&lt;dereferenced_object_property&gt;</w:t>
      </w:r>
    </w:p>
    <w:p w14:paraId="74EDEDC7" w14:textId="0587BF47" w:rsidR="00C6286E" w:rsidRDefault="00C6286E" w:rsidP="00C6286E">
      <w:r>
        <w:t xml:space="preserve">Accordingly, the same semantics for list indices as defined in section </w:t>
      </w:r>
      <w:hyperlink w:anchor="_tqad81km2lrm">
        <w:r>
          <w:rPr>
            <w:color w:val="1155CC"/>
            <w:u w:val="single"/>
          </w:rPr>
          <w:t>5.2</w:t>
        </w:r>
      </w:hyperlink>
      <w:r w:rsidR="00A270CE">
        <w:t xml:space="preserve"> apply in this case.</w:t>
      </w:r>
    </w:p>
    <w:p w14:paraId="66C7E859" w14:textId="77777777" w:rsidR="00C6286E" w:rsidRDefault="00C6286E" w:rsidP="00C6286E">
      <w:r>
        <w:rPr>
          <w:b/>
        </w:rPr>
        <w:t>Examples</w:t>
      </w:r>
    </w:p>
    <w:p w14:paraId="1E297E51" w14:textId="77777777" w:rsidR="00C6286E" w:rsidRDefault="00C6286E" w:rsidP="00C6286E">
      <w:r>
        <w:rPr>
          <w:rFonts w:ascii="Consolas" w:eastAsia="Consolas" w:hAnsi="Consolas" w:cs="Consolas"/>
          <w:sz w:val="18"/>
          <w:szCs w:val="18"/>
          <w:shd w:val="clear" w:color="auto" w:fill="CFE2F3"/>
        </w:rPr>
        <w:t>email-message:from_ref.value = 'mary@example.com'</w:t>
      </w:r>
    </w:p>
    <w:p w14:paraId="38DFB70D" w14:textId="77777777" w:rsidR="00C6286E" w:rsidRDefault="00C6286E" w:rsidP="00C6286E">
      <w:r>
        <w:rPr>
          <w:rFonts w:ascii="Consolas" w:eastAsia="Consolas" w:hAnsi="Consolas" w:cs="Consolas"/>
          <w:sz w:val="18"/>
          <w:szCs w:val="18"/>
          <w:shd w:val="clear" w:color="auto" w:fill="CFE2F3"/>
        </w:rPr>
        <w:t>directory:contains_refs[*].name = 'foobar.dll'</w:t>
      </w:r>
    </w:p>
    <w:p w14:paraId="797E4E74" w14:textId="77777777" w:rsidR="00C6286E" w:rsidRDefault="00C6286E" w:rsidP="00C6286E">
      <w:pPr>
        <w:pStyle w:val="Heading1"/>
        <w:numPr>
          <w:ilvl w:val="0"/>
          <w:numId w:val="18"/>
        </w:numPr>
      </w:pPr>
      <w:bookmarkStart w:id="86" w:name="_jphmvccraytb" w:colFirst="0" w:colLast="0"/>
      <w:bookmarkStart w:id="87" w:name="_Toc472686773"/>
      <w:bookmarkStart w:id="88" w:name="_Toc476579540"/>
      <w:bookmarkEnd w:id="86"/>
      <w:r>
        <w:lastRenderedPageBreak/>
        <w:t>Examples</w:t>
      </w:r>
      <w:bookmarkEnd w:id="87"/>
      <w:bookmarkEnd w:id="88"/>
    </w:p>
    <w:p w14:paraId="7D94A515" w14:textId="77777777" w:rsidR="00C6286E" w:rsidRDefault="00C6286E" w:rsidP="00C6286E">
      <w:r>
        <w:t xml:space="preserve">Note: the examples below are </w:t>
      </w:r>
      <w:r>
        <w:rPr>
          <w:b/>
        </w:rPr>
        <w:t>NOT</w:t>
      </w:r>
      <w:r>
        <w:t xml:space="preserve"> JSON encoded.  This means that some characters, like double quotes, are not escaped, though they will be when encoded in a JSON string.</w:t>
      </w:r>
    </w:p>
    <w:p w14:paraId="4A8E1B07" w14:textId="77777777" w:rsidR="00C6286E" w:rsidRDefault="00C6286E" w:rsidP="00C6286E"/>
    <w:p w14:paraId="48AFB3E2" w14:textId="77777777" w:rsidR="00C6286E" w:rsidRDefault="00C6286E" w:rsidP="00C6286E">
      <w:r>
        <w:rPr>
          <w:i/>
        </w:rPr>
        <w:t>Matching a File with a SHA-256 hash</w:t>
      </w:r>
    </w:p>
    <w:p w14:paraId="1794C4DD" w14:textId="77777777" w:rsidR="00C6286E" w:rsidRDefault="00C6286E" w:rsidP="00C6286E">
      <w:r>
        <w:rPr>
          <w:rFonts w:ascii="Consolas" w:eastAsia="Consolas" w:hAnsi="Consolas" w:cs="Consolas"/>
          <w:sz w:val="18"/>
          <w:szCs w:val="18"/>
          <w:shd w:val="clear" w:color="auto" w:fill="CFE2F3"/>
        </w:rPr>
        <w:t>[file:hashes."SHA-256" = 'aec070645fe53ee3b3763059376134f058cc337247c978add178b6ccdfb0019f']</w:t>
      </w:r>
    </w:p>
    <w:p w14:paraId="41510B02" w14:textId="77777777" w:rsidR="00C6286E" w:rsidRDefault="00C6286E" w:rsidP="00C6286E"/>
    <w:p w14:paraId="5D201275" w14:textId="77777777" w:rsidR="00C6286E" w:rsidRDefault="00C6286E" w:rsidP="00C6286E">
      <w:r>
        <w:rPr>
          <w:i/>
        </w:rPr>
        <w:t>Matching an Email Message with a particular From Email Address and Attachment File Name Using a Regular Expression</w:t>
      </w:r>
    </w:p>
    <w:p w14:paraId="3270FE54" w14:textId="77777777" w:rsidR="00C6286E" w:rsidRDefault="00C6286E" w:rsidP="00C6286E">
      <w:r>
        <w:rPr>
          <w:rFonts w:ascii="Consolas" w:eastAsia="Consolas" w:hAnsi="Consolas" w:cs="Consolas"/>
          <w:sz w:val="18"/>
          <w:szCs w:val="18"/>
          <w:shd w:val="clear" w:color="auto" w:fill="CFE2F3"/>
        </w:rPr>
        <w:t>[email-message:from_ref.value MATCHES '.+\\@example\\.com$' AND email-message:body_multipart[*].body_raw_ref.name MATCHES '^Final Report.+\\.exe$']</w:t>
      </w:r>
    </w:p>
    <w:p w14:paraId="33D99E9A" w14:textId="77777777" w:rsidR="00C6286E" w:rsidRDefault="00C6286E" w:rsidP="00C6286E"/>
    <w:p w14:paraId="3EA65BBA" w14:textId="77777777" w:rsidR="00C6286E" w:rsidRDefault="00C6286E" w:rsidP="00C6286E">
      <w:r>
        <w:rPr>
          <w:i/>
        </w:rPr>
        <w:t>Matching a File with a SHA-256 hash and a PDF MIME type</w:t>
      </w:r>
    </w:p>
    <w:p w14:paraId="0F19C9FC" w14:textId="77777777" w:rsidR="00C6286E" w:rsidRDefault="00C6286E" w:rsidP="00C6286E">
      <w:r>
        <w:rPr>
          <w:rFonts w:ascii="Consolas" w:eastAsia="Consolas" w:hAnsi="Consolas" w:cs="Consolas"/>
          <w:sz w:val="18"/>
          <w:szCs w:val="18"/>
          <w:shd w:val="clear" w:color="auto" w:fill="CFE2F3"/>
        </w:rPr>
        <w:t>[file:hashes."SHA-256" = 'aec070645fe53ee3b3763059376134f058cc337247c978add178b6ccdfb0019f' AND file:mime_type = 'application/x-pdf']</w:t>
      </w:r>
    </w:p>
    <w:p w14:paraId="6B669319" w14:textId="77777777" w:rsidR="00C6286E" w:rsidRDefault="00C6286E" w:rsidP="00C6286E"/>
    <w:p w14:paraId="59261C05" w14:textId="77777777" w:rsidR="00C6286E" w:rsidRDefault="00C6286E" w:rsidP="00C6286E">
      <w:r>
        <w:rPr>
          <w:i/>
        </w:rPr>
        <w:t>Matching a File with SHA-256 or a MD5 hash (e.g., for the case of two different end point tools generating either an MD5 or a SHA-256), and a different File that has a different SHA-256 hash, against two different Observations</w:t>
      </w:r>
    </w:p>
    <w:p w14:paraId="260DC210" w14:textId="77777777" w:rsidR="00C6286E" w:rsidRDefault="00C6286E" w:rsidP="00C6286E">
      <w:r>
        <w:rPr>
          <w:rFonts w:ascii="Consolas" w:eastAsia="Consolas" w:hAnsi="Consolas" w:cs="Consolas"/>
          <w:sz w:val="18"/>
          <w:szCs w:val="18"/>
          <w:shd w:val="clear" w:color="auto" w:fill="CFE2F3"/>
        </w:rPr>
        <w:t>[file:hashes."SHA-256" = 'bf07a7fbb825fc0aae7bf4a1177b2b31fcf8a3feeaf7092761e18c859ee52a9c' OR file:hashes.MD5 = 'cead3f77f6cda6ec00f57d76c9a6879f']</w:t>
      </w:r>
    </w:p>
    <w:p w14:paraId="78DA95E8" w14:textId="77777777" w:rsidR="00C6286E" w:rsidRDefault="00C6286E" w:rsidP="00C6286E">
      <w:r>
        <w:rPr>
          <w:rFonts w:ascii="Consolas" w:eastAsia="Consolas" w:hAnsi="Consolas" w:cs="Consolas"/>
          <w:sz w:val="18"/>
          <w:szCs w:val="18"/>
          <w:shd w:val="clear" w:color="auto" w:fill="CFE2F3"/>
        </w:rPr>
        <w:t xml:space="preserve"> AND [file:hashes."SHA-256" = </w:t>
      </w:r>
    </w:p>
    <w:p w14:paraId="74B5EB06" w14:textId="77777777" w:rsidR="00C6286E" w:rsidRDefault="00C6286E" w:rsidP="00C6286E">
      <w:r>
        <w:rPr>
          <w:rFonts w:ascii="Consolas" w:eastAsia="Consolas" w:hAnsi="Consolas" w:cs="Consolas"/>
          <w:sz w:val="18"/>
          <w:szCs w:val="18"/>
          <w:shd w:val="clear" w:color="auto" w:fill="CFE2F3"/>
        </w:rPr>
        <w:t>'aec070645fe53ee3b3763059376134f058cc337247c978add178b6ccdfb0019f']</w:t>
      </w:r>
    </w:p>
    <w:p w14:paraId="02064E3A" w14:textId="77777777" w:rsidR="00C6286E" w:rsidRDefault="00C6286E" w:rsidP="00C6286E"/>
    <w:p w14:paraId="46F3C316" w14:textId="77777777" w:rsidR="00C6286E" w:rsidRDefault="00C6286E" w:rsidP="00C6286E">
      <w:r>
        <w:rPr>
          <w:i/>
        </w:rPr>
        <w:t>Matching a File with a MD5 hash, followed by (temporally) a Registry Key Object that matches a value, within 5 minutes</w:t>
      </w:r>
    </w:p>
    <w:p w14:paraId="10900FCB" w14:textId="77777777" w:rsidR="00C6286E" w:rsidRDefault="00C6286E" w:rsidP="00C6286E">
      <w:r>
        <w:rPr>
          <w:rFonts w:ascii="Consolas" w:eastAsia="Consolas" w:hAnsi="Consolas" w:cs="Consolas"/>
          <w:sz w:val="18"/>
          <w:szCs w:val="18"/>
          <w:shd w:val="clear" w:color="auto" w:fill="CFE2F3"/>
        </w:rPr>
        <w:t>[file:hashes.MD5 = '79054025255fb1a26e4bc422aef54eb4'] FOLLOWEDBY [win-registry-key:key = 'HKEY_LOCAL_MACHINE\\foo\\bar'] WITHIN 300 SECONDS</w:t>
      </w:r>
    </w:p>
    <w:p w14:paraId="01BA9F57" w14:textId="77777777" w:rsidR="00C6286E" w:rsidRDefault="00C6286E" w:rsidP="00C6286E"/>
    <w:p w14:paraId="6F7F6FBF" w14:textId="77777777" w:rsidR="00C6286E" w:rsidRDefault="00C6286E" w:rsidP="00C6286E">
      <w:r>
        <w:rPr>
          <w:i/>
        </w:rPr>
        <w:t>Matching three different, but specific Unix User Accounts</w:t>
      </w:r>
    </w:p>
    <w:p w14:paraId="06EED380" w14:textId="77777777" w:rsidR="00C6286E" w:rsidRDefault="00C6286E" w:rsidP="00C6286E">
      <w:r>
        <w:rPr>
          <w:rFonts w:ascii="Consolas" w:eastAsia="Consolas" w:hAnsi="Consolas" w:cs="Consolas"/>
          <w:sz w:val="18"/>
          <w:szCs w:val="18"/>
          <w:shd w:val="clear" w:color="auto" w:fill="CFE2F3"/>
        </w:rPr>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13348947" w14:textId="77777777" w:rsidR="00C6286E" w:rsidRDefault="00C6286E" w:rsidP="00C6286E"/>
    <w:p w14:paraId="61832FF9" w14:textId="77777777" w:rsidR="00C6286E" w:rsidRDefault="00C6286E" w:rsidP="00C6286E">
      <w:r>
        <w:rPr>
          <w:i/>
        </w:rPr>
        <w:t>Matching an Artifact Object PCAP payload header</w:t>
      </w:r>
    </w:p>
    <w:p w14:paraId="00D452BB" w14:textId="77777777" w:rsidR="00C6286E" w:rsidRDefault="00C6286E" w:rsidP="00C6286E">
      <w:r>
        <w:rPr>
          <w:rFonts w:ascii="Consolas" w:eastAsia="Consolas" w:hAnsi="Consolas" w:cs="Consolas"/>
          <w:sz w:val="18"/>
          <w:szCs w:val="18"/>
          <w:shd w:val="clear" w:color="auto" w:fill="CFE2F3"/>
        </w:rPr>
        <w:t>[artifact:mime_type = 'application/vnd.tcpdump.pcap' AND artifact:payload_bin MATCHES '\\xd4\\xc3\\xb2\\xa1\\x02\\x00\\x04\\x00']</w:t>
      </w:r>
    </w:p>
    <w:p w14:paraId="6C76794B" w14:textId="69DE2191" w:rsidR="00C6286E" w:rsidRDefault="00C6286E" w:rsidP="00C6286E"/>
    <w:p w14:paraId="18181648" w14:textId="77777777" w:rsidR="00C6286E" w:rsidRDefault="00C6286E" w:rsidP="00C6286E">
      <w:r>
        <w:rPr>
          <w:i/>
        </w:rPr>
        <w:t>Matching a File Object with a Windows file path</w:t>
      </w:r>
    </w:p>
    <w:p w14:paraId="6F1B73B0" w14:textId="77777777" w:rsidR="00C6286E" w:rsidRDefault="00C6286E" w:rsidP="00C6286E">
      <w:r>
        <w:rPr>
          <w:rFonts w:ascii="Consolas" w:eastAsia="Consolas" w:hAnsi="Consolas" w:cs="Consolas"/>
          <w:sz w:val="18"/>
          <w:szCs w:val="18"/>
          <w:shd w:val="clear" w:color="auto" w:fill="CFE2F3"/>
        </w:rPr>
        <w:t xml:space="preserve">[file:name = 'foo.dll' AND file:parent_directory_ref.path = 'C:\\Windows\\System32'] </w:t>
      </w:r>
    </w:p>
    <w:p w14:paraId="0B32153C" w14:textId="78052B35" w:rsidR="00C6286E" w:rsidRDefault="00C6286E" w:rsidP="00C6286E"/>
    <w:p w14:paraId="1B6560A9" w14:textId="77777777" w:rsidR="00C6286E" w:rsidRDefault="00C6286E" w:rsidP="00C6286E">
      <w:r>
        <w:rPr>
          <w:i/>
        </w:rPr>
        <w:t>Matching on a Windows PE File with high section entropy</w:t>
      </w:r>
    </w:p>
    <w:p w14:paraId="1B3A0046" w14:textId="77777777" w:rsidR="00C6286E" w:rsidRDefault="00C6286E" w:rsidP="00C6286E">
      <w:r>
        <w:rPr>
          <w:rFonts w:ascii="Consolas" w:eastAsia="Consolas" w:hAnsi="Consolas" w:cs="Consolas"/>
          <w:sz w:val="18"/>
          <w:szCs w:val="18"/>
          <w:shd w:val="clear" w:color="auto" w:fill="CFE2F3"/>
        </w:rPr>
        <w:t>[file:extensions.windows-pebinary-ext.sections[*].entropy &gt; 7.0]</w:t>
      </w:r>
    </w:p>
    <w:p w14:paraId="1B293ED8" w14:textId="77777777" w:rsidR="00C6286E" w:rsidRDefault="00C6286E" w:rsidP="00C6286E"/>
    <w:p w14:paraId="185CADE7" w14:textId="77777777" w:rsidR="00C6286E" w:rsidRDefault="00C6286E" w:rsidP="00C6286E">
      <w:r>
        <w:rPr>
          <w:i/>
        </w:rPr>
        <w:lastRenderedPageBreak/>
        <w:t>Matching on a mismatch between a File Object magic number and mime type</w:t>
      </w:r>
    </w:p>
    <w:p w14:paraId="36882AB2" w14:textId="77777777" w:rsidR="00C6286E" w:rsidRDefault="00C6286E" w:rsidP="00C6286E">
      <w:r>
        <w:rPr>
          <w:rFonts w:ascii="Consolas" w:eastAsia="Consolas" w:hAnsi="Consolas" w:cs="Consolas"/>
          <w:sz w:val="18"/>
          <w:szCs w:val="18"/>
          <w:shd w:val="clear" w:color="auto" w:fill="CFE2F3"/>
        </w:rPr>
        <w:t>[file:mime_type = 'image/bmp' AND file:magic_number_hex = h'ffd8']</w:t>
      </w:r>
    </w:p>
    <w:p w14:paraId="20DAB5D9" w14:textId="77777777" w:rsidR="00C6286E" w:rsidRDefault="00C6286E" w:rsidP="00C6286E"/>
    <w:p w14:paraId="017F0EBE" w14:textId="77777777" w:rsidR="00C6286E" w:rsidRDefault="00C6286E" w:rsidP="00C6286E">
      <w:r>
        <w:rPr>
          <w:i/>
        </w:rPr>
        <w:t>Matching on Network Traffic with a particular destination</w:t>
      </w:r>
    </w:p>
    <w:p w14:paraId="02653863" w14:textId="77777777" w:rsidR="00C6286E" w:rsidRDefault="00C6286E" w:rsidP="00C6286E">
      <w:r>
        <w:rPr>
          <w:rFonts w:ascii="Consolas" w:eastAsia="Consolas" w:hAnsi="Consolas" w:cs="Consolas"/>
          <w:sz w:val="18"/>
          <w:szCs w:val="18"/>
          <w:shd w:val="clear" w:color="auto" w:fill="CFE2F3"/>
        </w:rPr>
        <w:t xml:space="preserve">[network-traffic:dst_ref.type = 'ipv4-addr' AND network-traffic:dst_ref.value = '203.0.113.33/32'] </w:t>
      </w:r>
    </w:p>
    <w:p w14:paraId="0030EBA3" w14:textId="77777777" w:rsidR="00C6286E" w:rsidRDefault="00C6286E" w:rsidP="00C6286E"/>
    <w:p w14:paraId="6FCC77A2" w14:textId="77777777" w:rsidR="00C6286E" w:rsidRDefault="00C6286E" w:rsidP="00C6286E">
      <w:r>
        <w:rPr>
          <w:i/>
        </w:rPr>
        <w:t>Matching on Malware Beaconing to a Domain Name</w:t>
      </w:r>
    </w:p>
    <w:p w14:paraId="121661E2" w14:textId="77777777" w:rsidR="00C6286E" w:rsidRDefault="00C6286E" w:rsidP="00C6286E">
      <w:r>
        <w:rPr>
          <w:rFonts w:ascii="Consolas" w:eastAsia="Consolas" w:hAnsi="Consolas" w:cs="Consolas"/>
          <w:sz w:val="18"/>
          <w:szCs w:val="18"/>
          <w:shd w:val="clear" w:color="auto" w:fill="CFE2F3"/>
        </w:rPr>
        <w:t>[network-traffic:dst_ref.type = 'domain-name' AND network-traffic:dst_ref.value = 'example.com'] REPEATS 5 TIMES WITHIN 1800 SECONDS</w:t>
      </w:r>
    </w:p>
    <w:p w14:paraId="7FB5DFCF" w14:textId="77777777" w:rsidR="00C6286E" w:rsidRDefault="00C6286E" w:rsidP="00C6286E"/>
    <w:p w14:paraId="7F57F7B0" w14:textId="77777777" w:rsidR="00C6286E" w:rsidRDefault="00C6286E" w:rsidP="00C6286E">
      <w:r>
        <w:rPr>
          <w:i/>
        </w:rPr>
        <w:t>Matching on a Domain Name with IPv4 Resolution</w:t>
      </w:r>
    </w:p>
    <w:p w14:paraId="6CC625ED" w14:textId="77777777" w:rsidR="00C6286E" w:rsidRDefault="00C6286E" w:rsidP="00C6286E">
      <w:r>
        <w:rPr>
          <w:rFonts w:ascii="Consolas" w:eastAsia="Consolas" w:hAnsi="Consolas" w:cs="Consolas"/>
          <w:sz w:val="18"/>
          <w:szCs w:val="18"/>
          <w:shd w:val="clear" w:color="auto" w:fill="CFE2F3"/>
        </w:rPr>
        <w:t>[domain-name:value = 'www.5z8.info' AND domain-name:resolves_to_refs[*].value = '198.51.100.1/32']</w:t>
      </w:r>
    </w:p>
    <w:p w14:paraId="08A9F335" w14:textId="77777777" w:rsidR="00C6286E" w:rsidRDefault="00C6286E" w:rsidP="00C6286E"/>
    <w:p w14:paraId="7AE3E056" w14:textId="77777777" w:rsidR="00C6286E" w:rsidRDefault="00C6286E" w:rsidP="00C6286E">
      <w:r>
        <w:rPr>
          <w:i/>
        </w:rPr>
        <w:t>Matching on a URL</w:t>
      </w:r>
    </w:p>
    <w:p w14:paraId="13224A44" w14:textId="77777777" w:rsidR="00C6286E" w:rsidRDefault="00C6286E" w:rsidP="00C6286E">
      <w:r>
        <w:rPr>
          <w:rFonts w:ascii="Consolas" w:eastAsia="Consolas" w:hAnsi="Consolas" w:cs="Consolas"/>
          <w:sz w:val="18"/>
          <w:szCs w:val="18"/>
          <w:shd w:val="clear" w:color="auto" w:fill="CFE2F3"/>
        </w:rPr>
        <w:t>[url:value = 'http://example.com/foo' OR url:value = 'http://example.com/bar']</w:t>
      </w:r>
    </w:p>
    <w:p w14:paraId="2587D278" w14:textId="77777777" w:rsidR="00C6286E" w:rsidRDefault="00C6286E" w:rsidP="00C6286E"/>
    <w:p w14:paraId="66A20F2C" w14:textId="77777777" w:rsidR="00C6286E" w:rsidRDefault="00C6286E" w:rsidP="00C6286E">
      <w:r>
        <w:rPr>
          <w:i/>
        </w:rPr>
        <w:t>Matching on an X509 Certificate</w:t>
      </w:r>
    </w:p>
    <w:p w14:paraId="722CF30F" w14:textId="77777777" w:rsidR="00C6286E" w:rsidRDefault="00C6286E" w:rsidP="00C6286E">
      <w:r>
        <w:rPr>
          <w:rFonts w:ascii="Consolas" w:eastAsia="Consolas" w:hAnsi="Consolas" w:cs="Consolas"/>
          <w:sz w:val="18"/>
          <w:szCs w:val="18"/>
          <w:shd w:val="clear" w:color="auto" w:fill="CFE2F3"/>
        </w:rPr>
        <w:t>[x509-certificate:issuer = 'CN=WEBMAIL' AND x509-certificate:serial_number = '4c:0b:1d:19:74:86:a7:66:b4:1a:bf:40:27:21:76:28']</w:t>
      </w:r>
    </w:p>
    <w:p w14:paraId="41756BC1" w14:textId="77777777" w:rsidR="00C6286E" w:rsidRDefault="00C6286E" w:rsidP="00C6286E"/>
    <w:p w14:paraId="50B394C4" w14:textId="77777777" w:rsidR="00C6286E" w:rsidRDefault="00C6286E" w:rsidP="00C6286E">
      <w:r>
        <w:rPr>
          <w:i/>
        </w:rPr>
        <w:t>Matching on a Windows Registry Key</w:t>
      </w:r>
    </w:p>
    <w:p w14:paraId="145F1240" w14:textId="77777777" w:rsidR="00C6286E" w:rsidRDefault="00C6286E" w:rsidP="00C6286E">
      <w:r>
        <w:rPr>
          <w:rFonts w:ascii="Consolas" w:eastAsia="Consolas" w:hAnsi="Consolas" w:cs="Consolas"/>
          <w:sz w:val="18"/>
          <w:szCs w:val="18"/>
          <w:shd w:val="clear" w:color="auto" w:fill="CFE2F3"/>
        </w:rPr>
        <w:t>[windows-registry-key:key = 'HKEY_CURRENT_USER\\Software\\CryptoLocker\\Files' OR windows-registry-key:key = 'HKEY_CURRENT_USER\\Software\\Microsoft\\CurrentVersion\\Run\\CryptoLocker_0388']</w:t>
      </w:r>
    </w:p>
    <w:p w14:paraId="1E4BDC12" w14:textId="77777777" w:rsidR="00C6286E" w:rsidRDefault="00C6286E" w:rsidP="00C6286E"/>
    <w:p w14:paraId="5F466891" w14:textId="77777777" w:rsidR="00C6286E" w:rsidRDefault="00C6286E" w:rsidP="00C6286E">
      <w:r>
        <w:rPr>
          <w:i/>
        </w:rPr>
        <w:t>Matching on a File with a set of properties</w:t>
      </w:r>
    </w:p>
    <w:p w14:paraId="2B266E33" w14:textId="77777777" w:rsidR="00C6286E" w:rsidRDefault="00C6286E" w:rsidP="00C6286E">
      <w:r>
        <w:rPr>
          <w:rFonts w:ascii="Consolas" w:eastAsia="Consolas" w:hAnsi="Consolas" w:cs="Consolas"/>
          <w:sz w:val="18"/>
          <w:szCs w:val="18"/>
          <w:shd w:val="clear" w:color="auto" w:fill="CFE2F3"/>
        </w:rPr>
        <w:t>[(file:name = 'pdf.exe' OR file:size = '371712') AND file:created = t'2014-01-13T07:03:17Z']</w:t>
      </w:r>
    </w:p>
    <w:p w14:paraId="7C5E671A" w14:textId="77777777" w:rsidR="00C6286E" w:rsidRDefault="00C6286E" w:rsidP="00C6286E"/>
    <w:p w14:paraId="4CA642B6" w14:textId="77777777" w:rsidR="00C6286E" w:rsidRDefault="00C6286E" w:rsidP="00C6286E">
      <w:r>
        <w:rPr>
          <w:i/>
        </w:rPr>
        <w:t>Matching on an Email Message with specific Sender and Subject</w:t>
      </w:r>
    </w:p>
    <w:p w14:paraId="215A1A1C" w14:textId="77777777" w:rsidR="00C6286E" w:rsidRDefault="00C6286E" w:rsidP="00C6286E">
      <w:r>
        <w:rPr>
          <w:rFonts w:ascii="Consolas" w:eastAsia="Consolas" w:hAnsi="Consolas" w:cs="Consolas"/>
          <w:sz w:val="18"/>
          <w:szCs w:val="18"/>
          <w:shd w:val="clear" w:color="auto" w:fill="CFE2F3"/>
        </w:rPr>
        <w:t>[email-message:sender_ref.value = 'jdoe@example.com' AND email-message:subject = 'Conference Info']</w:t>
      </w:r>
    </w:p>
    <w:p w14:paraId="18A85D6B" w14:textId="77777777" w:rsidR="00C6286E" w:rsidRDefault="00C6286E" w:rsidP="00C6286E"/>
    <w:p w14:paraId="0E14A306" w14:textId="77777777" w:rsidR="00C6286E" w:rsidRDefault="00C6286E" w:rsidP="00C6286E">
      <w:r>
        <w:rPr>
          <w:i/>
        </w:rPr>
        <w:t>Matching on a Custom USB Device</w:t>
      </w:r>
    </w:p>
    <w:p w14:paraId="48BEC5CA" w14:textId="77777777" w:rsidR="00C6286E" w:rsidRDefault="00C6286E" w:rsidP="00C6286E">
      <w:r>
        <w:rPr>
          <w:rFonts w:ascii="Consolas" w:eastAsia="Consolas" w:hAnsi="Consolas" w:cs="Consolas"/>
          <w:sz w:val="18"/>
          <w:szCs w:val="18"/>
          <w:shd w:val="clear" w:color="auto" w:fill="CFE2F3"/>
        </w:rPr>
        <w:t>[x-usb-device:usbdrive.serial_number = '575833314133343231313937']</w:t>
      </w:r>
    </w:p>
    <w:p w14:paraId="59B6C174" w14:textId="77777777" w:rsidR="00C6286E" w:rsidRDefault="00C6286E" w:rsidP="00C6286E"/>
    <w:p w14:paraId="53286EA2" w14:textId="77777777" w:rsidR="00C6286E" w:rsidRDefault="00C6286E" w:rsidP="00C6286E">
      <w:r>
        <w:rPr>
          <w:i/>
        </w:rPr>
        <w:t>Matching on Two Processes Launched with a Specific Set of Command Line Arguments Within a Certain Time Window</w:t>
      </w:r>
    </w:p>
    <w:p w14:paraId="5129217B" w14:textId="77777777" w:rsidR="00C6286E" w:rsidRDefault="00C6286E" w:rsidP="00C6286E">
      <w:r>
        <w:rPr>
          <w:rFonts w:ascii="Consolas" w:eastAsia="Consolas" w:hAnsi="Consolas" w:cs="Consolas"/>
          <w:sz w:val="18"/>
          <w:szCs w:val="18"/>
          <w:shd w:val="clear" w:color="auto" w:fill="CFE2F3"/>
        </w:rPr>
        <w:t>[process:command_line MATCHES '^.+&gt;-add GlobalSign.cer -c -s -r localMachine Root$'] FOLLOWEDBY [process:command_line MATCHES'^.+&gt;-add GlobalSign.cer -c -s -r localMachineTrustedPublisher$'] WITHIN 300 SECONDS</w:t>
      </w:r>
    </w:p>
    <w:p w14:paraId="31F6435A" w14:textId="77777777" w:rsidR="00C6286E" w:rsidRDefault="00C6286E" w:rsidP="00C6286E"/>
    <w:p w14:paraId="4F829B1A" w14:textId="77777777" w:rsidR="00C6286E" w:rsidRDefault="00C6286E" w:rsidP="00C6286E">
      <w:r>
        <w:rPr>
          <w:i/>
        </w:rPr>
        <w:t>Matching on a Network Traffic IP that is part of a particular Subnet</w:t>
      </w:r>
    </w:p>
    <w:p w14:paraId="60851241" w14:textId="77777777" w:rsidR="00C6286E" w:rsidRDefault="00C6286E" w:rsidP="00C6286E">
      <w:r>
        <w:rPr>
          <w:rFonts w:ascii="Consolas" w:eastAsia="Consolas" w:hAnsi="Consolas" w:cs="Consolas"/>
          <w:sz w:val="18"/>
          <w:szCs w:val="18"/>
          <w:shd w:val="clear" w:color="auto" w:fill="CFE2F3"/>
        </w:rPr>
        <w:t xml:space="preserve">[network-traffic:dst_ref.value ISSUBSET '2001:0db8:dead:beef:0000:0000:0000:0000/64'] </w:t>
      </w:r>
    </w:p>
    <w:p w14:paraId="6C1A3156" w14:textId="77777777" w:rsidR="00C6286E" w:rsidRDefault="00C6286E" w:rsidP="00C6286E"/>
    <w:p w14:paraId="43E39565" w14:textId="77777777" w:rsidR="00C6286E" w:rsidRDefault="00C6286E" w:rsidP="00C6286E">
      <w:r>
        <w:rPr>
          <w:i/>
        </w:rPr>
        <w:lastRenderedPageBreak/>
        <w:t>Matching on several different combinations of Malware Artifacts. Note the following pattern requires that both a file and registry key exist, or that one of two processes exist.</w:t>
      </w:r>
    </w:p>
    <w:p w14:paraId="502F716E" w14:textId="21A6DBEC" w:rsidR="00C6286E" w:rsidRDefault="00C6286E" w:rsidP="00C6286E">
      <w:r>
        <w:rPr>
          <w:rFonts w:ascii="Consolas" w:eastAsia="Consolas" w:hAnsi="Consolas" w:cs="Consolas"/>
          <w:sz w:val="18"/>
          <w:szCs w:val="18"/>
          <w:shd w:val="clear" w:color="auto" w:fill="CFE2F3"/>
        </w:rPr>
        <w:t>([file:name = 'foo.dll'] AND [win-registry-key:key = 'HKEY_LOCAL_MACHINE\\foo\\bar']) OR [process:name = 'fooproc' OR process:name = 'procfoo']</w:t>
      </w:r>
    </w:p>
    <w:p w14:paraId="471F7BD3" w14:textId="77777777" w:rsidR="00C6286E" w:rsidRDefault="00C6286E" w:rsidP="00C6286E">
      <w:pPr>
        <w:pStyle w:val="Heading1"/>
        <w:numPr>
          <w:ilvl w:val="0"/>
          <w:numId w:val="18"/>
        </w:numPr>
      </w:pPr>
      <w:bookmarkStart w:id="89" w:name="_p1bpdrie7v9s" w:colFirst="0" w:colLast="0"/>
      <w:bookmarkStart w:id="90" w:name="_Toc472686774"/>
      <w:bookmarkStart w:id="91" w:name="_Toc476579541"/>
      <w:bookmarkEnd w:id="89"/>
      <w:r>
        <w:lastRenderedPageBreak/>
        <w:t>Conformance</w:t>
      </w:r>
      <w:bookmarkEnd w:id="90"/>
      <w:bookmarkEnd w:id="91"/>
    </w:p>
    <w:p w14:paraId="713BA04F" w14:textId="087CE391" w:rsidR="00C6286E" w:rsidRDefault="00C6286E" w:rsidP="00C6286E">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w:t>
      </w:r>
      <w:r w:rsidR="00A270CE">
        <w:t>twork traffic and IP addresses.</w:t>
      </w:r>
    </w:p>
    <w:p w14:paraId="6FAD7074" w14:textId="36173FCF" w:rsidR="00C6286E" w:rsidRDefault="00C6286E" w:rsidP="00C6286E">
      <w:r>
        <w:t xml:space="preserve">While the STIX Patterning language specification is tightly coupled with the STIX Cyber 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w:t>
      </w:r>
      <w:r w:rsidR="00A270CE">
        <w:t>form of STIX Cyber Observables.</w:t>
      </w:r>
    </w:p>
    <w:p w14:paraId="6BC00348" w14:textId="77777777" w:rsidR="00C6286E" w:rsidRDefault="00C6286E" w:rsidP="00C6286E">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404AC5C9" w14:textId="77777777" w:rsidR="00C6286E" w:rsidRDefault="00C6286E" w:rsidP="00C6286E">
      <w:pPr>
        <w:pStyle w:val="Heading2"/>
        <w:numPr>
          <w:ilvl w:val="1"/>
          <w:numId w:val="18"/>
        </w:numPr>
      </w:pPr>
      <w:bookmarkStart w:id="92" w:name="_bebgt1w3w0vg" w:colFirst="0" w:colLast="0"/>
      <w:bookmarkStart w:id="93" w:name="_Toc472686775"/>
      <w:bookmarkStart w:id="94" w:name="_Toc476579542"/>
      <w:bookmarkEnd w:id="92"/>
      <w:r>
        <w:t>Pattern Producer</w:t>
      </w:r>
      <w:bookmarkEnd w:id="93"/>
      <w:bookmarkEnd w:id="94"/>
    </w:p>
    <w:p w14:paraId="0F9287C4" w14:textId="77777777" w:rsidR="00C6286E" w:rsidRDefault="00C6286E" w:rsidP="00C6286E">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7</w:t>
        </w:r>
      </w:hyperlink>
      <w:hyperlink w:anchor="_rpnxf75280eq">
        <w:r>
          <w:rPr>
            <w:color w:val="1155CC"/>
            <w:u w:val="single"/>
          </w:rPr>
          <w:t>.</w:t>
        </w:r>
      </w:hyperlink>
      <w:hyperlink w:anchor="_rpnxf75280eq">
        <w:r>
          <w:rPr>
            <w:color w:val="1155CC"/>
            <w:u w:val="single"/>
          </w:rPr>
          <w:t>3</w:t>
        </w:r>
      </w:hyperlink>
      <w:r>
        <w:t>.</w:t>
      </w:r>
    </w:p>
    <w:p w14:paraId="036F1238" w14:textId="77777777" w:rsidR="00C6286E" w:rsidRDefault="00C6286E" w:rsidP="00C6286E">
      <w:pPr>
        <w:pStyle w:val="Heading2"/>
        <w:numPr>
          <w:ilvl w:val="1"/>
          <w:numId w:val="18"/>
        </w:numPr>
      </w:pPr>
      <w:bookmarkStart w:id="95" w:name="_p9rrqbu81ohi" w:colFirst="0" w:colLast="0"/>
      <w:bookmarkStart w:id="96" w:name="_Toc472686776"/>
      <w:bookmarkStart w:id="97" w:name="_Toc476579543"/>
      <w:bookmarkEnd w:id="95"/>
      <w:r>
        <w:t>Pattern Consumer</w:t>
      </w:r>
      <w:bookmarkEnd w:id="96"/>
      <w:bookmarkEnd w:id="97"/>
    </w:p>
    <w:p w14:paraId="571AA1AB" w14:textId="77777777" w:rsidR="00C6286E" w:rsidRDefault="00C6286E" w:rsidP="00C6286E">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7</w:t>
        </w:r>
      </w:hyperlink>
      <w:hyperlink w:anchor="_rpnxf75280eq">
        <w:r>
          <w:rPr>
            <w:color w:val="1155CC"/>
            <w:u w:val="single"/>
          </w:rPr>
          <w:t>.</w:t>
        </w:r>
      </w:hyperlink>
      <w:hyperlink w:anchor="_rpnxf75280eq">
        <w:r>
          <w:rPr>
            <w:color w:val="1155CC"/>
            <w:u w:val="single"/>
          </w:rPr>
          <w:t>3</w:t>
        </w:r>
      </w:hyperlink>
      <w:r>
        <w:t>.</w:t>
      </w:r>
    </w:p>
    <w:p w14:paraId="33B90738" w14:textId="77777777" w:rsidR="00C6286E" w:rsidRDefault="00C6286E" w:rsidP="00C6286E">
      <w:pPr>
        <w:pStyle w:val="Heading2"/>
        <w:numPr>
          <w:ilvl w:val="1"/>
          <w:numId w:val="18"/>
        </w:numPr>
      </w:pPr>
      <w:bookmarkStart w:id="98" w:name="_rpnxf75280eq" w:colFirst="0" w:colLast="0"/>
      <w:bookmarkStart w:id="99" w:name="_Toc472686777"/>
      <w:bookmarkStart w:id="100" w:name="_Toc476579544"/>
      <w:bookmarkEnd w:id="98"/>
      <w:r>
        <w:t>Conformance Levels</w:t>
      </w:r>
      <w:bookmarkEnd w:id="99"/>
      <w:bookmarkEnd w:id="100"/>
    </w:p>
    <w:p w14:paraId="5C56D0F9" w14:textId="77777777" w:rsidR="00C6286E" w:rsidRDefault="00C6286E" w:rsidP="00C6286E">
      <w:pPr>
        <w:pStyle w:val="Heading3"/>
        <w:numPr>
          <w:ilvl w:val="2"/>
          <w:numId w:val="18"/>
        </w:numPr>
      </w:pPr>
      <w:bookmarkStart w:id="101" w:name="_mk7wr7irtrih" w:colFirst="0" w:colLast="0"/>
      <w:bookmarkStart w:id="102" w:name="_Toc472686778"/>
      <w:bookmarkStart w:id="103" w:name="_Toc476579545"/>
      <w:bookmarkEnd w:id="101"/>
      <w:r>
        <w:t>Level 1: Basic Conformance</w:t>
      </w:r>
      <w:bookmarkEnd w:id="102"/>
      <w:bookmarkEnd w:id="103"/>
    </w:p>
    <w:p w14:paraId="099BD44D" w14:textId="77777777" w:rsidR="00C6286E" w:rsidRDefault="00C6286E" w:rsidP="00C6286E">
      <w:r>
        <w:t>Software that conforms to the minimum required aspects of the patterning specification, is known as a “Level 1 STIX Patterning Implementation”.</w:t>
      </w:r>
    </w:p>
    <w:p w14:paraId="3A2C3A68" w14:textId="77777777" w:rsidR="00C6286E" w:rsidRDefault="00C6286E" w:rsidP="00C6286E"/>
    <w:p w14:paraId="4DC9769B" w14:textId="77777777" w:rsidR="00C6286E" w:rsidRDefault="00C6286E" w:rsidP="00C6286E">
      <w:r>
        <w:t xml:space="preserve">Such software </w:t>
      </w:r>
      <w:r>
        <w:rPr>
          <w:b/>
        </w:rPr>
        <w:t>MUST</w:t>
      </w:r>
      <w:r>
        <w:t xml:space="preserve"> support the following features by conforming to all normative statements and behaviors in the referenced sections:</w:t>
      </w:r>
    </w:p>
    <w:p w14:paraId="44D7F572" w14:textId="77777777" w:rsidR="00C6286E" w:rsidRDefault="00C6286E" w:rsidP="00C6286E">
      <w:pPr>
        <w:numPr>
          <w:ilvl w:val="0"/>
          <w:numId w:val="43"/>
        </w:numPr>
        <w:spacing w:before="0" w:after="0"/>
        <w:ind w:hanging="360"/>
        <w:contextualSpacing/>
      </w:pPr>
      <w:r>
        <w:t xml:space="preserve">Single Observation Expressions (omitting Qualifiers), as described in </w:t>
      </w:r>
      <w:r>
        <w:rPr>
          <w:color w:val="545454"/>
          <w:highlight w:val="white"/>
        </w:rPr>
        <w:t xml:space="preserve">section </w:t>
      </w:r>
      <w:hyperlink w:anchor="_x1nsjyy75wtq">
        <w:r>
          <w:rPr>
            <w:color w:val="1155CC"/>
            <w:u w:val="single"/>
          </w:rPr>
          <w:t>4.</w:t>
        </w:r>
      </w:hyperlink>
      <w:hyperlink w:anchor="_x1nsjyy75wtq">
        <w:r>
          <w:rPr>
            <w:color w:val="1155CC"/>
            <w:u w:val="single"/>
          </w:rPr>
          <w:t>1</w:t>
        </w:r>
      </w:hyperlink>
    </w:p>
    <w:p w14:paraId="2BEFE7CA" w14:textId="77777777" w:rsidR="00C6286E" w:rsidRDefault="00C6286E" w:rsidP="00C6286E">
      <w:pPr>
        <w:numPr>
          <w:ilvl w:val="0"/>
          <w:numId w:val="43"/>
        </w:numPr>
        <w:spacing w:before="0" w:after="0"/>
        <w:ind w:hanging="360"/>
        <w:contextualSpacing/>
      </w:pPr>
      <w:r>
        <w:t xml:space="preserve">All Comparison Operators, as described in </w:t>
      </w:r>
      <w:r>
        <w:rPr>
          <w:color w:val="545454"/>
          <w:highlight w:val="white"/>
        </w:rPr>
        <w:t xml:space="preserve">section </w:t>
      </w:r>
      <w:hyperlink w:anchor="_t11hn314cr7w">
        <w:r>
          <w:rPr>
            <w:color w:val="1155CC"/>
            <w:u w:val="single"/>
          </w:rPr>
          <w:t>4.2</w:t>
        </w:r>
      </w:hyperlink>
      <w:hyperlink w:anchor="_t11hn314cr7w">
        <w:r>
          <w:rPr>
            <w:color w:val="1155CC"/>
            <w:u w:val="single"/>
          </w:rPr>
          <w:t>.1</w:t>
        </w:r>
      </w:hyperlink>
    </w:p>
    <w:p w14:paraId="2D9BEDE7" w14:textId="77777777" w:rsidR="00C6286E" w:rsidRDefault="00C6286E" w:rsidP="00C6286E"/>
    <w:p w14:paraId="52026F43" w14:textId="77777777" w:rsidR="00C6286E" w:rsidRDefault="00C6286E" w:rsidP="00C6286E">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38761D"/>
          <w:shd w:val="clear" w:color="auto" w:fill="D9EAD3"/>
        </w:rPr>
        <w:t>WITHIN</w:t>
      </w:r>
      <w:r>
        <w:t>.</w:t>
      </w:r>
    </w:p>
    <w:p w14:paraId="42734DF5" w14:textId="77777777" w:rsidR="00C6286E" w:rsidRDefault="00C6286E" w:rsidP="00C6286E">
      <w:pPr>
        <w:pStyle w:val="Heading3"/>
        <w:numPr>
          <w:ilvl w:val="2"/>
          <w:numId w:val="18"/>
        </w:numPr>
      </w:pPr>
      <w:bookmarkStart w:id="104" w:name="_9lql9s26oz8s" w:colFirst="0" w:colLast="0"/>
      <w:bookmarkStart w:id="105" w:name="_Toc472686779"/>
      <w:bookmarkStart w:id="106" w:name="_Toc476579546"/>
      <w:bookmarkEnd w:id="104"/>
      <w:r>
        <w:lastRenderedPageBreak/>
        <w:t>Level 2: Basic Conformance plus Observation Operators</w:t>
      </w:r>
      <w:bookmarkEnd w:id="105"/>
      <w:bookmarkEnd w:id="106"/>
    </w:p>
    <w:p w14:paraId="5C828A11" w14:textId="77777777" w:rsidR="00C6286E" w:rsidRDefault="00C6286E" w:rsidP="00C6286E">
      <w:r>
        <w:t>Software that supports the minimum required aspects of the patterning specification but can operate on multiple Observations, is known as a “Level 2 STIX Patterning Implementation”.</w:t>
      </w:r>
    </w:p>
    <w:p w14:paraId="16F794C1" w14:textId="77777777" w:rsidR="00C6286E" w:rsidRDefault="00C6286E" w:rsidP="00C6286E"/>
    <w:p w14:paraId="33127D24" w14:textId="77777777" w:rsidR="00C6286E" w:rsidRDefault="00C6286E" w:rsidP="00C6286E">
      <w:r>
        <w:t xml:space="preserve">Such software </w:t>
      </w:r>
      <w:r>
        <w:rPr>
          <w:b/>
        </w:rPr>
        <w:t>MUST</w:t>
      </w:r>
      <w:r>
        <w:t xml:space="preserve"> support the following features by conforming to all normative statements and behaviors in the referenced sections:</w:t>
      </w:r>
    </w:p>
    <w:p w14:paraId="67579D6D" w14:textId="77777777" w:rsidR="00C6286E" w:rsidRDefault="00C6286E" w:rsidP="00C6286E">
      <w:pPr>
        <w:numPr>
          <w:ilvl w:val="0"/>
          <w:numId w:val="43"/>
        </w:numPr>
        <w:spacing w:before="0" w:after="0"/>
        <w:ind w:hanging="360"/>
        <w:contextualSpacing/>
      </w:pPr>
      <w:r>
        <w:t xml:space="preserve">Single and Compound Observation Expressions (omitting Qualifiers) as described in </w:t>
      </w:r>
      <w:r>
        <w:rPr>
          <w:color w:val="545454"/>
          <w:highlight w:val="white"/>
        </w:rPr>
        <w:t xml:space="preserve">section </w:t>
      </w:r>
      <w:hyperlink w:anchor="_x1nsjyy75wtq">
        <w:r>
          <w:rPr>
            <w:color w:val="1155CC"/>
            <w:u w:val="single"/>
          </w:rPr>
          <w:t>4.</w:t>
        </w:r>
      </w:hyperlink>
      <w:hyperlink w:anchor="_x1nsjyy75wtq">
        <w:r>
          <w:rPr>
            <w:color w:val="1155CC"/>
            <w:u w:val="single"/>
          </w:rPr>
          <w:t>1</w:t>
        </w:r>
      </w:hyperlink>
    </w:p>
    <w:p w14:paraId="273F4627" w14:textId="77777777" w:rsidR="00C6286E" w:rsidRDefault="00C6286E" w:rsidP="00C6286E">
      <w:pPr>
        <w:numPr>
          <w:ilvl w:val="0"/>
          <w:numId w:val="43"/>
        </w:numPr>
        <w:spacing w:before="0" w:after="0"/>
        <w:ind w:hanging="360"/>
        <w:contextualSpacing/>
      </w:pPr>
      <w:r>
        <w:t xml:space="preserve">All Comparison Operators, as described in </w:t>
      </w:r>
      <w:r>
        <w:rPr>
          <w:color w:val="545454"/>
          <w:highlight w:val="white"/>
        </w:rPr>
        <w:t xml:space="preserve">section </w:t>
      </w:r>
      <w:hyperlink w:anchor="_t11hn314cr7w">
        <w:r>
          <w:rPr>
            <w:color w:val="1155CC"/>
            <w:u w:val="single"/>
          </w:rPr>
          <w:t>4.2</w:t>
        </w:r>
      </w:hyperlink>
      <w:hyperlink w:anchor="_t11hn314cr7w">
        <w:r>
          <w:rPr>
            <w:color w:val="1155CC"/>
            <w:u w:val="single"/>
          </w:rPr>
          <w:t>.1</w:t>
        </w:r>
      </w:hyperlink>
    </w:p>
    <w:p w14:paraId="4172FAB1" w14:textId="77777777" w:rsidR="00C6286E" w:rsidRDefault="00C6286E" w:rsidP="00C6286E">
      <w:pPr>
        <w:numPr>
          <w:ilvl w:val="0"/>
          <w:numId w:val="43"/>
        </w:numPr>
        <w:spacing w:before="0" w:after="0"/>
        <w:ind w:hanging="360"/>
        <w:contextualSpacing/>
      </w:pPr>
      <w:r>
        <w:t xml:space="preserve">The </w:t>
      </w:r>
      <w:r>
        <w:rPr>
          <w:rFonts w:ascii="Consolas" w:eastAsia="Consolas" w:hAnsi="Consolas" w:cs="Consolas"/>
          <w:color w:val="38761D"/>
          <w:shd w:val="clear" w:color="auto" w:fill="D9EAD3"/>
        </w:rPr>
        <w:t>AND</w:t>
      </w:r>
      <w:r>
        <w:t xml:space="preserve"> Observation Operator, as described in </w:t>
      </w:r>
      <w:r>
        <w:rPr>
          <w:color w:val="545454"/>
          <w:highlight w:val="white"/>
        </w:rPr>
        <w:t xml:space="preserve">section </w:t>
      </w:r>
      <w:hyperlink w:anchor="_l72a2uz085od">
        <w:r>
          <w:rPr>
            <w:color w:val="1155CC"/>
            <w:u w:val="single"/>
          </w:rPr>
          <w:t>4.1.2</w:t>
        </w:r>
      </w:hyperlink>
    </w:p>
    <w:p w14:paraId="73083ECD" w14:textId="77777777" w:rsidR="00C6286E" w:rsidRDefault="00C6286E" w:rsidP="00C6286E">
      <w:pPr>
        <w:numPr>
          <w:ilvl w:val="0"/>
          <w:numId w:val="43"/>
        </w:numPr>
        <w:spacing w:before="0" w:after="0"/>
        <w:ind w:hanging="360"/>
        <w:contextualSpacing/>
      </w:pPr>
      <w:r>
        <w:t xml:space="preserve">The </w:t>
      </w:r>
      <w:r>
        <w:rPr>
          <w:rFonts w:ascii="Consolas" w:eastAsia="Consolas" w:hAnsi="Consolas" w:cs="Consolas"/>
          <w:color w:val="38761D"/>
          <w:shd w:val="clear" w:color="auto" w:fill="D9EAD3"/>
        </w:rPr>
        <w:t>OR</w:t>
      </w:r>
      <w:r>
        <w:t xml:space="preserve"> Observation Operator, as described in </w:t>
      </w:r>
      <w:r>
        <w:rPr>
          <w:color w:val="545454"/>
          <w:highlight w:val="white"/>
        </w:rPr>
        <w:t xml:space="preserve">section </w:t>
      </w:r>
      <w:hyperlink w:anchor="_l72a2uz085od">
        <w:r>
          <w:rPr>
            <w:color w:val="1155CC"/>
            <w:u w:val="single"/>
          </w:rPr>
          <w:t>4.1.2</w:t>
        </w:r>
      </w:hyperlink>
    </w:p>
    <w:p w14:paraId="1E5E2AE5" w14:textId="77777777" w:rsidR="00C6286E" w:rsidRDefault="00C6286E" w:rsidP="00C6286E"/>
    <w:p w14:paraId="1DA066BD" w14:textId="77777777" w:rsidR="00C6286E" w:rsidRDefault="00C6286E" w:rsidP="00C6286E">
      <w:r>
        <w:t>This level of conformance is intended primarily for software such as HIDS that can detect patterns across separate Observations but may not support temporal-based patterning.</w:t>
      </w:r>
    </w:p>
    <w:p w14:paraId="2D922871" w14:textId="77777777" w:rsidR="00C6286E" w:rsidRDefault="00C6286E" w:rsidP="00C6286E">
      <w:pPr>
        <w:pStyle w:val="Heading3"/>
        <w:numPr>
          <w:ilvl w:val="2"/>
          <w:numId w:val="18"/>
        </w:numPr>
      </w:pPr>
      <w:bookmarkStart w:id="107" w:name="_p4ytvrw2xmhk" w:colFirst="0" w:colLast="0"/>
      <w:bookmarkStart w:id="108" w:name="_Toc472686780"/>
      <w:bookmarkStart w:id="109" w:name="_Toc476579547"/>
      <w:bookmarkEnd w:id="107"/>
      <w:r>
        <w:t>Level 3: Full Conformance</w:t>
      </w:r>
      <w:bookmarkEnd w:id="108"/>
      <w:bookmarkEnd w:id="109"/>
    </w:p>
    <w:p w14:paraId="5B265157" w14:textId="77777777" w:rsidR="00C6286E" w:rsidRDefault="00C6286E" w:rsidP="00C6286E">
      <w:r>
        <w:t xml:space="preserve">Software that is fully conformant with </w:t>
      </w:r>
      <w:r>
        <w:rPr>
          <w:b/>
        </w:rPr>
        <w:t>all</w:t>
      </w:r>
      <w:r>
        <w:t xml:space="preserve"> of the capabilities of the patterning specification is known as a "Level 3 STIX Patterning Implementation".</w:t>
      </w:r>
    </w:p>
    <w:p w14:paraId="680B4BB9" w14:textId="77777777" w:rsidR="00C6286E" w:rsidRDefault="00C6286E" w:rsidP="00C6286E"/>
    <w:p w14:paraId="1464DF3D" w14:textId="77777777" w:rsidR="00C6286E" w:rsidRDefault="00C6286E" w:rsidP="00C6286E">
      <w:r>
        <w:t xml:space="preserve">Such software </w:t>
      </w:r>
      <w:r>
        <w:rPr>
          <w:b/>
        </w:rPr>
        <w:t>MUST</w:t>
      </w:r>
      <w:r>
        <w:t xml:space="preserve"> support the following features by conforming to all normative statements and behaviors in the referenced sections:</w:t>
      </w:r>
    </w:p>
    <w:p w14:paraId="7CD4D144" w14:textId="28A305F1" w:rsidR="00C6286E" w:rsidRDefault="00C6286E" w:rsidP="00C6286E">
      <w:pPr>
        <w:numPr>
          <w:ilvl w:val="0"/>
          <w:numId w:val="40"/>
        </w:numPr>
        <w:spacing w:before="0" w:after="0"/>
        <w:ind w:hanging="360"/>
        <w:contextualSpacing/>
      </w:pPr>
      <w:r>
        <w:t xml:space="preserve">Section </w:t>
      </w:r>
      <w:hyperlink w:anchor="_ecyhv7rnfyo0">
        <w:r>
          <w:rPr>
            <w:color w:val="1155CC"/>
            <w:u w:val="single"/>
          </w:rPr>
          <w:t>2</w:t>
        </w:r>
      </w:hyperlink>
      <w:r w:rsidR="00535969">
        <w:t>.</w:t>
      </w:r>
      <w:r>
        <w:t xml:space="preserve"> Definitions</w:t>
      </w:r>
    </w:p>
    <w:p w14:paraId="0B6D210E" w14:textId="3F1AA664" w:rsidR="00C6286E" w:rsidRDefault="00C6286E" w:rsidP="00C6286E">
      <w:pPr>
        <w:numPr>
          <w:ilvl w:val="0"/>
          <w:numId w:val="40"/>
        </w:numPr>
        <w:spacing w:before="0" w:after="0"/>
        <w:ind w:hanging="360"/>
        <w:contextualSpacing/>
      </w:pPr>
      <w:r>
        <w:t xml:space="preserve">Section </w:t>
      </w:r>
      <w:hyperlink w:anchor="_t7hu3hrkvmff">
        <w:r>
          <w:rPr>
            <w:color w:val="1155CC"/>
            <w:u w:val="single"/>
          </w:rPr>
          <w:t>3</w:t>
        </w:r>
      </w:hyperlink>
      <w:r w:rsidR="00535969">
        <w:t>.</w:t>
      </w:r>
      <w:r>
        <w:t xml:space="preserve"> STIX Patterns</w:t>
      </w:r>
    </w:p>
    <w:p w14:paraId="7499D998" w14:textId="4E760A68" w:rsidR="00C6286E" w:rsidRDefault="00C6286E" w:rsidP="00C6286E">
      <w:pPr>
        <w:numPr>
          <w:ilvl w:val="0"/>
          <w:numId w:val="40"/>
        </w:numPr>
        <w:spacing w:before="0" w:after="0"/>
        <w:ind w:hanging="360"/>
        <w:contextualSpacing/>
        <w:rPr>
          <w:color w:val="545454"/>
          <w:highlight w:val="white"/>
        </w:rPr>
      </w:pPr>
      <w:r>
        <w:t xml:space="preserve">Section </w:t>
      </w:r>
      <w:hyperlink w:anchor="_t8rpn9jpfk1g">
        <w:r>
          <w:rPr>
            <w:color w:val="1155CC"/>
            <w:u w:val="single"/>
          </w:rPr>
          <w:t>4</w:t>
        </w:r>
      </w:hyperlink>
      <w:r w:rsidR="00535969">
        <w:t>.</w:t>
      </w:r>
      <w:r>
        <w:t xml:space="preserve"> Pattern Expressions</w:t>
      </w:r>
    </w:p>
    <w:p w14:paraId="4D3D8F4F" w14:textId="7DA8A05F" w:rsidR="00C6286E" w:rsidRDefault="00535969" w:rsidP="00C6286E">
      <w:pPr>
        <w:numPr>
          <w:ilvl w:val="0"/>
          <w:numId w:val="40"/>
        </w:numPr>
        <w:spacing w:before="0" w:after="0"/>
        <w:ind w:hanging="360"/>
        <w:contextualSpacing/>
        <w:rPr>
          <w:color w:val="545454"/>
          <w:highlight w:val="white"/>
        </w:rPr>
      </w:pPr>
      <w:r>
        <w:t xml:space="preserve">Section </w:t>
      </w:r>
      <w:hyperlink w:anchor="_i7kzkq2evwxj">
        <w:r w:rsidR="00C6286E">
          <w:rPr>
            <w:color w:val="1155CC"/>
            <w:u w:val="single"/>
          </w:rPr>
          <w:t>5</w:t>
        </w:r>
      </w:hyperlink>
      <w:r>
        <w:t>.</w:t>
      </w:r>
      <w:r w:rsidR="00C6286E">
        <w:t xml:space="preserve"> Object Path Syntax</w:t>
      </w:r>
    </w:p>
    <w:p w14:paraId="4DAFA38A" w14:textId="77777777" w:rsidR="00C6286E" w:rsidRDefault="00C6286E" w:rsidP="00C6286E"/>
    <w:p w14:paraId="76DBB3C2" w14:textId="188509E6" w:rsidR="00C6286E" w:rsidRDefault="00C6286E" w:rsidP="00C6286E">
      <w:r>
        <w:t>This level of conformance is intended primarily for software such as SIEMs that support temporal-based patterning and can also aggregate and detect patterns across multiple and disparate sources of Observations.</w:t>
      </w:r>
    </w:p>
    <w:p w14:paraId="658C20B8" w14:textId="77A298B4" w:rsidR="00C6286E" w:rsidRDefault="00C6286E" w:rsidP="00C6286E">
      <w:pPr>
        <w:pStyle w:val="Heading1"/>
        <w:numPr>
          <w:ilvl w:val="0"/>
          <w:numId w:val="0"/>
        </w:numPr>
        <w:ind w:left="432" w:hanging="432"/>
      </w:pPr>
      <w:bookmarkStart w:id="110" w:name="_mc8wq0pf4w0p" w:colFirst="0" w:colLast="0"/>
      <w:bookmarkStart w:id="111" w:name="_Toc472686781"/>
      <w:bookmarkStart w:id="112" w:name="_Toc476579548"/>
      <w:bookmarkEnd w:id="110"/>
      <w:r>
        <w:lastRenderedPageBreak/>
        <w:t>Appendix A. Acknowledgments</w:t>
      </w:r>
      <w:bookmarkEnd w:id="111"/>
      <w:bookmarkEnd w:id="112"/>
    </w:p>
    <w:p w14:paraId="5AEF7A3C" w14:textId="274A9644" w:rsidR="00C6286E" w:rsidRDefault="00C6286E" w:rsidP="00C6286E">
      <w:r w:rsidRPr="00F13411">
        <w:t xml:space="preserve">The contributions of the OASIS Cyber Threat Intelligence (CTI) Technical Committee members, enumerated in </w:t>
      </w:r>
      <w:hyperlink w:anchor="AdditionalArtifacts" w:history="1">
        <w:r w:rsidRPr="00F13411">
          <w:rPr>
            <w:rStyle w:val="Hyperlink"/>
            <w:i/>
          </w:rPr>
          <w:t>STIX™ Version 2.0. Part 1: STIX Core Concepts</w:t>
        </w:r>
      </w:hyperlink>
      <w:r w:rsidRPr="00F13411">
        <w:t>, are gratefully acknowledged.</w:t>
      </w:r>
    </w:p>
    <w:p w14:paraId="30313ADF" w14:textId="77777777" w:rsidR="00C6286E" w:rsidRDefault="00C6286E" w:rsidP="00C6286E">
      <w:pPr>
        <w:pStyle w:val="Heading1"/>
        <w:numPr>
          <w:ilvl w:val="0"/>
          <w:numId w:val="0"/>
        </w:numPr>
      </w:pPr>
      <w:bookmarkStart w:id="113" w:name="_jcpagmi4y1aw" w:colFirst="0" w:colLast="0"/>
      <w:bookmarkStart w:id="114" w:name="_Toc472686782"/>
      <w:bookmarkStart w:id="115" w:name="_Toc476579549"/>
      <w:bookmarkEnd w:id="113"/>
      <w:r>
        <w:lastRenderedPageBreak/>
        <w:t>Appendix B. Revision History</w:t>
      </w:r>
      <w:bookmarkEnd w:id="114"/>
      <w:bookmarkEnd w:id="115"/>
    </w:p>
    <w:p w14:paraId="6BAC4624" w14:textId="77777777" w:rsidR="00C6286E" w:rsidRDefault="00C6286E" w:rsidP="00C6286E">
      <w:pPr>
        <w:spacing w:line="276" w:lineRule="auto"/>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C6286E" w14:paraId="70147CE4" w14:textId="77777777" w:rsidTr="00C6286E">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BB7B5" w14:textId="77777777" w:rsidR="00C6286E" w:rsidRDefault="00C6286E" w:rsidP="00C6286E">
            <w:pPr>
              <w:spacing w:line="276" w:lineRule="auto"/>
              <w:jc w:val="cente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93727F" w14:textId="77777777" w:rsidR="00C6286E" w:rsidRDefault="00C6286E" w:rsidP="00C6286E">
            <w:pPr>
              <w:spacing w:line="276" w:lineRule="auto"/>
              <w:jc w:val="cente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9C4084" w14:textId="77777777" w:rsidR="00C6286E" w:rsidRDefault="00C6286E" w:rsidP="00C6286E">
            <w:pPr>
              <w:spacing w:line="276" w:lineRule="auto"/>
              <w:jc w:val="cente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63BB48" w14:textId="77777777" w:rsidR="00C6286E" w:rsidRDefault="00C6286E" w:rsidP="00C6286E">
            <w:pPr>
              <w:spacing w:line="276" w:lineRule="auto"/>
            </w:pPr>
            <w:r>
              <w:rPr>
                <w:b/>
              </w:rPr>
              <w:t>Changes Made</w:t>
            </w:r>
          </w:p>
        </w:tc>
      </w:tr>
      <w:tr w:rsidR="00C6286E" w14:paraId="602E1A7B" w14:textId="77777777" w:rsidTr="00C6286E">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082F76" w14:textId="77777777" w:rsidR="00C6286E" w:rsidRDefault="00C6286E" w:rsidP="00C6286E">
            <w:pPr>
              <w:widowControl w:val="0"/>
              <w:spacing w:line="276" w:lineRule="auto"/>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1E11ACCB" w14:textId="77777777" w:rsidR="00C6286E" w:rsidRDefault="00C6286E" w:rsidP="00C6286E">
            <w:pPr>
              <w:widowControl w:val="0"/>
              <w:spacing w:line="276" w:lineRule="auto"/>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271EA2F1" w14:textId="77777777" w:rsidR="00C6286E" w:rsidRDefault="00C6286E" w:rsidP="00C6286E">
            <w:r>
              <w:t>Bret Jordan,</w:t>
            </w:r>
          </w:p>
          <w:p w14:paraId="5D5DBE0F" w14:textId="77777777" w:rsidR="00C6286E" w:rsidRDefault="00C6286E" w:rsidP="00C6286E">
            <w:r>
              <w:t>John Wunder,</w:t>
            </w:r>
          </w:p>
          <w:p w14:paraId="70511C5D" w14:textId="77777777" w:rsidR="00C6286E" w:rsidRDefault="00C6286E" w:rsidP="00C6286E">
            <w:r>
              <w:t>Rich Piazza,</w:t>
            </w:r>
          </w:p>
          <w:p w14:paraId="72BA1098" w14:textId="77777777" w:rsidR="00C6286E" w:rsidRDefault="00C6286E" w:rsidP="00C6286E">
            <w:r>
              <w:t>Ivan Kirillov,</w:t>
            </w:r>
          </w:p>
          <w:p w14:paraId="671B9E50" w14:textId="77777777" w:rsidR="00C6286E" w:rsidRDefault="00C6286E" w:rsidP="00C6286E">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29955016" w14:textId="77777777" w:rsidR="00C6286E" w:rsidRDefault="00C6286E" w:rsidP="00C6286E">
            <w:pPr>
              <w:widowControl w:val="0"/>
              <w:spacing w:line="276" w:lineRule="auto"/>
            </w:pPr>
            <w:r>
              <w:t>Initial Version</w:t>
            </w:r>
          </w:p>
        </w:tc>
      </w:tr>
    </w:tbl>
    <w:p w14:paraId="63BACD41" w14:textId="77777777" w:rsidR="00C6286E" w:rsidRDefault="00C6286E" w:rsidP="00C6286E">
      <w:pPr>
        <w:spacing w:line="276" w:lineRule="auto"/>
      </w:pPr>
    </w:p>
    <w:sectPr w:rsidR="00C6286E" w:rsidSect="0043023F">
      <w:headerReference w:type="even" r:id="rId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BA2D" w14:textId="77777777" w:rsidR="009E50E7" w:rsidRDefault="009E50E7" w:rsidP="008C100C">
      <w:r>
        <w:separator/>
      </w:r>
    </w:p>
    <w:p w14:paraId="7EB01E92" w14:textId="77777777" w:rsidR="009E50E7" w:rsidRDefault="009E50E7" w:rsidP="008C100C"/>
    <w:p w14:paraId="4591B928" w14:textId="77777777" w:rsidR="009E50E7" w:rsidRDefault="009E50E7" w:rsidP="008C100C"/>
    <w:p w14:paraId="0278FF96" w14:textId="77777777" w:rsidR="009E50E7" w:rsidRDefault="009E50E7" w:rsidP="008C100C"/>
    <w:p w14:paraId="76F1DEFA" w14:textId="77777777" w:rsidR="009E50E7" w:rsidRDefault="009E50E7" w:rsidP="008C100C"/>
    <w:p w14:paraId="38041396" w14:textId="77777777" w:rsidR="009E50E7" w:rsidRDefault="009E50E7" w:rsidP="008C100C"/>
    <w:p w14:paraId="0F702827" w14:textId="77777777" w:rsidR="009E50E7" w:rsidRDefault="009E50E7" w:rsidP="008C100C"/>
  </w:endnote>
  <w:endnote w:type="continuationSeparator" w:id="0">
    <w:p w14:paraId="77C1FF99" w14:textId="77777777" w:rsidR="009E50E7" w:rsidRDefault="009E50E7" w:rsidP="008C100C">
      <w:r>
        <w:continuationSeparator/>
      </w:r>
    </w:p>
    <w:p w14:paraId="6877985A" w14:textId="77777777" w:rsidR="009E50E7" w:rsidRDefault="009E50E7" w:rsidP="008C100C"/>
    <w:p w14:paraId="4F1C93A1" w14:textId="77777777" w:rsidR="009E50E7" w:rsidRDefault="009E50E7" w:rsidP="008C100C"/>
    <w:p w14:paraId="165866A6" w14:textId="77777777" w:rsidR="009E50E7" w:rsidRDefault="009E50E7" w:rsidP="008C100C"/>
    <w:p w14:paraId="5866BC01" w14:textId="77777777" w:rsidR="009E50E7" w:rsidRDefault="009E50E7" w:rsidP="008C100C"/>
    <w:p w14:paraId="78475A10" w14:textId="77777777" w:rsidR="009E50E7" w:rsidRDefault="009E50E7" w:rsidP="008C100C"/>
    <w:p w14:paraId="645700A3" w14:textId="77777777" w:rsidR="009E50E7" w:rsidRDefault="009E50E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07ECB45B" w:rsidR="00AA495B" w:rsidRDefault="00AA495B" w:rsidP="00560795">
    <w:pPr>
      <w:pStyle w:val="Footer"/>
      <w:tabs>
        <w:tab w:val="clear" w:pos="4320"/>
        <w:tab w:val="clear" w:pos="8640"/>
        <w:tab w:val="center" w:pos="4680"/>
        <w:tab w:val="right" w:pos="9360"/>
      </w:tabs>
      <w:spacing w:after="0"/>
      <w:rPr>
        <w:sz w:val="16"/>
        <w:szCs w:val="16"/>
      </w:rPr>
    </w:pPr>
    <w:r w:rsidRPr="0049682A">
      <w:rPr>
        <w:sz w:val="16"/>
        <w:szCs w:val="16"/>
      </w:rPr>
      <w:t>stix-v2.0-csprd01-part5-</w:t>
    </w:r>
    <w:r>
      <w:rPr>
        <w:sz w:val="16"/>
        <w:szCs w:val="16"/>
      </w:rPr>
      <w:t>stix-</w:t>
    </w:r>
    <w:r w:rsidRPr="0049682A">
      <w:rPr>
        <w:sz w:val="16"/>
        <w:szCs w:val="16"/>
      </w:rPr>
      <w:t>patterning</w:t>
    </w:r>
    <w:r>
      <w:rPr>
        <w:sz w:val="16"/>
        <w:szCs w:val="16"/>
      </w:rPr>
      <w:tab/>
    </w:r>
    <w:r>
      <w:rPr>
        <w:sz w:val="16"/>
        <w:szCs w:val="16"/>
      </w:rPr>
      <w:tab/>
    </w:r>
    <w:r w:rsidRPr="00657E55">
      <w:rPr>
        <w:sz w:val="16"/>
        <w:szCs w:val="16"/>
      </w:rPr>
      <w:t>24 February</w:t>
    </w:r>
    <w:r>
      <w:rPr>
        <w:sz w:val="16"/>
        <w:szCs w:val="16"/>
      </w:rPr>
      <w:t xml:space="preserve"> 2017</w:t>
    </w:r>
  </w:p>
  <w:p w14:paraId="796C1D34" w14:textId="1F85C3C2" w:rsidR="00AA495B" w:rsidRPr="00F50E2C" w:rsidRDefault="00AA495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F1EBF">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F1EBF">
      <w:rPr>
        <w:rStyle w:val="PageNumber"/>
        <w:noProof/>
        <w:sz w:val="16"/>
        <w:szCs w:val="16"/>
      </w:rPr>
      <w:t>30</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AA495B" w:rsidRPr="007611CD" w:rsidRDefault="00AA495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A495B" w:rsidRPr="007611CD" w:rsidRDefault="00AA495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281F" w14:textId="77777777" w:rsidR="009E50E7" w:rsidRDefault="009E50E7" w:rsidP="008C100C">
      <w:r>
        <w:separator/>
      </w:r>
    </w:p>
    <w:p w14:paraId="5FE2096C" w14:textId="77777777" w:rsidR="009E50E7" w:rsidRDefault="009E50E7" w:rsidP="008C100C"/>
  </w:footnote>
  <w:footnote w:type="continuationSeparator" w:id="0">
    <w:p w14:paraId="267724E6" w14:textId="77777777" w:rsidR="009E50E7" w:rsidRDefault="009E50E7" w:rsidP="008C100C">
      <w:r>
        <w:continuationSeparator/>
      </w:r>
    </w:p>
    <w:p w14:paraId="43CF6565" w14:textId="77777777" w:rsidR="009E50E7" w:rsidRDefault="009E50E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AA495B" w:rsidRDefault="00AA495B" w:rsidP="008C100C"/>
  <w:p w14:paraId="310AE6CF" w14:textId="77777777" w:rsidR="00AA495B" w:rsidRDefault="00AA49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9880" w14:textId="77777777" w:rsidR="00AA495B" w:rsidRDefault="00AA49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61F2B"/>
    <w:multiLevelType w:val="hybridMultilevel"/>
    <w:tmpl w:val="FB04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B7026"/>
    <w:multiLevelType w:val="multilevel"/>
    <w:tmpl w:val="3F3A2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821C0E"/>
    <w:multiLevelType w:val="multilevel"/>
    <w:tmpl w:val="0FDE1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054531"/>
    <w:multiLevelType w:val="hybridMultilevel"/>
    <w:tmpl w:val="5010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9852DE"/>
    <w:multiLevelType w:val="multilevel"/>
    <w:tmpl w:val="AE02FBE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15015C4"/>
    <w:multiLevelType w:val="multilevel"/>
    <w:tmpl w:val="5CCC7B6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A51DE7"/>
    <w:multiLevelType w:val="multilevel"/>
    <w:tmpl w:val="D4903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4F93642"/>
    <w:multiLevelType w:val="multilevel"/>
    <w:tmpl w:val="76703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8730FD"/>
    <w:multiLevelType w:val="multilevel"/>
    <w:tmpl w:val="0F2A3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2"/>
  </w:num>
  <w:num w:numId="6">
    <w:abstractNumId w:val="13"/>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7"/>
  </w:num>
  <w:num w:numId="31">
    <w:abstractNumId w:val="29"/>
  </w:num>
  <w:num w:numId="32">
    <w:abstractNumId w:val="23"/>
  </w:num>
  <w:num w:numId="33">
    <w:abstractNumId w:val="25"/>
  </w:num>
  <w:num w:numId="34">
    <w:abstractNumId w:val="19"/>
  </w:num>
  <w:num w:numId="35">
    <w:abstractNumId w:val="17"/>
  </w:num>
  <w:num w:numId="36">
    <w:abstractNumId w:val="18"/>
  </w:num>
  <w:num w:numId="37">
    <w:abstractNumId w:val="15"/>
  </w:num>
  <w:num w:numId="38">
    <w:abstractNumId w:val="15"/>
  </w:num>
  <w:num w:numId="39">
    <w:abstractNumId w:val="11"/>
  </w:num>
  <w:num w:numId="40">
    <w:abstractNumId w:val="30"/>
  </w:num>
  <w:num w:numId="41">
    <w:abstractNumId w:val="21"/>
  </w:num>
  <w:num w:numId="42">
    <w:abstractNumId w:val="28"/>
  </w:num>
  <w:num w:numId="43">
    <w:abstractNumId w:val="27"/>
  </w:num>
  <w:num w:numId="44">
    <w:abstractNumId w:val="24"/>
  </w:num>
  <w:num w:numId="45">
    <w:abstractNumId w:val="16"/>
  </w:num>
  <w:num w:numId="46">
    <w:abstractNumId w:val="14"/>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16357"/>
    <w:rsid w:val="00023528"/>
    <w:rsid w:val="00024C43"/>
    <w:rsid w:val="00027CA2"/>
    <w:rsid w:val="00030624"/>
    <w:rsid w:val="000309F1"/>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B7759"/>
    <w:rsid w:val="000C11FC"/>
    <w:rsid w:val="000D208F"/>
    <w:rsid w:val="000E28CA"/>
    <w:rsid w:val="000E5705"/>
    <w:rsid w:val="00101D6D"/>
    <w:rsid w:val="00123F2F"/>
    <w:rsid w:val="0013391D"/>
    <w:rsid w:val="00147F63"/>
    <w:rsid w:val="001517F3"/>
    <w:rsid w:val="001710BF"/>
    <w:rsid w:val="00177DED"/>
    <w:rsid w:val="001823FB"/>
    <w:rsid w:val="001832F8"/>
    <w:rsid w:val="001C1D5A"/>
    <w:rsid w:val="001C782B"/>
    <w:rsid w:val="001D1D6C"/>
    <w:rsid w:val="001E19DC"/>
    <w:rsid w:val="001E34B8"/>
    <w:rsid w:val="001E46CF"/>
    <w:rsid w:val="001E4B99"/>
    <w:rsid w:val="001F05E0"/>
    <w:rsid w:val="001F1EBF"/>
    <w:rsid w:val="001F51AB"/>
    <w:rsid w:val="002153A1"/>
    <w:rsid w:val="00223C24"/>
    <w:rsid w:val="00231710"/>
    <w:rsid w:val="00232273"/>
    <w:rsid w:val="00255718"/>
    <w:rsid w:val="002659E9"/>
    <w:rsid w:val="002714A2"/>
    <w:rsid w:val="00277205"/>
    <w:rsid w:val="00280037"/>
    <w:rsid w:val="00286EC7"/>
    <w:rsid w:val="00294283"/>
    <w:rsid w:val="002A2B33"/>
    <w:rsid w:val="002A4E31"/>
    <w:rsid w:val="002B197B"/>
    <w:rsid w:val="002B261C"/>
    <w:rsid w:val="002B267E"/>
    <w:rsid w:val="002B2920"/>
    <w:rsid w:val="002B65EA"/>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A0D47"/>
    <w:rsid w:val="003B0E37"/>
    <w:rsid w:val="003B1F5B"/>
    <w:rsid w:val="003C18EF"/>
    <w:rsid w:val="003C20A1"/>
    <w:rsid w:val="003C61EA"/>
    <w:rsid w:val="003D15AE"/>
    <w:rsid w:val="003D1945"/>
    <w:rsid w:val="003D5C65"/>
    <w:rsid w:val="003E2EF7"/>
    <w:rsid w:val="003E6731"/>
    <w:rsid w:val="003F66C3"/>
    <w:rsid w:val="00402E3A"/>
    <w:rsid w:val="00412A4B"/>
    <w:rsid w:val="004226B7"/>
    <w:rsid w:val="0042272F"/>
    <w:rsid w:val="00427622"/>
    <w:rsid w:val="0043023F"/>
    <w:rsid w:val="00430C66"/>
    <w:rsid w:val="00453E33"/>
    <w:rsid w:val="0045470B"/>
    <w:rsid w:val="00462FBF"/>
    <w:rsid w:val="004702AB"/>
    <w:rsid w:val="00472D17"/>
    <w:rsid w:val="004904F9"/>
    <w:rsid w:val="004925B5"/>
    <w:rsid w:val="00494EE0"/>
    <w:rsid w:val="0049682A"/>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596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647"/>
    <w:rsid w:val="005F4F93"/>
    <w:rsid w:val="0060033A"/>
    <w:rsid w:val="006047D8"/>
    <w:rsid w:val="006060CA"/>
    <w:rsid w:val="006107FC"/>
    <w:rsid w:val="00635370"/>
    <w:rsid w:val="00657E55"/>
    <w:rsid w:val="00680B08"/>
    <w:rsid w:val="006852B0"/>
    <w:rsid w:val="006A0100"/>
    <w:rsid w:val="006A3443"/>
    <w:rsid w:val="006B2C49"/>
    <w:rsid w:val="006D31DB"/>
    <w:rsid w:val="006E5FCF"/>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0F20"/>
    <w:rsid w:val="007E3373"/>
    <w:rsid w:val="007E35FD"/>
    <w:rsid w:val="008012F5"/>
    <w:rsid w:val="008020C7"/>
    <w:rsid w:val="00806704"/>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75B9C"/>
    <w:rsid w:val="00982437"/>
    <w:rsid w:val="0099403E"/>
    <w:rsid w:val="00995224"/>
    <w:rsid w:val="00995E1B"/>
    <w:rsid w:val="009A2E52"/>
    <w:rsid w:val="009A44D0"/>
    <w:rsid w:val="009B28A5"/>
    <w:rsid w:val="009C3825"/>
    <w:rsid w:val="009C4CD6"/>
    <w:rsid w:val="009C7DCE"/>
    <w:rsid w:val="009D1CDA"/>
    <w:rsid w:val="009D7D5E"/>
    <w:rsid w:val="009E50E7"/>
    <w:rsid w:val="009F04EF"/>
    <w:rsid w:val="00A05FDF"/>
    <w:rsid w:val="00A24E8C"/>
    <w:rsid w:val="00A25B8C"/>
    <w:rsid w:val="00A270CE"/>
    <w:rsid w:val="00A31FB9"/>
    <w:rsid w:val="00A322E5"/>
    <w:rsid w:val="00A34900"/>
    <w:rsid w:val="00A362B9"/>
    <w:rsid w:val="00A44E81"/>
    <w:rsid w:val="00A471E7"/>
    <w:rsid w:val="00A50716"/>
    <w:rsid w:val="00A55556"/>
    <w:rsid w:val="00A710C8"/>
    <w:rsid w:val="00A74011"/>
    <w:rsid w:val="00A83CAA"/>
    <w:rsid w:val="00A9135E"/>
    <w:rsid w:val="00A9241B"/>
    <w:rsid w:val="00A93A73"/>
    <w:rsid w:val="00A9675F"/>
    <w:rsid w:val="00AA0D5A"/>
    <w:rsid w:val="00AA2F0A"/>
    <w:rsid w:val="00AA495B"/>
    <w:rsid w:val="00AC0AAD"/>
    <w:rsid w:val="00AC5012"/>
    <w:rsid w:val="00AD0665"/>
    <w:rsid w:val="00AD0F45"/>
    <w:rsid w:val="00AD4630"/>
    <w:rsid w:val="00AE0702"/>
    <w:rsid w:val="00AE2130"/>
    <w:rsid w:val="00AF5EEC"/>
    <w:rsid w:val="00B03FBA"/>
    <w:rsid w:val="00B07128"/>
    <w:rsid w:val="00B103B8"/>
    <w:rsid w:val="00B1092B"/>
    <w:rsid w:val="00B12364"/>
    <w:rsid w:val="00B12A5A"/>
    <w:rsid w:val="00B16092"/>
    <w:rsid w:val="00B23535"/>
    <w:rsid w:val="00B2415D"/>
    <w:rsid w:val="00B311CC"/>
    <w:rsid w:val="00B569DB"/>
    <w:rsid w:val="00B573DB"/>
    <w:rsid w:val="00B638C0"/>
    <w:rsid w:val="00B7353E"/>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286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0C1"/>
    <w:rsid w:val="00CC6472"/>
    <w:rsid w:val="00CD33CA"/>
    <w:rsid w:val="00CE2CD5"/>
    <w:rsid w:val="00CE48E3"/>
    <w:rsid w:val="00CE59AF"/>
    <w:rsid w:val="00CF5335"/>
    <w:rsid w:val="00CF629C"/>
    <w:rsid w:val="00D00DF9"/>
    <w:rsid w:val="00D04A7F"/>
    <w:rsid w:val="00D06C3A"/>
    <w:rsid w:val="00D14266"/>
    <w:rsid w:val="00D204BB"/>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91ABE"/>
    <w:rsid w:val="00DA5475"/>
    <w:rsid w:val="00DB27A1"/>
    <w:rsid w:val="00DB7C3C"/>
    <w:rsid w:val="00DB7FC9"/>
    <w:rsid w:val="00DC2EB1"/>
    <w:rsid w:val="00DD0D58"/>
    <w:rsid w:val="00DE105D"/>
    <w:rsid w:val="00DE6F0E"/>
    <w:rsid w:val="00DF1F29"/>
    <w:rsid w:val="00DF3A4F"/>
    <w:rsid w:val="00DF5EAF"/>
    <w:rsid w:val="00E06267"/>
    <w:rsid w:val="00E21636"/>
    <w:rsid w:val="00E230BA"/>
    <w:rsid w:val="00E30DE0"/>
    <w:rsid w:val="00E31A55"/>
    <w:rsid w:val="00E33995"/>
    <w:rsid w:val="00E35D46"/>
    <w:rsid w:val="00E36FE1"/>
    <w:rsid w:val="00E4299F"/>
    <w:rsid w:val="00E54EB4"/>
    <w:rsid w:val="00E5513E"/>
    <w:rsid w:val="00E70ECA"/>
    <w:rsid w:val="00E7674F"/>
    <w:rsid w:val="00E83D98"/>
    <w:rsid w:val="00EA5FB6"/>
    <w:rsid w:val="00EB7A3C"/>
    <w:rsid w:val="00EC42BE"/>
    <w:rsid w:val="00EE0FF4"/>
    <w:rsid w:val="00EE32B1"/>
    <w:rsid w:val="00EE3786"/>
    <w:rsid w:val="00EE3BEF"/>
    <w:rsid w:val="00EF4464"/>
    <w:rsid w:val="00EF63FB"/>
    <w:rsid w:val="00F102AA"/>
    <w:rsid w:val="00F1108A"/>
    <w:rsid w:val="00F23772"/>
    <w:rsid w:val="00F275C1"/>
    <w:rsid w:val="00F275CE"/>
    <w:rsid w:val="00F316B4"/>
    <w:rsid w:val="00F3464C"/>
    <w:rsid w:val="00F42CC9"/>
    <w:rsid w:val="00F442F9"/>
    <w:rsid w:val="00F50E2C"/>
    <w:rsid w:val="00F7125C"/>
    <w:rsid w:val="00F85F24"/>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DocumentMap">
    <w:name w:val="Document Map"/>
    <w:basedOn w:val="Normal"/>
    <w:link w:val="DocumentMapChar"/>
    <w:uiPriority w:val="99"/>
    <w:semiHidden/>
    <w:unhideWhenUsed/>
    <w:rsid w:val="00C6286E"/>
    <w:pP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C6286E"/>
    <w:rPr>
      <w:rFonts w:eastAsia="Arial"/>
      <w:color w:val="000000"/>
      <w:sz w:val="24"/>
      <w:szCs w:val="24"/>
    </w:rPr>
  </w:style>
  <w:style w:type="character" w:customStyle="1" w:styleId="TitleChar">
    <w:name w:val="Title Char"/>
    <w:basedOn w:val="DefaultParagraphFont"/>
    <w:link w:val="Title"/>
    <w:uiPriority w:val="10"/>
    <w:rsid w:val="00C6286E"/>
    <w:rPr>
      <w:rFonts w:ascii="Arial" w:hAnsi="Arial" w:cs="Arial"/>
      <w:b/>
      <w:bCs/>
      <w:color w:val="3B006F"/>
      <w:kern w:val="28"/>
      <w:sz w:val="48"/>
      <w:szCs w:val="48"/>
    </w:rPr>
  </w:style>
  <w:style w:type="character" w:customStyle="1" w:styleId="Heading7Char">
    <w:name w:val="Heading 7 Char"/>
    <w:basedOn w:val="DefaultParagraphFont"/>
    <w:link w:val="Heading7"/>
    <w:rsid w:val="00C6286E"/>
    <w:rPr>
      <w:rFonts w:ascii="Arial" w:hAnsi="Arial" w:cs="Arial"/>
      <w:b/>
      <w:color w:val="3B006F"/>
      <w:kern w:val="32"/>
      <w:sz w:val="22"/>
      <w:szCs w:val="22"/>
    </w:rPr>
  </w:style>
  <w:style w:type="character" w:customStyle="1" w:styleId="Heading8Char">
    <w:name w:val="Heading 8 Char"/>
    <w:basedOn w:val="DefaultParagraphFont"/>
    <w:link w:val="Heading8"/>
    <w:rsid w:val="00C6286E"/>
    <w:rPr>
      <w:rFonts w:ascii="Arial" w:hAnsi="Arial" w:cs="Arial"/>
      <w:b/>
      <w:i/>
      <w:iCs/>
      <w:color w:val="3B006F"/>
      <w:kern w:val="32"/>
      <w:sz w:val="22"/>
      <w:szCs w:val="22"/>
    </w:rPr>
  </w:style>
  <w:style w:type="character" w:customStyle="1" w:styleId="Heading9Char">
    <w:name w:val="Heading 9 Char"/>
    <w:basedOn w:val="DefaultParagraphFont"/>
    <w:link w:val="Heading9"/>
    <w:rsid w:val="00C6286E"/>
    <w:rPr>
      <w:rFonts w:ascii="Arial" w:hAnsi="Arial" w:cs="Arial"/>
      <w:b/>
      <w:i/>
      <w:iCs/>
      <w:color w:val="3B006F"/>
      <w:kern w:val="32"/>
      <w:sz w:val="22"/>
      <w:szCs w:val="22"/>
    </w:rPr>
  </w:style>
  <w:style w:type="paragraph" w:customStyle="1" w:styleId="STIXCode">
    <w:name w:val="STIX Code"/>
    <w:basedOn w:val="NoSpacing"/>
    <w:qFormat/>
    <w:rsid w:val="00C6286E"/>
    <w:rPr>
      <w:rFonts w:ascii="Consolas" w:hAnsi="Consolas"/>
      <w:sz w:val="18"/>
      <w:szCs w:val="18"/>
      <w:shd w:val="clear" w:color="auto" w:fill="CFE2F3"/>
    </w:rPr>
  </w:style>
  <w:style w:type="character" w:customStyle="1" w:styleId="STIXLiteral">
    <w:name w:val="STIX Literal"/>
    <w:basedOn w:val="DefaultParagraphFont"/>
    <w:uiPriority w:val="1"/>
    <w:qFormat/>
    <w:rsid w:val="00C6286E"/>
    <w:rPr>
      <w:rFonts w:ascii="Consolas" w:hAnsi="Consolas"/>
      <w:color w:val="38761D"/>
      <w:shd w:val="clear" w:color="auto" w:fill="D9EAD3"/>
    </w:rPr>
  </w:style>
  <w:style w:type="character" w:customStyle="1" w:styleId="STIXProperties">
    <w:name w:val="STIX Properties"/>
    <w:basedOn w:val="DefaultParagraphFont"/>
    <w:uiPriority w:val="1"/>
    <w:qFormat/>
    <w:rsid w:val="00C6286E"/>
    <w:rPr>
      <w:rFonts w:ascii="Consolas" w:hAnsi="Consolas"/>
      <w:b/>
      <w:bCs/>
    </w:rPr>
  </w:style>
  <w:style w:type="character" w:customStyle="1" w:styleId="STIXType">
    <w:name w:val="STIX Type"/>
    <w:basedOn w:val="DefaultParagraphFont"/>
    <w:uiPriority w:val="1"/>
    <w:qFormat/>
    <w:rsid w:val="00C6286E"/>
    <w:rPr>
      <w:rFonts w:ascii="Consolas" w:hAnsi="Consolas"/>
      <w:color w:val="C7254E"/>
      <w:shd w:val="clear" w:color="auto" w:fill="F9F2F4"/>
    </w:rPr>
  </w:style>
  <w:style w:type="paragraph" w:styleId="TOC8">
    <w:name w:val="toc 8"/>
    <w:basedOn w:val="Normal"/>
    <w:next w:val="Normal"/>
    <w:autoRedefine/>
    <w:uiPriority w:val="39"/>
    <w:unhideWhenUsed/>
    <w:rsid w:val="00C6286E"/>
    <w:pPr>
      <w:spacing w:after="100"/>
      <w:ind w:left="1400"/>
    </w:pPr>
  </w:style>
  <w:style w:type="paragraph" w:styleId="TOC9">
    <w:name w:val="toc 9"/>
    <w:basedOn w:val="Normal"/>
    <w:next w:val="Normal"/>
    <w:autoRedefine/>
    <w:uiPriority w:val="39"/>
    <w:unhideWhenUsed/>
    <w:rsid w:val="00C6286E"/>
    <w:pPr>
      <w:spacing w:after="100"/>
      <w:ind w:left="1600"/>
    </w:pPr>
  </w:style>
  <w:style w:type="character" w:customStyle="1" w:styleId="HeaderChar">
    <w:name w:val="Header Char"/>
    <w:basedOn w:val="DefaultParagraphFont"/>
    <w:link w:val="Header"/>
    <w:uiPriority w:val="99"/>
    <w:rsid w:val="00C6286E"/>
    <w:rPr>
      <w:rFonts w:ascii="Arial" w:hAnsi="Arial"/>
      <w:szCs w:val="24"/>
    </w:rPr>
  </w:style>
  <w:style w:type="character" w:customStyle="1" w:styleId="FooterChar">
    <w:name w:val="Footer Char"/>
    <w:basedOn w:val="DefaultParagraphFont"/>
    <w:link w:val="Footer"/>
    <w:uiPriority w:val="99"/>
    <w:rsid w:val="00C6286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prd01/part4-cyber-observable-objects/stix-v2.0-csprd01-part4-cyber-observable-objects.html" TargetMode="Externa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image" Target="media/image2.png"/><Relationship Id="rId50" Type="http://schemas.openxmlformats.org/officeDocument/2006/relationships/hyperlink" Target="http://www.pcre.org/original/doc/html/pcrepattern.html" TargetMode="External"/><Relationship Id="rId55" Type="http://schemas.openxmlformats.org/officeDocument/2006/relationships/hyperlink" Target="http://www.pcre.org/original/doc/html/pcrepattern.html" TargetMode="External"/><Relationship Id="rId63" Type="http://schemas.openxmlformats.org/officeDocument/2006/relationships/hyperlink" Target="http://www.pcre.org/original/doc/html/pcrepattern.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docs.oasis-open.org/cti/cybox/v2.1.1/cybox-v2.1.1-part01-overview.html" TargetMode="External"/><Relationship Id="rId11" Type="http://schemas.openxmlformats.org/officeDocument/2006/relationships/hyperlink" Target="http://docs.oasis-open.org/cti/stix/v2.0/csprd01/part5-stix-patterning/stix-v2.0-csprd01-part5-stix-patterning.html" TargetMode="External"/><Relationship Id="rId24" Type="http://schemas.openxmlformats.org/officeDocument/2006/relationships/hyperlink" Target="http://docs.oasis-open.org/cti/stix/v2.0/csprd01/part2-stix-objects/stix-v2.0-csprd01-part2-stix-objects.html" TargetMode="External"/><Relationship Id="rId32" Type="http://schemas.openxmlformats.org/officeDocument/2006/relationships/hyperlink" Target="https://www.oasis-open.org/committees/cti/"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www.ietf.org/rfc/rfc2119.txt" TargetMode="External"/><Relationship Id="rId53" Type="http://schemas.openxmlformats.org/officeDocument/2006/relationships/hyperlink" Target="http://www.pcre.org/original/doc/html/pcrepattern.html" TargetMode="External"/><Relationship Id="rId58" Type="http://schemas.openxmlformats.org/officeDocument/2006/relationships/hyperlink" Target="http://www.pcre.org/original/doc/html/pcrepattern.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cre.org/original/doc/html/pcrepattern.html" TargetMode="External"/><Relationship Id="rId19" Type="http://schemas.openxmlformats.org/officeDocument/2006/relationships/hyperlink" Target="mailto:ikirillov@mitre.org" TargetMode="External"/><Relationship Id="rId14" Type="http://schemas.openxmlformats.org/officeDocument/2006/relationships/hyperlink" Target="http://docs.oasis-open.org/cti/stix/v2.0/stix-v2.0-part5-stix-patterning.html" TargetMode="External"/><Relationship Id="rId22" Type="http://schemas.openxmlformats.org/officeDocument/2006/relationships/hyperlink" Target="https://kingfisherops.com/" TargetMode="External"/><Relationship Id="rId27" Type="http://schemas.openxmlformats.org/officeDocument/2006/relationships/hyperlink" Target="http://docs.oasis-open.org/cti/stix/v2.0/csprd01/part5-stix-patterning/stix-v2.0-csprd01-part5-stix-patterning.html"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docs.oasis-open.org/cti/stix/v2.0/csprd01/part5-stix-patterning/stix-v2.0-csprd01-part5-stix-patterning.html" TargetMode="External"/><Relationship Id="rId43" Type="http://schemas.openxmlformats.org/officeDocument/2006/relationships/hyperlink" Target="http://unicode.org/reports/tr15/" TargetMode="External"/><Relationship Id="rId48" Type="http://schemas.openxmlformats.org/officeDocument/2006/relationships/hyperlink" Target="http://www.pcre.org/original/doc/html/pcrepattern.html" TargetMode="External"/><Relationship Id="rId56" Type="http://schemas.openxmlformats.org/officeDocument/2006/relationships/hyperlink" Target="http://www.pcre.org/original/doc/html/pcrepattern.html" TargetMode="External"/><Relationship Id="rId64" Type="http://schemas.openxmlformats.org/officeDocument/2006/relationships/hyperlink" Target="http://www.pcre.org/original/doc/html/pcrepattern.html" TargetMode="External"/><Relationship Id="rId8" Type="http://schemas.openxmlformats.org/officeDocument/2006/relationships/hyperlink" Target="https://www.oasis-open.org/" TargetMode="External"/><Relationship Id="rId51" Type="http://schemas.openxmlformats.org/officeDocument/2006/relationships/hyperlink" Target="http://www.pcre.org/original/doc/html/pcrepattern.html" TargetMode="External"/><Relationship Id="rId3" Type="http://schemas.openxmlformats.org/officeDocument/2006/relationships/styles" Target="styles.xml"/><Relationship Id="rId12" Type="http://schemas.openxmlformats.org/officeDocument/2006/relationships/hyperlink" Target="http://docs.oasis-open.org/cti/stix/v2.0/csprd01/part5-stix-patterning/stix-v2.0-csprd01-part5-stix-patterning.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csprd01/part3-cyber-observable-core/stix-v2.0-csprd01-part3-cyber-observable-core.html" TargetMode="External"/><Relationship Id="rId33" Type="http://schemas.openxmlformats.org/officeDocument/2006/relationships/hyperlink" Target="https://www.oasis-open.org/committees/cti/ipr.php" TargetMode="External"/><Relationship Id="rId38" Type="http://schemas.openxmlformats.org/officeDocument/2006/relationships/hyperlink" Target="https://www.oasis-open.org/" TargetMode="External"/><Relationship Id="rId46" Type="http://schemas.openxmlformats.org/officeDocument/2006/relationships/hyperlink" Target="http://www.rfc-editor.org/info/rfc4648" TargetMode="External"/><Relationship Id="rId59" Type="http://schemas.openxmlformats.org/officeDocument/2006/relationships/hyperlink" Target="http://www.pcre.org/original/doc/html/pcrepattern.html" TargetMode="External"/><Relationship Id="rId67"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footer" Target="footer1.xml"/><Relationship Id="rId54" Type="http://schemas.openxmlformats.org/officeDocument/2006/relationships/hyperlink" Target="http://www.pcre.org/original/doc/html/pcrepattern.html" TargetMode="External"/><Relationship Id="rId62" Type="http://schemas.openxmlformats.org/officeDocument/2006/relationships/hyperlink" Target="http://www.pcre.org/original/doc/html/pcrepatter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stix-v2.0-part5-stix-patterning.pdf" TargetMode="External"/><Relationship Id="rId23" Type="http://schemas.openxmlformats.org/officeDocument/2006/relationships/hyperlink" Target="http://docs.oasis-open.org/cti/stix/v2.0/csprd01/part1-stix-core/stix-v2.0-csprd01-part1-stix-core.html" TargetMode="External"/><Relationship Id="rId28" Type="http://schemas.openxmlformats.org/officeDocument/2006/relationships/hyperlink" Target="http://docs.oasis-open.org/cti/stix/v1.2.1/stix-v1.2.1-part1-overview.html" TargetMode="External"/><Relationship Id="rId36" Type="http://schemas.openxmlformats.org/officeDocument/2006/relationships/hyperlink" Target="http://docs.oasis-open.org/cti/stix/v2.0/stix-v2.0-part5-stix-patterning.html" TargetMode="External"/><Relationship Id="rId49" Type="http://schemas.openxmlformats.org/officeDocument/2006/relationships/hyperlink" Target="http://www.pcre.org/original/doc/html/pcrepattern.html" TargetMode="External"/><Relationship Id="rId57" Type="http://schemas.openxmlformats.org/officeDocument/2006/relationships/hyperlink" Target="http://www.pcre.org/original/doc/html/pcrepattern.html" TargetMode="External"/><Relationship Id="rId10" Type="http://schemas.openxmlformats.org/officeDocument/2006/relationships/hyperlink" Target="http://docs.oasis-open.org/cti/stix/v2.0/csprd01/part5-stix-patterning/stix-v2.0-csprd01-part5-stix-patterning.docx"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hyperlink" Target="http://www.ietf.org/rfc/rfc2119.txt" TargetMode="External"/><Relationship Id="rId52" Type="http://schemas.openxmlformats.org/officeDocument/2006/relationships/hyperlink" Target="http://www.pcre.org/original/doc/html/pcrepattern.html" TargetMode="External"/><Relationship Id="rId60" Type="http://schemas.openxmlformats.org/officeDocument/2006/relationships/hyperlink" Target="http://www.pcre.org/original/doc/html/pcrepattern.html"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stix-v2.0-part5-stix-patterning.docx" TargetMode="External"/><Relationship Id="rId18" Type="http://schemas.openxmlformats.org/officeDocument/2006/relationships/hyperlink" Target="http://www.dhs.gov/office-cybersecurity-and-communications" TargetMode="External"/><Relationship Id="rId39" Type="http://schemas.openxmlformats.org/officeDocument/2006/relationships/hyperlink" Target="https://www.oasis-open.org/policies-guidelines/trade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A95C-E0C5-4F30-AEF3-B293F86F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88</TotalTime>
  <Pages>30</Pages>
  <Words>9716</Words>
  <Characters>55387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STIX Version 2.0. Part 5: STIX Patterning</vt:lpstr>
    </vt:vector>
  </TitlesOfParts>
  <Company/>
  <LinksUpToDate>false</LinksUpToDate>
  <CharactersWithSpaces>64974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5: STIX Patterning</dc:title>
  <dc:creator>OASIS Cyber Threat Intelligence (CTI) TC</dc:creator>
  <dc:description>Structured Threat Information Expression (STIX) is a language for expressing cyber threat and observable information. This document defines a patterning language to enable the detection of possibly malicious activity on networks and endpoints.</dc:description>
  <cp:lastModifiedBy>Paul</cp:lastModifiedBy>
  <cp:revision>9</cp:revision>
  <cp:lastPrinted>2011-08-24T20:10:00Z</cp:lastPrinted>
  <dcterms:created xsi:type="dcterms:W3CDTF">2017-03-03T14:11:00Z</dcterms:created>
  <dcterms:modified xsi:type="dcterms:W3CDTF">2017-03-06T21:03:00Z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