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23705" w14:textId="77777777" w:rsidR="00C71349" w:rsidRDefault="00C2337F" w:rsidP="008C100C">
      <w:pPr>
        <w:pStyle w:val="Header"/>
      </w:pPr>
      <w:r>
        <w:rPr>
          <w:noProof/>
        </w:rPr>
        <w:drawing>
          <wp:inline distT="0" distB="0" distL="0" distR="0" wp14:anchorId="7040EE99" wp14:editId="060E4FEF">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16EEAD2F" w14:textId="77777777" w:rsidR="008864E2" w:rsidRPr="008864E2" w:rsidRDefault="008864E2" w:rsidP="008864E2">
      <w:pPr>
        <w:pStyle w:val="Subtitle"/>
        <w:rPr>
          <w:sz w:val="48"/>
          <w:szCs w:val="48"/>
          <w:lang w:val="en-GB"/>
        </w:rPr>
      </w:pPr>
      <w:r w:rsidRPr="008864E2">
        <w:rPr>
          <w:sz w:val="48"/>
          <w:szCs w:val="48"/>
          <w:lang w:val="en-GB"/>
        </w:rPr>
        <w:t>Public Query Interface Version 1.0</w:t>
      </w:r>
    </w:p>
    <w:p w14:paraId="5B312EB7" w14:textId="0228CE45" w:rsidR="00E4299F" w:rsidRDefault="00B03FBA" w:rsidP="008C100C">
      <w:pPr>
        <w:pStyle w:val="Subtitle"/>
      </w:pPr>
      <w:r>
        <w:t xml:space="preserve">Committee Specification Draft </w:t>
      </w:r>
      <w:r w:rsidR="00071A2D">
        <w:t>0</w:t>
      </w:r>
      <w:r w:rsidR="00EF0366">
        <w:t>2 /</w:t>
      </w:r>
      <w:r w:rsidR="00EF0366">
        <w:br/>
        <w:t>Public Review Draft 01</w:t>
      </w:r>
    </w:p>
    <w:p w14:paraId="08DA0996" w14:textId="0B49FB72" w:rsidR="00286EC7" w:rsidRDefault="00EF0366" w:rsidP="008C100C">
      <w:pPr>
        <w:pStyle w:val="Subtitle"/>
      </w:pPr>
      <w:r>
        <w:t>13 October 2016</w:t>
      </w:r>
    </w:p>
    <w:p w14:paraId="2FAE7092"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22169E7" w14:textId="77777777" w:rsidR="00D54431" w:rsidRDefault="003B0E37" w:rsidP="00D54431">
      <w:pPr>
        <w:pStyle w:val="Titlepageinfo"/>
      </w:pPr>
      <w:r>
        <w:t xml:space="preserve">This </w:t>
      </w:r>
      <w:r w:rsidR="00C5515D">
        <w:t>v</w:t>
      </w:r>
      <w:r>
        <w:t>ersion</w:t>
      </w:r>
      <w:r w:rsidR="00D54431">
        <w:t>:</w:t>
      </w:r>
    </w:p>
    <w:p w14:paraId="66E8AD17" w14:textId="6347262D" w:rsidR="00D54431" w:rsidRPr="003707E2" w:rsidRDefault="007B7347" w:rsidP="00D54431">
      <w:pPr>
        <w:pStyle w:val="Titlepageinfodescription"/>
        <w:rPr>
          <w:rStyle w:val="Hyperlink"/>
          <w:color w:val="auto"/>
        </w:rPr>
      </w:pPr>
      <w:hyperlink r:id="rId10" w:history="1">
        <w:r w:rsidR="00EF0366">
          <w:rPr>
            <w:rStyle w:val="Hyperlink"/>
          </w:rPr>
          <w:t>http://docs.oasis-open.org/coel/PQI/v1.0/csprd01/PQI-v1.0-csprd01.docx</w:t>
        </w:r>
      </w:hyperlink>
      <w:r w:rsidR="002659E9">
        <w:rPr>
          <w:rStyle w:val="Hyperlink"/>
          <w:color w:val="auto"/>
        </w:rPr>
        <w:t xml:space="preserve"> (Authoritative)</w:t>
      </w:r>
    </w:p>
    <w:p w14:paraId="074533F6" w14:textId="07C4EDE5" w:rsidR="00FC06F0" w:rsidRDefault="007B7347" w:rsidP="00CF629C">
      <w:pPr>
        <w:pStyle w:val="Titlepageinfodescription"/>
        <w:rPr>
          <w:rStyle w:val="Hyperlink"/>
          <w:color w:val="auto"/>
        </w:rPr>
      </w:pPr>
      <w:hyperlink r:id="rId11" w:history="1">
        <w:r w:rsidR="00EF0366">
          <w:rPr>
            <w:rStyle w:val="Hyperlink"/>
          </w:rPr>
          <w:t>http://docs.oasis-open.org/coel/PQI/v1.0/csprd01/PQI-v1.0-csprd01.html</w:t>
        </w:r>
      </w:hyperlink>
    </w:p>
    <w:p w14:paraId="04E7075D" w14:textId="129394B7" w:rsidR="00CF629C" w:rsidRPr="00FC06F0" w:rsidRDefault="007B7347" w:rsidP="00CF629C">
      <w:pPr>
        <w:pStyle w:val="Titlepageinfodescription"/>
        <w:rPr>
          <w:rStyle w:val="Hyperlink"/>
          <w:color w:val="auto"/>
        </w:rPr>
      </w:pPr>
      <w:hyperlink r:id="rId12" w:history="1">
        <w:r w:rsidR="00EF0366">
          <w:rPr>
            <w:rStyle w:val="Hyperlink"/>
          </w:rPr>
          <w:t>http://docs.oasis-open.org/coel/PQI/v1.0/csprd01/PQI-v1.0-csprd01.pdf</w:t>
        </w:r>
      </w:hyperlink>
    </w:p>
    <w:p w14:paraId="2E122798" w14:textId="77777777" w:rsidR="003B0E37" w:rsidRDefault="003B0E37" w:rsidP="003B0E37">
      <w:pPr>
        <w:pStyle w:val="Titlepageinfo"/>
      </w:pPr>
      <w:r>
        <w:t xml:space="preserve">Previous </w:t>
      </w:r>
      <w:r w:rsidR="00C5515D">
        <w:t>v</w:t>
      </w:r>
      <w:r>
        <w:t>ersion:</w:t>
      </w:r>
    </w:p>
    <w:p w14:paraId="51DB9674" w14:textId="77777777" w:rsidR="00EF0366" w:rsidRPr="003707E2" w:rsidRDefault="00EF0366" w:rsidP="00EF0366">
      <w:pPr>
        <w:pStyle w:val="Titlepageinfodescription"/>
        <w:rPr>
          <w:rStyle w:val="Hyperlink"/>
          <w:color w:val="auto"/>
        </w:rPr>
      </w:pPr>
      <w:hyperlink r:id="rId13" w:history="1">
        <w:r>
          <w:rPr>
            <w:rStyle w:val="Hyperlink"/>
          </w:rPr>
          <w:t>http://docs.oasis-open.org/coel/PQI/v1.0/csd01/PQI-v1.0-csd01.docx</w:t>
        </w:r>
      </w:hyperlink>
      <w:r>
        <w:rPr>
          <w:rStyle w:val="Hyperlink"/>
          <w:color w:val="auto"/>
        </w:rPr>
        <w:t xml:space="preserve"> (Authoritative)</w:t>
      </w:r>
    </w:p>
    <w:p w14:paraId="7027D1BB" w14:textId="77777777" w:rsidR="00EF0366" w:rsidRDefault="00EF0366" w:rsidP="00EF0366">
      <w:pPr>
        <w:pStyle w:val="Titlepageinfodescription"/>
        <w:rPr>
          <w:rStyle w:val="Hyperlink"/>
          <w:color w:val="auto"/>
        </w:rPr>
      </w:pPr>
      <w:hyperlink r:id="rId14" w:history="1">
        <w:r>
          <w:rPr>
            <w:rStyle w:val="Hyperlink"/>
          </w:rPr>
          <w:t>http://docs.oasis-open.org/coel/PQI/v1.0/csd01/PQI-v1.0-csd01.html</w:t>
        </w:r>
      </w:hyperlink>
    </w:p>
    <w:p w14:paraId="0985BD86" w14:textId="42A5DADC" w:rsidR="007B6C77" w:rsidRPr="00FC06F0" w:rsidRDefault="00EF0366" w:rsidP="00EF0366">
      <w:pPr>
        <w:pStyle w:val="Titlepageinfodescription"/>
        <w:rPr>
          <w:rStyle w:val="Hyperlink"/>
          <w:color w:val="auto"/>
        </w:rPr>
      </w:pPr>
      <w:hyperlink r:id="rId15" w:history="1">
        <w:r>
          <w:rPr>
            <w:rStyle w:val="Hyperlink"/>
          </w:rPr>
          <w:t>http://docs.oasis-open.org/coel/PQI/v1.0/csd01/PQI-v1.0-csd01.pdf</w:t>
        </w:r>
      </w:hyperlink>
    </w:p>
    <w:p w14:paraId="71BE28A1" w14:textId="77777777" w:rsidR="003B0E37" w:rsidRDefault="003B0E37" w:rsidP="003B0E37">
      <w:pPr>
        <w:pStyle w:val="Titlepageinfo"/>
      </w:pPr>
      <w:r>
        <w:t xml:space="preserve">Latest </w:t>
      </w:r>
      <w:r w:rsidR="00C5515D">
        <w:t>v</w:t>
      </w:r>
      <w:r>
        <w:t>ersion:</w:t>
      </w:r>
    </w:p>
    <w:p w14:paraId="27299A3B" w14:textId="1A96BFEA" w:rsidR="00FC06F0" w:rsidRPr="003707E2" w:rsidRDefault="007B7347" w:rsidP="00FC06F0">
      <w:pPr>
        <w:pStyle w:val="Titlepageinfodescription"/>
        <w:rPr>
          <w:rStyle w:val="Hyperlink"/>
          <w:color w:val="auto"/>
        </w:rPr>
      </w:pPr>
      <w:hyperlink r:id="rId16" w:history="1">
        <w:r w:rsidR="00927B3E">
          <w:rPr>
            <w:rStyle w:val="Hyperlink"/>
          </w:rPr>
          <w:t>http://docs.oasis-open.org/coel/PQI/v1.0/PQI-v1.0.docx</w:t>
        </w:r>
      </w:hyperlink>
      <w:r w:rsidR="00FC06F0">
        <w:rPr>
          <w:rStyle w:val="Hyperlink"/>
          <w:color w:val="auto"/>
        </w:rPr>
        <w:t xml:space="preserve"> (Authoritative)</w:t>
      </w:r>
    </w:p>
    <w:p w14:paraId="020E9916" w14:textId="6C6F7E99" w:rsidR="00FC06F0" w:rsidRDefault="007B7347" w:rsidP="00FC06F0">
      <w:pPr>
        <w:pStyle w:val="Titlepageinfodescription"/>
        <w:rPr>
          <w:rStyle w:val="Hyperlink"/>
          <w:color w:val="auto"/>
        </w:rPr>
      </w:pPr>
      <w:hyperlink r:id="rId17" w:history="1">
        <w:r w:rsidR="00927B3E">
          <w:rPr>
            <w:rStyle w:val="Hyperlink"/>
          </w:rPr>
          <w:t>http://docs.oasis-open.org/coel/PQI/v1.0/PQI-v1.0.html</w:t>
        </w:r>
      </w:hyperlink>
    </w:p>
    <w:p w14:paraId="051397B2" w14:textId="7ED689F2" w:rsidR="00FC06F0" w:rsidRPr="00FC06F0" w:rsidRDefault="007B7347" w:rsidP="00637D8A">
      <w:pPr>
        <w:pStyle w:val="Titlepageinfodescription"/>
        <w:tabs>
          <w:tab w:val="right" w:pos="9360"/>
        </w:tabs>
        <w:rPr>
          <w:rStyle w:val="Hyperlink"/>
          <w:color w:val="auto"/>
        </w:rPr>
      </w:pPr>
      <w:hyperlink r:id="rId18" w:history="1">
        <w:r w:rsidR="00927B3E">
          <w:rPr>
            <w:rStyle w:val="Hyperlink"/>
          </w:rPr>
          <w:t>http://docs.oasis-open.org/coel/PQI/v1.0/PQI-v1.0.pdf</w:t>
        </w:r>
      </w:hyperlink>
    </w:p>
    <w:p w14:paraId="5BAF2BB5" w14:textId="77777777" w:rsidR="00024C43" w:rsidRDefault="00024C43" w:rsidP="008C100C">
      <w:pPr>
        <w:pStyle w:val="Titlepageinfo"/>
      </w:pPr>
      <w:r>
        <w:t>Technical Committee:</w:t>
      </w:r>
    </w:p>
    <w:p w14:paraId="6A2C9762" w14:textId="41F401E2" w:rsidR="00024C43" w:rsidRDefault="007B7347" w:rsidP="008C100C">
      <w:pPr>
        <w:pStyle w:val="Titlepageinfodescription"/>
      </w:pPr>
      <w:hyperlink r:id="rId19" w:history="1">
        <w:r w:rsidR="002C0DC6">
          <w:rPr>
            <w:rStyle w:val="Hyperlink"/>
          </w:rPr>
          <w:t>OASIS Classification of Everyday Living (COEL) TC</w:t>
        </w:r>
      </w:hyperlink>
    </w:p>
    <w:p w14:paraId="4BB876F3" w14:textId="77777777" w:rsidR="009C7DCE" w:rsidRDefault="00DC2EB1" w:rsidP="008C100C">
      <w:pPr>
        <w:pStyle w:val="Titlepageinfo"/>
      </w:pPr>
      <w:r>
        <w:t>Chairs</w:t>
      </w:r>
      <w:r w:rsidR="009C7DCE">
        <w:t>:</w:t>
      </w:r>
    </w:p>
    <w:p w14:paraId="211BEB4C" w14:textId="77777777" w:rsidR="00A7566A" w:rsidRDefault="00A7566A" w:rsidP="00A7566A">
      <w:pPr>
        <w:pStyle w:val="Contributor"/>
      </w:pPr>
      <w:r>
        <w:t>David Snelling (</w:t>
      </w:r>
      <w:hyperlink r:id="rId20" w:history="1">
        <w:r>
          <w:rPr>
            <w:rStyle w:val="Hyperlink"/>
          </w:rPr>
          <w:t>David.Snelling@UK.Fujitsu.com</w:t>
        </w:r>
      </w:hyperlink>
      <w:r>
        <w:t>),</w:t>
      </w:r>
      <w:r w:rsidRPr="00960D49">
        <w:t xml:space="preserve"> </w:t>
      </w:r>
      <w:hyperlink r:id="rId21" w:history="1">
        <w:r>
          <w:rPr>
            <w:rStyle w:val="Hyperlink"/>
          </w:rPr>
          <w:t>Fujitsu Limited</w:t>
        </w:r>
      </w:hyperlink>
    </w:p>
    <w:p w14:paraId="77020196" w14:textId="39769DFA" w:rsidR="007816D7" w:rsidRDefault="00A7566A" w:rsidP="00A7566A">
      <w:pPr>
        <w:pStyle w:val="Contributor"/>
      </w:pPr>
      <w:r>
        <w:t>Joss Langford (</w:t>
      </w:r>
      <w:hyperlink r:id="rId22" w:history="1">
        <w:r>
          <w:rPr>
            <w:rStyle w:val="Hyperlink"/>
          </w:rPr>
          <w:t>joss@activinsights.co.uk</w:t>
        </w:r>
      </w:hyperlink>
      <w:r>
        <w:t>),</w:t>
      </w:r>
      <w:r w:rsidRPr="00960D49">
        <w:t xml:space="preserve"> </w:t>
      </w:r>
      <w:hyperlink r:id="rId23" w:history="1">
        <w:r>
          <w:rPr>
            <w:rStyle w:val="Hyperlink"/>
          </w:rPr>
          <w:t>Activinsights Ltd</w:t>
        </w:r>
      </w:hyperlink>
    </w:p>
    <w:p w14:paraId="2303DBE4" w14:textId="4E7C8190" w:rsidR="007816D7" w:rsidRDefault="00E37F37" w:rsidP="008C100C">
      <w:pPr>
        <w:pStyle w:val="Titlepageinfo"/>
      </w:pPr>
      <w:r>
        <w:t>Editor</w:t>
      </w:r>
      <w:r w:rsidR="007816D7">
        <w:t>:</w:t>
      </w:r>
    </w:p>
    <w:p w14:paraId="6C1DC3AB" w14:textId="77777777" w:rsidR="006351C3" w:rsidRDefault="006351C3" w:rsidP="006351C3">
      <w:pPr>
        <w:pStyle w:val="Contributor"/>
      </w:pPr>
      <w:r>
        <w:t>David Snelling (</w:t>
      </w:r>
      <w:hyperlink r:id="rId24" w:history="1">
        <w:r>
          <w:rPr>
            <w:rStyle w:val="Hyperlink"/>
          </w:rPr>
          <w:t>David.Snelling@UK.Fujitsu.com</w:t>
        </w:r>
      </w:hyperlink>
      <w:r>
        <w:t>),</w:t>
      </w:r>
      <w:r w:rsidRPr="00960D49">
        <w:t xml:space="preserve"> </w:t>
      </w:r>
      <w:hyperlink r:id="rId25" w:history="1">
        <w:r>
          <w:rPr>
            <w:rStyle w:val="Hyperlink"/>
          </w:rPr>
          <w:t>Fujitsu Limited</w:t>
        </w:r>
      </w:hyperlink>
    </w:p>
    <w:p w14:paraId="2A5360DB" w14:textId="77777777" w:rsidR="00D00DF9" w:rsidRDefault="00D00DF9" w:rsidP="00D00DF9">
      <w:pPr>
        <w:pStyle w:val="Titlepageinfo"/>
      </w:pPr>
      <w:r>
        <w:t>Related work:</w:t>
      </w:r>
    </w:p>
    <w:p w14:paraId="65BBFDA9" w14:textId="77777777" w:rsidR="00D00DF9" w:rsidRPr="004C4D7C" w:rsidRDefault="00D00DF9" w:rsidP="00D00DF9">
      <w:pPr>
        <w:pStyle w:val="Titlepageinfodescription"/>
      </w:pPr>
      <w:r>
        <w:t xml:space="preserve">This </w:t>
      </w:r>
      <w:r w:rsidR="00494EE0">
        <w:t>specification</w:t>
      </w:r>
      <w:r>
        <w:t xml:space="preserve"> is related to:</w:t>
      </w:r>
    </w:p>
    <w:p w14:paraId="5033F97A" w14:textId="73A1CCC9" w:rsidR="00CC06C4" w:rsidRPr="00E74F2A" w:rsidRDefault="00CC06C4" w:rsidP="00CC06C4">
      <w:pPr>
        <w:pStyle w:val="RelatedWork"/>
        <w:rPr>
          <w:i/>
        </w:rPr>
      </w:pPr>
      <w:r w:rsidRPr="00E74F2A">
        <w:rPr>
          <w:i/>
        </w:rPr>
        <w:t xml:space="preserve">Classification of Everyday Living Version 1.0. </w:t>
      </w:r>
      <w:r w:rsidR="008E053B">
        <w:t>Edited by Joss Langford.</w:t>
      </w:r>
      <w:r w:rsidRPr="00E74F2A">
        <w:t xml:space="preserve"> Latest version: </w:t>
      </w:r>
      <w:hyperlink r:id="rId26" w:history="1">
        <w:r w:rsidRPr="00E74F2A">
          <w:rPr>
            <w:rStyle w:val="Hyperlink"/>
          </w:rPr>
          <w:t>http://docs.oasis-open.org/coel/COEL/v1.0/COEL-v1.0.html</w:t>
        </w:r>
      </w:hyperlink>
      <w:r w:rsidRPr="00E74F2A">
        <w:t>.</w:t>
      </w:r>
    </w:p>
    <w:p w14:paraId="2A51712F" w14:textId="34024531" w:rsidR="00942B08" w:rsidRDefault="00942B08" w:rsidP="00942B08">
      <w:pPr>
        <w:pStyle w:val="RelatedWork"/>
      </w:pPr>
      <w:r w:rsidRPr="000B0684">
        <w:rPr>
          <w:i/>
        </w:rPr>
        <w:t>Roles, Principles, and Ecosystem Version 1.0</w:t>
      </w:r>
      <w:r w:rsidR="000B0684">
        <w:t xml:space="preserve">. Edited by Matthew Reed. Latest version: </w:t>
      </w:r>
      <w:hyperlink r:id="rId27" w:history="1">
        <w:r w:rsidR="000B0684" w:rsidRPr="00AC4894">
          <w:rPr>
            <w:rStyle w:val="Hyperlink"/>
          </w:rPr>
          <w:t>http://docs.oasis-open.org/coel/RPE/v1.0/RPE-v1.0.html</w:t>
        </w:r>
      </w:hyperlink>
      <w:r w:rsidR="000B0684">
        <w:t>.</w:t>
      </w:r>
    </w:p>
    <w:p w14:paraId="116FE9D4" w14:textId="56253C1F" w:rsidR="00942B08" w:rsidRDefault="00942B08" w:rsidP="00942B08">
      <w:pPr>
        <w:pStyle w:val="RelatedWork"/>
      </w:pPr>
      <w:r w:rsidRPr="00203CDB">
        <w:rPr>
          <w:i/>
        </w:rPr>
        <w:t>Behavioural Atom Protocol Version 1.0</w:t>
      </w:r>
      <w:r w:rsidR="00203CDB">
        <w:t>. Edited by Joss Langford.</w:t>
      </w:r>
      <w:r w:rsidR="004550AA">
        <w:t xml:space="preserve"> </w:t>
      </w:r>
      <w:r w:rsidR="00203CDB">
        <w:t>Latest version:</w:t>
      </w:r>
      <w:r>
        <w:t xml:space="preserve"> </w:t>
      </w:r>
      <w:hyperlink r:id="rId28" w:history="1">
        <w:r w:rsidR="00203CDB" w:rsidRPr="00AC4894">
          <w:rPr>
            <w:rStyle w:val="Hyperlink"/>
          </w:rPr>
          <w:t>http://docs.oasis-open.org/coel/BAP/v1.0/BAP-v1.0.html</w:t>
        </w:r>
      </w:hyperlink>
      <w:r w:rsidR="00203CDB">
        <w:t>.</w:t>
      </w:r>
      <w:r w:rsidR="00203CDB">
        <w:rPr>
          <w:rStyle w:val="Hyperlink"/>
        </w:rPr>
        <w:t xml:space="preserve"> </w:t>
      </w:r>
    </w:p>
    <w:p w14:paraId="0D6A14A7" w14:textId="6D804A80" w:rsidR="00942B08" w:rsidRDefault="00942B08" w:rsidP="00942B08">
      <w:pPr>
        <w:pStyle w:val="RelatedWork"/>
      </w:pPr>
      <w:r w:rsidRPr="0027385F">
        <w:rPr>
          <w:i/>
        </w:rPr>
        <w:t>Minimal Management Interface Version 1.0</w:t>
      </w:r>
      <w:r w:rsidR="0027385F">
        <w:t>. Edited by David Snelling.</w:t>
      </w:r>
      <w:r w:rsidR="00243291">
        <w:t xml:space="preserve"> </w:t>
      </w:r>
      <w:r w:rsidR="0027385F">
        <w:t xml:space="preserve">Latest version: </w:t>
      </w:r>
      <w:hyperlink r:id="rId29" w:history="1">
        <w:r w:rsidR="00FD4B8A" w:rsidRPr="00AC4894">
          <w:rPr>
            <w:rStyle w:val="Hyperlink"/>
          </w:rPr>
          <w:t>http://docs.oasis-open.org/coel/MMI/v1.0/MMI-v1.0.html</w:t>
        </w:r>
      </w:hyperlink>
      <w:r w:rsidR="00FD4B8A">
        <w:t>.</w:t>
      </w:r>
    </w:p>
    <w:p w14:paraId="39A70BB5" w14:textId="1F346751" w:rsidR="00942B08" w:rsidRDefault="00942B08" w:rsidP="00942B08">
      <w:pPr>
        <w:pStyle w:val="RelatedWork"/>
      </w:pPr>
      <w:r w:rsidRPr="00C56AA8">
        <w:rPr>
          <w:i/>
        </w:rPr>
        <w:t>Identity Authority Interface Version 1.0</w:t>
      </w:r>
      <w:r w:rsidR="00C56AA8">
        <w:t xml:space="preserve">. Edited by Paul Bruton. Latest version: </w:t>
      </w:r>
      <w:hyperlink r:id="rId30" w:history="1">
        <w:r w:rsidR="00C56AA8" w:rsidRPr="00AC4894">
          <w:rPr>
            <w:rStyle w:val="Hyperlink"/>
          </w:rPr>
          <w:t>http://docs.oasis-open.org/coel/IDA/v1.0/IDA-v1.0.html</w:t>
        </w:r>
      </w:hyperlink>
      <w:r w:rsidR="00C56AA8">
        <w:t>.</w:t>
      </w:r>
    </w:p>
    <w:p w14:paraId="0EB44874" w14:textId="77777777" w:rsidR="009C7DCE" w:rsidRDefault="009C7DCE" w:rsidP="008C100C">
      <w:pPr>
        <w:pStyle w:val="Titlepageinfo"/>
      </w:pPr>
      <w:r>
        <w:t>Abstract:</w:t>
      </w:r>
    </w:p>
    <w:p w14:paraId="53BA49F4" w14:textId="77777777" w:rsidR="00C0514A" w:rsidRPr="006F494A" w:rsidRDefault="00C0514A" w:rsidP="00C0514A">
      <w:pPr>
        <w:pStyle w:val="Abstract"/>
        <w:rPr>
          <w:lang w:val="en-GB"/>
        </w:rPr>
      </w:pPr>
      <w:r w:rsidRPr="006F494A">
        <w:rPr>
          <w:lang w:val="en-GB"/>
        </w:rPr>
        <w:t>This document describes the minimum synchronous query interface that will be provided by a Data Engine. Individual implementations of a Data Engine can provide further capabilities.</w:t>
      </w:r>
    </w:p>
    <w:p w14:paraId="4A2C5954" w14:textId="77777777" w:rsidR="009C7DCE" w:rsidRDefault="009C7DCE" w:rsidP="008C100C">
      <w:pPr>
        <w:pStyle w:val="Titlepageinfo"/>
      </w:pPr>
      <w:r>
        <w:t>Status:</w:t>
      </w:r>
    </w:p>
    <w:p w14:paraId="226BBB77" w14:textId="437E29DA" w:rsidR="009C7DCE" w:rsidRDefault="006F2371" w:rsidP="008C100C">
      <w:pPr>
        <w:pStyle w:val="Abstract"/>
      </w:pPr>
      <w:r>
        <w:t xml:space="preserve">This </w:t>
      </w:r>
      <w:r w:rsidR="00FC3563">
        <w:t>document</w:t>
      </w:r>
      <w:r>
        <w:t xml:space="preserve"> was last revised or approved by the</w:t>
      </w:r>
      <w:r w:rsidR="00637D8A">
        <w:t xml:space="preserve"> </w:t>
      </w:r>
      <w:r w:rsidR="00637D8A" w:rsidRPr="00637D8A">
        <w:t>OASIS Classification of Everyday Living (COEL)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lastRenderedPageBreak/>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1" w:anchor="technical" w:history="1">
        <w:r w:rsidR="00637D8A">
          <w:rPr>
            <w:rStyle w:val="Hyperlink"/>
          </w:rPr>
          <w:t>https://www.oasis-open.org/committees/tc_home.php?wg_abbrev=coel#technical</w:t>
        </w:r>
      </w:hyperlink>
      <w:r w:rsidR="00316300">
        <w:t>.</w:t>
      </w:r>
    </w:p>
    <w:p w14:paraId="1A0396CE" w14:textId="447824B9"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2" w:history="1">
        <w:r w:rsidR="00B569DB" w:rsidRPr="0007308D">
          <w:rPr>
            <w:rStyle w:val="Hyperlink"/>
          </w:rPr>
          <w:t>Send A Comment</w:t>
        </w:r>
      </w:hyperlink>
      <w:r w:rsidR="00637D8A">
        <w:t xml:space="preserve"> </w:t>
      </w:r>
      <w:r w:rsidR="00B569DB">
        <w:t xml:space="preserve">button on the </w:t>
      </w:r>
      <w:r>
        <w:t>TC</w:t>
      </w:r>
      <w:r w:rsidR="00B569DB">
        <w:t xml:space="preserve">’s web page at </w:t>
      </w:r>
      <w:hyperlink r:id="rId33" w:history="1">
        <w:r w:rsidR="00637D8A">
          <w:rPr>
            <w:rStyle w:val="Hyperlink"/>
          </w:rPr>
          <w:t>https://www.oasis-open.org/committees/coel/</w:t>
        </w:r>
      </w:hyperlink>
      <w:r w:rsidR="00B569DB" w:rsidRPr="008A31C5">
        <w:rPr>
          <w:rStyle w:val="Hyperlink"/>
          <w:color w:val="000000"/>
        </w:rPr>
        <w:t>.</w:t>
      </w:r>
    </w:p>
    <w:p w14:paraId="16BD16C2" w14:textId="1A953C4F"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34" w:history="1">
        <w:r w:rsidR="006E40FB">
          <w:rPr>
            <w:rStyle w:val="Hyperlink"/>
          </w:rPr>
          <w:t>https://www.oasis-open.org/committees/coel/ipr.php</w:t>
        </w:r>
      </w:hyperlink>
      <w:r w:rsidR="00D861BB" w:rsidRPr="008A31C5">
        <w:rPr>
          <w:rStyle w:val="Hyperlink"/>
          <w:color w:val="000000"/>
        </w:rPr>
        <w:t>)</w:t>
      </w:r>
      <w:r w:rsidR="001C782B" w:rsidRPr="008A31C5">
        <w:rPr>
          <w:rStyle w:val="Hyperlink"/>
          <w:color w:val="000000"/>
        </w:rPr>
        <w:t>.</w:t>
      </w:r>
    </w:p>
    <w:p w14:paraId="6F1ED39C" w14:textId="77777777" w:rsidR="000449B0" w:rsidRDefault="000449B0" w:rsidP="000449B0">
      <w:pPr>
        <w:pStyle w:val="Titlepageinfo"/>
      </w:pPr>
      <w:r>
        <w:t xml:space="preserve">Citation </w:t>
      </w:r>
      <w:r w:rsidR="001F51AB">
        <w:t>f</w:t>
      </w:r>
      <w:r>
        <w:t>ormat:</w:t>
      </w:r>
    </w:p>
    <w:p w14:paraId="0CA8FE49"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A2FFEAD" w14:textId="7A72724C" w:rsidR="00995E1B" w:rsidRDefault="00560795" w:rsidP="00AC0AAD">
      <w:pPr>
        <w:pStyle w:val="Abstract"/>
      </w:pPr>
      <w:r>
        <w:rPr>
          <w:rStyle w:val="Refterm"/>
        </w:rPr>
        <w:t>[</w:t>
      </w:r>
      <w:r w:rsidR="00874637">
        <w:rPr>
          <w:rStyle w:val="Refterm"/>
        </w:rPr>
        <w:t>COEL-</w:t>
      </w:r>
      <w:r w:rsidR="003F5FA6">
        <w:rPr>
          <w:rStyle w:val="Refterm"/>
        </w:rPr>
        <w:t>PQI</w:t>
      </w:r>
      <w:r w:rsidR="00DE7497">
        <w:rPr>
          <w:rStyle w:val="Refterm"/>
        </w:rPr>
        <w:t>-v1.0</w:t>
      </w:r>
      <w:r>
        <w:rPr>
          <w:rStyle w:val="Refterm"/>
        </w:rPr>
        <w:t>]</w:t>
      </w:r>
    </w:p>
    <w:p w14:paraId="507A3CC7" w14:textId="4224BBF6" w:rsidR="000449B0" w:rsidRPr="00B569DB" w:rsidRDefault="005F2464" w:rsidP="008C100C">
      <w:pPr>
        <w:pStyle w:val="Abstract"/>
      </w:pPr>
      <w:r>
        <w:rPr>
          <w:i/>
        </w:rPr>
        <w:t xml:space="preserve">Public Query Interface </w:t>
      </w:r>
      <w:r w:rsidR="004550AA" w:rsidRPr="004550AA">
        <w:rPr>
          <w:i/>
        </w:rPr>
        <w:t>Version 1.0</w:t>
      </w:r>
      <w:r w:rsidR="0088339A" w:rsidRPr="002A5CA9">
        <w:t xml:space="preserve">. </w:t>
      </w:r>
      <w:r w:rsidR="00982437">
        <w:rPr>
          <w:rFonts w:cs="Arial"/>
        </w:rPr>
        <w:t xml:space="preserve">Edited by </w:t>
      </w:r>
      <w:r>
        <w:rPr>
          <w:rFonts w:cs="Arial"/>
        </w:rPr>
        <w:t>David Snelling</w:t>
      </w:r>
      <w:r w:rsidR="004550AA">
        <w:rPr>
          <w:rFonts w:cs="Arial"/>
        </w:rPr>
        <w:t xml:space="preserve">. </w:t>
      </w:r>
      <w:r w:rsidR="00EF0366" w:rsidRPr="00EF0366">
        <w:t>13 October 2016</w:t>
      </w:r>
      <w:r w:rsidR="00890E33">
        <w:t>. OASIS Committee Specification Draft 0</w:t>
      </w:r>
      <w:r w:rsidR="00EF0366">
        <w:t>2 / Public Review Draft 01</w:t>
      </w:r>
      <w:r w:rsidR="00890E33">
        <w:t xml:space="preserve">. </w:t>
      </w:r>
      <w:hyperlink r:id="rId35" w:history="1">
        <w:r w:rsidR="00EF0366">
          <w:rPr>
            <w:rStyle w:val="Hyperlink"/>
          </w:rPr>
          <w:t>http://docs.oasis-open.org/coel/PQI/v1.0/csprd01/PQI-v1.0-csprd01.html</w:t>
        </w:r>
      </w:hyperlink>
      <w:r w:rsidR="00C15575">
        <w:rPr>
          <w:rStyle w:val="Hyperlink"/>
        </w:rPr>
        <w:t xml:space="preserve">. </w:t>
      </w:r>
      <w:r w:rsidR="00F316B4">
        <w:t>Latest version:</w:t>
      </w:r>
      <w:r w:rsidR="00C15575">
        <w:t xml:space="preserve"> </w:t>
      </w:r>
      <w:hyperlink r:id="rId36" w:history="1">
        <w:r w:rsidR="00701E54">
          <w:rPr>
            <w:rStyle w:val="Hyperlink"/>
          </w:rPr>
          <w:t>http://docs.oasis-open.org/coel/PQI/v1.0/PQI-v1.0.html</w:t>
        </w:r>
      </w:hyperlink>
      <w:r w:rsidR="00C15575">
        <w:rPr>
          <w:rStyle w:val="Hyperlink"/>
        </w:rPr>
        <w:t>.</w:t>
      </w:r>
    </w:p>
    <w:p w14:paraId="7C7A7F19" w14:textId="77777777" w:rsidR="008677C6" w:rsidRDefault="007E3373" w:rsidP="008C100C">
      <w:pPr>
        <w:pStyle w:val="Notices"/>
      </w:pPr>
      <w:r>
        <w:lastRenderedPageBreak/>
        <w:t>Notices</w:t>
      </w:r>
    </w:p>
    <w:p w14:paraId="026AD600" w14:textId="78E2DDD5" w:rsidR="00852E10" w:rsidRPr="00852E10" w:rsidRDefault="008C7396" w:rsidP="00852E10">
      <w:r>
        <w:t>Copyright © OASIS</w:t>
      </w:r>
      <w:r w:rsidR="00CE59AF">
        <w:t xml:space="preserve"> Open</w:t>
      </w:r>
      <w:r>
        <w:t xml:space="preserve"> </w:t>
      </w:r>
      <w:r w:rsidR="00AE0702">
        <w:t>20</w:t>
      </w:r>
      <w:r w:rsidR="00A55556">
        <w:t>1</w:t>
      </w:r>
      <w:r w:rsidR="00EF0366">
        <w:t>6</w:t>
      </w:r>
      <w:r w:rsidR="00852E10" w:rsidRPr="00852E10">
        <w:t>. All Rights Reserved.</w:t>
      </w:r>
    </w:p>
    <w:p w14:paraId="57A0717A"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7" w:history="1">
        <w:r w:rsidR="00591B31">
          <w:rPr>
            <w:rStyle w:val="Hyperlink"/>
          </w:rPr>
          <w:t>Policy</w:t>
        </w:r>
      </w:hyperlink>
      <w:r w:rsidR="00591B31">
        <w:t xml:space="preserve"> m</w:t>
      </w:r>
      <w:r w:rsidRPr="00852E10">
        <w:t>ay be found at the OASIS website.</w:t>
      </w:r>
    </w:p>
    <w:p w14:paraId="412E26F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229ACEAB" w14:textId="77777777" w:rsidR="00852E10" w:rsidRPr="00852E10" w:rsidRDefault="00852E10" w:rsidP="00852E10">
      <w:r w:rsidRPr="00852E10">
        <w:t>The limited permissions granted above are perpetual and will not be revoked by OASIS or its successors or assigns.</w:t>
      </w:r>
    </w:p>
    <w:p w14:paraId="27F73B48"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52AA05BB"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FAAC933"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35F58371"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26C05EB1"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8"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9" w:history="1">
        <w:r w:rsidR="002B261C">
          <w:rPr>
            <w:rStyle w:val="Hyperlink"/>
          </w:rPr>
          <w:t>https://www.oasis-open.org/policies-guidelines/trademark</w:t>
        </w:r>
      </w:hyperlink>
      <w:r w:rsidR="0060033A">
        <w:t xml:space="preserve"> for above guidance.</w:t>
      </w:r>
    </w:p>
    <w:p w14:paraId="3CFD8192" w14:textId="77777777" w:rsidR="008677C6" w:rsidRDefault="00177DED" w:rsidP="008C100C">
      <w:pPr>
        <w:pStyle w:val="Notices"/>
      </w:pPr>
      <w:r>
        <w:lastRenderedPageBreak/>
        <w:t>Table of Contents</w:t>
      </w:r>
    </w:p>
    <w:p w14:paraId="28BA2B64" w14:textId="2DFD4F38" w:rsidR="009E3CC5"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65870633" w:history="1">
        <w:r w:rsidR="009E3CC5" w:rsidRPr="004B2659">
          <w:rPr>
            <w:rStyle w:val="Hyperlink"/>
            <w:noProof/>
            <w:lang w:val="en-GB"/>
          </w:rPr>
          <w:t>1</w:t>
        </w:r>
        <w:r w:rsidR="009E3CC5">
          <w:rPr>
            <w:rFonts w:asciiTheme="minorHAnsi" w:eastAsiaTheme="minorEastAsia" w:hAnsiTheme="minorHAnsi" w:cstheme="minorBidi"/>
            <w:noProof/>
            <w:sz w:val="22"/>
            <w:szCs w:val="22"/>
          </w:rPr>
          <w:tab/>
        </w:r>
        <w:r w:rsidR="009E3CC5" w:rsidRPr="004B2659">
          <w:rPr>
            <w:rStyle w:val="Hyperlink"/>
            <w:noProof/>
            <w:lang w:val="en-GB"/>
          </w:rPr>
          <w:t>Introduction</w:t>
        </w:r>
        <w:r w:rsidR="009E3CC5">
          <w:rPr>
            <w:noProof/>
            <w:webHidden/>
          </w:rPr>
          <w:tab/>
        </w:r>
        <w:r w:rsidR="009E3CC5">
          <w:rPr>
            <w:noProof/>
            <w:webHidden/>
          </w:rPr>
          <w:fldChar w:fldCharType="begin"/>
        </w:r>
        <w:r w:rsidR="009E3CC5">
          <w:rPr>
            <w:noProof/>
            <w:webHidden/>
          </w:rPr>
          <w:instrText xml:space="preserve"> PAGEREF _Toc465870633 \h </w:instrText>
        </w:r>
        <w:r w:rsidR="009E3CC5">
          <w:rPr>
            <w:noProof/>
            <w:webHidden/>
          </w:rPr>
        </w:r>
        <w:r w:rsidR="009E3CC5">
          <w:rPr>
            <w:noProof/>
            <w:webHidden/>
          </w:rPr>
          <w:fldChar w:fldCharType="separate"/>
        </w:r>
        <w:r w:rsidR="009E3CC5">
          <w:rPr>
            <w:noProof/>
            <w:webHidden/>
          </w:rPr>
          <w:t>5</w:t>
        </w:r>
        <w:r w:rsidR="009E3CC5">
          <w:rPr>
            <w:noProof/>
            <w:webHidden/>
          </w:rPr>
          <w:fldChar w:fldCharType="end"/>
        </w:r>
      </w:hyperlink>
    </w:p>
    <w:p w14:paraId="091F57F3" w14:textId="429F0926" w:rsidR="009E3CC5" w:rsidRDefault="009E3CC5">
      <w:pPr>
        <w:pStyle w:val="TOC2"/>
        <w:tabs>
          <w:tab w:val="right" w:leader="dot" w:pos="9350"/>
        </w:tabs>
        <w:rPr>
          <w:rFonts w:asciiTheme="minorHAnsi" w:eastAsiaTheme="minorEastAsia" w:hAnsiTheme="minorHAnsi" w:cstheme="minorBidi"/>
          <w:noProof/>
          <w:sz w:val="22"/>
          <w:szCs w:val="22"/>
        </w:rPr>
      </w:pPr>
      <w:hyperlink w:anchor="_Toc465870634" w:history="1">
        <w:r w:rsidRPr="004B2659">
          <w:rPr>
            <w:rStyle w:val="Hyperlink"/>
            <w:noProof/>
          </w:rPr>
          <w:t>1.1 Terminology</w:t>
        </w:r>
        <w:r>
          <w:rPr>
            <w:noProof/>
            <w:webHidden/>
          </w:rPr>
          <w:tab/>
        </w:r>
        <w:r>
          <w:rPr>
            <w:noProof/>
            <w:webHidden/>
          </w:rPr>
          <w:fldChar w:fldCharType="begin"/>
        </w:r>
        <w:r>
          <w:rPr>
            <w:noProof/>
            <w:webHidden/>
          </w:rPr>
          <w:instrText xml:space="preserve"> PAGEREF _Toc465870634 \h </w:instrText>
        </w:r>
        <w:r>
          <w:rPr>
            <w:noProof/>
            <w:webHidden/>
          </w:rPr>
        </w:r>
        <w:r>
          <w:rPr>
            <w:noProof/>
            <w:webHidden/>
          </w:rPr>
          <w:fldChar w:fldCharType="separate"/>
        </w:r>
        <w:r>
          <w:rPr>
            <w:noProof/>
            <w:webHidden/>
          </w:rPr>
          <w:t>5</w:t>
        </w:r>
        <w:r>
          <w:rPr>
            <w:noProof/>
            <w:webHidden/>
          </w:rPr>
          <w:fldChar w:fldCharType="end"/>
        </w:r>
      </w:hyperlink>
    </w:p>
    <w:p w14:paraId="127DC23C" w14:textId="44A900EC" w:rsidR="009E3CC5" w:rsidRDefault="009E3CC5">
      <w:pPr>
        <w:pStyle w:val="TOC2"/>
        <w:tabs>
          <w:tab w:val="right" w:leader="dot" w:pos="9350"/>
        </w:tabs>
        <w:rPr>
          <w:rFonts w:asciiTheme="minorHAnsi" w:eastAsiaTheme="minorEastAsia" w:hAnsiTheme="minorHAnsi" w:cstheme="minorBidi"/>
          <w:noProof/>
          <w:sz w:val="22"/>
          <w:szCs w:val="22"/>
        </w:rPr>
      </w:pPr>
      <w:hyperlink w:anchor="_Toc465870635" w:history="1">
        <w:r w:rsidRPr="004B2659">
          <w:rPr>
            <w:rStyle w:val="Hyperlink"/>
            <w:noProof/>
          </w:rPr>
          <w:t>1.2 Normative References</w:t>
        </w:r>
        <w:r>
          <w:rPr>
            <w:noProof/>
            <w:webHidden/>
          </w:rPr>
          <w:tab/>
        </w:r>
        <w:r>
          <w:rPr>
            <w:noProof/>
            <w:webHidden/>
          </w:rPr>
          <w:fldChar w:fldCharType="begin"/>
        </w:r>
        <w:r>
          <w:rPr>
            <w:noProof/>
            <w:webHidden/>
          </w:rPr>
          <w:instrText xml:space="preserve"> PAGEREF _Toc465870635 \h </w:instrText>
        </w:r>
        <w:r>
          <w:rPr>
            <w:noProof/>
            <w:webHidden/>
          </w:rPr>
        </w:r>
        <w:r>
          <w:rPr>
            <w:noProof/>
            <w:webHidden/>
          </w:rPr>
          <w:fldChar w:fldCharType="separate"/>
        </w:r>
        <w:r>
          <w:rPr>
            <w:noProof/>
            <w:webHidden/>
          </w:rPr>
          <w:t>5</w:t>
        </w:r>
        <w:r>
          <w:rPr>
            <w:noProof/>
            <w:webHidden/>
          </w:rPr>
          <w:fldChar w:fldCharType="end"/>
        </w:r>
      </w:hyperlink>
    </w:p>
    <w:p w14:paraId="7D91356C" w14:textId="7B822B35" w:rsidR="009E3CC5" w:rsidRDefault="009E3CC5">
      <w:pPr>
        <w:pStyle w:val="TOC2"/>
        <w:tabs>
          <w:tab w:val="right" w:leader="dot" w:pos="9350"/>
        </w:tabs>
        <w:rPr>
          <w:rFonts w:asciiTheme="minorHAnsi" w:eastAsiaTheme="minorEastAsia" w:hAnsiTheme="minorHAnsi" w:cstheme="minorBidi"/>
          <w:noProof/>
          <w:sz w:val="22"/>
          <w:szCs w:val="22"/>
        </w:rPr>
      </w:pPr>
      <w:hyperlink w:anchor="_Toc465870636" w:history="1">
        <w:r w:rsidRPr="004B2659">
          <w:rPr>
            <w:rStyle w:val="Hyperlink"/>
            <w:noProof/>
          </w:rPr>
          <w:t>1.3 Non-Normative References</w:t>
        </w:r>
        <w:r>
          <w:rPr>
            <w:noProof/>
            <w:webHidden/>
          </w:rPr>
          <w:tab/>
        </w:r>
        <w:r>
          <w:rPr>
            <w:noProof/>
            <w:webHidden/>
          </w:rPr>
          <w:fldChar w:fldCharType="begin"/>
        </w:r>
        <w:r>
          <w:rPr>
            <w:noProof/>
            <w:webHidden/>
          </w:rPr>
          <w:instrText xml:space="preserve"> PAGEREF _Toc465870636 \h </w:instrText>
        </w:r>
        <w:r>
          <w:rPr>
            <w:noProof/>
            <w:webHidden/>
          </w:rPr>
        </w:r>
        <w:r>
          <w:rPr>
            <w:noProof/>
            <w:webHidden/>
          </w:rPr>
          <w:fldChar w:fldCharType="separate"/>
        </w:r>
        <w:r>
          <w:rPr>
            <w:noProof/>
            <w:webHidden/>
          </w:rPr>
          <w:t>5</w:t>
        </w:r>
        <w:r>
          <w:rPr>
            <w:noProof/>
            <w:webHidden/>
          </w:rPr>
          <w:fldChar w:fldCharType="end"/>
        </w:r>
      </w:hyperlink>
    </w:p>
    <w:p w14:paraId="46BB6C94" w14:textId="663926DC" w:rsidR="009E3CC5" w:rsidRDefault="009E3CC5">
      <w:pPr>
        <w:pStyle w:val="TOC1"/>
        <w:tabs>
          <w:tab w:val="left" w:pos="480"/>
          <w:tab w:val="right" w:leader="dot" w:pos="9350"/>
        </w:tabs>
        <w:rPr>
          <w:rFonts w:asciiTheme="minorHAnsi" w:eastAsiaTheme="minorEastAsia" w:hAnsiTheme="minorHAnsi" w:cstheme="minorBidi"/>
          <w:noProof/>
          <w:sz w:val="22"/>
          <w:szCs w:val="22"/>
        </w:rPr>
      </w:pPr>
      <w:hyperlink w:anchor="_Toc465870637" w:history="1">
        <w:r w:rsidRPr="004B2659">
          <w:rPr>
            <w:rStyle w:val="Hyperlink"/>
            <w:noProof/>
            <w:lang w:val="en-GB"/>
          </w:rPr>
          <w:t>2</w:t>
        </w:r>
        <w:r>
          <w:rPr>
            <w:rFonts w:asciiTheme="minorHAnsi" w:eastAsiaTheme="minorEastAsia" w:hAnsiTheme="minorHAnsi" w:cstheme="minorBidi"/>
            <w:noProof/>
            <w:sz w:val="22"/>
            <w:szCs w:val="22"/>
          </w:rPr>
          <w:tab/>
        </w:r>
        <w:r w:rsidRPr="004B2659">
          <w:rPr>
            <w:rStyle w:val="Hyperlink"/>
            <w:noProof/>
            <w:lang w:val="en-GB"/>
          </w:rPr>
          <w:t>Interface Specification</w:t>
        </w:r>
        <w:r>
          <w:rPr>
            <w:noProof/>
            <w:webHidden/>
          </w:rPr>
          <w:tab/>
        </w:r>
        <w:r>
          <w:rPr>
            <w:noProof/>
            <w:webHidden/>
          </w:rPr>
          <w:fldChar w:fldCharType="begin"/>
        </w:r>
        <w:r>
          <w:rPr>
            <w:noProof/>
            <w:webHidden/>
          </w:rPr>
          <w:instrText xml:space="preserve"> PAGEREF _Toc465870637 \h </w:instrText>
        </w:r>
        <w:r>
          <w:rPr>
            <w:noProof/>
            <w:webHidden/>
          </w:rPr>
        </w:r>
        <w:r>
          <w:rPr>
            <w:noProof/>
            <w:webHidden/>
          </w:rPr>
          <w:fldChar w:fldCharType="separate"/>
        </w:r>
        <w:r>
          <w:rPr>
            <w:noProof/>
            <w:webHidden/>
          </w:rPr>
          <w:t>6</w:t>
        </w:r>
        <w:r>
          <w:rPr>
            <w:noProof/>
            <w:webHidden/>
          </w:rPr>
          <w:fldChar w:fldCharType="end"/>
        </w:r>
      </w:hyperlink>
    </w:p>
    <w:p w14:paraId="1F41410F" w14:textId="6DC1EE15" w:rsidR="009E3CC5" w:rsidRDefault="009E3CC5">
      <w:pPr>
        <w:pStyle w:val="TOC2"/>
        <w:tabs>
          <w:tab w:val="right" w:leader="dot" w:pos="9350"/>
        </w:tabs>
        <w:rPr>
          <w:rFonts w:asciiTheme="minorHAnsi" w:eastAsiaTheme="minorEastAsia" w:hAnsiTheme="minorHAnsi" w:cstheme="minorBidi"/>
          <w:noProof/>
          <w:sz w:val="22"/>
          <w:szCs w:val="22"/>
        </w:rPr>
      </w:pPr>
      <w:hyperlink w:anchor="_Toc465870638" w:history="1">
        <w:r w:rsidRPr="004B2659">
          <w:rPr>
            <w:rStyle w:val="Hyperlink"/>
            <w:noProof/>
          </w:rPr>
          <w:t>2.1 Authentication and Authorisation</w:t>
        </w:r>
        <w:r>
          <w:rPr>
            <w:noProof/>
            <w:webHidden/>
          </w:rPr>
          <w:tab/>
        </w:r>
        <w:r>
          <w:rPr>
            <w:noProof/>
            <w:webHidden/>
          </w:rPr>
          <w:fldChar w:fldCharType="begin"/>
        </w:r>
        <w:r>
          <w:rPr>
            <w:noProof/>
            <w:webHidden/>
          </w:rPr>
          <w:instrText xml:space="preserve"> PAGEREF _Toc465870638 \h </w:instrText>
        </w:r>
        <w:r>
          <w:rPr>
            <w:noProof/>
            <w:webHidden/>
          </w:rPr>
        </w:r>
        <w:r>
          <w:rPr>
            <w:noProof/>
            <w:webHidden/>
          </w:rPr>
          <w:fldChar w:fldCharType="separate"/>
        </w:r>
        <w:r>
          <w:rPr>
            <w:noProof/>
            <w:webHidden/>
          </w:rPr>
          <w:t>6</w:t>
        </w:r>
        <w:r>
          <w:rPr>
            <w:noProof/>
            <w:webHidden/>
          </w:rPr>
          <w:fldChar w:fldCharType="end"/>
        </w:r>
      </w:hyperlink>
    </w:p>
    <w:p w14:paraId="2569A761" w14:textId="66CC6CA6" w:rsidR="009E3CC5" w:rsidRDefault="009E3CC5">
      <w:pPr>
        <w:pStyle w:val="TOC2"/>
        <w:tabs>
          <w:tab w:val="right" w:leader="dot" w:pos="9350"/>
        </w:tabs>
        <w:rPr>
          <w:rFonts w:asciiTheme="minorHAnsi" w:eastAsiaTheme="minorEastAsia" w:hAnsiTheme="minorHAnsi" w:cstheme="minorBidi"/>
          <w:noProof/>
          <w:sz w:val="22"/>
          <w:szCs w:val="22"/>
        </w:rPr>
      </w:pPr>
      <w:hyperlink w:anchor="_Toc465870639" w:history="1">
        <w:r w:rsidRPr="004B2659">
          <w:rPr>
            <w:rStyle w:val="Hyperlink"/>
            <w:noProof/>
          </w:rPr>
          <w:t>2.2 Query Operation</w:t>
        </w:r>
        <w:r>
          <w:rPr>
            <w:noProof/>
            <w:webHidden/>
          </w:rPr>
          <w:tab/>
        </w:r>
        <w:r>
          <w:rPr>
            <w:noProof/>
            <w:webHidden/>
          </w:rPr>
          <w:fldChar w:fldCharType="begin"/>
        </w:r>
        <w:r>
          <w:rPr>
            <w:noProof/>
            <w:webHidden/>
          </w:rPr>
          <w:instrText xml:space="preserve"> PAGEREF _Toc465870639 \h </w:instrText>
        </w:r>
        <w:r>
          <w:rPr>
            <w:noProof/>
            <w:webHidden/>
          </w:rPr>
        </w:r>
        <w:r>
          <w:rPr>
            <w:noProof/>
            <w:webHidden/>
          </w:rPr>
          <w:fldChar w:fldCharType="separate"/>
        </w:r>
        <w:r>
          <w:rPr>
            <w:noProof/>
            <w:webHidden/>
          </w:rPr>
          <w:t>6</w:t>
        </w:r>
        <w:r>
          <w:rPr>
            <w:noProof/>
            <w:webHidden/>
          </w:rPr>
          <w:fldChar w:fldCharType="end"/>
        </w:r>
      </w:hyperlink>
    </w:p>
    <w:p w14:paraId="6147004A" w14:textId="1F8F2327" w:rsidR="009E3CC5" w:rsidRDefault="009E3CC5">
      <w:pPr>
        <w:pStyle w:val="TOC3"/>
        <w:tabs>
          <w:tab w:val="right" w:leader="dot" w:pos="9350"/>
        </w:tabs>
        <w:rPr>
          <w:rFonts w:asciiTheme="minorHAnsi" w:eastAsiaTheme="minorEastAsia" w:hAnsiTheme="minorHAnsi" w:cstheme="minorBidi"/>
          <w:noProof/>
          <w:sz w:val="22"/>
          <w:szCs w:val="22"/>
        </w:rPr>
      </w:pPr>
      <w:hyperlink w:anchor="_Toc465870640" w:history="1">
        <w:r w:rsidRPr="004B2659">
          <w:rPr>
            <w:rStyle w:val="Hyperlink"/>
            <w:rFonts w:eastAsiaTheme="majorEastAsia"/>
            <w:noProof/>
          </w:rPr>
          <w:t>2.2.1</w:t>
        </w:r>
        <w:r w:rsidRPr="004B2659">
          <w:rPr>
            <w:rStyle w:val="Hyperlink"/>
            <w:noProof/>
          </w:rPr>
          <w:t xml:space="preserve"> Request</w:t>
        </w:r>
        <w:r>
          <w:rPr>
            <w:noProof/>
            <w:webHidden/>
          </w:rPr>
          <w:tab/>
        </w:r>
        <w:r>
          <w:rPr>
            <w:noProof/>
            <w:webHidden/>
          </w:rPr>
          <w:fldChar w:fldCharType="begin"/>
        </w:r>
        <w:r>
          <w:rPr>
            <w:noProof/>
            <w:webHidden/>
          </w:rPr>
          <w:instrText xml:space="preserve"> PAGEREF _Toc465870640 \h </w:instrText>
        </w:r>
        <w:r>
          <w:rPr>
            <w:noProof/>
            <w:webHidden/>
          </w:rPr>
        </w:r>
        <w:r>
          <w:rPr>
            <w:noProof/>
            <w:webHidden/>
          </w:rPr>
          <w:fldChar w:fldCharType="separate"/>
        </w:r>
        <w:r>
          <w:rPr>
            <w:noProof/>
            <w:webHidden/>
          </w:rPr>
          <w:t>6</w:t>
        </w:r>
        <w:r>
          <w:rPr>
            <w:noProof/>
            <w:webHidden/>
          </w:rPr>
          <w:fldChar w:fldCharType="end"/>
        </w:r>
      </w:hyperlink>
    </w:p>
    <w:p w14:paraId="7BE2FEBB" w14:textId="52291AE6" w:rsidR="009E3CC5" w:rsidRDefault="009E3CC5">
      <w:pPr>
        <w:pStyle w:val="TOC3"/>
        <w:tabs>
          <w:tab w:val="right" w:leader="dot" w:pos="9350"/>
        </w:tabs>
        <w:rPr>
          <w:rFonts w:asciiTheme="minorHAnsi" w:eastAsiaTheme="minorEastAsia" w:hAnsiTheme="minorHAnsi" w:cstheme="minorBidi"/>
          <w:noProof/>
          <w:sz w:val="22"/>
          <w:szCs w:val="22"/>
        </w:rPr>
      </w:pPr>
      <w:hyperlink w:anchor="_Toc465870641" w:history="1">
        <w:r w:rsidRPr="004B2659">
          <w:rPr>
            <w:rStyle w:val="Hyperlink"/>
            <w:noProof/>
          </w:rPr>
          <w:t>2.2.2 Response</w:t>
        </w:r>
        <w:r>
          <w:rPr>
            <w:noProof/>
            <w:webHidden/>
          </w:rPr>
          <w:tab/>
        </w:r>
        <w:r>
          <w:rPr>
            <w:noProof/>
            <w:webHidden/>
          </w:rPr>
          <w:fldChar w:fldCharType="begin"/>
        </w:r>
        <w:r>
          <w:rPr>
            <w:noProof/>
            <w:webHidden/>
          </w:rPr>
          <w:instrText xml:space="preserve"> PAGEREF _Toc465870641 \h </w:instrText>
        </w:r>
        <w:r>
          <w:rPr>
            <w:noProof/>
            <w:webHidden/>
          </w:rPr>
        </w:r>
        <w:r>
          <w:rPr>
            <w:noProof/>
            <w:webHidden/>
          </w:rPr>
          <w:fldChar w:fldCharType="separate"/>
        </w:r>
        <w:r>
          <w:rPr>
            <w:noProof/>
            <w:webHidden/>
          </w:rPr>
          <w:t>9</w:t>
        </w:r>
        <w:r>
          <w:rPr>
            <w:noProof/>
            <w:webHidden/>
          </w:rPr>
          <w:fldChar w:fldCharType="end"/>
        </w:r>
      </w:hyperlink>
    </w:p>
    <w:p w14:paraId="4E5342B2" w14:textId="200A7B25" w:rsidR="009E3CC5" w:rsidRDefault="009E3CC5">
      <w:pPr>
        <w:pStyle w:val="TOC2"/>
        <w:tabs>
          <w:tab w:val="right" w:leader="dot" w:pos="9350"/>
        </w:tabs>
        <w:rPr>
          <w:rFonts w:asciiTheme="minorHAnsi" w:eastAsiaTheme="minorEastAsia" w:hAnsiTheme="minorHAnsi" w:cstheme="minorBidi"/>
          <w:noProof/>
          <w:sz w:val="22"/>
          <w:szCs w:val="22"/>
        </w:rPr>
      </w:pPr>
      <w:hyperlink w:anchor="_Toc465870642" w:history="1">
        <w:r w:rsidRPr="004B2659">
          <w:rPr>
            <w:rStyle w:val="Hyperlink"/>
            <w:noProof/>
          </w:rPr>
          <w:t>2.3 Segment Data</w:t>
        </w:r>
        <w:r>
          <w:rPr>
            <w:noProof/>
            <w:webHidden/>
          </w:rPr>
          <w:tab/>
        </w:r>
        <w:r>
          <w:rPr>
            <w:noProof/>
            <w:webHidden/>
          </w:rPr>
          <w:fldChar w:fldCharType="begin"/>
        </w:r>
        <w:r>
          <w:rPr>
            <w:noProof/>
            <w:webHidden/>
          </w:rPr>
          <w:instrText xml:space="preserve"> PAGEREF _Toc465870642 \h </w:instrText>
        </w:r>
        <w:r>
          <w:rPr>
            <w:noProof/>
            <w:webHidden/>
          </w:rPr>
        </w:r>
        <w:r>
          <w:rPr>
            <w:noProof/>
            <w:webHidden/>
          </w:rPr>
          <w:fldChar w:fldCharType="separate"/>
        </w:r>
        <w:r>
          <w:rPr>
            <w:noProof/>
            <w:webHidden/>
          </w:rPr>
          <w:t>11</w:t>
        </w:r>
        <w:r>
          <w:rPr>
            <w:noProof/>
            <w:webHidden/>
          </w:rPr>
          <w:fldChar w:fldCharType="end"/>
        </w:r>
      </w:hyperlink>
    </w:p>
    <w:p w14:paraId="6B327CC1" w14:textId="11DD87F6" w:rsidR="009E3CC5" w:rsidRDefault="009E3CC5">
      <w:pPr>
        <w:pStyle w:val="TOC3"/>
        <w:tabs>
          <w:tab w:val="right" w:leader="dot" w:pos="9350"/>
        </w:tabs>
        <w:rPr>
          <w:rFonts w:asciiTheme="minorHAnsi" w:eastAsiaTheme="minorEastAsia" w:hAnsiTheme="minorHAnsi" w:cstheme="minorBidi"/>
          <w:noProof/>
          <w:sz w:val="22"/>
          <w:szCs w:val="22"/>
        </w:rPr>
      </w:pPr>
      <w:hyperlink w:anchor="_Toc465870643" w:history="1">
        <w:r w:rsidRPr="004B2659">
          <w:rPr>
            <w:rStyle w:val="Hyperlink"/>
            <w:rFonts w:eastAsiaTheme="majorEastAsia"/>
            <w:noProof/>
          </w:rPr>
          <w:t>2.3.1</w:t>
        </w:r>
        <w:r w:rsidRPr="004B2659">
          <w:rPr>
            <w:rStyle w:val="Hyperlink"/>
            <w:noProof/>
          </w:rPr>
          <w:t xml:space="preserve"> Request</w:t>
        </w:r>
        <w:r>
          <w:rPr>
            <w:noProof/>
            <w:webHidden/>
          </w:rPr>
          <w:tab/>
        </w:r>
        <w:r>
          <w:rPr>
            <w:noProof/>
            <w:webHidden/>
          </w:rPr>
          <w:fldChar w:fldCharType="begin"/>
        </w:r>
        <w:r>
          <w:rPr>
            <w:noProof/>
            <w:webHidden/>
          </w:rPr>
          <w:instrText xml:space="preserve"> PAGEREF _Toc465870643 \h </w:instrText>
        </w:r>
        <w:r>
          <w:rPr>
            <w:noProof/>
            <w:webHidden/>
          </w:rPr>
        </w:r>
        <w:r>
          <w:rPr>
            <w:noProof/>
            <w:webHidden/>
          </w:rPr>
          <w:fldChar w:fldCharType="separate"/>
        </w:r>
        <w:r>
          <w:rPr>
            <w:noProof/>
            <w:webHidden/>
          </w:rPr>
          <w:t>11</w:t>
        </w:r>
        <w:r>
          <w:rPr>
            <w:noProof/>
            <w:webHidden/>
          </w:rPr>
          <w:fldChar w:fldCharType="end"/>
        </w:r>
      </w:hyperlink>
    </w:p>
    <w:p w14:paraId="0AE8ED01" w14:textId="02F87FB2" w:rsidR="009E3CC5" w:rsidRDefault="009E3CC5">
      <w:pPr>
        <w:pStyle w:val="TOC3"/>
        <w:tabs>
          <w:tab w:val="right" w:leader="dot" w:pos="9350"/>
        </w:tabs>
        <w:rPr>
          <w:rFonts w:asciiTheme="minorHAnsi" w:eastAsiaTheme="minorEastAsia" w:hAnsiTheme="minorHAnsi" w:cstheme="minorBidi"/>
          <w:noProof/>
          <w:sz w:val="22"/>
          <w:szCs w:val="22"/>
        </w:rPr>
      </w:pPr>
      <w:hyperlink w:anchor="_Toc465870644" w:history="1">
        <w:r w:rsidRPr="004B2659">
          <w:rPr>
            <w:rStyle w:val="Hyperlink"/>
            <w:noProof/>
          </w:rPr>
          <w:t>2.3.2 Response</w:t>
        </w:r>
        <w:r>
          <w:rPr>
            <w:noProof/>
            <w:webHidden/>
          </w:rPr>
          <w:tab/>
        </w:r>
        <w:r>
          <w:rPr>
            <w:noProof/>
            <w:webHidden/>
          </w:rPr>
          <w:fldChar w:fldCharType="begin"/>
        </w:r>
        <w:r>
          <w:rPr>
            <w:noProof/>
            <w:webHidden/>
          </w:rPr>
          <w:instrText xml:space="preserve"> PAGEREF _Toc465870644 \h </w:instrText>
        </w:r>
        <w:r>
          <w:rPr>
            <w:noProof/>
            <w:webHidden/>
          </w:rPr>
        </w:r>
        <w:r>
          <w:rPr>
            <w:noProof/>
            <w:webHidden/>
          </w:rPr>
          <w:fldChar w:fldCharType="separate"/>
        </w:r>
        <w:r>
          <w:rPr>
            <w:noProof/>
            <w:webHidden/>
          </w:rPr>
          <w:t>11</w:t>
        </w:r>
        <w:r>
          <w:rPr>
            <w:noProof/>
            <w:webHidden/>
          </w:rPr>
          <w:fldChar w:fldCharType="end"/>
        </w:r>
      </w:hyperlink>
    </w:p>
    <w:p w14:paraId="24D900A1" w14:textId="3321BE81" w:rsidR="009E3CC5" w:rsidRDefault="009E3CC5">
      <w:pPr>
        <w:pStyle w:val="TOC1"/>
        <w:tabs>
          <w:tab w:val="left" w:pos="480"/>
          <w:tab w:val="right" w:leader="dot" w:pos="9350"/>
        </w:tabs>
        <w:rPr>
          <w:rFonts w:asciiTheme="minorHAnsi" w:eastAsiaTheme="minorEastAsia" w:hAnsiTheme="minorHAnsi" w:cstheme="minorBidi"/>
          <w:noProof/>
          <w:sz w:val="22"/>
          <w:szCs w:val="22"/>
        </w:rPr>
      </w:pPr>
      <w:hyperlink w:anchor="_Toc465870645" w:history="1">
        <w:r w:rsidRPr="004B2659">
          <w:rPr>
            <w:rStyle w:val="Hyperlink"/>
            <w:noProof/>
            <w:lang w:val="en-GB"/>
          </w:rPr>
          <w:t>3</w:t>
        </w:r>
        <w:r>
          <w:rPr>
            <w:rFonts w:asciiTheme="minorHAnsi" w:eastAsiaTheme="minorEastAsia" w:hAnsiTheme="minorHAnsi" w:cstheme="minorBidi"/>
            <w:noProof/>
            <w:sz w:val="22"/>
            <w:szCs w:val="22"/>
          </w:rPr>
          <w:tab/>
        </w:r>
        <w:r w:rsidRPr="004B2659">
          <w:rPr>
            <w:rStyle w:val="Hyperlink"/>
            <w:noProof/>
            <w:lang w:val="en-GB"/>
          </w:rPr>
          <w:t>Conformance</w:t>
        </w:r>
        <w:r>
          <w:rPr>
            <w:noProof/>
            <w:webHidden/>
          </w:rPr>
          <w:tab/>
        </w:r>
        <w:r>
          <w:rPr>
            <w:noProof/>
            <w:webHidden/>
          </w:rPr>
          <w:fldChar w:fldCharType="begin"/>
        </w:r>
        <w:r>
          <w:rPr>
            <w:noProof/>
            <w:webHidden/>
          </w:rPr>
          <w:instrText xml:space="preserve"> PAGEREF _Toc465870645 \h </w:instrText>
        </w:r>
        <w:r>
          <w:rPr>
            <w:noProof/>
            <w:webHidden/>
          </w:rPr>
        </w:r>
        <w:r>
          <w:rPr>
            <w:noProof/>
            <w:webHidden/>
          </w:rPr>
          <w:fldChar w:fldCharType="separate"/>
        </w:r>
        <w:r>
          <w:rPr>
            <w:noProof/>
            <w:webHidden/>
          </w:rPr>
          <w:t>13</w:t>
        </w:r>
        <w:r>
          <w:rPr>
            <w:noProof/>
            <w:webHidden/>
          </w:rPr>
          <w:fldChar w:fldCharType="end"/>
        </w:r>
      </w:hyperlink>
    </w:p>
    <w:p w14:paraId="33F9DBFB" w14:textId="7F7816E6" w:rsidR="009E3CC5" w:rsidRDefault="009E3CC5">
      <w:pPr>
        <w:pStyle w:val="TOC1"/>
        <w:tabs>
          <w:tab w:val="right" w:leader="dot" w:pos="9350"/>
        </w:tabs>
        <w:rPr>
          <w:rFonts w:asciiTheme="minorHAnsi" w:eastAsiaTheme="minorEastAsia" w:hAnsiTheme="minorHAnsi" w:cstheme="minorBidi"/>
          <w:noProof/>
          <w:sz w:val="22"/>
          <w:szCs w:val="22"/>
        </w:rPr>
      </w:pPr>
      <w:hyperlink w:anchor="_Toc465870646" w:history="1">
        <w:r w:rsidRPr="004B2659">
          <w:rPr>
            <w:rStyle w:val="Hyperlink"/>
            <w:noProof/>
            <w:lang w:val="en-GB"/>
          </w:rPr>
          <w:t>Appendix A. Acknowledgments</w:t>
        </w:r>
        <w:r>
          <w:rPr>
            <w:noProof/>
            <w:webHidden/>
          </w:rPr>
          <w:tab/>
        </w:r>
        <w:r>
          <w:rPr>
            <w:noProof/>
            <w:webHidden/>
          </w:rPr>
          <w:fldChar w:fldCharType="begin"/>
        </w:r>
        <w:r>
          <w:rPr>
            <w:noProof/>
            <w:webHidden/>
          </w:rPr>
          <w:instrText xml:space="preserve"> PAGEREF _Toc465870646 \h </w:instrText>
        </w:r>
        <w:r>
          <w:rPr>
            <w:noProof/>
            <w:webHidden/>
          </w:rPr>
        </w:r>
        <w:r>
          <w:rPr>
            <w:noProof/>
            <w:webHidden/>
          </w:rPr>
          <w:fldChar w:fldCharType="separate"/>
        </w:r>
        <w:r>
          <w:rPr>
            <w:noProof/>
            <w:webHidden/>
          </w:rPr>
          <w:t>14</w:t>
        </w:r>
        <w:r>
          <w:rPr>
            <w:noProof/>
            <w:webHidden/>
          </w:rPr>
          <w:fldChar w:fldCharType="end"/>
        </w:r>
      </w:hyperlink>
    </w:p>
    <w:p w14:paraId="13790E91" w14:textId="07C17ACA" w:rsidR="009E3CC5" w:rsidRDefault="009E3CC5">
      <w:pPr>
        <w:pStyle w:val="TOC1"/>
        <w:tabs>
          <w:tab w:val="right" w:leader="dot" w:pos="9350"/>
        </w:tabs>
        <w:rPr>
          <w:rFonts w:asciiTheme="minorHAnsi" w:eastAsiaTheme="minorEastAsia" w:hAnsiTheme="minorHAnsi" w:cstheme="minorBidi"/>
          <w:noProof/>
          <w:sz w:val="22"/>
          <w:szCs w:val="22"/>
        </w:rPr>
      </w:pPr>
      <w:hyperlink w:anchor="_Toc465870647" w:history="1">
        <w:r w:rsidRPr="004B2659">
          <w:rPr>
            <w:rStyle w:val="Hyperlink"/>
            <w:noProof/>
            <w:lang w:val="en-GB"/>
          </w:rPr>
          <w:t>Appendix B. Revision History</w:t>
        </w:r>
        <w:r>
          <w:rPr>
            <w:noProof/>
            <w:webHidden/>
          </w:rPr>
          <w:tab/>
        </w:r>
        <w:r>
          <w:rPr>
            <w:noProof/>
            <w:webHidden/>
          </w:rPr>
          <w:fldChar w:fldCharType="begin"/>
        </w:r>
        <w:r>
          <w:rPr>
            <w:noProof/>
            <w:webHidden/>
          </w:rPr>
          <w:instrText xml:space="preserve"> PAGEREF _Toc465870647 \h </w:instrText>
        </w:r>
        <w:r>
          <w:rPr>
            <w:noProof/>
            <w:webHidden/>
          </w:rPr>
        </w:r>
        <w:r>
          <w:rPr>
            <w:noProof/>
            <w:webHidden/>
          </w:rPr>
          <w:fldChar w:fldCharType="separate"/>
        </w:r>
        <w:r>
          <w:rPr>
            <w:noProof/>
            <w:webHidden/>
          </w:rPr>
          <w:t>15</w:t>
        </w:r>
        <w:r>
          <w:rPr>
            <w:noProof/>
            <w:webHidden/>
          </w:rPr>
          <w:fldChar w:fldCharType="end"/>
        </w:r>
      </w:hyperlink>
    </w:p>
    <w:p w14:paraId="54BA7B41" w14:textId="01294EA1" w:rsidR="00177DED" w:rsidRDefault="008C100C" w:rsidP="008C100C">
      <w:pPr>
        <w:pStyle w:val="TextBody"/>
      </w:pPr>
      <w:r>
        <w:fldChar w:fldCharType="end"/>
      </w:r>
    </w:p>
    <w:p w14:paraId="44EE0233" w14:textId="440B019F" w:rsidR="00177DED" w:rsidRPr="00177DED" w:rsidRDefault="00177DED" w:rsidP="008C100C">
      <w:pPr>
        <w:pStyle w:val="TextBody"/>
        <w:sectPr w:rsidR="00177DED" w:rsidRPr="00177DED" w:rsidSect="003D1945">
          <w:headerReference w:type="even" r:id="rId40"/>
          <w:footerReference w:type="default" r:id="rId41"/>
          <w:footerReference w:type="first" r:id="rId42"/>
          <w:pgSz w:w="12240" w:h="15840" w:code="1"/>
          <w:pgMar w:top="1440" w:right="1440" w:bottom="720" w:left="1440" w:header="720" w:footer="720" w:gutter="0"/>
          <w:cols w:space="720"/>
          <w:docGrid w:linePitch="360"/>
        </w:sectPr>
      </w:pPr>
      <w:bookmarkStart w:id="0" w:name="_GoBack"/>
      <w:bookmarkEnd w:id="0"/>
    </w:p>
    <w:p w14:paraId="06CDB8BA" w14:textId="77777777" w:rsidR="007B7347" w:rsidRPr="006F494A" w:rsidRDefault="007B7347" w:rsidP="007B7347">
      <w:pPr>
        <w:pStyle w:val="Heading1"/>
        <w:numPr>
          <w:ilvl w:val="0"/>
          <w:numId w:val="18"/>
        </w:numPr>
        <w:rPr>
          <w:lang w:val="en-GB"/>
        </w:rPr>
      </w:pPr>
      <w:bookmarkStart w:id="1" w:name="_Toc454973178"/>
      <w:bookmarkStart w:id="2" w:name="_Toc465870633"/>
      <w:r w:rsidRPr="006F494A">
        <w:rPr>
          <w:lang w:val="en-GB"/>
        </w:rPr>
        <w:lastRenderedPageBreak/>
        <w:t>Introduction</w:t>
      </w:r>
      <w:bookmarkEnd w:id="1"/>
      <w:bookmarkEnd w:id="2"/>
    </w:p>
    <w:p w14:paraId="1D347DA1" w14:textId="77777777" w:rsidR="007B7347" w:rsidRPr="006F494A" w:rsidRDefault="007B7347" w:rsidP="007B7347">
      <w:pPr>
        <w:rPr>
          <w:lang w:val="en-GB"/>
        </w:rPr>
      </w:pPr>
      <w:r w:rsidRPr="006F494A">
        <w:rPr>
          <w:lang w:val="en-GB"/>
        </w:rPr>
        <w:t>This document describes the minimum synchronous query interface that MUST be provided by a Data Engine. Individual implementations of a Data Engine can provide further capabilities.</w:t>
      </w:r>
    </w:p>
    <w:p w14:paraId="01C45CF6" w14:textId="77777777" w:rsidR="007B7347" w:rsidRPr="007B7347" w:rsidRDefault="007B7347" w:rsidP="007B7347">
      <w:pPr>
        <w:pStyle w:val="Heading2"/>
      </w:pPr>
      <w:bookmarkStart w:id="3" w:name="_Toc85472893"/>
      <w:bookmarkStart w:id="4" w:name="_Toc287332007"/>
      <w:bookmarkStart w:id="5" w:name="_Toc454973179"/>
      <w:bookmarkStart w:id="6" w:name="_Toc465870634"/>
      <w:r w:rsidRPr="007B7347">
        <w:t>Terminology</w:t>
      </w:r>
      <w:bookmarkEnd w:id="3"/>
      <w:bookmarkEnd w:id="4"/>
      <w:bookmarkEnd w:id="5"/>
      <w:bookmarkEnd w:id="6"/>
    </w:p>
    <w:p w14:paraId="652F0A2E" w14:textId="77777777" w:rsidR="007B7347" w:rsidRPr="006F494A" w:rsidRDefault="007B7347" w:rsidP="007B7347">
      <w:pPr>
        <w:rPr>
          <w:lang w:val="en-GB"/>
        </w:rPr>
      </w:pPr>
      <w:r w:rsidRPr="006F494A">
        <w:rPr>
          <w:lang w:val="en-GB"/>
        </w:rPr>
        <w:t xml:space="preserve">The key words “MUST”, “MUST NOT”, “REQUIRED”, “SHALL”, “SHALL NOT”, “SHOULD”, “SHOULD NOT”, “RECOMMENDED”, “MAY”, and “OPTIONAL” in this document are to be interpreted as described in </w:t>
      </w:r>
      <w:r w:rsidRPr="006F494A">
        <w:rPr>
          <w:lang w:val="en-GB"/>
        </w:rPr>
        <w:fldChar w:fldCharType="begin"/>
      </w:r>
      <w:r w:rsidRPr="006F494A">
        <w:rPr>
          <w:lang w:val="en-GB"/>
        </w:rPr>
        <w:instrText xml:space="preserve"> REF rfc2119 \h </w:instrText>
      </w:r>
      <w:r w:rsidRPr="006F494A">
        <w:rPr>
          <w:lang w:val="en-GB"/>
        </w:rPr>
      </w:r>
      <w:r w:rsidRPr="006F494A">
        <w:rPr>
          <w:lang w:val="en-GB"/>
        </w:rPr>
        <w:fldChar w:fldCharType="separate"/>
      </w:r>
      <w:r w:rsidRPr="006F494A">
        <w:rPr>
          <w:rStyle w:val="Refterm"/>
          <w:lang w:val="en-GB"/>
        </w:rPr>
        <w:t>[RFC2119]</w:t>
      </w:r>
      <w:r w:rsidRPr="006F494A">
        <w:rPr>
          <w:lang w:val="en-GB"/>
        </w:rPr>
        <w:fldChar w:fldCharType="end"/>
      </w:r>
      <w:r w:rsidRPr="006F494A">
        <w:rPr>
          <w:lang w:val="en-GB"/>
        </w:rPr>
        <w:t>.</w:t>
      </w:r>
    </w:p>
    <w:p w14:paraId="58A6651F" w14:textId="77777777" w:rsidR="007B7347" w:rsidRPr="007B7347" w:rsidRDefault="007B7347" w:rsidP="007B7347">
      <w:pPr>
        <w:pStyle w:val="Heading2"/>
      </w:pPr>
      <w:bookmarkStart w:id="7" w:name="_Ref7502892"/>
      <w:bookmarkStart w:id="8" w:name="_Toc12011611"/>
      <w:bookmarkStart w:id="9" w:name="_Toc85472894"/>
      <w:bookmarkStart w:id="10" w:name="_Toc287332008"/>
      <w:bookmarkStart w:id="11" w:name="_Toc454973180"/>
      <w:bookmarkStart w:id="12" w:name="_Toc465870635"/>
      <w:r w:rsidRPr="007B7347">
        <w:t>Normative</w:t>
      </w:r>
      <w:bookmarkEnd w:id="7"/>
      <w:bookmarkEnd w:id="8"/>
      <w:r w:rsidRPr="007B7347">
        <w:t xml:space="preserve"> References</w:t>
      </w:r>
      <w:bookmarkEnd w:id="9"/>
      <w:bookmarkEnd w:id="10"/>
      <w:bookmarkEnd w:id="11"/>
      <w:bookmarkEnd w:id="12"/>
    </w:p>
    <w:p w14:paraId="02824203" w14:textId="77777777" w:rsidR="007B7347" w:rsidRPr="006F494A" w:rsidRDefault="007B7347" w:rsidP="007B7347">
      <w:pPr>
        <w:pStyle w:val="Ref"/>
        <w:rPr>
          <w:lang w:val="en-GB"/>
        </w:rPr>
      </w:pPr>
      <w:bookmarkStart w:id="13" w:name="rfc2119"/>
      <w:r w:rsidRPr="006F494A">
        <w:rPr>
          <w:rStyle w:val="Refterm"/>
          <w:lang w:val="en-GB"/>
        </w:rPr>
        <w:t>[RFC2119]</w:t>
      </w:r>
      <w:bookmarkEnd w:id="13"/>
      <w:r w:rsidRPr="006F494A">
        <w:rPr>
          <w:lang w:val="en-GB"/>
        </w:rPr>
        <w:tab/>
        <w:t xml:space="preserve">Bradner, S., “Key words for use in RFCs to Indicate Requirement Levels”, BCP 14, RFC 2119, March 1997. </w:t>
      </w:r>
      <w:hyperlink r:id="rId43" w:history="1">
        <w:r w:rsidRPr="006F494A">
          <w:rPr>
            <w:rStyle w:val="Hyperlink"/>
            <w:lang w:val="en-GB"/>
          </w:rPr>
          <w:t>http://www.ietf.org/rfc/rfc2119.txt</w:t>
        </w:r>
      </w:hyperlink>
      <w:r w:rsidRPr="006F494A">
        <w:rPr>
          <w:lang w:val="en-GB"/>
        </w:rPr>
        <w:t>.</w:t>
      </w:r>
    </w:p>
    <w:p w14:paraId="5A2B2835" w14:textId="77777777" w:rsidR="007B7347" w:rsidRPr="006F494A" w:rsidRDefault="007B7347" w:rsidP="007B7347">
      <w:pPr>
        <w:pStyle w:val="Ref"/>
        <w:rPr>
          <w:lang w:val="en-GB"/>
        </w:rPr>
      </w:pPr>
      <w:r w:rsidRPr="006F494A">
        <w:rPr>
          <w:b/>
          <w:lang w:val="en-GB"/>
        </w:rPr>
        <w:t>[RFC4627]</w:t>
      </w:r>
      <w:r w:rsidRPr="006F494A">
        <w:rPr>
          <w:lang w:val="en-GB"/>
        </w:rPr>
        <w:tab/>
        <w:t xml:space="preserve">D. Crockford, The application/json Media Type for JavaScript Object Notation (JSON), July 2006, </w:t>
      </w:r>
      <w:hyperlink r:id="rId44" w:history="1">
        <w:r w:rsidRPr="006F494A">
          <w:rPr>
            <w:rStyle w:val="Hyperlink"/>
            <w:lang w:val="en-GB"/>
          </w:rPr>
          <w:t>http://www.ietf.org/rfc/rfc4627.txt</w:t>
        </w:r>
      </w:hyperlink>
      <w:r w:rsidRPr="006F494A">
        <w:rPr>
          <w:lang w:val="en-GB"/>
        </w:rPr>
        <w:t>.</w:t>
      </w:r>
    </w:p>
    <w:p w14:paraId="44B25F29" w14:textId="77777777" w:rsidR="007B7347" w:rsidRPr="006F494A" w:rsidRDefault="007B7347" w:rsidP="007B7347">
      <w:pPr>
        <w:pStyle w:val="Ref"/>
        <w:rPr>
          <w:rFonts w:ascii="Verdana" w:hAnsi="Verdana"/>
          <w:shd w:val="clear" w:color="auto" w:fill="FFFFFF"/>
          <w:lang w:val="en-GB"/>
        </w:rPr>
      </w:pPr>
      <w:r w:rsidRPr="006F494A">
        <w:rPr>
          <w:rStyle w:val="Refterm"/>
          <w:bCs w:val="0"/>
          <w:lang w:val="en-GB"/>
        </w:rPr>
        <w:t>[COEL_RPE-1.0]</w:t>
      </w:r>
      <w:r w:rsidRPr="006F494A">
        <w:rPr>
          <w:rStyle w:val="Refterm"/>
          <w:bCs w:val="0"/>
          <w:lang w:val="en-GB"/>
        </w:rPr>
        <w:tab/>
      </w:r>
      <w:r w:rsidRPr="006F494A">
        <w:rPr>
          <w:i/>
          <w:lang w:val="en-GB"/>
        </w:rPr>
        <w:t xml:space="preserve">Roles, Principles, and Ecosystem Version 1.0. </w:t>
      </w:r>
      <w:r w:rsidRPr="006F494A">
        <w:rPr>
          <w:rFonts w:ascii="Verdana" w:hAnsi="Verdana"/>
          <w:shd w:val="clear" w:color="auto" w:fill="FFFFFF"/>
          <w:lang w:val="en-GB"/>
        </w:rPr>
        <w:t xml:space="preserve">Latest version: </w:t>
      </w:r>
      <w:hyperlink r:id="rId45" w:history="1">
        <w:r w:rsidRPr="006F494A">
          <w:rPr>
            <w:rStyle w:val="Hyperlink"/>
            <w:szCs w:val="20"/>
            <w:lang w:val="en-GB"/>
          </w:rPr>
          <w:t>http://docs.oasis-open.org/coel/RPE/v1.0/RPE-v1.0.docx</w:t>
        </w:r>
      </w:hyperlink>
      <w:r w:rsidRPr="006F494A">
        <w:rPr>
          <w:rStyle w:val="Hyperlink"/>
          <w:color w:val="auto"/>
          <w:szCs w:val="20"/>
          <w:lang w:val="en-GB"/>
        </w:rPr>
        <w:t xml:space="preserve">. </w:t>
      </w:r>
      <w:r w:rsidRPr="006F494A">
        <w:rPr>
          <w:rFonts w:ascii="Verdana" w:hAnsi="Verdana"/>
          <w:shd w:val="clear" w:color="auto" w:fill="FFFFFF"/>
          <w:lang w:val="en-GB"/>
        </w:rPr>
        <w:t xml:space="preserve"> </w:t>
      </w:r>
    </w:p>
    <w:p w14:paraId="09F97393" w14:textId="77777777" w:rsidR="007B7347" w:rsidRPr="006F494A" w:rsidRDefault="007B7347" w:rsidP="007B7347">
      <w:pPr>
        <w:pStyle w:val="Ref"/>
        <w:rPr>
          <w:lang w:val="en-GB"/>
        </w:rPr>
      </w:pPr>
      <w:r w:rsidRPr="006F494A">
        <w:rPr>
          <w:rStyle w:val="Refterm"/>
          <w:bCs w:val="0"/>
          <w:lang w:val="en-GB"/>
        </w:rPr>
        <w:t>[COEL</w:t>
      </w:r>
      <w:r w:rsidRPr="006F494A">
        <w:rPr>
          <w:b/>
          <w:lang w:val="en-GB"/>
        </w:rPr>
        <w:t>_IDA-1.0]</w:t>
      </w:r>
      <w:r w:rsidRPr="006F494A">
        <w:rPr>
          <w:lang w:val="en-GB"/>
        </w:rPr>
        <w:tab/>
      </w:r>
      <w:r w:rsidRPr="006F494A">
        <w:rPr>
          <w:i/>
          <w:lang w:val="en-GB"/>
        </w:rPr>
        <w:t>Identity Authority Interface Version 1.0.</w:t>
      </w:r>
      <w:r w:rsidRPr="006F494A">
        <w:rPr>
          <w:lang w:val="en-GB"/>
        </w:rPr>
        <w:t xml:space="preserve"> Latest version: </w:t>
      </w:r>
      <w:hyperlink r:id="rId46" w:history="1">
        <w:r w:rsidRPr="006F494A">
          <w:rPr>
            <w:rStyle w:val="Hyperlink"/>
            <w:lang w:val="en-GB"/>
          </w:rPr>
          <w:t>http://docs</w:t>
        </w:r>
      </w:hyperlink>
      <w:r w:rsidRPr="006F494A">
        <w:rPr>
          <w:rStyle w:val="Hyperlink"/>
          <w:lang w:val="en-GB"/>
        </w:rPr>
        <w:t>.oasis-open.org/coel/IDA/v1.0/IDA-v1.0.docx</w:t>
      </w:r>
    </w:p>
    <w:p w14:paraId="41D39369" w14:textId="77777777" w:rsidR="007B7347" w:rsidRDefault="007B7347" w:rsidP="007B7347">
      <w:pPr>
        <w:pStyle w:val="Ref"/>
        <w:rPr>
          <w:rStyle w:val="Hyperlink"/>
          <w:lang w:val="en-GB"/>
        </w:rPr>
      </w:pPr>
      <w:r w:rsidRPr="006F494A">
        <w:rPr>
          <w:rStyle w:val="Refterm"/>
          <w:bCs w:val="0"/>
          <w:lang w:val="en-GB"/>
        </w:rPr>
        <w:t>[COEL</w:t>
      </w:r>
      <w:r w:rsidRPr="006F494A">
        <w:rPr>
          <w:b/>
          <w:lang w:val="en-GB"/>
        </w:rPr>
        <w:t>_BAP-1.0]</w:t>
      </w:r>
      <w:r w:rsidRPr="006F494A">
        <w:rPr>
          <w:lang w:val="en-GB"/>
        </w:rPr>
        <w:tab/>
      </w:r>
      <w:r w:rsidRPr="006F494A">
        <w:rPr>
          <w:i/>
          <w:lang w:val="en-GB"/>
        </w:rPr>
        <w:t xml:space="preserve">Behavioural Atom Protocol Version 1.0. </w:t>
      </w:r>
      <w:r w:rsidRPr="006F494A">
        <w:rPr>
          <w:lang w:val="en-GB"/>
        </w:rPr>
        <w:t xml:space="preserve">Latest version: </w:t>
      </w:r>
      <w:hyperlink r:id="rId47" w:history="1">
        <w:r w:rsidRPr="006F494A">
          <w:rPr>
            <w:rStyle w:val="Hyperlink"/>
            <w:lang w:val="en-GB"/>
          </w:rPr>
          <w:t>http://docs.oasis-open.org/coel/BAP/v1.0/BAP-v1.0.docx</w:t>
        </w:r>
      </w:hyperlink>
    </w:p>
    <w:p w14:paraId="6CCB0825" w14:textId="77777777" w:rsidR="007B7347" w:rsidRPr="005D19F3" w:rsidRDefault="007B7347" w:rsidP="007B7347">
      <w:pPr>
        <w:pStyle w:val="Ref"/>
        <w:rPr>
          <w:lang w:val="en-GB"/>
        </w:rPr>
      </w:pPr>
      <w:r>
        <w:rPr>
          <w:rStyle w:val="Refterm"/>
          <w:bCs w:val="0"/>
          <w:lang w:val="en-GB"/>
        </w:rPr>
        <w:t>[ISO/IEC 5218]</w:t>
      </w:r>
      <w:r>
        <w:rPr>
          <w:rStyle w:val="Refterm"/>
          <w:bCs w:val="0"/>
          <w:lang w:val="en-GB"/>
        </w:rPr>
        <w:tab/>
      </w:r>
      <w:r w:rsidRPr="00E21DB3">
        <w:rPr>
          <w:rStyle w:val="Refterm"/>
          <w:b w:val="0"/>
          <w:bCs w:val="0"/>
          <w:lang w:val="en-GB"/>
        </w:rPr>
        <w:t>Codes for the representation of human sexe</w:t>
      </w:r>
      <w:r w:rsidRPr="005D19F3">
        <w:rPr>
          <w:rStyle w:val="Refterm"/>
          <w:b w:val="0"/>
          <w:bCs w:val="0"/>
          <w:lang w:val="en-GB"/>
        </w:rPr>
        <w:t>s</w:t>
      </w:r>
      <w:r>
        <w:rPr>
          <w:rStyle w:val="Refterm"/>
          <w:b w:val="0"/>
          <w:bCs w:val="0"/>
          <w:lang w:val="en-GB"/>
        </w:rPr>
        <w:t xml:space="preserve">, December 2004. </w:t>
      </w:r>
      <w:hyperlink r:id="rId48" w:history="1">
        <w:r w:rsidRPr="00E21DB3">
          <w:rPr>
            <w:rStyle w:val="Hyperlink"/>
            <w:bCs w:val="0"/>
            <w:lang w:val="en-GB"/>
          </w:rPr>
          <w:t>http://www.iso.org/iso/catalogue_detail.htm?csnumber=36266</w:t>
        </w:r>
      </w:hyperlink>
    </w:p>
    <w:p w14:paraId="44046DF3" w14:textId="77777777" w:rsidR="007B7347" w:rsidRPr="007B7347" w:rsidRDefault="007B7347" w:rsidP="007B7347">
      <w:pPr>
        <w:pStyle w:val="Heading2"/>
      </w:pPr>
      <w:bookmarkStart w:id="14" w:name="_Toc432345794"/>
      <w:bookmarkStart w:id="15" w:name="_Toc85472895"/>
      <w:bookmarkStart w:id="16" w:name="_Toc287332009"/>
      <w:bookmarkStart w:id="17" w:name="_Toc454973181"/>
      <w:bookmarkStart w:id="18" w:name="_Toc465870636"/>
      <w:bookmarkEnd w:id="14"/>
      <w:r w:rsidRPr="007B7347">
        <w:t>Non-Normative References</w:t>
      </w:r>
      <w:bookmarkEnd w:id="15"/>
      <w:bookmarkEnd w:id="16"/>
      <w:bookmarkEnd w:id="17"/>
      <w:bookmarkEnd w:id="18"/>
    </w:p>
    <w:p w14:paraId="78FADC84" w14:textId="77777777" w:rsidR="007B7347" w:rsidRPr="006F494A" w:rsidRDefault="007B7347" w:rsidP="007B7347">
      <w:pPr>
        <w:pStyle w:val="Ref"/>
        <w:rPr>
          <w:rStyle w:val="Hyperlink"/>
          <w:lang w:val="en-GB"/>
        </w:rPr>
      </w:pPr>
      <w:r w:rsidRPr="006F494A">
        <w:rPr>
          <w:rStyle w:val="Refterm"/>
          <w:bCs w:val="0"/>
          <w:lang w:val="en-GB"/>
        </w:rPr>
        <w:t>[Coelition]</w:t>
      </w:r>
      <w:r w:rsidRPr="006F494A">
        <w:rPr>
          <w:rStyle w:val="Refterm"/>
          <w:bCs w:val="0"/>
          <w:lang w:val="en-GB"/>
        </w:rPr>
        <w:tab/>
      </w:r>
      <w:hyperlink r:id="rId49" w:history="1">
        <w:r w:rsidRPr="006F494A">
          <w:rPr>
            <w:rStyle w:val="Hyperlink"/>
            <w:lang w:val="en-GB"/>
          </w:rPr>
          <w:t>http://www.coelition.org</w:t>
        </w:r>
      </w:hyperlink>
    </w:p>
    <w:p w14:paraId="7E5FFF04" w14:textId="70C675DC" w:rsidR="007B7347" w:rsidRPr="007B7347" w:rsidRDefault="007B7347" w:rsidP="007B7347">
      <w:pPr>
        <w:pStyle w:val="Ref"/>
        <w:rPr>
          <w:lang w:val="en-GB"/>
        </w:rPr>
      </w:pPr>
      <w:r w:rsidRPr="006F494A">
        <w:rPr>
          <w:rStyle w:val="Refterm"/>
          <w:bCs w:val="0"/>
          <w:lang w:val="en-GB"/>
        </w:rPr>
        <w:t xml:space="preserve">[Data to Life] </w:t>
      </w:r>
      <w:r w:rsidRPr="006F494A">
        <w:rPr>
          <w:rStyle w:val="Refterm"/>
          <w:bCs w:val="0"/>
          <w:lang w:val="en-GB"/>
        </w:rPr>
        <w:tab/>
      </w:r>
      <w:r w:rsidRPr="006F494A">
        <w:rPr>
          <w:rStyle w:val="Refterm"/>
          <w:b w:val="0"/>
          <w:bCs w:val="0"/>
          <w:lang w:val="en-GB"/>
        </w:rPr>
        <w:t>Reed, M. &amp; Langford, J. (2013). Data to Life. Coelition, London. ISBN 978-0957609402</w:t>
      </w:r>
    </w:p>
    <w:p w14:paraId="43C73AEF" w14:textId="77777777" w:rsidR="007B7347" w:rsidRPr="006F494A" w:rsidRDefault="007B7347" w:rsidP="007B7347">
      <w:pPr>
        <w:pStyle w:val="Heading1"/>
        <w:numPr>
          <w:ilvl w:val="0"/>
          <w:numId w:val="18"/>
        </w:numPr>
        <w:rPr>
          <w:lang w:val="en-GB"/>
        </w:rPr>
      </w:pPr>
      <w:bookmarkStart w:id="19" w:name="_Toc454973182"/>
      <w:bookmarkStart w:id="20" w:name="_Toc465870637"/>
      <w:r w:rsidRPr="006F494A">
        <w:rPr>
          <w:lang w:val="en-GB"/>
        </w:rPr>
        <w:lastRenderedPageBreak/>
        <w:t>Interface Specification</w:t>
      </w:r>
      <w:bookmarkEnd w:id="19"/>
      <w:bookmarkEnd w:id="20"/>
    </w:p>
    <w:p w14:paraId="4D2CADAD" w14:textId="77777777" w:rsidR="007B7347" w:rsidRPr="006F494A" w:rsidRDefault="007B7347" w:rsidP="007B7347">
      <w:pPr>
        <w:rPr>
          <w:lang w:val="en-GB"/>
        </w:rPr>
      </w:pPr>
      <w:r w:rsidRPr="006F494A">
        <w:rPr>
          <w:lang w:val="en-GB"/>
        </w:rPr>
        <w:t>The</w:t>
      </w:r>
      <w:r>
        <w:rPr>
          <w:lang w:val="en-GB"/>
        </w:rPr>
        <w:t xml:space="preserve"> Data Engine</w:t>
      </w:r>
      <w:r w:rsidRPr="006F494A">
        <w:rPr>
          <w:lang w:val="en-GB"/>
        </w:rPr>
        <w:t xml:space="preserve"> query interface </w:t>
      </w:r>
      <w:r>
        <w:rPr>
          <w:lang w:val="en-GB"/>
        </w:rPr>
        <w:t xml:space="preserve">SHALL </w:t>
      </w:r>
      <w:r w:rsidRPr="006F494A">
        <w:rPr>
          <w:lang w:val="en-GB"/>
        </w:rPr>
        <w:t>ha</w:t>
      </w:r>
      <w:r>
        <w:rPr>
          <w:lang w:val="en-GB"/>
        </w:rPr>
        <w:t>ve</w:t>
      </w:r>
      <w:r w:rsidRPr="006F494A">
        <w:rPr>
          <w:lang w:val="en-GB"/>
        </w:rPr>
        <w:t xml:space="preserve"> one method POST. The body of the request </w:t>
      </w:r>
      <w:r>
        <w:rPr>
          <w:lang w:val="en-GB"/>
        </w:rPr>
        <w:t>SHALL contain</w:t>
      </w:r>
      <w:r w:rsidRPr="006F494A">
        <w:rPr>
          <w:lang w:val="en-GB"/>
        </w:rPr>
        <w:t xml:space="preserve"> the query. The response to a successful query </w:t>
      </w:r>
      <w:r>
        <w:rPr>
          <w:lang w:val="en-GB"/>
        </w:rPr>
        <w:t xml:space="preserve">SHALL be </w:t>
      </w:r>
      <w:r w:rsidRPr="006F494A">
        <w:rPr>
          <w:lang w:val="en-GB"/>
        </w:rPr>
        <w:t xml:space="preserve">a list of JSON Atoms that are the results of the query </w:t>
      </w:r>
      <w:r>
        <w:rPr>
          <w:lang w:val="en-GB"/>
        </w:rPr>
        <w:t>OR</w:t>
      </w:r>
      <w:r w:rsidRPr="006F494A">
        <w:rPr>
          <w:lang w:val="en-GB"/>
        </w:rPr>
        <w:t xml:space="preserve"> the result of an aggregation.</w:t>
      </w:r>
      <w:r>
        <w:rPr>
          <w:lang w:val="en-GB"/>
        </w:rPr>
        <w:t xml:space="preserve"> The Data Engine segment interface SHALL have one method POST. The body of the request shall be a Consumer ID. The response to a successful query SHALL be the segment data for that consumer. </w:t>
      </w:r>
    </w:p>
    <w:p w14:paraId="460FB14B" w14:textId="77777777" w:rsidR="007B7347" w:rsidRPr="007B7347" w:rsidRDefault="007B7347" w:rsidP="007B7347">
      <w:pPr>
        <w:pStyle w:val="Heading2"/>
      </w:pPr>
      <w:bookmarkStart w:id="21" w:name="_Toc428941897"/>
      <w:bookmarkStart w:id="22" w:name="_Toc454973183"/>
      <w:bookmarkStart w:id="23" w:name="_Toc465870638"/>
      <w:r w:rsidRPr="007B7347">
        <w:t>Authentication</w:t>
      </w:r>
      <w:bookmarkEnd w:id="21"/>
      <w:r w:rsidRPr="007B7347">
        <w:t xml:space="preserve"> and Authorisation</w:t>
      </w:r>
      <w:bookmarkEnd w:id="22"/>
      <w:bookmarkEnd w:id="23"/>
    </w:p>
    <w:p w14:paraId="63117637" w14:textId="77777777" w:rsidR="007B7347" w:rsidRPr="006F494A" w:rsidRDefault="007B7347" w:rsidP="007B7347">
      <w:pPr>
        <w:rPr>
          <w:lang w:val="en-GB"/>
        </w:rPr>
      </w:pPr>
      <w:r w:rsidRPr="006F494A">
        <w:rPr>
          <w:lang w:val="en-GB"/>
        </w:rPr>
        <w:t>To access the Query API, callers need API Credentials with two components:</w:t>
      </w:r>
    </w:p>
    <w:p w14:paraId="2FF1125E" w14:textId="77777777" w:rsidR="007B7347" w:rsidRPr="006F494A" w:rsidRDefault="007B7347" w:rsidP="007B7347">
      <w:pPr>
        <w:pStyle w:val="ListParagraph"/>
        <w:numPr>
          <w:ilvl w:val="0"/>
          <w:numId w:val="43"/>
        </w:numPr>
        <w:suppressAutoHyphens/>
        <w:spacing w:before="240" w:after="0"/>
        <w:jc w:val="both"/>
        <w:rPr>
          <w:rFonts w:cs="Arial"/>
          <w:szCs w:val="20"/>
        </w:rPr>
      </w:pPr>
      <w:r w:rsidRPr="006F494A">
        <w:rPr>
          <w:rFonts w:cs="Arial"/>
          <w:szCs w:val="20"/>
        </w:rPr>
        <w:t>A userid to identify the caller.</w:t>
      </w:r>
    </w:p>
    <w:p w14:paraId="4E5A79B0" w14:textId="77777777" w:rsidR="007B7347" w:rsidRPr="006F494A" w:rsidRDefault="007B7347" w:rsidP="007B7347">
      <w:pPr>
        <w:pStyle w:val="ListParagraph"/>
        <w:numPr>
          <w:ilvl w:val="0"/>
          <w:numId w:val="43"/>
        </w:numPr>
        <w:suppressAutoHyphens/>
        <w:spacing w:before="240" w:after="0"/>
        <w:jc w:val="both"/>
        <w:rPr>
          <w:rFonts w:cs="Arial"/>
          <w:szCs w:val="20"/>
        </w:rPr>
      </w:pPr>
      <w:r w:rsidRPr="006F494A">
        <w:rPr>
          <w:rFonts w:cs="Arial"/>
          <w:szCs w:val="20"/>
        </w:rPr>
        <w:t>A password to authenticate the caller.</w:t>
      </w:r>
    </w:p>
    <w:p w14:paraId="7FFB3119" w14:textId="77777777" w:rsidR="007B7347" w:rsidRPr="006F494A" w:rsidRDefault="007B7347" w:rsidP="007B7347">
      <w:pPr>
        <w:rPr>
          <w:lang w:val="en-GB"/>
        </w:rPr>
      </w:pPr>
      <w:r w:rsidRPr="006F494A">
        <w:rPr>
          <w:lang w:val="en-GB"/>
        </w:rPr>
        <w:t>HTTP basic authentication SHALL be used to authenticate calls to the API. Passwords SHOULD be 64 bytes in length and MUST be supplied as an ASCII string. This MUST be prefixed with the userid followed by a colon to form the token passed in the HTTP Authorisation Header.</w:t>
      </w:r>
    </w:p>
    <w:p w14:paraId="629775F4" w14:textId="77777777" w:rsidR="007B7347" w:rsidRPr="006F494A" w:rsidRDefault="007B7347" w:rsidP="007B7347">
      <w:pPr>
        <w:rPr>
          <w:lang w:val="en-GB"/>
        </w:rPr>
      </w:pPr>
      <w:r w:rsidRPr="006F494A">
        <w:rPr>
          <w:lang w:val="en-GB"/>
        </w:rPr>
        <w:t>Example:</w:t>
      </w:r>
    </w:p>
    <w:p w14:paraId="679504CE" w14:textId="77777777" w:rsidR="007B7347" w:rsidRPr="006F494A" w:rsidRDefault="007B7347" w:rsidP="007B7347">
      <w:pPr>
        <w:ind w:left="720"/>
        <w:rPr>
          <w:rFonts w:ascii="Courier New" w:hAnsi="Courier New" w:cs="Courier New"/>
          <w:sz w:val="21"/>
          <w:lang w:val="en-GB"/>
        </w:rPr>
      </w:pPr>
      <w:r w:rsidRPr="006F494A">
        <w:rPr>
          <w:rFonts w:ascii="Courier New" w:hAnsi="Courier New" w:cs="Courier New"/>
          <w:sz w:val="21"/>
          <w:lang w:val="en-GB"/>
        </w:rPr>
        <w:t>"9abf5386-2ac6-4e61-abc4-6b809a85d6cb:J1dOeWJJOkd3akhnSn4ma007M</w:t>
      </w:r>
      <w:r w:rsidRPr="006F494A">
        <w:rPr>
          <w:rFonts w:ascii="Courier New" w:hAnsi="Courier New" w:cs="Courier New"/>
          <w:sz w:val="21"/>
          <w:lang w:val="en-GB"/>
        </w:rPr>
        <w:br/>
        <w:t>DtUMVAxISgyOn9jI2U9NHNdRi4hfiw9c2I8PURcVltNMWQkamsrfGR4T24vKA=="</w:t>
      </w:r>
    </w:p>
    <w:p w14:paraId="5AE633A4" w14:textId="77777777" w:rsidR="007B7347" w:rsidRPr="006F494A" w:rsidRDefault="007B7347" w:rsidP="007B7347">
      <w:pPr>
        <w:rPr>
          <w:rFonts w:ascii="Times New Roman" w:hAnsi="Times New Roman"/>
          <w:sz w:val="24"/>
          <w:lang w:val="en-GB"/>
        </w:rPr>
      </w:pPr>
      <w:r w:rsidRPr="006F494A">
        <w:rPr>
          <w:lang w:val="en-GB"/>
        </w:rPr>
        <w:t xml:space="preserve">If the userid is unrecognized, or the wrong password is supplied a HTTP status code </w:t>
      </w:r>
      <w:r w:rsidRPr="006F494A">
        <w:rPr>
          <w:i/>
          <w:lang w:val="en-GB"/>
        </w:rPr>
        <w:t>401 Invalid username or password</w:t>
      </w:r>
      <w:r w:rsidRPr="006F494A">
        <w:rPr>
          <w:lang w:val="en-GB"/>
        </w:rPr>
        <w:t xml:space="preserve"> SHALL be returned.</w:t>
      </w:r>
    </w:p>
    <w:p w14:paraId="4C580E7E" w14:textId="77777777" w:rsidR="007B7347" w:rsidRPr="007B7347" w:rsidRDefault="007B7347" w:rsidP="007B7347">
      <w:pPr>
        <w:pStyle w:val="Heading2"/>
      </w:pPr>
      <w:bookmarkStart w:id="24" w:name="_Toc433042190"/>
      <w:bookmarkStart w:id="25" w:name="_Toc454973184"/>
      <w:bookmarkStart w:id="26" w:name="_Toc465870639"/>
      <w:bookmarkEnd w:id="24"/>
      <w:r w:rsidRPr="007B7347">
        <w:t>Query Operation</w:t>
      </w:r>
      <w:bookmarkEnd w:id="25"/>
      <w:bookmarkEnd w:id="26"/>
    </w:p>
    <w:p w14:paraId="6930D189" w14:textId="77777777" w:rsidR="007B7347" w:rsidRPr="006F494A" w:rsidRDefault="007B7347" w:rsidP="007B7347">
      <w:pPr>
        <w:rPr>
          <w:lang w:val="en-GB"/>
        </w:rPr>
      </w:pPr>
      <w:r w:rsidRPr="006F494A">
        <w:rPr>
          <w:lang w:val="en-GB"/>
        </w:rPr>
        <w:t>Initiate the query contained in the body of the request and return the result of the query.</w:t>
      </w:r>
    </w:p>
    <w:p w14:paraId="10E365D7" w14:textId="77777777" w:rsidR="007B7347" w:rsidRPr="006F494A" w:rsidRDefault="007B7347" w:rsidP="007B7347">
      <w:pPr>
        <w:rPr>
          <w:lang w:val="en-GB"/>
        </w:rPr>
      </w:pPr>
    </w:p>
    <w:tbl>
      <w:tblPr>
        <w:tblW w:w="8364" w:type="dxa"/>
        <w:tblBorders>
          <w:top w:val="single" w:sz="12" w:space="0" w:color="D4D4D4"/>
        </w:tblBorders>
        <w:tblLook w:val="04A0" w:firstRow="1" w:lastRow="0" w:firstColumn="1" w:lastColumn="0" w:noHBand="0" w:noVBand="1"/>
      </w:tblPr>
      <w:tblGrid>
        <w:gridCol w:w="3209"/>
        <w:gridCol w:w="5155"/>
      </w:tblGrid>
      <w:tr w:rsidR="007B7347" w:rsidRPr="006F494A" w14:paraId="5904C394" w14:textId="77777777" w:rsidTr="007B7347">
        <w:trPr>
          <w:tblHeader/>
        </w:trPr>
        <w:tc>
          <w:tcPr>
            <w:tcW w:w="320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7EC6A040" w14:textId="77777777" w:rsidR="007B7347" w:rsidRPr="006F494A" w:rsidRDefault="007B7347" w:rsidP="007B7347">
            <w:pPr>
              <w:suppressAutoHyphens/>
              <w:spacing w:before="240" w:line="276" w:lineRule="auto"/>
              <w:jc w:val="both"/>
              <w:rPr>
                <w:rFonts w:ascii="Times New Roman" w:hAnsi="Times New Roman"/>
                <w:b/>
                <w:bCs/>
                <w:sz w:val="24"/>
                <w:lang w:val="en-GB" w:eastAsia="ar-SA"/>
              </w:rPr>
            </w:pPr>
            <w:r w:rsidRPr="006F494A">
              <w:rPr>
                <w:b/>
                <w:bCs/>
                <w:lang w:val="en-GB"/>
              </w:rPr>
              <w:t>API</w:t>
            </w:r>
          </w:p>
        </w:tc>
        <w:tc>
          <w:tcPr>
            <w:tcW w:w="5155"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24FEAB77" w14:textId="77777777" w:rsidR="007B7347" w:rsidRPr="006F494A" w:rsidRDefault="007B7347" w:rsidP="007B7347">
            <w:pPr>
              <w:suppressAutoHyphens/>
              <w:spacing w:before="240" w:line="276" w:lineRule="auto"/>
              <w:jc w:val="both"/>
              <w:rPr>
                <w:rFonts w:ascii="Times New Roman" w:hAnsi="Times New Roman"/>
                <w:b/>
                <w:bCs/>
                <w:sz w:val="24"/>
                <w:lang w:val="en-GB" w:eastAsia="ar-SA"/>
              </w:rPr>
            </w:pPr>
            <w:r w:rsidRPr="006F494A">
              <w:rPr>
                <w:b/>
                <w:bCs/>
                <w:lang w:val="en-GB"/>
              </w:rPr>
              <w:t>Description</w:t>
            </w:r>
          </w:p>
        </w:tc>
      </w:tr>
      <w:tr w:rsidR="007B7347" w:rsidRPr="006F494A" w14:paraId="375D7591" w14:textId="77777777" w:rsidTr="007B7347">
        <w:tc>
          <w:tcPr>
            <w:tcW w:w="3209" w:type="dxa"/>
            <w:tcBorders>
              <w:top w:val="nil"/>
              <w:left w:val="nil"/>
              <w:bottom w:val="single" w:sz="12" w:space="0" w:color="D4D4D4"/>
              <w:right w:val="nil"/>
            </w:tcBorders>
            <w:tcMar>
              <w:top w:w="225" w:type="dxa"/>
              <w:left w:w="120" w:type="dxa"/>
              <w:bottom w:w="225" w:type="dxa"/>
              <w:right w:w="120" w:type="dxa"/>
            </w:tcMar>
            <w:hideMark/>
          </w:tcPr>
          <w:p w14:paraId="26CFEC52" w14:textId="77777777" w:rsidR="007B7347" w:rsidRPr="006F494A" w:rsidRDefault="007B7347" w:rsidP="007B7347">
            <w:pPr>
              <w:suppressAutoHyphens/>
              <w:spacing w:before="240" w:line="276" w:lineRule="auto"/>
              <w:jc w:val="both"/>
              <w:rPr>
                <w:rFonts w:ascii="Times New Roman" w:hAnsi="Times New Roman"/>
                <w:sz w:val="24"/>
                <w:lang w:val="en-GB" w:eastAsia="ar-SA"/>
              </w:rPr>
            </w:pPr>
            <w:hyperlink r:id="rId50" w:history="1">
              <w:r w:rsidRPr="006F494A">
                <w:rPr>
                  <w:rStyle w:val="Hyperlink"/>
                  <w:lang w:val="en-GB"/>
                </w:rPr>
                <w:t xml:space="preserve">POST query </w:t>
              </w:r>
            </w:hyperlink>
          </w:p>
        </w:tc>
        <w:tc>
          <w:tcPr>
            <w:tcW w:w="5155" w:type="dxa"/>
            <w:tcBorders>
              <w:top w:val="nil"/>
              <w:left w:val="nil"/>
              <w:bottom w:val="single" w:sz="12" w:space="0" w:color="D4D4D4"/>
              <w:right w:val="nil"/>
            </w:tcBorders>
            <w:tcMar>
              <w:top w:w="225" w:type="dxa"/>
              <w:left w:w="120" w:type="dxa"/>
              <w:bottom w:w="225" w:type="dxa"/>
              <w:right w:w="120" w:type="dxa"/>
            </w:tcMar>
            <w:hideMark/>
          </w:tcPr>
          <w:p w14:paraId="11A9BA51" w14:textId="77777777" w:rsidR="007B7347" w:rsidRPr="006F494A" w:rsidRDefault="007B7347" w:rsidP="007B7347">
            <w:pPr>
              <w:suppressAutoHyphens/>
              <w:spacing w:before="240" w:line="276" w:lineRule="auto"/>
              <w:jc w:val="both"/>
              <w:rPr>
                <w:rFonts w:ascii="Times New Roman" w:hAnsi="Times New Roman"/>
                <w:sz w:val="24"/>
                <w:lang w:val="en-GB" w:eastAsia="ar-SA"/>
              </w:rPr>
            </w:pPr>
            <w:r w:rsidRPr="006F494A">
              <w:rPr>
                <w:lang w:val="en-GB"/>
              </w:rPr>
              <w:t>Send a query to the Data Engine and wait for the response containing the result.</w:t>
            </w:r>
          </w:p>
        </w:tc>
      </w:tr>
    </w:tbl>
    <w:p w14:paraId="177401BD" w14:textId="77777777" w:rsidR="007B7347" w:rsidRPr="007B7347" w:rsidRDefault="007B7347" w:rsidP="007B7347">
      <w:pPr>
        <w:pStyle w:val="Heading3"/>
        <w:rPr>
          <w:rFonts w:eastAsiaTheme="majorEastAsia"/>
        </w:rPr>
      </w:pPr>
      <w:bookmarkStart w:id="27" w:name="_Toc428941901"/>
      <w:bookmarkStart w:id="28" w:name="_Toc430611331"/>
      <w:bookmarkStart w:id="29" w:name="_Toc454973185"/>
      <w:bookmarkStart w:id="30" w:name="_Toc465870640"/>
      <w:r w:rsidRPr="007B7347">
        <w:t>Request</w:t>
      </w:r>
      <w:bookmarkEnd w:id="27"/>
      <w:bookmarkEnd w:id="28"/>
      <w:bookmarkEnd w:id="29"/>
      <w:bookmarkEnd w:id="30"/>
      <w:r w:rsidRPr="007B7347">
        <w:t xml:space="preserve"> </w:t>
      </w:r>
    </w:p>
    <w:p w14:paraId="58735CC4" w14:textId="77777777" w:rsidR="007B7347" w:rsidRPr="006F494A" w:rsidRDefault="007B7347" w:rsidP="007B7347">
      <w:pPr>
        <w:rPr>
          <w:lang w:val="en-GB"/>
        </w:rPr>
      </w:pPr>
    </w:p>
    <w:tbl>
      <w:tblPr>
        <w:tblW w:w="9575" w:type="dxa"/>
        <w:tblBorders>
          <w:top w:val="single" w:sz="12" w:space="0" w:color="D4D4D4"/>
        </w:tblBorders>
        <w:tblLook w:val="04A0" w:firstRow="1" w:lastRow="0" w:firstColumn="1" w:lastColumn="0" w:noHBand="0" w:noVBand="1"/>
      </w:tblPr>
      <w:tblGrid>
        <w:gridCol w:w="1964"/>
        <w:gridCol w:w="5096"/>
        <w:gridCol w:w="2515"/>
      </w:tblGrid>
      <w:tr w:rsidR="007B7347" w:rsidRPr="006F494A" w14:paraId="4DE3D0E8" w14:textId="77777777" w:rsidTr="007B7347">
        <w:trPr>
          <w:tblHeader/>
        </w:trPr>
        <w:tc>
          <w:tcPr>
            <w:tcW w:w="1964"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5CBAB261" w14:textId="77777777" w:rsidR="007B7347" w:rsidRPr="006F494A" w:rsidRDefault="007B7347" w:rsidP="007B7347">
            <w:pPr>
              <w:suppressAutoHyphens/>
              <w:spacing w:before="240" w:line="276" w:lineRule="auto"/>
              <w:jc w:val="both"/>
              <w:rPr>
                <w:rFonts w:ascii="Times New Roman" w:hAnsi="Times New Roman"/>
                <w:b/>
                <w:bCs/>
                <w:sz w:val="24"/>
                <w:lang w:val="en-GB" w:eastAsia="ar-SA"/>
              </w:rPr>
            </w:pPr>
            <w:r w:rsidRPr="006F494A">
              <w:rPr>
                <w:b/>
                <w:bCs/>
                <w:lang w:val="en-GB"/>
              </w:rPr>
              <w:t>Parameter Name</w:t>
            </w:r>
          </w:p>
        </w:tc>
        <w:tc>
          <w:tcPr>
            <w:tcW w:w="5096"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015A11A7" w14:textId="77777777" w:rsidR="007B7347" w:rsidRPr="006F494A" w:rsidRDefault="007B7347" w:rsidP="007B7347">
            <w:pPr>
              <w:suppressAutoHyphens/>
              <w:spacing w:before="240" w:line="276" w:lineRule="auto"/>
              <w:jc w:val="both"/>
              <w:rPr>
                <w:rFonts w:ascii="Times New Roman" w:hAnsi="Times New Roman"/>
                <w:b/>
                <w:bCs/>
                <w:sz w:val="24"/>
                <w:lang w:val="en-GB" w:eastAsia="ar-SA"/>
              </w:rPr>
            </w:pPr>
            <w:r w:rsidRPr="006F494A">
              <w:rPr>
                <w:b/>
                <w:bCs/>
                <w:lang w:val="en-GB"/>
              </w:rPr>
              <w:t>Description</w:t>
            </w:r>
          </w:p>
        </w:tc>
        <w:tc>
          <w:tcPr>
            <w:tcW w:w="2515"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7763E20C" w14:textId="77777777" w:rsidR="007B7347" w:rsidRPr="006F494A" w:rsidRDefault="007B7347" w:rsidP="007B7347">
            <w:pPr>
              <w:suppressAutoHyphens/>
              <w:spacing w:before="240" w:line="276" w:lineRule="auto"/>
              <w:jc w:val="both"/>
              <w:rPr>
                <w:rFonts w:ascii="Times New Roman" w:hAnsi="Times New Roman"/>
                <w:b/>
                <w:bCs/>
                <w:sz w:val="24"/>
                <w:lang w:val="en-GB" w:eastAsia="ar-SA"/>
              </w:rPr>
            </w:pPr>
            <w:r w:rsidRPr="006F494A">
              <w:rPr>
                <w:b/>
                <w:bCs/>
                <w:lang w:val="en-GB"/>
              </w:rPr>
              <w:t>Type</w:t>
            </w:r>
          </w:p>
        </w:tc>
      </w:tr>
      <w:tr w:rsidR="007B7347" w:rsidRPr="006F494A" w14:paraId="037C97DA" w14:textId="77777777" w:rsidTr="007B7347">
        <w:tc>
          <w:tcPr>
            <w:tcW w:w="1964" w:type="dxa"/>
            <w:tcBorders>
              <w:top w:val="single" w:sz="12" w:space="0" w:color="D4D4D4"/>
              <w:left w:val="nil"/>
              <w:bottom w:val="single" w:sz="12" w:space="0" w:color="D4D4D4"/>
              <w:right w:val="nil"/>
            </w:tcBorders>
            <w:tcMar>
              <w:top w:w="225" w:type="dxa"/>
              <w:left w:w="120" w:type="dxa"/>
              <w:bottom w:w="225" w:type="dxa"/>
              <w:right w:w="120" w:type="dxa"/>
            </w:tcMar>
          </w:tcPr>
          <w:p w14:paraId="37D244E6" w14:textId="77777777" w:rsidR="007B7347" w:rsidRPr="006F494A" w:rsidRDefault="007B7347" w:rsidP="007B7347">
            <w:pPr>
              <w:suppressAutoHyphens/>
              <w:spacing w:before="240" w:line="276" w:lineRule="auto"/>
              <w:jc w:val="both"/>
              <w:rPr>
                <w:b/>
                <w:bCs/>
                <w:lang w:val="en-GB"/>
              </w:rPr>
            </w:pPr>
            <w:r w:rsidRPr="006F494A">
              <w:rPr>
                <w:b/>
                <w:bCs/>
                <w:lang w:val="en-GB"/>
              </w:rPr>
              <w:t>ConsumerID</w:t>
            </w:r>
          </w:p>
        </w:tc>
        <w:tc>
          <w:tcPr>
            <w:tcW w:w="5096" w:type="dxa"/>
            <w:tcBorders>
              <w:top w:val="single" w:sz="12" w:space="0" w:color="D4D4D4"/>
              <w:left w:val="nil"/>
              <w:bottom w:val="single" w:sz="12" w:space="0" w:color="D4D4D4"/>
              <w:right w:val="nil"/>
            </w:tcBorders>
            <w:tcMar>
              <w:top w:w="225" w:type="dxa"/>
              <w:left w:w="120" w:type="dxa"/>
              <w:bottom w:w="225" w:type="dxa"/>
              <w:right w:w="120" w:type="dxa"/>
            </w:tcMar>
          </w:tcPr>
          <w:p w14:paraId="18AA059F" w14:textId="77777777" w:rsidR="007B7347" w:rsidRPr="006F494A" w:rsidRDefault="007B7347" w:rsidP="007B7347">
            <w:pPr>
              <w:suppressAutoHyphens/>
              <w:spacing w:before="240" w:line="276" w:lineRule="auto"/>
              <w:jc w:val="both"/>
              <w:rPr>
                <w:lang w:val="en-GB"/>
              </w:rPr>
            </w:pPr>
            <w:r w:rsidRPr="006F494A">
              <w:rPr>
                <w:lang w:val="en-GB"/>
              </w:rPr>
              <w:t>Pseudonymous Key representing the requesting Consumer who is the subject of the query (REQUIRED).</w:t>
            </w:r>
          </w:p>
        </w:tc>
        <w:tc>
          <w:tcPr>
            <w:tcW w:w="2515" w:type="dxa"/>
            <w:tcBorders>
              <w:top w:val="single" w:sz="12" w:space="0" w:color="D4D4D4"/>
              <w:left w:val="nil"/>
              <w:bottom w:val="single" w:sz="12" w:space="0" w:color="D4D4D4"/>
              <w:right w:val="nil"/>
            </w:tcBorders>
            <w:tcMar>
              <w:top w:w="225" w:type="dxa"/>
              <w:left w:w="120" w:type="dxa"/>
              <w:bottom w:w="225" w:type="dxa"/>
              <w:right w:w="120" w:type="dxa"/>
            </w:tcMar>
          </w:tcPr>
          <w:p w14:paraId="4DA664FA" w14:textId="77777777" w:rsidR="007B7347" w:rsidRPr="006F494A" w:rsidRDefault="007B7347" w:rsidP="007B7347">
            <w:pPr>
              <w:suppressAutoHyphens/>
              <w:spacing w:before="240" w:line="276" w:lineRule="auto"/>
              <w:rPr>
                <w:b/>
                <w:lang w:val="en-GB"/>
              </w:rPr>
            </w:pPr>
            <w:r w:rsidRPr="006F494A">
              <w:rPr>
                <w:b/>
                <w:lang w:val="en-GB"/>
              </w:rPr>
              <w:t>String</w:t>
            </w:r>
            <w:r w:rsidRPr="006F494A">
              <w:rPr>
                <w:lang w:val="en-GB"/>
              </w:rPr>
              <w:t>: Format defined in [COEL_IDA-1.0].</w:t>
            </w:r>
          </w:p>
        </w:tc>
      </w:tr>
      <w:tr w:rsidR="007B7347" w:rsidRPr="006F494A" w14:paraId="7386DF92" w14:textId="77777777" w:rsidTr="007B7347">
        <w:tc>
          <w:tcPr>
            <w:tcW w:w="1964" w:type="dxa"/>
            <w:tcBorders>
              <w:top w:val="single" w:sz="12" w:space="0" w:color="D4D4D4"/>
              <w:left w:val="nil"/>
              <w:bottom w:val="single" w:sz="12" w:space="0" w:color="D4D4D4"/>
              <w:right w:val="nil"/>
            </w:tcBorders>
            <w:tcMar>
              <w:top w:w="225" w:type="dxa"/>
              <w:left w:w="120" w:type="dxa"/>
              <w:bottom w:w="225" w:type="dxa"/>
              <w:right w:w="120" w:type="dxa"/>
            </w:tcMar>
            <w:hideMark/>
          </w:tcPr>
          <w:p w14:paraId="5DDA2F2E" w14:textId="77777777" w:rsidR="007B7347" w:rsidRPr="006F494A" w:rsidRDefault="007B7347" w:rsidP="007B7347">
            <w:pPr>
              <w:suppressAutoHyphens/>
              <w:spacing w:before="240" w:line="276" w:lineRule="auto"/>
              <w:jc w:val="both"/>
              <w:rPr>
                <w:rFonts w:ascii="Times New Roman" w:hAnsi="Times New Roman"/>
                <w:sz w:val="24"/>
                <w:lang w:val="en-GB" w:eastAsia="ar-SA"/>
              </w:rPr>
            </w:pPr>
            <w:r>
              <w:rPr>
                <w:b/>
                <w:bCs/>
                <w:lang w:val="en-GB"/>
              </w:rPr>
              <w:lastRenderedPageBreak/>
              <w:t>OperatorID</w:t>
            </w:r>
          </w:p>
        </w:tc>
        <w:tc>
          <w:tcPr>
            <w:tcW w:w="5096" w:type="dxa"/>
            <w:tcBorders>
              <w:top w:val="single" w:sz="12" w:space="0" w:color="D4D4D4"/>
              <w:left w:val="nil"/>
              <w:bottom w:val="single" w:sz="12" w:space="0" w:color="D4D4D4"/>
              <w:right w:val="nil"/>
            </w:tcBorders>
            <w:tcMar>
              <w:top w:w="225" w:type="dxa"/>
              <w:left w:w="120" w:type="dxa"/>
              <w:bottom w:w="225" w:type="dxa"/>
              <w:right w:w="120" w:type="dxa"/>
            </w:tcMar>
            <w:hideMark/>
          </w:tcPr>
          <w:p w14:paraId="1650DF44" w14:textId="77777777" w:rsidR="007B7347" w:rsidRPr="006F494A" w:rsidRDefault="007B7347" w:rsidP="007B7347">
            <w:pPr>
              <w:suppressAutoHyphens/>
              <w:spacing w:before="240" w:line="276" w:lineRule="auto"/>
              <w:jc w:val="both"/>
              <w:rPr>
                <w:rFonts w:ascii="Times New Roman" w:hAnsi="Times New Roman"/>
                <w:sz w:val="24"/>
                <w:lang w:val="en-GB" w:eastAsia="ar-SA"/>
              </w:rPr>
            </w:pPr>
            <w:r w:rsidRPr="006F494A">
              <w:rPr>
                <w:lang w:val="en-GB"/>
              </w:rPr>
              <w:t xml:space="preserve">Pseudonymous Key representing the </w:t>
            </w:r>
            <w:r>
              <w:rPr>
                <w:lang w:val="en-GB"/>
              </w:rPr>
              <w:t>consumer’s Operator</w:t>
            </w:r>
            <w:r w:rsidRPr="006F494A">
              <w:rPr>
                <w:lang w:val="en-GB"/>
              </w:rPr>
              <w:t xml:space="preserve"> (</w:t>
            </w:r>
            <w:r>
              <w:rPr>
                <w:lang w:val="en-GB"/>
              </w:rPr>
              <w:t>OPTIONAL</w:t>
            </w:r>
            <w:r w:rsidRPr="006F494A">
              <w:rPr>
                <w:lang w:val="en-GB"/>
              </w:rPr>
              <w:t>).</w:t>
            </w:r>
          </w:p>
        </w:tc>
        <w:tc>
          <w:tcPr>
            <w:tcW w:w="2515" w:type="dxa"/>
            <w:tcBorders>
              <w:top w:val="single" w:sz="12" w:space="0" w:color="D4D4D4"/>
              <w:left w:val="nil"/>
              <w:bottom w:val="single" w:sz="12" w:space="0" w:color="D4D4D4"/>
              <w:right w:val="nil"/>
            </w:tcBorders>
            <w:tcMar>
              <w:top w:w="225" w:type="dxa"/>
              <w:left w:w="120" w:type="dxa"/>
              <w:bottom w:w="225" w:type="dxa"/>
              <w:right w:w="120" w:type="dxa"/>
            </w:tcMar>
            <w:hideMark/>
          </w:tcPr>
          <w:p w14:paraId="3791E83B" w14:textId="77777777" w:rsidR="007B7347" w:rsidRPr="006F494A" w:rsidRDefault="007B7347" w:rsidP="007B7347">
            <w:pPr>
              <w:suppressAutoHyphens/>
              <w:spacing w:before="240" w:line="276" w:lineRule="auto"/>
              <w:rPr>
                <w:rFonts w:ascii="Times New Roman" w:hAnsi="Times New Roman"/>
                <w:sz w:val="24"/>
                <w:lang w:val="en-GB" w:eastAsia="ar-SA"/>
              </w:rPr>
            </w:pPr>
            <w:r w:rsidRPr="006F494A">
              <w:rPr>
                <w:b/>
                <w:lang w:val="en-GB"/>
              </w:rPr>
              <w:t>String</w:t>
            </w:r>
            <w:r w:rsidRPr="006F494A">
              <w:rPr>
                <w:lang w:val="en-GB"/>
              </w:rPr>
              <w:t>: Format defined in [COEL_IDA-1.0].</w:t>
            </w:r>
          </w:p>
        </w:tc>
      </w:tr>
      <w:tr w:rsidR="007B7347" w:rsidRPr="006F494A" w14:paraId="2856D52C" w14:textId="77777777" w:rsidTr="007B7347">
        <w:tc>
          <w:tcPr>
            <w:tcW w:w="1964" w:type="dxa"/>
            <w:tcBorders>
              <w:top w:val="single" w:sz="12" w:space="0" w:color="D4D4D4"/>
              <w:left w:val="nil"/>
              <w:bottom w:val="single" w:sz="12" w:space="0" w:color="D4D4D4"/>
              <w:right w:val="nil"/>
            </w:tcBorders>
            <w:tcMar>
              <w:top w:w="225" w:type="dxa"/>
              <w:left w:w="120" w:type="dxa"/>
              <w:bottom w:w="225" w:type="dxa"/>
              <w:right w:w="120" w:type="dxa"/>
            </w:tcMar>
          </w:tcPr>
          <w:p w14:paraId="183BD077" w14:textId="77777777" w:rsidR="007B7347" w:rsidRPr="006F494A" w:rsidRDefault="007B7347" w:rsidP="007B7347">
            <w:pPr>
              <w:suppressAutoHyphens/>
              <w:spacing w:before="240" w:line="276" w:lineRule="auto"/>
              <w:jc w:val="both"/>
              <w:rPr>
                <w:b/>
                <w:bCs/>
                <w:lang w:val="en-GB"/>
              </w:rPr>
            </w:pPr>
            <w:r w:rsidRPr="006F494A">
              <w:rPr>
                <w:b/>
                <w:bCs/>
                <w:lang w:val="en-GB"/>
              </w:rPr>
              <w:t>TimeWindow</w:t>
            </w:r>
          </w:p>
        </w:tc>
        <w:tc>
          <w:tcPr>
            <w:tcW w:w="5096" w:type="dxa"/>
            <w:tcBorders>
              <w:top w:val="single" w:sz="12" w:space="0" w:color="D4D4D4"/>
              <w:left w:val="nil"/>
              <w:bottom w:val="single" w:sz="12" w:space="0" w:color="D4D4D4"/>
              <w:right w:val="nil"/>
            </w:tcBorders>
            <w:tcMar>
              <w:top w:w="225" w:type="dxa"/>
              <w:left w:w="120" w:type="dxa"/>
              <w:bottom w:w="225" w:type="dxa"/>
              <w:right w:w="120" w:type="dxa"/>
            </w:tcMar>
          </w:tcPr>
          <w:p w14:paraId="49B91269" w14:textId="77777777" w:rsidR="007B7347" w:rsidRPr="006F494A" w:rsidRDefault="007B7347" w:rsidP="007B7347">
            <w:pPr>
              <w:suppressAutoHyphens/>
              <w:spacing w:before="240" w:line="276" w:lineRule="auto"/>
              <w:jc w:val="both"/>
              <w:rPr>
                <w:lang w:val="en-GB"/>
              </w:rPr>
            </w:pPr>
            <w:r w:rsidRPr="006F494A">
              <w:rPr>
                <w:lang w:val="en-GB"/>
              </w:rPr>
              <w:t>Represents the time window(s) for the query (OPTIONAL).</w:t>
            </w:r>
          </w:p>
        </w:tc>
        <w:tc>
          <w:tcPr>
            <w:tcW w:w="2515" w:type="dxa"/>
            <w:tcBorders>
              <w:top w:val="single" w:sz="12" w:space="0" w:color="D4D4D4"/>
              <w:left w:val="nil"/>
              <w:bottom w:val="single" w:sz="12" w:space="0" w:color="D4D4D4"/>
              <w:right w:val="nil"/>
            </w:tcBorders>
            <w:tcMar>
              <w:top w:w="225" w:type="dxa"/>
              <w:left w:w="120" w:type="dxa"/>
              <w:bottom w:w="225" w:type="dxa"/>
              <w:right w:w="120" w:type="dxa"/>
            </w:tcMar>
          </w:tcPr>
          <w:p w14:paraId="5C04344A" w14:textId="77777777" w:rsidR="007B7347" w:rsidRPr="006F494A" w:rsidRDefault="007B7347" w:rsidP="007B7347">
            <w:pPr>
              <w:suppressAutoHyphens/>
              <w:spacing w:before="240" w:line="276" w:lineRule="auto"/>
              <w:rPr>
                <w:b/>
                <w:lang w:val="en-GB"/>
              </w:rPr>
            </w:pPr>
            <w:r w:rsidRPr="006F494A">
              <w:rPr>
                <w:b/>
                <w:lang w:val="en-GB"/>
              </w:rPr>
              <w:t xml:space="preserve">Object: </w:t>
            </w:r>
            <w:r w:rsidRPr="006F494A">
              <w:rPr>
                <w:lang w:val="en-GB"/>
              </w:rPr>
              <w:t>Composed of StartTime, EndTime, and BlockBy.</w:t>
            </w:r>
          </w:p>
        </w:tc>
      </w:tr>
      <w:tr w:rsidR="007B7347" w:rsidRPr="006F494A" w14:paraId="723374F2" w14:textId="77777777" w:rsidTr="007B7347">
        <w:tc>
          <w:tcPr>
            <w:tcW w:w="1964" w:type="dxa"/>
            <w:tcBorders>
              <w:top w:val="single" w:sz="12" w:space="0" w:color="D4D4D4"/>
              <w:left w:val="nil"/>
              <w:bottom w:val="single" w:sz="12" w:space="0" w:color="D4D4D4"/>
              <w:right w:val="nil"/>
            </w:tcBorders>
            <w:tcMar>
              <w:top w:w="225" w:type="dxa"/>
              <w:left w:w="120" w:type="dxa"/>
              <w:bottom w:w="225" w:type="dxa"/>
              <w:right w:w="120" w:type="dxa"/>
            </w:tcMar>
          </w:tcPr>
          <w:p w14:paraId="263CCE1B" w14:textId="77777777" w:rsidR="007B7347" w:rsidRPr="006F494A" w:rsidRDefault="007B7347" w:rsidP="007B7347">
            <w:pPr>
              <w:suppressAutoHyphens/>
              <w:spacing w:before="240" w:line="276" w:lineRule="auto"/>
              <w:jc w:val="both"/>
              <w:rPr>
                <w:b/>
                <w:bCs/>
                <w:lang w:val="en-GB"/>
              </w:rPr>
            </w:pPr>
            <w:r w:rsidRPr="006F494A">
              <w:rPr>
                <w:b/>
                <w:bCs/>
                <w:lang w:val="en-GB"/>
              </w:rPr>
              <w:t>StartTime</w:t>
            </w:r>
          </w:p>
        </w:tc>
        <w:tc>
          <w:tcPr>
            <w:tcW w:w="5096" w:type="dxa"/>
            <w:tcBorders>
              <w:top w:val="single" w:sz="12" w:space="0" w:color="D4D4D4"/>
              <w:left w:val="nil"/>
              <w:bottom w:val="single" w:sz="12" w:space="0" w:color="D4D4D4"/>
              <w:right w:val="nil"/>
            </w:tcBorders>
            <w:tcMar>
              <w:top w:w="225" w:type="dxa"/>
              <w:left w:w="120" w:type="dxa"/>
              <w:bottom w:w="225" w:type="dxa"/>
              <w:right w:w="120" w:type="dxa"/>
            </w:tcMar>
          </w:tcPr>
          <w:p w14:paraId="05BBA27A" w14:textId="77777777" w:rsidR="007B7347" w:rsidRPr="006F494A" w:rsidRDefault="007B7347" w:rsidP="007B7347">
            <w:pPr>
              <w:suppressAutoHyphens/>
              <w:spacing w:before="240" w:line="276" w:lineRule="auto"/>
              <w:jc w:val="both"/>
              <w:rPr>
                <w:lang w:val="en-GB"/>
              </w:rPr>
            </w:pPr>
            <w:r w:rsidRPr="006F494A">
              <w:rPr>
                <w:lang w:val="en-GB"/>
              </w:rPr>
              <w:t>Start of time interval to be included in the query. Time in seconds since 1/1/1970 UTC (OPTIONAL). If absent, 1/1/1970 is assumed. Atoms will be included if their start time comes after this time.</w:t>
            </w:r>
          </w:p>
        </w:tc>
        <w:tc>
          <w:tcPr>
            <w:tcW w:w="2515" w:type="dxa"/>
            <w:tcBorders>
              <w:top w:val="single" w:sz="12" w:space="0" w:color="D4D4D4"/>
              <w:left w:val="nil"/>
              <w:bottom w:val="single" w:sz="12" w:space="0" w:color="D4D4D4"/>
              <w:right w:val="nil"/>
            </w:tcBorders>
            <w:tcMar>
              <w:top w:w="225" w:type="dxa"/>
              <w:left w:w="120" w:type="dxa"/>
              <w:bottom w:w="225" w:type="dxa"/>
              <w:right w:w="120" w:type="dxa"/>
            </w:tcMar>
          </w:tcPr>
          <w:p w14:paraId="0A54CC6F" w14:textId="77777777" w:rsidR="007B7347" w:rsidRPr="006F494A" w:rsidRDefault="007B7347" w:rsidP="007B7347">
            <w:pPr>
              <w:suppressAutoHyphens/>
              <w:spacing w:before="240" w:line="276" w:lineRule="auto"/>
              <w:rPr>
                <w:lang w:val="en-GB"/>
              </w:rPr>
            </w:pPr>
            <w:r w:rsidRPr="006F494A">
              <w:rPr>
                <w:b/>
                <w:lang w:val="en-GB"/>
              </w:rPr>
              <w:t xml:space="preserve">Integer: </w:t>
            </w:r>
            <w:r w:rsidRPr="006F494A">
              <w:rPr>
                <w:lang w:val="en-GB"/>
              </w:rPr>
              <w:t>Seconds since 1/1/1970 UTC.</w:t>
            </w:r>
          </w:p>
        </w:tc>
      </w:tr>
      <w:tr w:rsidR="007B7347" w:rsidRPr="006F494A" w14:paraId="7DA107B5" w14:textId="77777777" w:rsidTr="007B7347">
        <w:tc>
          <w:tcPr>
            <w:tcW w:w="1964" w:type="dxa"/>
            <w:tcBorders>
              <w:top w:val="single" w:sz="12" w:space="0" w:color="D4D4D4"/>
              <w:left w:val="nil"/>
              <w:bottom w:val="single" w:sz="12" w:space="0" w:color="D4D4D4"/>
              <w:right w:val="nil"/>
            </w:tcBorders>
            <w:tcMar>
              <w:top w:w="225" w:type="dxa"/>
              <w:left w:w="120" w:type="dxa"/>
              <w:bottom w:w="225" w:type="dxa"/>
              <w:right w:w="120" w:type="dxa"/>
            </w:tcMar>
          </w:tcPr>
          <w:p w14:paraId="3B1A51B7" w14:textId="77777777" w:rsidR="007B7347" w:rsidRPr="006F494A" w:rsidRDefault="007B7347" w:rsidP="007B7347">
            <w:pPr>
              <w:suppressAutoHyphens/>
              <w:spacing w:before="240" w:line="276" w:lineRule="auto"/>
              <w:jc w:val="both"/>
              <w:rPr>
                <w:b/>
                <w:bCs/>
                <w:lang w:val="en-GB"/>
              </w:rPr>
            </w:pPr>
            <w:r w:rsidRPr="006F494A">
              <w:rPr>
                <w:b/>
                <w:bCs/>
                <w:lang w:val="en-GB"/>
              </w:rPr>
              <w:t>EndTime</w:t>
            </w:r>
          </w:p>
        </w:tc>
        <w:tc>
          <w:tcPr>
            <w:tcW w:w="5096" w:type="dxa"/>
            <w:tcBorders>
              <w:top w:val="single" w:sz="12" w:space="0" w:color="D4D4D4"/>
              <w:left w:val="nil"/>
              <w:bottom w:val="single" w:sz="12" w:space="0" w:color="D4D4D4"/>
              <w:right w:val="nil"/>
            </w:tcBorders>
            <w:tcMar>
              <w:top w:w="225" w:type="dxa"/>
              <w:left w:w="120" w:type="dxa"/>
              <w:bottom w:w="225" w:type="dxa"/>
              <w:right w:w="120" w:type="dxa"/>
            </w:tcMar>
          </w:tcPr>
          <w:p w14:paraId="7BBD9F3C" w14:textId="77777777" w:rsidR="007B7347" w:rsidRPr="006F494A" w:rsidRDefault="007B7347" w:rsidP="007B7347">
            <w:pPr>
              <w:suppressAutoHyphens/>
              <w:spacing w:before="240" w:line="276" w:lineRule="auto"/>
              <w:jc w:val="both"/>
              <w:rPr>
                <w:lang w:val="en-GB"/>
              </w:rPr>
            </w:pPr>
            <w:r w:rsidRPr="006F494A">
              <w:rPr>
                <w:lang w:val="en-GB"/>
              </w:rPr>
              <w:t>End of time interval to be included in the query. Time in seconds since 1/1/1970 UTC (OPTIONAL). If absent, infinity is assumed. Atom will be excluded if their start time comes after this time.</w:t>
            </w:r>
          </w:p>
        </w:tc>
        <w:tc>
          <w:tcPr>
            <w:tcW w:w="2515" w:type="dxa"/>
            <w:tcBorders>
              <w:top w:val="single" w:sz="12" w:space="0" w:color="D4D4D4"/>
              <w:left w:val="nil"/>
              <w:bottom w:val="single" w:sz="12" w:space="0" w:color="D4D4D4"/>
              <w:right w:val="nil"/>
            </w:tcBorders>
            <w:tcMar>
              <w:top w:w="225" w:type="dxa"/>
              <w:left w:w="120" w:type="dxa"/>
              <w:bottom w:w="225" w:type="dxa"/>
              <w:right w:w="120" w:type="dxa"/>
            </w:tcMar>
          </w:tcPr>
          <w:p w14:paraId="3492C51F" w14:textId="77777777" w:rsidR="007B7347" w:rsidRPr="006F494A" w:rsidRDefault="007B7347" w:rsidP="007B7347">
            <w:pPr>
              <w:suppressAutoHyphens/>
              <w:spacing w:before="240" w:line="276" w:lineRule="auto"/>
              <w:rPr>
                <w:lang w:val="en-GB"/>
              </w:rPr>
            </w:pPr>
            <w:r w:rsidRPr="006F494A">
              <w:rPr>
                <w:b/>
                <w:lang w:val="en-GB"/>
              </w:rPr>
              <w:t xml:space="preserve">Integer: </w:t>
            </w:r>
            <w:r w:rsidRPr="006F494A">
              <w:rPr>
                <w:lang w:val="en-GB"/>
              </w:rPr>
              <w:t>Seconds since 1/1/1970 UTC.</w:t>
            </w:r>
          </w:p>
        </w:tc>
      </w:tr>
      <w:tr w:rsidR="007B7347" w:rsidRPr="006F494A" w14:paraId="74BB8460" w14:textId="77777777" w:rsidTr="007B7347">
        <w:tc>
          <w:tcPr>
            <w:tcW w:w="1964" w:type="dxa"/>
            <w:tcBorders>
              <w:top w:val="single" w:sz="12" w:space="0" w:color="D4D4D4"/>
              <w:left w:val="nil"/>
              <w:bottom w:val="single" w:sz="12" w:space="0" w:color="D4D4D4"/>
              <w:right w:val="nil"/>
            </w:tcBorders>
            <w:tcMar>
              <w:top w:w="225" w:type="dxa"/>
              <w:left w:w="120" w:type="dxa"/>
              <w:bottom w:w="225" w:type="dxa"/>
              <w:right w:w="120" w:type="dxa"/>
            </w:tcMar>
          </w:tcPr>
          <w:p w14:paraId="25B1959B" w14:textId="77777777" w:rsidR="007B7347" w:rsidRPr="006F494A" w:rsidRDefault="007B7347" w:rsidP="007B7347">
            <w:pPr>
              <w:suppressAutoHyphens/>
              <w:spacing w:before="240" w:line="276" w:lineRule="auto"/>
              <w:jc w:val="both"/>
              <w:rPr>
                <w:b/>
                <w:bCs/>
                <w:lang w:val="en-GB"/>
              </w:rPr>
            </w:pPr>
            <w:r w:rsidRPr="006F494A">
              <w:rPr>
                <w:b/>
                <w:bCs/>
                <w:lang w:val="en-GB"/>
              </w:rPr>
              <w:t>BlockBy</w:t>
            </w:r>
          </w:p>
        </w:tc>
        <w:tc>
          <w:tcPr>
            <w:tcW w:w="5096" w:type="dxa"/>
            <w:tcBorders>
              <w:top w:val="single" w:sz="12" w:space="0" w:color="D4D4D4"/>
              <w:left w:val="nil"/>
              <w:bottom w:val="single" w:sz="12" w:space="0" w:color="D4D4D4"/>
              <w:right w:val="nil"/>
            </w:tcBorders>
            <w:tcMar>
              <w:top w:w="225" w:type="dxa"/>
              <w:left w:w="120" w:type="dxa"/>
              <w:bottom w:w="225" w:type="dxa"/>
              <w:right w:w="120" w:type="dxa"/>
            </w:tcMar>
          </w:tcPr>
          <w:p w14:paraId="28C50FAF" w14:textId="77777777" w:rsidR="007B7347" w:rsidRPr="006F494A" w:rsidRDefault="007B7347" w:rsidP="007B7347">
            <w:pPr>
              <w:suppressAutoHyphens/>
              <w:spacing w:before="240" w:line="276" w:lineRule="auto"/>
              <w:jc w:val="both"/>
              <w:rPr>
                <w:lang w:val="en-GB"/>
              </w:rPr>
            </w:pPr>
            <w:r w:rsidRPr="006F494A">
              <w:rPr>
                <w:lang w:val="en-GB"/>
              </w:rPr>
              <w:t>If present the number of seconds in each block returned (OPTIONAL). If absent all Atoms in the time window are returned as a single block or used in the aggregation computation.</w:t>
            </w:r>
          </w:p>
        </w:tc>
        <w:tc>
          <w:tcPr>
            <w:tcW w:w="2515" w:type="dxa"/>
            <w:tcBorders>
              <w:top w:val="single" w:sz="12" w:space="0" w:color="D4D4D4"/>
              <w:left w:val="nil"/>
              <w:bottom w:val="single" w:sz="12" w:space="0" w:color="D4D4D4"/>
              <w:right w:val="nil"/>
            </w:tcBorders>
            <w:tcMar>
              <w:top w:w="225" w:type="dxa"/>
              <w:left w:w="120" w:type="dxa"/>
              <w:bottom w:w="225" w:type="dxa"/>
              <w:right w:w="120" w:type="dxa"/>
            </w:tcMar>
          </w:tcPr>
          <w:p w14:paraId="2AF78524" w14:textId="77777777" w:rsidR="007B7347" w:rsidRPr="006F494A" w:rsidRDefault="007B7347" w:rsidP="007B7347">
            <w:pPr>
              <w:suppressAutoHyphens/>
              <w:spacing w:before="240" w:line="276" w:lineRule="auto"/>
              <w:rPr>
                <w:b/>
                <w:lang w:val="en-GB"/>
              </w:rPr>
            </w:pPr>
            <w:r w:rsidRPr="006F494A">
              <w:rPr>
                <w:b/>
                <w:lang w:val="en-GB"/>
              </w:rPr>
              <w:t xml:space="preserve">Integer: </w:t>
            </w:r>
            <w:r w:rsidRPr="006F494A">
              <w:rPr>
                <w:lang w:val="en-GB"/>
              </w:rPr>
              <w:t>Block length in seconds.</w:t>
            </w:r>
          </w:p>
        </w:tc>
      </w:tr>
      <w:tr w:rsidR="007B7347" w:rsidRPr="006F494A" w14:paraId="627ACBBA" w14:textId="77777777" w:rsidTr="007B7347">
        <w:tc>
          <w:tcPr>
            <w:tcW w:w="1964" w:type="dxa"/>
            <w:tcBorders>
              <w:top w:val="single" w:sz="12" w:space="0" w:color="D4D4D4"/>
              <w:left w:val="nil"/>
              <w:bottom w:val="single" w:sz="12" w:space="0" w:color="D4D4D4"/>
              <w:right w:val="nil"/>
            </w:tcBorders>
            <w:tcMar>
              <w:top w:w="225" w:type="dxa"/>
              <w:left w:w="120" w:type="dxa"/>
              <w:bottom w:w="225" w:type="dxa"/>
              <w:right w:w="120" w:type="dxa"/>
            </w:tcMar>
          </w:tcPr>
          <w:p w14:paraId="58D24FF5" w14:textId="77777777" w:rsidR="007B7347" w:rsidRPr="006F494A" w:rsidRDefault="007B7347" w:rsidP="007B7347">
            <w:pPr>
              <w:suppressAutoHyphens/>
              <w:spacing w:before="240" w:line="276" w:lineRule="auto"/>
              <w:jc w:val="both"/>
              <w:rPr>
                <w:b/>
                <w:bCs/>
                <w:lang w:val="en-GB"/>
              </w:rPr>
            </w:pPr>
            <w:r w:rsidRPr="006F494A">
              <w:rPr>
                <w:b/>
                <w:bCs/>
                <w:lang w:val="en-GB"/>
              </w:rPr>
              <w:t>Query</w:t>
            </w:r>
          </w:p>
        </w:tc>
        <w:tc>
          <w:tcPr>
            <w:tcW w:w="5096" w:type="dxa"/>
            <w:tcBorders>
              <w:top w:val="single" w:sz="12" w:space="0" w:color="D4D4D4"/>
              <w:left w:val="nil"/>
              <w:bottom w:val="single" w:sz="12" w:space="0" w:color="D4D4D4"/>
              <w:right w:val="nil"/>
            </w:tcBorders>
            <w:tcMar>
              <w:top w:w="225" w:type="dxa"/>
              <w:left w:w="120" w:type="dxa"/>
              <w:bottom w:w="225" w:type="dxa"/>
              <w:right w:w="120" w:type="dxa"/>
            </w:tcMar>
          </w:tcPr>
          <w:p w14:paraId="1752583A" w14:textId="77777777" w:rsidR="007B7347" w:rsidRPr="006F494A" w:rsidRDefault="007B7347" w:rsidP="007B7347">
            <w:pPr>
              <w:suppressAutoHyphens/>
              <w:spacing w:before="240" w:line="276" w:lineRule="auto"/>
              <w:jc w:val="both"/>
              <w:rPr>
                <w:lang w:val="en-GB"/>
              </w:rPr>
            </w:pPr>
            <w:r w:rsidRPr="006F494A">
              <w:rPr>
                <w:lang w:val="en-GB"/>
              </w:rPr>
              <w:t>The query for this request.</w:t>
            </w:r>
            <w:r>
              <w:rPr>
                <w:lang w:val="en-GB"/>
              </w:rPr>
              <w:t xml:space="preserve"> (</w:t>
            </w:r>
            <w:r w:rsidRPr="006F494A">
              <w:t>OPTIONAL</w:t>
            </w:r>
            <w:r>
              <w:rPr>
                <w:lang w:val="en-GB"/>
              </w:rPr>
              <w:t>)</w:t>
            </w:r>
          </w:p>
        </w:tc>
        <w:tc>
          <w:tcPr>
            <w:tcW w:w="2515" w:type="dxa"/>
            <w:tcBorders>
              <w:top w:val="single" w:sz="12" w:space="0" w:color="D4D4D4"/>
              <w:left w:val="nil"/>
              <w:bottom w:val="single" w:sz="12" w:space="0" w:color="D4D4D4"/>
              <w:right w:val="nil"/>
            </w:tcBorders>
            <w:tcMar>
              <w:top w:w="225" w:type="dxa"/>
              <w:left w:w="120" w:type="dxa"/>
              <w:bottom w:w="225" w:type="dxa"/>
              <w:right w:w="120" w:type="dxa"/>
            </w:tcMar>
          </w:tcPr>
          <w:p w14:paraId="4D0F63F7" w14:textId="77777777" w:rsidR="007B7347" w:rsidRPr="006F494A" w:rsidRDefault="007B7347" w:rsidP="007B7347">
            <w:pPr>
              <w:suppressAutoHyphens/>
              <w:spacing w:before="240" w:line="276" w:lineRule="auto"/>
              <w:rPr>
                <w:b/>
                <w:lang w:val="en-GB"/>
              </w:rPr>
            </w:pPr>
            <w:r w:rsidRPr="006F494A">
              <w:rPr>
                <w:b/>
                <w:lang w:val="en-GB"/>
              </w:rPr>
              <w:t xml:space="preserve">JSON Object: </w:t>
            </w:r>
            <w:r w:rsidRPr="006F494A">
              <w:rPr>
                <w:lang w:val="en-GB"/>
              </w:rPr>
              <w:t>Format defined in Section 2.2.1.1</w:t>
            </w:r>
          </w:p>
        </w:tc>
      </w:tr>
    </w:tbl>
    <w:p w14:paraId="1BE685F9" w14:textId="77777777" w:rsidR="007B7347" w:rsidRPr="006F494A" w:rsidRDefault="007B7347" w:rsidP="007B7347">
      <w:pPr>
        <w:rPr>
          <w:b/>
          <w:lang w:val="en-GB" w:eastAsia="ar-SA"/>
        </w:rPr>
      </w:pPr>
      <w:r w:rsidRPr="006F494A">
        <w:rPr>
          <w:b/>
          <w:lang w:val="en-GB"/>
        </w:rPr>
        <w:t xml:space="preserve">Media type: </w:t>
      </w:r>
    </w:p>
    <w:p w14:paraId="75AE6E68" w14:textId="77777777" w:rsidR="007B7347" w:rsidRPr="006F494A" w:rsidRDefault="007B7347" w:rsidP="007B7347">
      <w:pPr>
        <w:ind w:firstLine="720"/>
        <w:rPr>
          <w:b/>
          <w:lang w:val="en-GB"/>
        </w:rPr>
      </w:pPr>
      <w:r w:rsidRPr="006F494A">
        <w:rPr>
          <w:rFonts w:ascii="Courier New" w:hAnsi="Courier New" w:cs="Courier New"/>
          <w:sz w:val="21"/>
          <w:lang w:val="en-GB"/>
        </w:rPr>
        <w:t>application/json, text/json</w:t>
      </w:r>
    </w:p>
    <w:p w14:paraId="3FCE7A87" w14:textId="77777777" w:rsidR="007B7347" w:rsidRPr="007B7347" w:rsidRDefault="007B7347" w:rsidP="007B7347">
      <w:pPr>
        <w:pStyle w:val="Heading4"/>
      </w:pPr>
      <w:bookmarkStart w:id="31" w:name="_Toc454973186"/>
      <w:bookmarkStart w:id="32" w:name="_Toc428941902"/>
      <w:bookmarkStart w:id="33" w:name="_Toc430611332"/>
      <w:r w:rsidRPr="007B7347">
        <w:t>Query Object</w:t>
      </w:r>
      <w:bookmarkEnd w:id="31"/>
    </w:p>
    <w:p w14:paraId="6F3F5280" w14:textId="77777777" w:rsidR="007B7347" w:rsidRPr="006F494A" w:rsidRDefault="007B7347" w:rsidP="007B7347">
      <w:pPr>
        <w:rPr>
          <w:lang w:val="en-GB"/>
        </w:rPr>
      </w:pPr>
      <w:r w:rsidRPr="006F494A">
        <w:rPr>
          <w:lang w:val="en-GB"/>
        </w:rPr>
        <w:t>The query object has the following JSON structure.</w:t>
      </w:r>
    </w:p>
    <w:p w14:paraId="6B4CE0F3" w14:textId="77777777" w:rsidR="007B7347" w:rsidRPr="006F494A" w:rsidRDefault="007B7347" w:rsidP="007B7347">
      <w:pPr>
        <w:pStyle w:val="ListParagraph"/>
        <w:numPr>
          <w:ilvl w:val="0"/>
          <w:numId w:val="41"/>
        </w:numPr>
        <w:shd w:val="clear" w:color="auto" w:fill="FFFFFF"/>
        <w:spacing w:before="100" w:beforeAutospacing="1" w:after="100" w:afterAutospacing="1" w:line="273" w:lineRule="atLeast"/>
        <w:rPr>
          <w:rFonts w:cs="Arial"/>
          <w:color w:val="333333"/>
        </w:rPr>
      </w:pPr>
      <w:r w:rsidRPr="006F494A">
        <w:rPr>
          <w:rFonts w:cs="Arial"/>
          <w:color w:val="333333"/>
        </w:rPr>
        <w:t>Query: (</w:t>
      </w:r>
      <w:r w:rsidRPr="006F494A">
        <w:t>OPTIONAL</w:t>
      </w:r>
      <w:r w:rsidRPr="006F494A">
        <w:rPr>
          <w:rFonts w:cs="Arial"/>
          <w:color w:val="333333"/>
        </w:rPr>
        <w:t>)</w:t>
      </w:r>
    </w:p>
    <w:p w14:paraId="7F5EAC35" w14:textId="77777777" w:rsidR="007B7347" w:rsidRPr="006F494A" w:rsidRDefault="007B7347" w:rsidP="007B7347">
      <w:pPr>
        <w:pStyle w:val="ListParagraph"/>
        <w:numPr>
          <w:ilvl w:val="1"/>
          <w:numId w:val="41"/>
        </w:numPr>
        <w:shd w:val="clear" w:color="auto" w:fill="FFFFFF"/>
        <w:spacing w:before="100" w:beforeAutospacing="1" w:after="100" w:afterAutospacing="1" w:line="273" w:lineRule="atLeast"/>
        <w:rPr>
          <w:rFonts w:cs="Arial"/>
          <w:color w:val="333333"/>
        </w:rPr>
      </w:pPr>
      <w:r w:rsidRPr="006F494A">
        <w:rPr>
          <w:rFonts w:cs="Arial"/>
          <w:color w:val="333333"/>
        </w:rPr>
        <w:t>Filter:</w:t>
      </w:r>
    </w:p>
    <w:p w14:paraId="6E0156AD" w14:textId="77777777" w:rsidR="007B7347" w:rsidRPr="006F494A" w:rsidRDefault="007B7347" w:rsidP="007B7347">
      <w:pPr>
        <w:pStyle w:val="ListParagraph"/>
        <w:numPr>
          <w:ilvl w:val="2"/>
          <w:numId w:val="41"/>
        </w:numPr>
        <w:shd w:val="clear" w:color="auto" w:fill="FFFFFF"/>
        <w:spacing w:before="100" w:beforeAutospacing="1" w:after="100" w:afterAutospacing="1" w:line="273" w:lineRule="atLeast"/>
        <w:rPr>
          <w:rFonts w:cs="Arial"/>
          <w:color w:val="333333"/>
        </w:rPr>
      </w:pPr>
      <w:r w:rsidRPr="006F494A">
        <w:rPr>
          <w:rFonts w:cs="Arial"/>
          <w:color w:val="333333"/>
        </w:rPr>
        <w:lastRenderedPageBreak/>
        <w:t>ColName: column name</w:t>
      </w:r>
    </w:p>
    <w:p w14:paraId="44671A91" w14:textId="77777777" w:rsidR="007B7347" w:rsidRPr="006F494A" w:rsidRDefault="007B7347" w:rsidP="007B7347">
      <w:pPr>
        <w:pStyle w:val="ListParagraph"/>
        <w:numPr>
          <w:ilvl w:val="2"/>
          <w:numId w:val="41"/>
        </w:numPr>
        <w:shd w:val="clear" w:color="auto" w:fill="FFFFFF"/>
        <w:spacing w:before="100" w:beforeAutospacing="1" w:after="100" w:afterAutospacing="1" w:line="273" w:lineRule="atLeast"/>
        <w:rPr>
          <w:rFonts w:cs="Arial"/>
          <w:color w:val="333333"/>
        </w:rPr>
      </w:pPr>
      <w:r w:rsidRPr="006F494A">
        <w:rPr>
          <w:rFonts w:cs="Arial"/>
          <w:color w:val="333333"/>
        </w:rPr>
        <w:t>Comparator: one of "=", "&gt;", "&gt;=", "&lt;", "&lt;=", "!="</w:t>
      </w:r>
    </w:p>
    <w:p w14:paraId="4272FFEC" w14:textId="77777777" w:rsidR="007B7347" w:rsidRPr="006F494A" w:rsidRDefault="007B7347" w:rsidP="007B7347">
      <w:pPr>
        <w:pStyle w:val="ListParagraph"/>
        <w:numPr>
          <w:ilvl w:val="2"/>
          <w:numId w:val="41"/>
        </w:numPr>
        <w:shd w:val="clear" w:color="auto" w:fill="FFFFFF"/>
        <w:spacing w:before="100" w:beforeAutospacing="1" w:after="100" w:afterAutospacing="1" w:line="273" w:lineRule="atLeast"/>
        <w:rPr>
          <w:rFonts w:cs="Arial"/>
          <w:color w:val="333333"/>
        </w:rPr>
      </w:pPr>
      <w:r w:rsidRPr="006F494A">
        <w:rPr>
          <w:rFonts w:cs="Arial"/>
          <w:color w:val="333333"/>
        </w:rPr>
        <w:t>Value: comparison value</w:t>
      </w:r>
    </w:p>
    <w:p w14:paraId="50D0D301" w14:textId="77777777" w:rsidR="007B7347" w:rsidRPr="006F494A" w:rsidRDefault="007B7347" w:rsidP="007B7347">
      <w:pPr>
        <w:pStyle w:val="ListParagraph"/>
        <w:numPr>
          <w:ilvl w:val="1"/>
          <w:numId w:val="41"/>
        </w:numPr>
        <w:shd w:val="clear" w:color="auto" w:fill="FFFFFF"/>
        <w:spacing w:before="100" w:beforeAutospacing="1" w:after="100" w:afterAutospacing="1" w:line="273" w:lineRule="atLeast"/>
        <w:rPr>
          <w:rFonts w:cs="Arial"/>
          <w:color w:val="333333"/>
        </w:rPr>
      </w:pPr>
      <w:r w:rsidRPr="006F494A">
        <w:rPr>
          <w:rFonts w:cs="Arial"/>
          <w:color w:val="333333"/>
        </w:rPr>
        <w:t>AND (list of length &gt; 0) (</w:t>
      </w:r>
      <w:r w:rsidRPr="006F494A">
        <w:t>OPTIONAL</w:t>
      </w:r>
      <w:r w:rsidRPr="006F494A">
        <w:rPr>
          <w:rFonts w:cs="Arial"/>
          <w:color w:val="333333"/>
        </w:rPr>
        <w:t>)</w:t>
      </w:r>
    </w:p>
    <w:p w14:paraId="763BB822" w14:textId="77777777" w:rsidR="007B7347" w:rsidRPr="006F494A" w:rsidRDefault="007B7347" w:rsidP="007B7347">
      <w:pPr>
        <w:pStyle w:val="ListParagraph"/>
        <w:numPr>
          <w:ilvl w:val="2"/>
          <w:numId w:val="41"/>
        </w:numPr>
        <w:shd w:val="clear" w:color="auto" w:fill="FFFFFF"/>
        <w:spacing w:before="100" w:beforeAutospacing="1" w:after="100" w:afterAutospacing="1" w:line="273" w:lineRule="atLeast"/>
        <w:rPr>
          <w:rFonts w:cs="Arial"/>
          <w:color w:val="333333"/>
        </w:rPr>
      </w:pPr>
      <w:r w:rsidRPr="006F494A">
        <w:rPr>
          <w:rFonts w:cs="Arial"/>
          <w:color w:val="333333"/>
        </w:rPr>
        <w:t>Filter, AND, OR</w:t>
      </w:r>
    </w:p>
    <w:p w14:paraId="6C13EA55" w14:textId="77777777" w:rsidR="007B7347" w:rsidRPr="006F494A" w:rsidRDefault="007B7347" w:rsidP="007B7347">
      <w:pPr>
        <w:pStyle w:val="ListParagraph"/>
        <w:numPr>
          <w:ilvl w:val="1"/>
          <w:numId w:val="41"/>
        </w:numPr>
        <w:shd w:val="clear" w:color="auto" w:fill="FFFFFF"/>
        <w:spacing w:before="100" w:beforeAutospacing="1" w:after="100" w:afterAutospacing="1" w:line="273" w:lineRule="atLeast"/>
        <w:rPr>
          <w:rFonts w:cs="Arial"/>
          <w:color w:val="333333"/>
        </w:rPr>
      </w:pPr>
      <w:r w:rsidRPr="006F494A">
        <w:rPr>
          <w:rFonts w:cs="Arial"/>
          <w:color w:val="333333"/>
        </w:rPr>
        <w:t>OR (list of length &gt; 0) (</w:t>
      </w:r>
      <w:r w:rsidRPr="006F494A">
        <w:t>OPTIONAL</w:t>
      </w:r>
      <w:r w:rsidRPr="006F494A">
        <w:rPr>
          <w:rFonts w:cs="Arial"/>
          <w:color w:val="333333"/>
        </w:rPr>
        <w:t>)</w:t>
      </w:r>
    </w:p>
    <w:p w14:paraId="5311B3FE" w14:textId="77777777" w:rsidR="007B7347" w:rsidRPr="006F494A" w:rsidRDefault="007B7347" w:rsidP="007B7347">
      <w:pPr>
        <w:pStyle w:val="ListParagraph"/>
        <w:numPr>
          <w:ilvl w:val="2"/>
          <w:numId w:val="41"/>
        </w:numPr>
        <w:shd w:val="clear" w:color="auto" w:fill="FFFFFF"/>
        <w:spacing w:before="100" w:beforeAutospacing="1" w:after="100" w:afterAutospacing="1" w:line="273" w:lineRule="atLeast"/>
        <w:rPr>
          <w:rFonts w:cs="Arial"/>
          <w:color w:val="333333"/>
        </w:rPr>
      </w:pPr>
      <w:r w:rsidRPr="006F494A">
        <w:rPr>
          <w:rFonts w:cs="Arial"/>
          <w:color w:val="333333"/>
        </w:rPr>
        <w:t>Filter, AND, OR</w:t>
      </w:r>
    </w:p>
    <w:p w14:paraId="6932ED84" w14:textId="77777777" w:rsidR="007B7347" w:rsidRPr="006F494A" w:rsidRDefault="007B7347" w:rsidP="007B7347">
      <w:pPr>
        <w:pStyle w:val="ListParagraph"/>
        <w:numPr>
          <w:ilvl w:val="1"/>
          <w:numId w:val="41"/>
        </w:numPr>
        <w:shd w:val="clear" w:color="auto" w:fill="FFFFFF"/>
        <w:spacing w:before="100" w:beforeAutospacing="1" w:after="100" w:afterAutospacing="1" w:line="273" w:lineRule="atLeast"/>
        <w:rPr>
          <w:rFonts w:cs="Arial"/>
          <w:color w:val="333333"/>
        </w:rPr>
      </w:pPr>
      <w:r w:rsidRPr="006F494A">
        <w:rPr>
          <w:rFonts w:cs="Arial"/>
          <w:color w:val="333333"/>
        </w:rPr>
        <w:t>NOT (</w:t>
      </w:r>
      <w:r w:rsidRPr="006F494A">
        <w:t>OPTIONAL</w:t>
      </w:r>
      <w:r w:rsidRPr="006F494A">
        <w:rPr>
          <w:rFonts w:cs="Arial"/>
          <w:color w:val="333333"/>
        </w:rPr>
        <w:t>)</w:t>
      </w:r>
    </w:p>
    <w:p w14:paraId="61CEBD6A" w14:textId="77777777" w:rsidR="007B7347" w:rsidRPr="006F494A" w:rsidRDefault="007B7347" w:rsidP="007B7347">
      <w:pPr>
        <w:pStyle w:val="ListParagraph"/>
        <w:numPr>
          <w:ilvl w:val="2"/>
          <w:numId w:val="41"/>
        </w:numPr>
        <w:shd w:val="clear" w:color="auto" w:fill="FFFFFF"/>
        <w:spacing w:before="100" w:beforeAutospacing="1" w:after="100" w:afterAutospacing="1" w:line="273" w:lineRule="atLeast"/>
        <w:rPr>
          <w:rFonts w:cs="Arial"/>
          <w:color w:val="333333"/>
        </w:rPr>
      </w:pPr>
      <w:r w:rsidRPr="006F494A">
        <w:rPr>
          <w:rFonts w:cs="Arial"/>
          <w:color w:val="333333"/>
        </w:rPr>
        <w:t>Filter, AND, OR</w:t>
      </w:r>
    </w:p>
    <w:p w14:paraId="53456AE4" w14:textId="77777777" w:rsidR="007B7347" w:rsidRPr="006F494A" w:rsidRDefault="007B7347" w:rsidP="007B7347">
      <w:pPr>
        <w:pStyle w:val="ListParagraph"/>
        <w:numPr>
          <w:ilvl w:val="1"/>
          <w:numId w:val="41"/>
        </w:numPr>
        <w:shd w:val="clear" w:color="auto" w:fill="FFFFFF"/>
        <w:spacing w:before="100" w:beforeAutospacing="1" w:after="100" w:afterAutospacing="1" w:line="273" w:lineRule="atLeast"/>
        <w:rPr>
          <w:rFonts w:cs="Arial"/>
          <w:color w:val="333333"/>
        </w:rPr>
      </w:pPr>
      <w:r w:rsidRPr="006F494A">
        <w:rPr>
          <w:rFonts w:cs="Arial"/>
          <w:color w:val="333333"/>
        </w:rPr>
        <w:t>Aggregate (</w:t>
      </w:r>
      <w:r w:rsidRPr="006F494A">
        <w:t>OPTIONAL</w:t>
      </w:r>
      <w:r w:rsidRPr="006F494A">
        <w:rPr>
          <w:rFonts w:cs="Arial"/>
          <w:color w:val="333333"/>
        </w:rPr>
        <w:t>)</w:t>
      </w:r>
    </w:p>
    <w:p w14:paraId="29228F6F" w14:textId="77777777" w:rsidR="007B7347" w:rsidRPr="006F494A" w:rsidRDefault="007B7347" w:rsidP="007B7347">
      <w:pPr>
        <w:pStyle w:val="ListParagraph"/>
        <w:numPr>
          <w:ilvl w:val="2"/>
          <w:numId w:val="41"/>
        </w:numPr>
        <w:shd w:val="clear" w:color="auto" w:fill="FFFFFF"/>
        <w:spacing w:before="100" w:beforeAutospacing="1" w:after="100" w:afterAutospacing="1" w:line="273" w:lineRule="atLeast"/>
        <w:rPr>
          <w:rFonts w:cs="Arial"/>
          <w:color w:val="333333"/>
        </w:rPr>
      </w:pPr>
      <w:r w:rsidRPr="006F494A">
        <w:rPr>
          <w:rFonts w:cs="Arial"/>
          <w:color w:val="333333"/>
        </w:rPr>
        <w:t>Columns (list)</w:t>
      </w:r>
    </w:p>
    <w:p w14:paraId="2DE570AA" w14:textId="77777777" w:rsidR="007B7347" w:rsidRPr="006F494A" w:rsidRDefault="007B7347" w:rsidP="007B7347">
      <w:pPr>
        <w:pStyle w:val="ListParagraph"/>
        <w:numPr>
          <w:ilvl w:val="3"/>
          <w:numId w:val="41"/>
        </w:numPr>
        <w:shd w:val="clear" w:color="auto" w:fill="FFFFFF"/>
        <w:spacing w:before="100" w:beforeAutospacing="1" w:after="100" w:afterAutospacing="1" w:line="273" w:lineRule="atLeast"/>
        <w:rPr>
          <w:rFonts w:cs="Arial"/>
          <w:color w:val="333333"/>
        </w:rPr>
      </w:pPr>
      <w:r w:rsidRPr="006F494A">
        <w:rPr>
          <w:rFonts w:cs="Arial"/>
          <w:color w:val="333333"/>
        </w:rPr>
        <w:t>ColName: column name, see below</w:t>
      </w:r>
    </w:p>
    <w:p w14:paraId="561FED58" w14:textId="77777777" w:rsidR="007B7347" w:rsidRPr="006F494A" w:rsidRDefault="007B7347" w:rsidP="007B7347">
      <w:pPr>
        <w:pStyle w:val="ListParagraph"/>
        <w:numPr>
          <w:ilvl w:val="3"/>
          <w:numId w:val="41"/>
        </w:numPr>
        <w:shd w:val="clear" w:color="auto" w:fill="FFFFFF"/>
        <w:spacing w:before="100" w:beforeAutospacing="1" w:after="100" w:afterAutospacing="1" w:line="273" w:lineRule="atLeast"/>
        <w:rPr>
          <w:rFonts w:cs="Arial"/>
          <w:color w:val="333333"/>
        </w:rPr>
      </w:pPr>
      <w:r w:rsidRPr="006F494A">
        <w:rPr>
          <w:rFonts w:cs="Arial"/>
          <w:color w:val="333333"/>
        </w:rPr>
        <w:t>Aggregator: aggregator function, one of AVG, SUM, COUNT, MIN, MAX, STDDEV</w:t>
      </w:r>
    </w:p>
    <w:p w14:paraId="21E11CAA" w14:textId="77777777" w:rsidR="007B7347" w:rsidRPr="006F494A" w:rsidRDefault="007B7347" w:rsidP="007B7347">
      <w:pPr>
        <w:pStyle w:val="ListParagraph"/>
        <w:numPr>
          <w:ilvl w:val="2"/>
          <w:numId w:val="41"/>
        </w:numPr>
        <w:shd w:val="clear" w:color="auto" w:fill="FFFFFF"/>
        <w:spacing w:before="100" w:beforeAutospacing="1" w:after="100" w:afterAutospacing="1" w:line="273" w:lineRule="atLeast"/>
        <w:rPr>
          <w:rFonts w:cs="Arial"/>
          <w:color w:val="333333"/>
        </w:rPr>
      </w:pPr>
      <w:r w:rsidRPr="006F494A">
        <w:rPr>
          <w:rFonts w:cs="Arial"/>
          <w:color w:val="333333"/>
        </w:rPr>
        <w:t>GroupBy (list) (</w:t>
      </w:r>
      <w:r w:rsidRPr="006F494A">
        <w:t>OPTIONAL</w:t>
      </w:r>
      <w:r w:rsidRPr="006F494A">
        <w:rPr>
          <w:rFonts w:cs="Arial"/>
          <w:color w:val="333333"/>
        </w:rPr>
        <w:t>)</w:t>
      </w:r>
    </w:p>
    <w:p w14:paraId="54157B7A" w14:textId="77777777" w:rsidR="007B7347" w:rsidRPr="006F494A" w:rsidRDefault="007B7347" w:rsidP="007B7347">
      <w:pPr>
        <w:pStyle w:val="ListParagraph"/>
        <w:numPr>
          <w:ilvl w:val="3"/>
          <w:numId w:val="41"/>
        </w:numPr>
        <w:shd w:val="clear" w:color="auto" w:fill="FFFFFF"/>
        <w:spacing w:before="100" w:beforeAutospacing="1" w:after="100" w:afterAutospacing="1" w:line="273" w:lineRule="atLeast"/>
        <w:rPr>
          <w:rFonts w:cs="Arial"/>
          <w:color w:val="333333"/>
        </w:rPr>
      </w:pPr>
      <w:r w:rsidRPr="006F494A">
        <w:rPr>
          <w:rFonts w:cs="Arial"/>
          <w:color w:val="333333"/>
        </w:rPr>
        <w:t>ColName: column name</w:t>
      </w:r>
    </w:p>
    <w:p w14:paraId="572EC95E" w14:textId="77777777" w:rsidR="007B7347" w:rsidRPr="006F494A" w:rsidRDefault="007B7347" w:rsidP="007B7347">
      <w:pPr>
        <w:pStyle w:val="ListParagraph"/>
        <w:numPr>
          <w:ilvl w:val="1"/>
          <w:numId w:val="41"/>
        </w:numPr>
        <w:shd w:val="clear" w:color="auto" w:fill="FFFFFF"/>
        <w:spacing w:before="100" w:beforeAutospacing="1" w:after="100" w:afterAutospacing="1" w:line="273" w:lineRule="atLeast"/>
        <w:rPr>
          <w:rFonts w:cs="Arial"/>
          <w:color w:val="333333"/>
        </w:rPr>
      </w:pPr>
      <w:r w:rsidRPr="006F494A">
        <w:rPr>
          <w:rFonts w:cs="Arial"/>
          <w:color w:val="333333"/>
        </w:rPr>
        <w:t>Project (</w:t>
      </w:r>
      <w:r w:rsidRPr="006F494A">
        <w:t>OPTIONAL</w:t>
      </w:r>
      <w:r w:rsidRPr="006F494A">
        <w:rPr>
          <w:rFonts w:cs="Arial"/>
          <w:color w:val="333333"/>
        </w:rPr>
        <w:t>)</w:t>
      </w:r>
    </w:p>
    <w:p w14:paraId="38EFF104" w14:textId="77777777" w:rsidR="007B7347" w:rsidRPr="006F494A" w:rsidRDefault="007B7347" w:rsidP="007B7347">
      <w:pPr>
        <w:pStyle w:val="ListParagraph"/>
        <w:numPr>
          <w:ilvl w:val="2"/>
          <w:numId w:val="41"/>
        </w:numPr>
        <w:shd w:val="clear" w:color="auto" w:fill="FFFFFF"/>
        <w:spacing w:before="100" w:beforeAutospacing="1" w:after="100" w:afterAutospacing="1" w:line="273" w:lineRule="atLeast"/>
        <w:rPr>
          <w:rFonts w:cs="Arial"/>
          <w:color w:val="333333"/>
        </w:rPr>
      </w:pPr>
      <w:r w:rsidRPr="006F494A">
        <w:rPr>
          <w:rFonts w:cs="Arial"/>
          <w:color w:val="333333"/>
        </w:rPr>
        <w:t>Include (list)</w:t>
      </w:r>
    </w:p>
    <w:p w14:paraId="67FE066F" w14:textId="77777777" w:rsidR="007B7347" w:rsidRPr="006F494A" w:rsidRDefault="007B7347" w:rsidP="007B7347">
      <w:pPr>
        <w:pStyle w:val="ListParagraph"/>
        <w:numPr>
          <w:ilvl w:val="3"/>
          <w:numId w:val="41"/>
        </w:numPr>
        <w:shd w:val="clear" w:color="auto" w:fill="FFFFFF"/>
        <w:spacing w:before="100" w:beforeAutospacing="1" w:after="100" w:afterAutospacing="1" w:line="273" w:lineRule="atLeast"/>
        <w:rPr>
          <w:rFonts w:cs="Arial"/>
          <w:color w:val="333333"/>
        </w:rPr>
      </w:pPr>
      <w:r w:rsidRPr="006F494A">
        <w:rPr>
          <w:rFonts w:cs="Arial"/>
          <w:color w:val="333333"/>
        </w:rPr>
        <w:t>ColName: column name</w:t>
      </w:r>
    </w:p>
    <w:p w14:paraId="1749C451" w14:textId="77777777" w:rsidR="007B7347" w:rsidRPr="006F494A" w:rsidRDefault="007B7347" w:rsidP="007B7347">
      <w:pPr>
        <w:pStyle w:val="ListParagraph"/>
        <w:numPr>
          <w:ilvl w:val="2"/>
          <w:numId w:val="41"/>
        </w:numPr>
        <w:shd w:val="clear" w:color="auto" w:fill="FFFFFF"/>
        <w:spacing w:before="100" w:beforeAutospacing="1" w:after="100" w:afterAutospacing="1" w:line="273" w:lineRule="atLeast"/>
        <w:rPr>
          <w:rFonts w:cs="Arial"/>
          <w:color w:val="333333"/>
        </w:rPr>
      </w:pPr>
      <w:r w:rsidRPr="006F494A">
        <w:rPr>
          <w:rFonts w:cs="Arial"/>
          <w:color w:val="333333"/>
        </w:rPr>
        <w:t>Exclude (list)</w:t>
      </w:r>
    </w:p>
    <w:p w14:paraId="03FD11CD" w14:textId="77777777" w:rsidR="007B7347" w:rsidRPr="006F494A" w:rsidRDefault="007B7347" w:rsidP="007B7347">
      <w:pPr>
        <w:pStyle w:val="ListParagraph"/>
        <w:numPr>
          <w:ilvl w:val="3"/>
          <w:numId w:val="41"/>
        </w:numPr>
        <w:shd w:val="clear" w:color="auto" w:fill="FFFFFF"/>
        <w:spacing w:before="100" w:beforeAutospacing="1" w:after="100" w:afterAutospacing="1" w:line="273" w:lineRule="atLeast"/>
        <w:rPr>
          <w:rFonts w:cs="Arial"/>
          <w:color w:val="333333"/>
        </w:rPr>
      </w:pPr>
      <w:r w:rsidRPr="006F494A">
        <w:rPr>
          <w:rFonts w:cs="Arial"/>
          <w:color w:val="333333"/>
        </w:rPr>
        <w:t>ColName: column name</w:t>
      </w:r>
    </w:p>
    <w:p w14:paraId="0F35B530" w14:textId="77777777" w:rsidR="007B7347" w:rsidRPr="007B7347" w:rsidRDefault="007B7347" w:rsidP="007B7347">
      <w:pPr>
        <w:pStyle w:val="Heading4"/>
      </w:pPr>
      <w:bookmarkStart w:id="34" w:name="_Toc454973187"/>
      <w:r w:rsidRPr="007B7347">
        <w:t>Column Names</w:t>
      </w:r>
      <w:bookmarkEnd w:id="34"/>
    </w:p>
    <w:p w14:paraId="1A74BCC5" w14:textId="77777777" w:rsidR="007B7347" w:rsidRPr="006F494A" w:rsidRDefault="007B7347" w:rsidP="007B7347">
      <w:pPr>
        <w:rPr>
          <w:lang w:val="en-GB"/>
        </w:rPr>
      </w:pPr>
      <w:r w:rsidRPr="006F494A">
        <w:rPr>
          <w:lang w:val="en-GB"/>
        </w:rPr>
        <w:t>The following table contains the column names that MUST be used in in queries and that the Data Engine has used to map the corresponding tag values from the Atoms posted.</w:t>
      </w:r>
    </w:p>
    <w:tbl>
      <w:tblPr>
        <w:tblStyle w:val="TableGrid"/>
        <w:tblW w:w="0" w:type="auto"/>
        <w:tblLook w:val="04A0" w:firstRow="1" w:lastRow="0" w:firstColumn="1" w:lastColumn="0" w:noHBand="0" w:noVBand="1"/>
      </w:tblPr>
      <w:tblGrid>
        <w:gridCol w:w="4155"/>
        <w:gridCol w:w="2616"/>
      </w:tblGrid>
      <w:tr w:rsidR="007B7347" w:rsidRPr="006F494A" w14:paraId="21DCD704" w14:textId="77777777" w:rsidTr="007B7347">
        <w:tc>
          <w:tcPr>
            <w:tcW w:w="4155" w:type="dxa"/>
            <w:tcBorders>
              <w:top w:val="single" w:sz="4" w:space="0" w:color="auto"/>
              <w:left w:val="single" w:sz="4" w:space="0" w:color="auto"/>
              <w:bottom w:val="single" w:sz="4" w:space="0" w:color="auto"/>
              <w:right w:val="single" w:sz="4" w:space="0" w:color="auto"/>
            </w:tcBorders>
            <w:hideMark/>
          </w:tcPr>
          <w:p w14:paraId="0B7A8C3D" w14:textId="77777777" w:rsidR="007B7347" w:rsidRPr="006F494A" w:rsidRDefault="007B7347" w:rsidP="007B7347">
            <w:pPr>
              <w:spacing w:beforeLines="20" w:before="48" w:afterLines="20" w:after="48"/>
              <w:rPr>
                <w:rFonts w:cs="Arial"/>
                <w:b/>
                <w:szCs w:val="20"/>
                <w:lang w:val="en-GB"/>
              </w:rPr>
            </w:pPr>
            <w:r w:rsidRPr="006F494A">
              <w:rPr>
                <w:rFonts w:cs="Arial"/>
                <w:b/>
                <w:szCs w:val="20"/>
                <w:lang w:val="en-GB"/>
              </w:rPr>
              <w:t>Name</w:t>
            </w:r>
          </w:p>
        </w:tc>
        <w:tc>
          <w:tcPr>
            <w:tcW w:w="2616" w:type="dxa"/>
            <w:tcBorders>
              <w:top w:val="single" w:sz="4" w:space="0" w:color="auto"/>
              <w:left w:val="single" w:sz="4" w:space="0" w:color="auto"/>
              <w:bottom w:val="single" w:sz="4" w:space="0" w:color="auto"/>
              <w:right w:val="single" w:sz="4" w:space="0" w:color="auto"/>
            </w:tcBorders>
            <w:hideMark/>
          </w:tcPr>
          <w:p w14:paraId="7762BC40" w14:textId="77777777" w:rsidR="007B7347" w:rsidRPr="006F494A" w:rsidRDefault="007B7347" w:rsidP="007B7347">
            <w:pPr>
              <w:spacing w:beforeLines="20" w:before="48" w:afterLines="20" w:after="48"/>
              <w:rPr>
                <w:rFonts w:cs="Arial"/>
                <w:b/>
                <w:szCs w:val="20"/>
                <w:lang w:val="en-GB"/>
              </w:rPr>
            </w:pPr>
            <w:r w:rsidRPr="006F494A">
              <w:rPr>
                <w:rFonts w:cs="Arial"/>
                <w:b/>
                <w:szCs w:val="20"/>
                <w:lang w:val="en-GB"/>
              </w:rPr>
              <w:t>Data type</w:t>
            </w:r>
          </w:p>
        </w:tc>
      </w:tr>
      <w:tr w:rsidR="007B7347" w:rsidRPr="006F494A" w14:paraId="4496B519" w14:textId="77777777" w:rsidTr="007B7347">
        <w:tc>
          <w:tcPr>
            <w:tcW w:w="4155" w:type="dxa"/>
            <w:tcBorders>
              <w:top w:val="single" w:sz="4" w:space="0" w:color="auto"/>
              <w:left w:val="single" w:sz="4" w:space="0" w:color="auto"/>
              <w:bottom w:val="single" w:sz="4" w:space="0" w:color="auto"/>
              <w:right w:val="single" w:sz="4" w:space="0" w:color="auto"/>
            </w:tcBorders>
            <w:hideMark/>
          </w:tcPr>
          <w:p w14:paraId="3031805B"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HEADER_VERSION</w:t>
            </w:r>
          </w:p>
        </w:tc>
        <w:tc>
          <w:tcPr>
            <w:tcW w:w="2616" w:type="dxa"/>
            <w:tcBorders>
              <w:top w:val="single" w:sz="4" w:space="0" w:color="auto"/>
              <w:left w:val="single" w:sz="4" w:space="0" w:color="auto"/>
              <w:bottom w:val="single" w:sz="4" w:space="0" w:color="auto"/>
              <w:right w:val="single" w:sz="4" w:space="0" w:color="auto"/>
            </w:tcBorders>
            <w:hideMark/>
          </w:tcPr>
          <w:p w14:paraId="7615FCF8" w14:textId="77777777" w:rsidR="007B7347" w:rsidRPr="006F494A" w:rsidRDefault="007B7347" w:rsidP="007B7347">
            <w:pPr>
              <w:spacing w:beforeLines="20" w:before="48" w:afterLines="20" w:after="48"/>
              <w:rPr>
                <w:rFonts w:cs="Arial"/>
                <w:szCs w:val="20"/>
                <w:lang w:val="en-GB"/>
              </w:rPr>
            </w:pPr>
            <w:r>
              <w:rPr>
                <w:rFonts w:cs="Arial"/>
                <w:szCs w:val="20"/>
                <w:lang w:val="en-GB"/>
              </w:rPr>
              <w:t>[short, short, short, short]</w:t>
            </w:r>
          </w:p>
        </w:tc>
      </w:tr>
      <w:tr w:rsidR="007B7347" w:rsidRPr="006F494A" w14:paraId="75AF91BA" w14:textId="77777777" w:rsidTr="007B7347">
        <w:tc>
          <w:tcPr>
            <w:tcW w:w="4155" w:type="dxa"/>
            <w:tcBorders>
              <w:top w:val="single" w:sz="4" w:space="0" w:color="auto"/>
              <w:left w:val="single" w:sz="4" w:space="0" w:color="auto"/>
              <w:bottom w:val="single" w:sz="4" w:space="0" w:color="auto"/>
              <w:right w:val="single" w:sz="4" w:space="0" w:color="auto"/>
            </w:tcBorders>
            <w:hideMark/>
          </w:tcPr>
          <w:p w14:paraId="64AE556C"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WHEN_</w:t>
            </w:r>
            <w:r>
              <w:rPr>
                <w:rFonts w:cs="Arial"/>
                <w:szCs w:val="20"/>
                <w:lang w:val="en-GB"/>
              </w:rPr>
              <w:t>UTCOFFSET</w:t>
            </w:r>
          </w:p>
        </w:tc>
        <w:tc>
          <w:tcPr>
            <w:tcW w:w="2616" w:type="dxa"/>
            <w:tcBorders>
              <w:top w:val="single" w:sz="4" w:space="0" w:color="auto"/>
              <w:left w:val="single" w:sz="4" w:space="0" w:color="auto"/>
              <w:bottom w:val="single" w:sz="4" w:space="0" w:color="auto"/>
              <w:right w:val="single" w:sz="4" w:space="0" w:color="auto"/>
            </w:tcBorders>
            <w:hideMark/>
          </w:tcPr>
          <w:p w14:paraId="0F100C2B"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int</w:t>
            </w:r>
          </w:p>
        </w:tc>
      </w:tr>
      <w:tr w:rsidR="007B7347" w:rsidRPr="006F494A" w14:paraId="2F3ED62E" w14:textId="77777777" w:rsidTr="007B7347">
        <w:tc>
          <w:tcPr>
            <w:tcW w:w="4155" w:type="dxa"/>
            <w:tcBorders>
              <w:top w:val="single" w:sz="4" w:space="0" w:color="auto"/>
              <w:left w:val="single" w:sz="4" w:space="0" w:color="auto"/>
              <w:bottom w:val="single" w:sz="4" w:space="0" w:color="auto"/>
              <w:right w:val="single" w:sz="4" w:space="0" w:color="auto"/>
            </w:tcBorders>
            <w:hideMark/>
          </w:tcPr>
          <w:p w14:paraId="6B76910B"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WHEN_ACCURACY</w:t>
            </w:r>
          </w:p>
        </w:tc>
        <w:tc>
          <w:tcPr>
            <w:tcW w:w="2616" w:type="dxa"/>
            <w:tcBorders>
              <w:top w:val="single" w:sz="4" w:space="0" w:color="auto"/>
              <w:left w:val="single" w:sz="4" w:space="0" w:color="auto"/>
              <w:bottom w:val="single" w:sz="4" w:space="0" w:color="auto"/>
              <w:right w:val="single" w:sz="4" w:space="0" w:color="auto"/>
            </w:tcBorders>
            <w:hideMark/>
          </w:tcPr>
          <w:p w14:paraId="3EA7323B"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int</w:t>
            </w:r>
          </w:p>
        </w:tc>
      </w:tr>
      <w:tr w:rsidR="007B7347" w:rsidRPr="006F494A" w14:paraId="0022E62F" w14:textId="77777777" w:rsidTr="007B7347">
        <w:tc>
          <w:tcPr>
            <w:tcW w:w="4155" w:type="dxa"/>
            <w:tcBorders>
              <w:top w:val="single" w:sz="4" w:space="0" w:color="auto"/>
              <w:left w:val="single" w:sz="4" w:space="0" w:color="auto"/>
              <w:bottom w:val="single" w:sz="4" w:space="0" w:color="auto"/>
              <w:right w:val="single" w:sz="4" w:space="0" w:color="auto"/>
            </w:tcBorders>
            <w:hideMark/>
          </w:tcPr>
          <w:p w14:paraId="18AB66E6"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WHEN_DURATION</w:t>
            </w:r>
          </w:p>
        </w:tc>
        <w:tc>
          <w:tcPr>
            <w:tcW w:w="2616" w:type="dxa"/>
            <w:tcBorders>
              <w:top w:val="single" w:sz="4" w:space="0" w:color="auto"/>
              <w:left w:val="single" w:sz="4" w:space="0" w:color="auto"/>
              <w:bottom w:val="single" w:sz="4" w:space="0" w:color="auto"/>
              <w:right w:val="single" w:sz="4" w:space="0" w:color="auto"/>
            </w:tcBorders>
            <w:hideMark/>
          </w:tcPr>
          <w:p w14:paraId="02974446"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int</w:t>
            </w:r>
          </w:p>
        </w:tc>
      </w:tr>
      <w:tr w:rsidR="007B7347" w:rsidRPr="006F494A" w14:paraId="606C8940" w14:textId="77777777" w:rsidTr="007B7347">
        <w:tc>
          <w:tcPr>
            <w:tcW w:w="4155" w:type="dxa"/>
            <w:tcBorders>
              <w:top w:val="single" w:sz="4" w:space="0" w:color="auto"/>
              <w:left w:val="single" w:sz="4" w:space="0" w:color="auto"/>
              <w:bottom w:val="single" w:sz="4" w:space="0" w:color="auto"/>
              <w:right w:val="single" w:sz="4" w:space="0" w:color="auto"/>
            </w:tcBorders>
            <w:hideMark/>
          </w:tcPr>
          <w:p w14:paraId="55E547C2"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WHAT_CLUSTER</w:t>
            </w:r>
          </w:p>
        </w:tc>
        <w:tc>
          <w:tcPr>
            <w:tcW w:w="2616" w:type="dxa"/>
            <w:tcBorders>
              <w:top w:val="single" w:sz="4" w:space="0" w:color="auto"/>
              <w:left w:val="single" w:sz="4" w:space="0" w:color="auto"/>
              <w:bottom w:val="single" w:sz="4" w:space="0" w:color="auto"/>
              <w:right w:val="single" w:sz="4" w:space="0" w:color="auto"/>
            </w:tcBorders>
            <w:hideMark/>
          </w:tcPr>
          <w:p w14:paraId="57FEAE2B"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short</w:t>
            </w:r>
          </w:p>
        </w:tc>
      </w:tr>
      <w:tr w:rsidR="007B7347" w:rsidRPr="006F494A" w14:paraId="10B287FF" w14:textId="77777777" w:rsidTr="007B7347">
        <w:tc>
          <w:tcPr>
            <w:tcW w:w="4155" w:type="dxa"/>
            <w:tcBorders>
              <w:top w:val="single" w:sz="4" w:space="0" w:color="auto"/>
              <w:left w:val="single" w:sz="4" w:space="0" w:color="auto"/>
              <w:bottom w:val="single" w:sz="4" w:space="0" w:color="auto"/>
              <w:right w:val="single" w:sz="4" w:space="0" w:color="auto"/>
            </w:tcBorders>
            <w:hideMark/>
          </w:tcPr>
          <w:p w14:paraId="3EDA5017"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WHAT_CLASS</w:t>
            </w:r>
          </w:p>
        </w:tc>
        <w:tc>
          <w:tcPr>
            <w:tcW w:w="2616" w:type="dxa"/>
            <w:tcBorders>
              <w:top w:val="single" w:sz="4" w:space="0" w:color="auto"/>
              <w:left w:val="single" w:sz="4" w:space="0" w:color="auto"/>
              <w:bottom w:val="single" w:sz="4" w:space="0" w:color="auto"/>
              <w:right w:val="single" w:sz="4" w:space="0" w:color="auto"/>
            </w:tcBorders>
            <w:hideMark/>
          </w:tcPr>
          <w:p w14:paraId="583F5526"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short</w:t>
            </w:r>
          </w:p>
        </w:tc>
      </w:tr>
      <w:tr w:rsidR="007B7347" w:rsidRPr="006F494A" w14:paraId="0A579CD6" w14:textId="77777777" w:rsidTr="007B7347">
        <w:tc>
          <w:tcPr>
            <w:tcW w:w="4155" w:type="dxa"/>
            <w:tcBorders>
              <w:top w:val="single" w:sz="4" w:space="0" w:color="auto"/>
              <w:left w:val="single" w:sz="4" w:space="0" w:color="auto"/>
              <w:bottom w:val="single" w:sz="4" w:space="0" w:color="auto"/>
              <w:right w:val="single" w:sz="4" w:space="0" w:color="auto"/>
            </w:tcBorders>
            <w:hideMark/>
          </w:tcPr>
          <w:p w14:paraId="2C17F869"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WHAT_SUBCLASS</w:t>
            </w:r>
          </w:p>
        </w:tc>
        <w:tc>
          <w:tcPr>
            <w:tcW w:w="2616" w:type="dxa"/>
            <w:tcBorders>
              <w:top w:val="single" w:sz="4" w:space="0" w:color="auto"/>
              <w:left w:val="single" w:sz="4" w:space="0" w:color="auto"/>
              <w:bottom w:val="single" w:sz="4" w:space="0" w:color="auto"/>
              <w:right w:val="single" w:sz="4" w:space="0" w:color="auto"/>
            </w:tcBorders>
            <w:hideMark/>
          </w:tcPr>
          <w:p w14:paraId="2EA1A585"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short</w:t>
            </w:r>
          </w:p>
        </w:tc>
      </w:tr>
      <w:tr w:rsidR="007B7347" w:rsidRPr="006F494A" w14:paraId="2FD4ACBD" w14:textId="77777777" w:rsidTr="007B7347">
        <w:tc>
          <w:tcPr>
            <w:tcW w:w="4155" w:type="dxa"/>
            <w:tcBorders>
              <w:top w:val="single" w:sz="4" w:space="0" w:color="auto"/>
              <w:left w:val="single" w:sz="4" w:space="0" w:color="auto"/>
              <w:bottom w:val="single" w:sz="4" w:space="0" w:color="auto"/>
              <w:right w:val="single" w:sz="4" w:space="0" w:color="auto"/>
            </w:tcBorders>
            <w:hideMark/>
          </w:tcPr>
          <w:p w14:paraId="5E287616"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WHAT_ELEMENT</w:t>
            </w:r>
          </w:p>
        </w:tc>
        <w:tc>
          <w:tcPr>
            <w:tcW w:w="2616" w:type="dxa"/>
            <w:tcBorders>
              <w:top w:val="single" w:sz="4" w:space="0" w:color="auto"/>
              <w:left w:val="single" w:sz="4" w:space="0" w:color="auto"/>
              <w:bottom w:val="single" w:sz="4" w:space="0" w:color="auto"/>
              <w:right w:val="single" w:sz="4" w:space="0" w:color="auto"/>
            </w:tcBorders>
            <w:hideMark/>
          </w:tcPr>
          <w:p w14:paraId="51471A9C"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 xml:space="preserve">short </w:t>
            </w:r>
          </w:p>
        </w:tc>
      </w:tr>
      <w:tr w:rsidR="007B7347" w:rsidRPr="006F494A" w14:paraId="49F8E2C4" w14:textId="77777777" w:rsidTr="007B7347">
        <w:tc>
          <w:tcPr>
            <w:tcW w:w="4155" w:type="dxa"/>
            <w:tcBorders>
              <w:top w:val="single" w:sz="4" w:space="0" w:color="auto"/>
              <w:left w:val="single" w:sz="4" w:space="0" w:color="auto"/>
              <w:bottom w:val="single" w:sz="4" w:space="0" w:color="auto"/>
              <w:right w:val="single" w:sz="4" w:space="0" w:color="auto"/>
            </w:tcBorders>
            <w:hideMark/>
          </w:tcPr>
          <w:p w14:paraId="0CF38EE1"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HOW_HOW</w:t>
            </w:r>
          </w:p>
        </w:tc>
        <w:tc>
          <w:tcPr>
            <w:tcW w:w="2616" w:type="dxa"/>
            <w:tcBorders>
              <w:top w:val="single" w:sz="4" w:space="0" w:color="auto"/>
              <w:left w:val="single" w:sz="4" w:space="0" w:color="auto"/>
              <w:bottom w:val="single" w:sz="4" w:space="0" w:color="auto"/>
              <w:right w:val="single" w:sz="4" w:space="0" w:color="auto"/>
            </w:tcBorders>
            <w:hideMark/>
          </w:tcPr>
          <w:p w14:paraId="76BCF466"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int</w:t>
            </w:r>
          </w:p>
        </w:tc>
      </w:tr>
      <w:tr w:rsidR="007B7347" w:rsidRPr="006F494A" w14:paraId="0755FB8C" w14:textId="77777777" w:rsidTr="007B7347">
        <w:tc>
          <w:tcPr>
            <w:tcW w:w="4155" w:type="dxa"/>
            <w:tcBorders>
              <w:top w:val="single" w:sz="4" w:space="0" w:color="auto"/>
              <w:left w:val="single" w:sz="4" w:space="0" w:color="auto"/>
              <w:bottom w:val="single" w:sz="4" w:space="0" w:color="auto"/>
              <w:right w:val="single" w:sz="4" w:space="0" w:color="auto"/>
            </w:tcBorders>
            <w:hideMark/>
          </w:tcPr>
          <w:p w14:paraId="6C2060D4"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HOW_CERTAINTY</w:t>
            </w:r>
          </w:p>
        </w:tc>
        <w:tc>
          <w:tcPr>
            <w:tcW w:w="2616" w:type="dxa"/>
            <w:tcBorders>
              <w:top w:val="single" w:sz="4" w:space="0" w:color="auto"/>
              <w:left w:val="single" w:sz="4" w:space="0" w:color="auto"/>
              <w:bottom w:val="single" w:sz="4" w:space="0" w:color="auto"/>
              <w:right w:val="single" w:sz="4" w:space="0" w:color="auto"/>
            </w:tcBorders>
            <w:hideMark/>
          </w:tcPr>
          <w:p w14:paraId="312F86E0"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int</w:t>
            </w:r>
          </w:p>
        </w:tc>
      </w:tr>
      <w:tr w:rsidR="007B7347" w:rsidRPr="006F494A" w14:paraId="00D7A162" w14:textId="77777777" w:rsidTr="007B7347">
        <w:tc>
          <w:tcPr>
            <w:tcW w:w="4155" w:type="dxa"/>
            <w:tcBorders>
              <w:top w:val="single" w:sz="4" w:space="0" w:color="auto"/>
              <w:left w:val="single" w:sz="4" w:space="0" w:color="auto"/>
              <w:bottom w:val="single" w:sz="4" w:space="0" w:color="auto"/>
              <w:right w:val="single" w:sz="4" w:space="0" w:color="auto"/>
            </w:tcBorders>
            <w:hideMark/>
          </w:tcPr>
          <w:p w14:paraId="089FD7DE"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HOW_RELIABILITY</w:t>
            </w:r>
          </w:p>
        </w:tc>
        <w:tc>
          <w:tcPr>
            <w:tcW w:w="2616" w:type="dxa"/>
            <w:tcBorders>
              <w:top w:val="single" w:sz="4" w:space="0" w:color="auto"/>
              <w:left w:val="single" w:sz="4" w:space="0" w:color="auto"/>
              <w:bottom w:val="single" w:sz="4" w:space="0" w:color="auto"/>
              <w:right w:val="single" w:sz="4" w:space="0" w:color="auto"/>
            </w:tcBorders>
            <w:hideMark/>
          </w:tcPr>
          <w:p w14:paraId="7729275A"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int</w:t>
            </w:r>
          </w:p>
        </w:tc>
      </w:tr>
      <w:tr w:rsidR="007B7347" w:rsidRPr="006F494A" w14:paraId="6131FCFD" w14:textId="77777777" w:rsidTr="007B7347">
        <w:tc>
          <w:tcPr>
            <w:tcW w:w="4155" w:type="dxa"/>
            <w:tcBorders>
              <w:top w:val="single" w:sz="4" w:space="0" w:color="auto"/>
              <w:left w:val="single" w:sz="4" w:space="0" w:color="auto"/>
              <w:bottom w:val="single" w:sz="4" w:space="0" w:color="auto"/>
              <w:right w:val="single" w:sz="4" w:space="0" w:color="auto"/>
            </w:tcBorders>
            <w:hideMark/>
          </w:tcPr>
          <w:p w14:paraId="6B56DF7A"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CONTEXT_SOCIAL</w:t>
            </w:r>
          </w:p>
        </w:tc>
        <w:tc>
          <w:tcPr>
            <w:tcW w:w="2616" w:type="dxa"/>
            <w:tcBorders>
              <w:top w:val="single" w:sz="4" w:space="0" w:color="auto"/>
              <w:left w:val="single" w:sz="4" w:space="0" w:color="auto"/>
              <w:bottom w:val="single" w:sz="4" w:space="0" w:color="auto"/>
              <w:right w:val="single" w:sz="4" w:space="0" w:color="auto"/>
            </w:tcBorders>
            <w:hideMark/>
          </w:tcPr>
          <w:p w14:paraId="7EC831F8"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int</w:t>
            </w:r>
          </w:p>
        </w:tc>
      </w:tr>
      <w:tr w:rsidR="007B7347" w:rsidRPr="006F494A" w14:paraId="11ECA963" w14:textId="77777777" w:rsidTr="007B7347">
        <w:tc>
          <w:tcPr>
            <w:tcW w:w="4155" w:type="dxa"/>
            <w:tcBorders>
              <w:top w:val="single" w:sz="4" w:space="0" w:color="auto"/>
              <w:left w:val="single" w:sz="4" w:space="0" w:color="auto"/>
              <w:bottom w:val="single" w:sz="4" w:space="0" w:color="auto"/>
              <w:right w:val="single" w:sz="4" w:space="0" w:color="auto"/>
            </w:tcBorders>
            <w:hideMark/>
          </w:tcPr>
          <w:p w14:paraId="55C36687"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CONTEXT_WEATHER</w:t>
            </w:r>
          </w:p>
        </w:tc>
        <w:tc>
          <w:tcPr>
            <w:tcW w:w="2616" w:type="dxa"/>
            <w:tcBorders>
              <w:top w:val="single" w:sz="4" w:space="0" w:color="auto"/>
              <w:left w:val="single" w:sz="4" w:space="0" w:color="auto"/>
              <w:bottom w:val="single" w:sz="4" w:space="0" w:color="auto"/>
              <w:right w:val="single" w:sz="4" w:space="0" w:color="auto"/>
            </w:tcBorders>
            <w:hideMark/>
          </w:tcPr>
          <w:p w14:paraId="4441231B"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int</w:t>
            </w:r>
          </w:p>
        </w:tc>
      </w:tr>
      <w:tr w:rsidR="007B7347" w:rsidRPr="006F494A" w14:paraId="1FAD3D51" w14:textId="77777777" w:rsidTr="007B7347">
        <w:tc>
          <w:tcPr>
            <w:tcW w:w="4155" w:type="dxa"/>
            <w:tcBorders>
              <w:top w:val="single" w:sz="4" w:space="0" w:color="auto"/>
              <w:left w:val="single" w:sz="4" w:space="0" w:color="auto"/>
              <w:bottom w:val="single" w:sz="4" w:space="0" w:color="auto"/>
              <w:right w:val="single" w:sz="4" w:space="0" w:color="auto"/>
            </w:tcBorders>
            <w:hideMark/>
          </w:tcPr>
          <w:p w14:paraId="3F2B07FE"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CONTEXT_CONTEXTTAG</w:t>
            </w:r>
          </w:p>
        </w:tc>
        <w:tc>
          <w:tcPr>
            <w:tcW w:w="2616" w:type="dxa"/>
            <w:tcBorders>
              <w:top w:val="single" w:sz="4" w:space="0" w:color="auto"/>
              <w:left w:val="single" w:sz="4" w:space="0" w:color="auto"/>
              <w:bottom w:val="single" w:sz="4" w:space="0" w:color="auto"/>
              <w:right w:val="single" w:sz="4" w:space="0" w:color="auto"/>
            </w:tcBorders>
            <w:hideMark/>
          </w:tcPr>
          <w:p w14:paraId="70DE6A9F"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int</w:t>
            </w:r>
          </w:p>
        </w:tc>
      </w:tr>
      <w:tr w:rsidR="007B7347" w:rsidRPr="006F494A" w14:paraId="6DC7A27E" w14:textId="77777777" w:rsidTr="007B7347">
        <w:tc>
          <w:tcPr>
            <w:tcW w:w="4155" w:type="dxa"/>
            <w:tcBorders>
              <w:top w:val="single" w:sz="4" w:space="0" w:color="auto"/>
              <w:left w:val="single" w:sz="4" w:space="0" w:color="auto"/>
              <w:bottom w:val="single" w:sz="4" w:space="0" w:color="auto"/>
              <w:right w:val="single" w:sz="4" w:space="0" w:color="auto"/>
            </w:tcBorders>
            <w:hideMark/>
          </w:tcPr>
          <w:p w14:paraId="54160119"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CONTEXT_CONTEXTVALUE</w:t>
            </w:r>
          </w:p>
        </w:tc>
        <w:tc>
          <w:tcPr>
            <w:tcW w:w="2616" w:type="dxa"/>
            <w:tcBorders>
              <w:top w:val="single" w:sz="4" w:space="0" w:color="auto"/>
              <w:left w:val="single" w:sz="4" w:space="0" w:color="auto"/>
              <w:bottom w:val="single" w:sz="4" w:space="0" w:color="auto"/>
              <w:right w:val="single" w:sz="4" w:space="0" w:color="auto"/>
            </w:tcBorders>
            <w:hideMark/>
          </w:tcPr>
          <w:p w14:paraId="6B351085"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int</w:t>
            </w:r>
          </w:p>
        </w:tc>
      </w:tr>
      <w:tr w:rsidR="007B7347" w:rsidRPr="006F494A" w14:paraId="6856FA1F" w14:textId="77777777" w:rsidTr="007B7347">
        <w:tc>
          <w:tcPr>
            <w:tcW w:w="4155" w:type="dxa"/>
            <w:tcBorders>
              <w:top w:val="single" w:sz="4" w:space="0" w:color="auto"/>
              <w:left w:val="single" w:sz="4" w:space="0" w:color="auto"/>
              <w:bottom w:val="single" w:sz="4" w:space="0" w:color="auto"/>
              <w:right w:val="single" w:sz="4" w:space="0" w:color="auto"/>
            </w:tcBorders>
            <w:hideMark/>
          </w:tcPr>
          <w:p w14:paraId="1EB1B66F"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WHERE_EXACTNESS</w:t>
            </w:r>
          </w:p>
        </w:tc>
        <w:tc>
          <w:tcPr>
            <w:tcW w:w="2616" w:type="dxa"/>
            <w:tcBorders>
              <w:top w:val="single" w:sz="4" w:space="0" w:color="auto"/>
              <w:left w:val="single" w:sz="4" w:space="0" w:color="auto"/>
              <w:bottom w:val="single" w:sz="4" w:space="0" w:color="auto"/>
              <w:right w:val="single" w:sz="4" w:space="0" w:color="auto"/>
            </w:tcBorders>
            <w:hideMark/>
          </w:tcPr>
          <w:p w14:paraId="22B08124"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int</w:t>
            </w:r>
          </w:p>
        </w:tc>
      </w:tr>
      <w:tr w:rsidR="007B7347" w:rsidRPr="006F494A" w14:paraId="24F013E5" w14:textId="77777777" w:rsidTr="007B7347">
        <w:tc>
          <w:tcPr>
            <w:tcW w:w="4155" w:type="dxa"/>
            <w:tcBorders>
              <w:top w:val="single" w:sz="4" w:space="0" w:color="auto"/>
              <w:left w:val="single" w:sz="4" w:space="0" w:color="auto"/>
              <w:bottom w:val="single" w:sz="4" w:space="0" w:color="auto"/>
              <w:right w:val="single" w:sz="4" w:space="0" w:color="auto"/>
            </w:tcBorders>
            <w:hideMark/>
          </w:tcPr>
          <w:p w14:paraId="6BC6725E"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WHERE_LATITUDE</w:t>
            </w:r>
          </w:p>
        </w:tc>
        <w:tc>
          <w:tcPr>
            <w:tcW w:w="2616" w:type="dxa"/>
            <w:tcBorders>
              <w:top w:val="single" w:sz="4" w:space="0" w:color="auto"/>
              <w:left w:val="single" w:sz="4" w:space="0" w:color="auto"/>
              <w:bottom w:val="single" w:sz="4" w:space="0" w:color="auto"/>
              <w:right w:val="single" w:sz="4" w:space="0" w:color="auto"/>
            </w:tcBorders>
            <w:hideMark/>
          </w:tcPr>
          <w:p w14:paraId="371E6AB3"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double</w:t>
            </w:r>
          </w:p>
        </w:tc>
      </w:tr>
      <w:tr w:rsidR="007B7347" w:rsidRPr="006F494A" w14:paraId="1924CCF1" w14:textId="77777777" w:rsidTr="007B7347">
        <w:tc>
          <w:tcPr>
            <w:tcW w:w="4155" w:type="dxa"/>
            <w:tcBorders>
              <w:top w:val="single" w:sz="4" w:space="0" w:color="auto"/>
              <w:left w:val="single" w:sz="4" w:space="0" w:color="auto"/>
              <w:bottom w:val="single" w:sz="4" w:space="0" w:color="auto"/>
              <w:right w:val="single" w:sz="4" w:space="0" w:color="auto"/>
            </w:tcBorders>
            <w:hideMark/>
          </w:tcPr>
          <w:p w14:paraId="2937FAE1"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lastRenderedPageBreak/>
              <w:t>WHERE_LONGITUDE</w:t>
            </w:r>
          </w:p>
        </w:tc>
        <w:tc>
          <w:tcPr>
            <w:tcW w:w="2616" w:type="dxa"/>
            <w:tcBorders>
              <w:top w:val="single" w:sz="4" w:space="0" w:color="auto"/>
              <w:left w:val="single" w:sz="4" w:space="0" w:color="auto"/>
              <w:bottom w:val="single" w:sz="4" w:space="0" w:color="auto"/>
              <w:right w:val="single" w:sz="4" w:space="0" w:color="auto"/>
            </w:tcBorders>
            <w:hideMark/>
          </w:tcPr>
          <w:p w14:paraId="63A0568A"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double</w:t>
            </w:r>
          </w:p>
        </w:tc>
      </w:tr>
      <w:tr w:rsidR="007B7347" w:rsidRPr="006F494A" w14:paraId="1983C453" w14:textId="77777777" w:rsidTr="007B7347">
        <w:tc>
          <w:tcPr>
            <w:tcW w:w="4155" w:type="dxa"/>
            <w:tcBorders>
              <w:top w:val="single" w:sz="4" w:space="0" w:color="auto"/>
              <w:left w:val="single" w:sz="4" w:space="0" w:color="auto"/>
              <w:bottom w:val="single" w:sz="4" w:space="0" w:color="auto"/>
              <w:right w:val="single" w:sz="4" w:space="0" w:color="auto"/>
            </w:tcBorders>
            <w:hideMark/>
          </w:tcPr>
          <w:p w14:paraId="33D7071A"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WHERE</w:t>
            </w:r>
            <w:r>
              <w:rPr>
                <w:rFonts w:cs="Arial"/>
                <w:szCs w:val="20"/>
                <w:lang w:val="en-GB"/>
              </w:rPr>
              <w:t>_W3W</w:t>
            </w:r>
          </w:p>
        </w:tc>
        <w:tc>
          <w:tcPr>
            <w:tcW w:w="2616" w:type="dxa"/>
            <w:tcBorders>
              <w:top w:val="single" w:sz="4" w:space="0" w:color="auto"/>
              <w:left w:val="single" w:sz="4" w:space="0" w:color="auto"/>
              <w:bottom w:val="single" w:sz="4" w:space="0" w:color="auto"/>
              <w:right w:val="single" w:sz="4" w:space="0" w:color="auto"/>
            </w:tcBorders>
            <w:hideMark/>
          </w:tcPr>
          <w:p w14:paraId="5B384A35" w14:textId="77777777" w:rsidR="007B7347" w:rsidRPr="006F494A" w:rsidRDefault="007B7347" w:rsidP="007B7347">
            <w:pPr>
              <w:spacing w:beforeLines="20" w:before="48" w:afterLines="20" w:after="48"/>
              <w:rPr>
                <w:rFonts w:cs="Arial"/>
                <w:szCs w:val="20"/>
                <w:lang w:val="en-GB"/>
              </w:rPr>
            </w:pPr>
            <w:r>
              <w:rPr>
                <w:rFonts w:cs="Arial"/>
                <w:szCs w:val="20"/>
                <w:lang w:val="en-GB"/>
              </w:rPr>
              <w:t>string</w:t>
            </w:r>
          </w:p>
        </w:tc>
      </w:tr>
      <w:tr w:rsidR="007B7347" w:rsidRPr="006F494A" w14:paraId="7E2B7BFF" w14:textId="77777777" w:rsidTr="007B7347">
        <w:tc>
          <w:tcPr>
            <w:tcW w:w="4155" w:type="dxa"/>
            <w:tcBorders>
              <w:top w:val="single" w:sz="4" w:space="0" w:color="auto"/>
              <w:left w:val="single" w:sz="4" w:space="0" w:color="auto"/>
              <w:bottom w:val="single" w:sz="4" w:space="0" w:color="auto"/>
              <w:right w:val="single" w:sz="4" w:space="0" w:color="auto"/>
            </w:tcBorders>
            <w:hideMark/>
          </w:tcPr>
          <w:p w14:paraId="6F0F5B4C"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WHERE_PLACE</w:t>
            </w:r>
          </w:p>
        </w:tc>
        <w:tc>
          <w:tcPr>
            <w:tcW w:w="2616" w:type="dxa"/>
            <w:tcBorders>
              <w:top w:val="single" w:sz="4" w:space="0" w:color="auto"/>
              <w:left w:val="single" w:sz="4" w:space="0" w:color="auto"/>
              <w:bottom w:val="single" w:sz="4" w:space="0" w:color="auto"/>
              <w:right w:val="single" w:sz="4" w:space="0" w:color="auto"/>
            </w:tcBorders>
            <w:hideMark/>
          </w:tcPr>
          <w:p w14:paraId="3B2E66D3"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int</w:t>
            </w:r>
          </w:p>
        </w:tc>
      </w:tr>
      <w:tr w:rsidR="007B7347" w:rsidRPr="006F494A" w14:paraId="423D2F6A" w14:textId="77777777" w:rsidTr="007B7347">
        <w:tc>
          <w:tcPr>
            <w:tcW w:w="4155" w:type="dxa"/>
            <w:tcBorders>
              <w:top w:val="single" w:sz="4" w:space="0" w:color="auto"/>
              <w:left w:val="single" w:sz="4" w:space="0" w:color="auto"/>
              <w:bottom w:val="single" w:sz="4" w:space="0" w:color="auto"/>
              <w:right w:val="single" w:sz="4" w:space="0" w:color="auto"/>
            </w:tcBorders>
            <w:hideMark/>
          </w:tcPr>
          <w:p w14:paraId="6540F38D"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WHERE_POSTCODE</w:t>
            </w:r>
          </w:p>
        </w:tc>
        <w:tc>
          <w:tcPr>
            <w:tcW w:w="2616" w:type="dxa"/>
            <w:tcBorders>
              <w:top w:val="single" w:sz="4" w:space="0" w:color="auto"/>
              <w:left w:val="single" w:sz="4" w:space="0" w:color="auto"/>
              <w:bottom w:val="single" w:sz="4" w:space="0" w:color="auto"/>
              <w:right w:val="single" w:sz="4" w:space="0" w:color="auto"/>
            </w:tcBorders>
            <w:hideMark/>
          </w:tcPr>
          <w:p w14:paraId="07CC4344" w14:textId="77777777" w:rsidR="007B7347" w:rsidRPr="006F494A" w:rsidRDefault="007B7347" w:rsidP="007B7347">
            <w:pPr>
              <w:spacing w:beforeLines="20" w:before="48" w:afterLines="20" w:after="48"/>
              <w:rPr>
                <w:rFonts w:cs="Arial"/>
                <w:szCs w:val="20"/>
                <w:lang w:val="en-GB"/>
              </w:rPr>
            </w:pPr>
            <w:r>
              <w:rPr>
                <w:rFonts w:cs="Arial"/>
                <w:szCs w:val="20"/>
                <w:lang w:val="en-GB"/>
              </w:rPr>
              <w:t>s</w:t>
            </w:r>
            <w:r w:rsidRPr="006F494A">
              <w:rPr>
                <w:rFonts w:cs="Arial"/>
                <w:szCs w:val="20"/>
                <w:lang w:val="en-GB"/>
              </w:rPr>
              <w:t>tring</w:t>
            </w:r>
          </w:p>
        </w:tc>
      </w:tr>
      <w:tr w:rsidR="007B7347" w:rsidRPr="006F494A" w14:paraId="60B823AA" w14:textId="77777777" w:rsidTr="007B7347">
        <w:tc>
          <w:tcPr>
            <w:tcW w:w="4155" w:type="dxa"/>
            <w:tcBorders>
              <w:top w:val="single" w:sz="4" w:space="0" w:color="auto"/>
              <w:left w:val="single" w:sz="4" w:space="0" w:color="auto"/>
              <w:bottom w:val="single" w:sz="4" w:space="0" w:color="auto"/>
              <w:right w:val="single" w:sz="4" w:space="0" w:color="auto"/>
            </w:tcBorders>
          </w:tcPr>
          <w:p w14:paraId="4050D9B0" w14:textId="77777777" w:rsidR="007B7347" w:rsidRPr="006F494A" w:rsidRDefault="007B7347" w:rsidP="007B7347">
            <w:pPr>
              <w:spacing w:before="0"/>
              <w:rPr>
                <w:rFonts w:cs="Arial"/>
                <w:szCs w:val="20"/>
                <w:lang w:val="en-GB"/>
              </w:rPr>
            </w:pPr>
            <w:r>
              <w:rPr>
                <w:rFonts w:cs="Arial"/>
                <w:szCs w:val="20"/>
                <w:lang w:val="en-GB"/>
              </w:rPr>
              <w:t>CONSENT_ JURISDICTION</w:t>
            </w:r>
          </w:p>
        </w:tc>
        <w:tc>
          <w:tcPr>
            <w:tcW w:w="2616" w:type="dxa"/>
            <w:tcBorders>
              <w:top w:val="single" w:sz="4" w:space="0" w:color="auto"/>
              <w:left w:val="single" w:sz="4" w:space="0" w:color="auto"/>
              <w:bottom w:val="single" w:sz="4" w:space="0" w:color="auto"/>
              <w:right w:val="single" w:sz="4" w:space="0" w:color="auto"/>
            </w:tcBorders>
          </w:tcPr>
          <w:p w14:paraId="78BC0927" w14:textId="77777777" w:rsidR="007B7347" w:rsidRPr="006F494A" w:rsidRDefault="007B7347" w:rsidP="007B7347">
            <w:pPr>
              <w:spacing w:beforeLines="20" w:before="48" w:afterLines="20" w:after="48"/>
              <w:rPr>
                <w:rFonts w:cs="Arial"/>
                <w:szCs w:val="20"/>
                <w:lang w:val="en-GB"/>
              </w:rPr>
            </w:pPr>
            <w:r>
              <w:rPr>
                <w:rFonts w:cs="Arial"/>
                <w:szCs w:val="20"/>
                <w:lang w:val="en-GB"/>
              </w:rPr>
              <w:t>string</w:t>
            </w:r>
          </w:p>
        </w:tc>
      </w:tr>
      <w:tr w:rsidR="007B7347" w:rsidRPr="006F494A" w14:paraId="3D55C161" w14:textId="77777777" w:rsidTr="007B7347">
        <w:tc>
          <w:tcPr>
            <w:tcW w:w="4155" w:type="dxa"/>
            <w:tcBorders>
              <w:top w:val="single" w:sz="4" w:space="0" w:color="auto"/>
              <w:left w:val="single" w:sz="4" w:space="0" w:color="auto"/>
              <w:bottom w:val="single" w:sz="4" w:space="0" w:color="auto"/>
              <w:right w:val="single" w:sz="4" w:space="0" w:color="auto"/>
            </w:tcBorders>
          </w:tcPr>
          <w:p w14:paraId="133D0C66" w14:textId="77777777" w:rsidR="007B7347" w:rsidRDefault="007B7347" w:rsidP="007B7347">
            <w:pPr>
              <w:spacing w:before="0"/>
              <w:rPr>
                <w:rFonts w:cs="Arial"/>
                <w:szCs w:val="20"/>
                <w:lang w:val="en-GB"/>
              </w:rPr>
            </w:pPr>
            <w:r>
              <w:rPr>
                <w:rFonts w:cs="Arial"/>
                <w:szCs w:val="20"/>
                <w:lang w:val="en-GB"/>
              </w:rPr>
              <w:t>CONSENT_CONSENTDATE</w:t>
            </w:r>
          </w:p>
        </w:tc>
        <w:tc>
          <w:tcPr>
            <w:tcW w:w="2616" w:type="dxa"/>
            <w:tcBorders>
              <w:top w:val="single" w:sz="4" w:space="0" w:color="auto"/>
              <w:left w:val="single" w:sz="4" w:space="0" w:color="auto"/>
              <w:bottom w:val="single" w:sz="4" w:space="0" w:color="auto"/>
              <w:right w:val="single" w:sz="4" w:space="0" w:color="auto"/>
            </w:tcBorders>
          </w:tcPr>
          <w:p w14:paraId="28115E27" w14:textId="77777777" w:rsidR="007B7347" w:rsidRDefault="007B7347" w:rsidP="007B7347">
            <w:pPr>
              <w:spacing w:beforeLines="20" w:before="48" w:afterLines="20" w:after="48"/>
              <w:rPr>
                <w:rFonts w:cs="Arial"/>
                <w:szCs w:val="20"/>
                <w:lang w:val="en-GB"/>
              </w:rPr>
            </w:pPr>
            <w:r>
              <w:rPr>
                <w:rFonts w:cs="Arial"/>
                <w:szCs w:val="20"/>
                <w:lang w:val="en-GB"/>
              </w:rPr>
              <w:t>int</w:t>
            </w:r>
          </w:p>
        </w:tc>
      </w:tr>
      <w:tr w:rsidR="007B7347" w:rsidRPr="006F494A" w14:paraId="573B6667" w14:textId="77777777" w:rsidTr="007B7347">
        <w:tc>
          <w:tcPr>
            <w:tcW w:w="4155" w:type="dxa"/>
            <w:tcBorders>
              <w:top w:val="single" w:sz="4" w:space="0" w:color="auto"/>
              <w:left w:val="single" w:sz="4" w:space="0" w:color="auto"/>
              <w:bottom w:val="single" w:sz="4" w:space="0" w:color="auto"/>
              <w:right w:val="single" w:sz="4" w:space="0" w:color="auto"/>
            </w:tcBorders>
          </w:tcPr>
          <w:p w14:paraId="1DE87D75" w14:textId="77777777" w:rsidR="007B7347" w:rsidRDefault="007B7347" w:rsidP="007B7347">
            <w:pPr>
              <w:spacing w:before="0"/>
              <w:rPr>
                <w:rFonts w:cs="Arial"/>
                <w:szCs w:val="20"/>
                <w:lang w:val="en-GB"/>
              </w:rPr>
            </w:pPr>
            <w:r>
              <w:rPr>
                <w:rFonts w:cs="Arial"/>
                <w:szCs w:val="20"/>
                <w:lang w:val="en-GB"/>
              </w:rPr>
              <w:t>CONSENT_RETENTIONPERIOD</w:t>
            </w:r>
          </w:p>
        </w:tc>
        <w:tc>
          <w:tcPr>
            <w:tcW w:w="2616" w:type="dxa"/>
            <w:tcBorders>
              <w:top w:val="single" w:sz="4" w:space="0" w:color="auto"/>
              <w:left w:val="single" w:sz="4" w:space="0" w:color="auto"/>
              <w:bottom w:val="single" w:sz="4" w:space="0" w:color="auto"/>
              <w:right w:val="single" w:sz="4" w:space="0" w:color="auto"/>
            </w:tcBorders>
          </w:tcPr>
          <w:p w14:paraId="7B21B576" w14:textId="77777777" w:rsidR="007B7347" w:rsidRDefault="007B7347" w:rsidP="007B7347">
            <w:pPr>
              <w:spacing w:beforeLines="20" w:before="48" w:afterLines="20" w:after="48"/>
              <w:rPr>
                <w:rFonts w:cs="Arial"/>
                <w:szCs w:val="20"/>
                <w:lang w:val="en-GB"/>
              </w:rPr>
            </w:pPr>
            <w:r>
              <w:rPr>
                <w:rFonts w:cs="Arial"/>
                <w:szCs w:val="20"/>
                <w:lang w:val="en-GB"/>
              </w:rPr>
              <w:t>int</w:t>
            </w:r>
          </w:p>
        </w:tc>
      </w:tr>
      <w:tr w:rsidR="007B7347" w:rsidRPr="006F494A" w14:paraId="63D2E593" w14:textId="77777777" w:rsidTr="007B7347">
        <w:tc>
          <w:tcPr>
            <w:tcW w:w="4155" w:type="dxa"/>
            <w:tcBorders>
              <w:top w:val="single" w:sz="4" w:space="0" w:color="auto"/>
              <w:left w:val="single" w:sz="4" w:space="0" w:color="auto"/>
              <w:bottom w:val="single" w:sz="4" w:space="0" w:color="auto"/>
              <w:right w:val="single" w:sz="4" w:space="0" w:color="auto"/>
            </w:tcBorders>
          </w:tcPr>
          <w:p w14:paraId="1CD4650C" w14:textId="77777777" w:rsidR="007B7347" w:rsidRDefault="007B7347" w:rsidP="007B7347">
            <w:pPr>
              <w:spacing w:before="0"/>
              <w:rPr>
                <w:rFonts w:cs="Arial"/>
                <w:szCs w:val="20"/>
                <w:lang w:val="en-GB"/>
              </w:rPr>
            </w:pPr>
            <w:r>
              <w:rPr>
                <w:rFonts w:cs="Arial"/>
                <w:szCs w:val="20"/>
                <w:lang w:val="en-GB"/>
              </w:rPr>
              <w:t>CONSENT_PURPOSE</w:t>
            </w:r>
          </w:p>
        </w:tc>
        <w:tc>
          <w:tcPr>
            <w:tcW w:w="2616" w:type="dxa"/>
            <w:tcBorders>
              <w:top w:val="single" w:sz="4" w:space="0" w:color="auto"/>
              <w:left w:val="single" w:sz="4" w:space="0" w:color="auto"/>
              <w:bottom w:val="single" w:sz="4" w:space="0" w:color="auto"/>
              <w:right w:val="single" w:sz="4" w:space="0" w:color="auto"/>
            </w:tcBorders>
          </w:tcPr>
          <w:p w14:paraId="1B3538DB" w14:textId="77777777" w:rsidR="007B7347" w:rsidRDefault="007B7347" w:rsidP="007B7347">
            <w:pPr>
              <w:spacing w:beforeLines="20" w:before="48" w:afterLines="20" w:after="48"/>
              <w:rPr>
                <w:rFonts w:cs="Arial"/>
                <w:szCs w:val="20"/>
                <w:lang w:val="en-GB"/>
              </w:rPr>
            </w:pPr>
            <w:r>
              <w:rPr>
                <w:rFonts w:cs="Arial"/>
                <w:szCs w:val="20"/>
                <w:lang w:val="en-GB"/>
              </w:rPr>
              <w:t>int</w:t>
            </w:r>
          </w:p>
        </w:tc>
      </w:tr>
      <w:tr w:rsidR="007B7347" w:rsidRPr="006F494A" w14:paraId="18614BE5" w14:textId="77777777" w:rsidTr="007B7347">
        <w:tc>
          <w:tcPr>
            <w:tcW w:w="4155" w:type="dxa"/>
            <w:tcBorders>
              <w:top w:val="single" w:sz="4" w:space="0" w:color="auto"/>
              <w:left w:val="single" w:sz="4" w:space="0" w:color="auto"/>
              <w:bottom w:val="single" w:sz="4" w:space="0" w:color="auto"/>
              <w:right w:val="single" w:sz="4" w:space="0" w:color="auto"/>
            </w:tcBorders>
          </w:tcPr>
          <w:p w14:paraId="2CBE2533" w14:textId="77777777" w:rsidR="007B7347" w:rsidRDefault="007B7347" w:rsidP="007B7347">
            <w:pPr>
              <w:spacing w:before="0"/>
              <w:rPr>
                <w:rFonts w:cs="Arial"/>
                <w:szCs w:val="20"/>
                <w:lang w:val="en-GB"/>
              </w:rPr>
            </w:pPr>
            <w:r>
              <w:rPr>
                <w:rFonts w:cs="Arial"/>
                <w:szCs w:val="20"/>
                <w:lang w:val="en-GB"/>
              </w:rPr>
              <w:t>CONSENT_POLICYURL</w:t>
            </w:r>
          </w:p>
        </w:tc>
        <w:tc>
          <w:tcPr>
            <w:tcW w:w="2616" w:type="dxa"/>
            <w:tcBorders>
              <w:top w:val="single" w:sz="4" w:space="0" w:color="auto"/>
              <w:left w:val="single" w:sz="4" w:space="0" w:color="auto"/>
              <w:bottom w:val="single" w:sz="4" w:space="0" w:color="auto"/>
              <w:right w:val="single" w:sz="4" w:space="0" w:color="auto"/>
            </w:tcBorders>
          </w:tcPr>
          <w:p w14:paraId="15A5E57B" w14:textId="77777777" w:rsidR="007B7347" w:rsidRDefault="007B7347" w:rsidP="007B7347">
            <w:pPr>
              <w:spacing w:beforeLines="20" w:before="48" w:afterLines="20" w:after="48"/>
              <w:rPr>
                <w:rFonts w:cs="Arial"/>
                <w:szCs w:val="20"/>
                <w:lang w:val="en-GB"/>
              </w:rPr>
            </w:pPr>
            <w:r>
              <w:rPr>
                <w:rFonts w:cs="Arial"/>
                <w:szCs w:val="20"/>
                <w:lang w:val="en-GB"/>
              </w:rPr>
              <w:t>string</w:t>
            </w:r>
          </w:p>
        </w:tc>
      </w:tr>
      <w:tr w:rsidR="007B7347" w:rsidRPr="006F494A" w14:paraId="0FEC7FBC" w14:textId="77777777" w:rsidTr="007B7347">
        <w:tc>
          <w:tcPr>
            <w:tcW w:w="4155" w:type="dxa"/>
            <w:tcBorders>
              <w:top w:val="single" w:sz="4" w:space="0" w:color="auto"/>
              <w:left w:val="single" w:sz="4" w:space="0" w:color="auto"/>
              <w:bottom w:val="single" w:sz="4" w:space="0" w:color="auto"/>
              <w:right w:val="single" w:sz="4" w:space="0" w:color="auto"/>
            </w:tcBorders>
          </w:tcPr>
          <w:p w14:paraId="67A94A1C" w14:textId="77777777" w:rsidR="007B7347" w:rsidRDefault="007B7347" w:rsidP="007B7347">
            <w:pPr>
              <w:spacing w:before="0"/>
              <w:rPr>
                <w:rFonts w:cs="Arial"/>
                <w:szCs w:val="20"/>
                <w:lang w:val="en-GB"/>
              </w:rPr>
            </w:pPr>
            <w:r>
              <w:rPr>
                <w:rFonts w:cs="Arial"/>
                <w:szCs w:val="20"/>
                <w:lang w:val="en-GB"/>
              </w:rPr>
              <w:t>CONSENT_WEBTOKENID</w:t>
            </w:r>
          </w:p>
        </w:tc>
        <w:tc>
          <w:tcPr>
            <w:tcW w:w="2616" w:type="dxa"/>
            <w:tcBorders>
              <w:top w:val="single" w:sz="4" w:space="0" w:color="auto"/>
              <w:left w:val="single" w:sz="4" w:space="0" w:color="auto"/>
              <w:bottom w:val="single" w:sz="4" w:space="0" w:color="auto"/>
              <w:right w:val="single" w:sz="4" w:space="0" w:color="auto"/>
            </w:tcBorders>
          </w:tcPr>
          <w:p w14:paraId="648CFDAB" w14:textId="77777777" w:rsidR="007B7347" w:rsidRDefault="007B7347" w:rsidP="007B7347">
            <w:pPr>
              <w:spacing w:beforeLines="20" w:before="48" w:afterLines="20" w:after="48"/>
              <w:rPr>
                <w:rFonts w:cs="Arial"/>
                <w:szCs w:val="20"/>
                <w:lang w:val="en-GB"/>
              </w:rPr>
            </w:pPr>
            <w:r>
              <w:rPr>
                <w:rFonts w:cs="Arial"/>
                <w:szCs w:val="20"/>
                <w:lang w:val="en-GB"/>
              </w:rPr>
              <w:t>string</w:t>
            </w:r>
          </w:p>
        </w:tc>
      </w:tr>
      <w:tr w:rsidR="007B7347" w:rsidRPr="006F494A" w14:paraId="5E55A857" w14:textId="77777777" w:rsidTr="007B7347">
        <w:tc>
          <w:tcPr>
            <w:tcW w:w="4155" w:type="dxa"/>
            <w:tcBorders>
              <w:top w:val="single" w:sz="4" w:space="0" w:color="auto"/>
              <w:left w:val="single" w:sz="4" w:space="0" w:color="auto"/>
              <w:bottom w:val="single" w:sz="4" w:space="0" w:color="auto"/>
              <w:right w:val="single" w:sz="4" w:space="0" w:color="auto"/>
            </w:tcBorders>
          </w:tcPr>
          <w:p w14:paraId="7EED1760" w14:textId="77777777" w:rsidR="007B7347" w:rsidRDefault="007B7347" w:rsidP="007B7347">
            <w:pPr>
              <w:spacing w:before="0"/>
              <w:rPr>
                <w:rFonts w:cs="Arial"/>
                <w:szCs w:val="20"/>
                <w:lang w:val="en-GB"/>
              </w:rPr>
            </w:pPr>
            <w:r>
              <w:rPr>
                <w:rFonts w:cs="Arial"/>
                <w:szCs w:val="20"/>
                <w:lang w:val="en-GB"/>
              </w:rPr>
              <w:t>CONSENT_RECEIPTSERVICE</w:t>
            </w:r>
          </w:p>
        </w:tc>
        <w:tc>
          <w:tcPr>
            <w:tcW w:w="2616" w:type="dxa"/>
            <w:tcBorders>
              <w:top w:val="single" w:sz="4" w:space="0" w:color="auto"/>
              <w:left w:val="single" w:sz="4" w:space="0" w:color="auto"/>
              <w:bottom w:val="single" w:sz="4" w:space="0" w:color="auto"/>
              <w:right w:val="single" w:sz="4" w:space="0" w:color="auto"/>
            </w:tcBorders>
          </w:tcPr>
          <w:p w14:paraId="68A6B409" w14:textId="77777777" w:rsidR="007B7347" w:rsidRDefault="007B7347" w:rsidP="007B7347">
            <w:pPr>
              <w:spacing w:beforeLines="20" w:before="48" w:afterLines="20" w:after="48"/>
              <w:rPr>
                <w:rFonts w:cs="Arial"/>
                <w:szCs w:val="20"/>
                <w:lang w:val="en-GB"/>
              </w:rPr>
            </w:pPr>
            <w:r>
              <w:rPr>
                <w:rFonts w:cs="Arial"/>
                <w:szCs w:val="20"/>
                <w:lang w:val="en-GB"/>
              </w:rPr>
              <w:t>string</w:t>
            </w:r>
          </w:p>
        </w:tc>
      </w:tr>
      <w:tr w:rsidR="007B7347" w:rsidRPr="006F494A" w14:paraId="5E8B1DC8" w14:textId="77777777" w:rsidTr="007B7347">
        <w:tc>
          <w:tcPr>
            <w:tcW w:w="4155" w:type="dxa"/>
            <w:tcBorders>
              <w:top w:val="single" w:sz="4" w:space="0" w:color="auto"/>
              <w:left w:val="single" w:sz="4" w:space="0" w:color="auto"/>
              <w:bottom w:val="single" w:sz="4" w:space="0" w:color="auto"/>
              <w:right w:val="single" w:sz="4" w:space="0" w:color="auto"/>
            </w:tcBorders>
            <w:hideMark/>
          </w:tcPr>
          <w:p w14:paraId="1728011A"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EXTENSION_INTTAG</w:t>
            </w:r>
          </w:p>
        </w:tc>
        <w:tc>
          <w:tcPr>
            <w:tcW w:w="2616" w:type="dxa"/>
            <w:tcBorders>
              <w:top w:val="single" w:sz="4" w:space="0" w:color="auto"/>
              <w:left w:val="single" w:sz="4" w:space="0" w:color="auto"/>
              <w:bottom w:val="single" w:sz="4" w:space="0" w:color="auto"/>
              <w:right w:val="single" w:sz="4" w:space="0" w:color="auto"/>
            </w:tcBorders>
            <w:hideMark/>
          </w:tcPr>
          <w:p w14:paraId="74BF00B5"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int</w:t>
            </w:r>
          </w:p>
        </w:tc>
      </w:tr>
      <w:tr w:rsidR="007B7347" w:rsidRPr="006F494A" w14:paraId="2FB3014A" w14:textId="77777777" w:rsidTr="007B7347">
        <w:tc>
          <w:tcPr>
            <w:tcW w:w="4155" w:type="dxa"/>
            <w:tcBorders>
              <w:top w:val="single" w:sz="4" w:space="0" w:color="auto"/>
              <w:left w:val="single" w:sz="4" w:space="0" w:color="auto"/>
              <w:bottom w:val="single" w:sz="4" w:space="0" w:color="auto"/>
              <w:right w:val="single" w:sz="4" w:space="0" w:color="auto"/>
            </w:tcBorders>
            <w:hideMark/>
          </w:tcPr>
          <w:p w14:paraId="1A026F94"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EXTENSION_INTVALUE</w:t>
            </w:r>
          </w:p>
        </w:tc>
        <w:tc>
          <w:tcPr>
            <w:tcW w:w="2616" w:type="dxa"/>
            <w:tcBorders>
              <w:top w:val="single" w:sz="4" w:space="0" w:color="auto"/>
              <w:left w:val="single" w:sz="4" w:space="0" w:color="auto"/>
              <w:bottom w:val="single" w:sz="4" w:space="0" w:color="auto"/>
              <w:right w:val="single" w:sz="4" w:space="0" w:color="auto"/>
            </w:tcBorders>
            <w:hideMark/>
          </w:tcPr>
          <w:p w14:paraId="6A7F4626"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int</w:t>
            </w:r>
          </w:p>
        </w:tc>
      </w:tr>
      <w:tr w:rsidR="007B7347" w:rsidRPr="006F494A" w14:paraId="671BF881" w14:textId="77777777" w:rsidTr="007B7347">
        <w:tc>
          <w:tcPr>
            <w:tcW w:w="4155" w:type="dxa"/>
            <w:tcBorders>
              <w:top w:val="single" w:sz="4" w:space="0" w:color="auto"/>
              <w:left w:val="single" w:sz="4" w:space="0" w:color="auto"/>
              <w:bottom w:val="single" w:sz="4" w:space="0" w:color="auto"/>
              <w:right w:val="single" w:sz="4" w:space="0" w:color="auto"/>
            </w:tcBorders>
            <w:hideMark/>
          </w:tcPr>
          <w:p w14:paraId="0145336D"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EXTENSION_FLTTAG</w:t>
            </w:r>
          </w:p>
        </w:tc>
        <w:tc>
          <w:tcPr>
            <w:tcW w:w="2616" w:type="dxa"/>
            <w:tcBorders>
              <w:top w:val="single" w:sz="4" w:space="0" w:color="auto"/>
              <w:left w:val="single" w:sz="4" w:space="0" w:color="auto"/>
              <w:bottom w:val="single" w:sz="4" w:space="0" w:color="auto"/>
              <w:right w:val="single" w:sz="4" w:space="0" w:color="auto"/>
            </w:tcBorders>
            <w:hideMark/>
          </w:tcPr>
          <w:p w14:paraId="56D29145"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int</w:t>
            </w:r>
          </w:p>
        </w:tc>
      </w:tr>
      <w:tr w:rsidR="007B7347" w:rsidRPr="006F494A" w14:paraId="60365262" w14:textId="77777777" w:rsidTr="007B7347">
        <w:tc>
          <w:tcPr>
            <w:tcW w:w="4155" w:type="dxa"/>
            <w:tcBorders>
              <w:top w:val="single" w:sz="4" w:space="0" w:color="auto"/>
              <w:left w:val="single" w:sz="4" w:space="0" w:color="auto"/>
              <w:bottom w:val="single" w:sz="4" w:space="0" w:color="auto"/>
              <w:right w:val="single" w:sz="4" w:space="0" w:color="auto"/>
            </w:tcBorders>
            <w:hideMark/>
          </w:tcPr>
          <w:p w14:paraId="37195C82"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EXTENSION_FLTVALUE</w:t>
            </w:r>
          </w:p>
        </w:tc>
        <w:tc>
          <w:tcPr>
            <w:tcW w:w="2616" w:type="dxa"/>
            <w:tcBorders>
              <w:top w:val="single" w:sz="4" w:space="0" w:color="auto"/>
              <w:left w:val="single" w:sz="4" w:space="0" w:color="auto"/>
              <w:bottom w:val="single" w:sz="4" w:space="0" w:color="auto"/>
              <w:right w:val="single" w:sz="4" w:space="0" w:color="auto"/>
            </w:tcBorders>
            <w:hideMark/>
          </w:tcPr>
          <w:p w14:paraId="62FEB36D"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double</w:t>
            </w:r>
          </w:p>
        </w:tc>
      </w:tr>
      <w:tr w:rsidR="007B7347" w:rsidRPr="006F494A" w14:paraId="7E44A76B" w14:textId="77777777" w:rsidTr="007B7347">
        <w:tc>
          <w:tcPr>
            <w:tcW w:w="4155" w:type="dxa"/>
            <w:tcBorders>
              <w:top w:val="single" w:sz="4" w:space="0" w:color="auto"/>
              <w:left w:val="single" w:sz="4" w:space="0" w:color="auto"/>
              <w:bottom w:val="single" w:sz="4" w:space="0" w:color="auto"/>
              <w:right w:val="single" w:sz="4" w:space="0" w:color="auto"/>
            </w:tcBorders>
            <w:hideMark/>
          </w:tcPr>
          <w:p w14:paraId="1F036820"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EXTENSION_STRTAG</w:t>
            </w:r>
          </w:p>
        </w:tc>
        <w:tc>
          <w:tcPr>
            <w:tcW w:w="2616" w:type="dxa"/>
            <w:tcBorders>
              <w:top w:val="single" w:sz="4" w:space="0" w:color="auto"/>
              <w:left w:val="single" w:sz="4" w:space="0" w:color="auto"/>
              <w:bottom w:val="single" w:sz="4" w:space="0" w:color="auto"/>
              <w:right w:val="single" w:sz="4" w:space="0" w:color="auto"/>
            </w:tcBorders>
            <w:hideMark/>
          </w:tcPr>
          <w:p w14:paraId="60BE4407"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int</w:t>
            </w:r>
          </w:p>
        </w:tc>
      </w:tr>
      <w:tr w:rsidR="007B7347" w:rsidRPr="006F494A" w14:paraId="7AC552CB" w14:textId="77777777" w:rsidTr="007B7347">
        <w:tc>
          <w:tcPr>
            <w:tcW w:w="4155" w:type="dxa"/>
            <w:tcBorders>
              <w:top w:val="single" w:sz="4" w:space="0" w:color="auto"/>
              <w:left w:val="single" w:sz="4" w:space="0" w:color="auto"/>
              <w:bottom w:val="single" w:sz="4" w:space="0" w:color="auto"/>
              <w:right w:val="single" w:sz="4" w:space="0" w:color="auto"/>
            </w:tcBorders>
            <w:hideMark/>
          </w:tcPr>
          <w:p w14:paraId="2AD79CC6"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EXTENSION_STRVALUE</w:t>
            </w:r>
          </w:p>
        </w:tc>
        <w:tc>
          <w:tcPr>
            <w:tcW w:w="2616" w:type="dxa"/>
            <w:tcBorders>
              <w:top w:val="single" w:sz="4" w:space="0" w:color="auto"/>
              <w:left w:val="single" w:sz="4" w:space="0" w:color="auto"/>
              <w:bottom w:val="single" w:sz="4" w:space="0" w:color="auto"/>
              <w:right w:val="single" w:sz="4" w:space="0" w:color="auto"/>
            </w:tcBorders>
            <w:hideMark/>
          </w:tcPr>
          <w:p w14:paraId="2CA616CC" w14:textId="77777777" w:rsidR="007B7347" w:rsidRPr="006F494A" w:rsidRDefault="007B7347" w:rsidP="007B7347">
            <w:pPr>
              <w:spacing w:beforeLines="20" w:before="48" w:afterLines="20" w:after="48"/>
              <w:rPr>
                <w:rFonts w:cs="Arial"/>
                <w:szCs w:val="20"/>
                <w:lang w:val="en-GB"/>
              </w:rPr>
            </w:pPr>
            <w:r w:rsidRPr="006F494A">
              <w:rPr>
                <w:rFonts w:cs="Arial"/>
                <w:szCs w:val="20"/>
                <w:lang w:val="en-GB"/>
              </w:rPr>
              <w:t>string</w:t>
            </w:r>
          </w:p>
        </w:tc>
      </w:tr>
    </w:tbl>
    <w:p w14:paraId="32FD36A3" w14:textId="2446015E" w:rsidR="007B7347" w:rsidRPr="006F494A" w:rsidRDefault="007B7347" w:rsidP="007B7347">
      <w:pPr>
        <w:spacing w:beforeLines="20" w:before="48" w:afterLines="20" w:after="48"/>
        <w:rPr>
          <w:lang w:val="en-GB"/>
        </w:rPr>
      </w:pPr>
    </w:p>
    <w:p w14:paraId="3725E7D4" w14:textId="77777777" w:rsidR="007B7347" w:rsidRPr="007B7347" w:rsidRDefault="007B7347" w:rsidP="007B7347">
      <w:pPr>
        <w:pStyle w:val="Heading3"/>
      </w:pPr>
      <w:bookmarkStart w:id="35" w:name="_Toc454973188"/>
      <w:bookmarkStart w:id="36" w:name="_Toc465870641"/>
      <w:r w:rsidRPr="007B7347">
        <w:t>Response</w:t>
      </w:r>
      <w:bookmarkEnd w:id="32"/>
      <w:bookmarkEnd w:id="33"/>
      <w:bookmarkEnd w:id="35"/>
      <w:bookmarkEnd w:id="36"/>
      <w:r w:rsidRPr="007B7347">
        <w:t xml:space="preserve"> </w:t>
      </w:r>
    </w:p>
    <w:p w14:paraId="443B76F9" w14:textId="77777777" w:rsidR="007B7347" w:rsidRDefault="007B7347" w:rsidP="007B7347">
      <w:pPr>
        <w:rPr>
          <w:lang w:val="en-GB"/>
        </w:rPr>
      </w:pPr>
      <w:r>
        <w:rPr>
          <w:lang w:val="en-GB"/>
        </w:rPr>
        <w:t xml:space="preserve">There are three possible responses to a query. If successful and the Data Engine choses to return the query result immediately, an HTTP status code of 200 </w:t>
      </w:r>
      <w:r w:rsidRPr="008D1CD0">
        <w:rPr>
          <w:i/>
          <w:lang w:val="en-GB"/>
        </w:rPr>
        <w:t>OK</w:t>
      </w:r>
      <w:r>
        <w:rPr>
          <w:lang w:val="en-GB"/>
        </w:rPr>
        <w:t xml:space="preserve"> MUST be returned and the QueryResult element included in the body of the response. The Data Engine MAY chose to create a separate resource where the client can obtain the query result, if for example the query response is very large. In this case the Data Engine MUST return an HTTP status code 201 </w:t>
      </w:r>
      <w:r w:rsidRPr="009F0FB3">
        <w:rPr>
          <w:i/>
          <w:lang w:val="en-GB"/>
        </w:rPr>
        <w:t>Created</w:t>
      </w:r>
      <w:r>
        <w:rPr>
          <w:lang w:val="en-GB"/>
        </w:rPr>
        <w:t xml:space="preserve"> and set the “Location:” header to the URL where the QueryResult can be obtained with (a possibly paged) GET request. In this case the response MAY include the ResultCreated element. Lastly, if unsuccessful, an HTTP error code SHOULD be returned and </w:t>
      </w:r>
      <w:r>
        <w:t>a JSON object MAY be returned providing some explanation of the failure.</w:t>
      </w:r>
      <w:r w:rsidRPr="006F494A">
        <w:rPr>
          <w:lang w:val="en-GB"/>
        </w:rPr>
        <w:t xml:space="preserve"> </w:t>
      </w:r>
    </w:p>
    <w:p w14:paraId="385008D2" w14:textId="77777777" w:rsidR="007B7347" w:rsidRPr="006F494A" w:rsidRDefault="007B7347" w:rsidP="007B7347">
      <w:pPr>
        <w:rPr>
          <w:lang w:val="en-GB"/>
        </w:rPr>
      </w:pPr>
    </w:p>
    <w:tbl>
      <w:tblPr>
        <w:tblW w:w="9575" w:type="dxa"/>
        <w:tblBorders>
          <w:top w:val="single" w:sz="12" w:space="0" w:color="D4D4D4"/>
        </w:tblBorders>
        <w:tblLook w:val="04A0" w:firstRow="1" w:lastRow="0" w:firstColumn="1" w:lastColumn="0" w:noHBand="0" w:noVBand="1"/>
      </w:tblPr>
      <w:tblGrid>
        <w:gridCol w:w="1867"/>
        <w:gridCol w:w="5169"/>
        <w:gridCol w:w="2539"/>
      </w:tblGrid>
      <w:tr w:rsidR="007B7347" w:rsidRPr="006F494A" w14:paraId="4AE78C54" w14:textId="77777777" w:rsidTr="007B7347">
        <w:trPr>
          <w:tblHeader/>
        </w:trPr>
        <w:tc>
          <w:tcPr>
            <w:tcW w:w="1867"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716F3C60" w14:textId="77777777" w:rsidR="007B7347" w:rsidRPr="006F494A" w:rsidRDefault="007B7347" w:rsidP="007B7347">
            <w:pPr>
              <w:suppressAutoHyphens/>
              <w:spacing w:before="240" w:line="276" w:lineRule="auto"/>
              <w:jc w:val="both"/>
              <w:rPr>
                <w:rFonts w:ascii="Times New Roman" w:hAnsi="Times New Roman"/>
                <w:b/>
                <w:bCs/>
                <w:sz w:val="24"/>
                <w:lang w:val="en-GB" w:eastAsia="ar-SA"/>
              </w:rPr>
            </w:pPr>
            <w:r w:rsidRPr="006F494A">
              <w:rPr>
                <w:b/>
                <w:bCs/>
                <w:lang w:val="en-GB"/>
              </w:rPr>
              <w:t>Parameter Name</w:t>
            </w:r>
          </w:p>
        </w:tc>
        <w:tc>
          <w:tcPr>
            <w:tcW w:w="516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536C11C8" w14:textId="77777777" w:rsidR="007B7347" w:rsidRPr="006F494A" w:rsidRDefault="007B7347" w:rsidP="007B7347">
            <w:pPr>
              <w:suppressAutoHyphens/>
              <w:spacing w:before="240" w:line="276" w:lineRule="auto"/>
              <w:jc w:val="both"/>
              <w:rPr>
                <w:rFonts w:ascii="Times New Roman" w:hAnsi="Times New Roman"/>
                <w:b/>
                <w:bCs/>
                <w:sz w:val="24"/>
                <w:lang w:val="en-GB" w:eastAsia="ar-SA"/>
              </w:rPr>
            </w:pPr>
            <w:r w:rsidRPr="006F494A">
              <w:rPr>
                <w:b/>
                <w:bCs/>
                <w:lang w:val="en-GB"/>
              </w:rPr>
              <w:t>Description</w:t>
            </w:r>
          </w:p>
        </w:tc>
        <w:tc>
          <w:tcPr>
            <w:tcW w:w="253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73F2F680" w14:textId="77777777" w:rsidR="007B7347" w:rsidRPr="006F494A" w:rsidRDefault="007B7347" w:rsidP="007B7347">
            <w:pPr>
              <w:suppressAutoHyphens/>
              <w:spacing w:before="240" w:line="276" w:lineRule="auto"/>
              <w:jc w:val="both"/>
              <w:rPr>
                <w:rFonts w:ascii="Times New Roman" w:hAnsi="Times New Roman"/>
                <w:b/>
                <w:bCs/>
                <w:sz w:val="24"/>
                <w:lang w:val="en-GB" w:eastAsia="ar-SA"/>
              </w:rPr>
            </w:pPr>
            <w:r w:rsidRPr="006F494A">
              <w:rPr>
                <w:b/>
                <w:bCs/>
                <w:lang w:val="en-GB"/>
              </w:rPr>
              <w:t>Type</w:t>
            </w:r>
          </w:p>
        </w:tc>
      </w:tr>
      <w:tr w:rsidR="007B7347" w:rsidRPr="006F494A" w14:paraId="26EF054A" w14:textId="77777777" w:rsidTr="007B7347">
        <w:tc>
          <w:tcPr>
            <w:tcW w:w="1867" w:type="dxa"/>
            <w:tcBorders>
              <w:top w:val="nil"/>
              <w:left w:val="nil"/>
              <w:bottom w:val="single" w:sz="12" w:space="0" w:color="D9D9D9" w:themeColor="background1" w:themeShade="D9"/>
              <w:right w:val="nil"/>
            </w:tcBorders>
            <w:tcMar>
              <w:top w:w="225" w:type="dxa"/>
              <w:left w:w="120" w:type="dxa"/>
              <w:bottom w:w="225" w:type="dxa"/>
              <w:right w:w="120" w:type="dxa"/>
            </w:tcMar>
          </w:tcPr>
          <w:p w14:paraId="2FFF47DC" w14:textId="77777777" w:rsidR="007B7347" w:rsidRPr="006F494A" w:rsidRDefault="007B7347" w:rsidP="007B7347">
            <w:pPr>
              <w:suppressAutoHyphens/>
              <w:spacing w:before="240" w:line="276" w:lineRule="auto"/>
              <w:jc w:val="both"/>
              <w:rPr>
                <w:b/>
                <w:bCs/>
                <w:lang w:val="en-GB"/>
              </w:rPr>
            </w:pPr>
            <w:r w:rsidRPr="006F494A">
              <w:rPr>
                <w:b/>
                <w:bCs/>
                <w:lang w:val="en-GB"/>
              </w:rPr>
              <w:t>QueryResult</w:t>
            </w:r>
          </w:p>
        </w:tc>
        <w:tc>
          <w:tcPr>
            <w:tcW w:w="5169" w:type="dxa"/>
            <w:tcBorders>
              <w:top w:val="nil"/>
              <w:left w:val="nil"/>
              <w:bottom w:val="single" w:sz="12" w:space="0" w:color="D9D9D9" w:themeColor="background1" w:themeShade="D9"/>
              <w:right w:val="nil"/>
            </w:tcBorders>
            <w:tcMar>
              <w:top w:w="225" w:type="dxa"/>
              <w:left w:w="120" w:type="dxa"/>
              <w:bottom w:w="225" w:type="dxa"/>
              <w:right w:w="120" w:type="dxa"/>
            </w:tcMar>
          </w:tcPr>
          <w:p w14:paraId="6F74987D" w14:textId="77777777" w:rsidR="007B7347" w:rsidRPr="006F494A" w:rsidRDefault="007B7347" w:rsidP="007B7347">
            <w:pPr>
              <w:rPr>
                <w:lang w:val="en-GB"/>
              </w:rPr>
            </w:pPr>
            <w:r w:rsidRPr="006F494A">
              <w:rPr>
                <w:lang w:val="en-GB"/>
              </w:rPr>
              <w:t>The query result is a list of JSON objects that match the query.</w:t>
            </w:r>
          </w:p>
        </w:tc>
        <w:tc>
          <w:tcPr>
            <w:tcW w:w="2539" w:type="dxa"/>
            <w:tcBorders>
              <w:top w:val="nil"/>
              <w:left w:val="nil"/>
              <w:bottom w:val="single" w:sz="12" w:space="0" w:color="D9D9D9" w:themeColor="background1" w:themeShade="D9"/>
              <w:right w:val="nil"/>
            </w:tcBorders>
            <w:tcMar>
              <w:top w:w="225" w:type="dxa"/>
              <w:left w:w="120" w:type="dxa"/>
              <w:bottom w:w="225" w:type="dxa"/>
              <w:right w:w="120" w:type="dxa"/>
            </w:tcMar>
          </w:tcPr>
          <w:p w14:paraId="670ADDE2" w14:textId="77777777" w:rsidR="007B7347" w:rsidRPr="006F494A" w:rsidRDefault="007B7347" w:rsidP="007B7347">
            <w:pPr>
              <w:suppressAutoHyphens/>
              <w:spacing w:before="240" w:line="276" w:lineRule="auto"/>
              <w:jc w:val="both"/>
              <w:rPr>
                <w:b/>
                <w:lang w:val="en-GB"/>
              </w:rPr>
            </w:pPr>
            <w:r w:rsidRPr="006F494A">
              <w:rPr>
                <w:b/>
                <w:lang w:val="en-GB"/>
              </w:rPr>
              <w:t xml:space="preserve">JSON Object: </w:t>
            </w:r>
            <w:r w:rsidRPr="006F494A">
              <w:rPr>
                <w:lang w:val="en-GB"/>
              </w:rPr>
              <w:t>Format defined in Section 2.2.2.1</w:t>
            </w:r>
          </w:p>
        </w:tc>
      </w:tr>
      <w:tr w:rsidR="007B7347" w:rsidRPr="006F494A" w14:paraId="41E5D5DB" w14:textId="77777777" w:rsidTr="007B7347">
        <w:tc>
          <w:tcPr>
            <w:tcW w:w="1867" w:type="dxa"/>
            <w:tcBorders>
              <w:top w:val="nil"/>
              <w:left w:val="nil"/>
              <w:bottom w:val="single" w:sz="12" w:space="0" w:color="D9D9D9" w:themeColor="background1" w:themeShade="D9"/>
              <w:right w:val="nil"/>
            </w:tcBorders>
            <w:tcMar>
              <w:top w:w="225" w:type="dxa"/>
              <w:left w:w="120" w:type="dxa"/>
              <w:bottom w:w="225" w:type="dxa"/>
              <w:right w:w="120" w:type="dxa"/>
            </w:tcMar>
          </w:tcPr>
          <w:p w14:paraId="3AAAA7B9" w14:textId="77777777" w:rsidR="007B7347" w:rsidRPr="006F494A" w:rsidRDefault="007B7347" w:rsidP="007B7347">
            <w:pPr>
              <w:suppressAutoHyphens/>
              <w:spacing w:before="240" w:line="276" w:lineRule="auto"/>
              <w:jc w:val="both"/>
              <w:rPr>
                <w:b/>
                <w:bCs/>
                <w:lang w:val="en-GB"/>
              </w:rPr>
            </w:pPr>
            <w:r w:rsidRPr="006F494A">
              <w:rPr>
                <w:b/>
                <w:bCs/>
                <w:lang w:val="en-GB"/>
              </w:rPr>
              <w:t>Result</w:t>
            </w:r>
            <w:r>
              <w:rPr>
                <w:b/>
                <w:bCs/>
                <w:lang w:val="en-GB"/>
              </w:rPr>
              <w:t>Created</w:t>
            </w:r>
          </w:p>
        </w:tc>
        <w:tc>
          <w:tcPr>
            <w:tcW w:w="5169" w:type="dxa"/>
            <w:tcBorders>
              <w:top w:val="nil"/>
              <w:left w:val="nil"/>
              <w:bottom w:val="single" w:sz="12" w:space="0" w:color="D9D9D9" w:themeColor="background1" w:themeShade="D9"/>
              <w:right w:val="nil"/>
            </w:tcBorders>
            <w:tcMar>
              <w:top w:w="225" w:type="dxa"/>
              <w:left w:w="120" w:type="dxa"/>
              <w:bottom w:w="225" w:type="dxa"/>
              <w:right w:w="120" w:type="dxa"/>
            </w:tcMar>
          </w:tcPr>
          <w:p w14:paraId="3FF134C1" w14:textId="77777777" w:rsidR="007B7347" w:rsidRPr="006F494A" w:rsidRDefault="007B7347" w:rsidP="007B7347">
            <w:pPr>
              <w:rPr>
                <w:lang w:val="en-GB"/>
              </w:rPr>
            </w:pPr>
            <w:r>
              <w:rPr>
                <w:lang w:val="en-GB"/>
              </w:rPr>
              <w:t>This element describes the query result’s size, availability, and location.</w:t>
            </w:r>
          </w:p>
        </w:tc>
        <w:tc>
          <w:tcPr>
            <w:tcW w:w="2539" w:type="dxa"/>
            <w:tcBorders>
              <w:top w:val="nil"/>
              <w:left w:val="nil"/>
              <w:bottom w:val="single" w:sz="12" w:space="0" w:color="D9D9D9" w:themeColor="background1" w:themeShade="D9"/>
              <w:right w:val="nil"/>
            </w:tcBorders>
            <w:tcMar>
              <w:top w:w="225" w:type="dxa"/>
              <w:left w:w="120" w:type="dxa"/>
              <w:bottom w:w="225" w:type="dxa"/>
              <w:right w:w="120" w:type="dxa"/>
            </w:tcMar>
          </w:tcPr>
          <w:p w14:paraId="2381B412" w14:textId="77777777" w:rsidR="007B7347" w:rsidRPr="006F494A" w:rsidRDefault="007B7347" w:rsidP="007B7347">
            <w:pPr>
              <w:suppressAutoHyphens/>
              <w:spacing w:before="240" w:line="276" w:lineRule="auto"/>
              <w:jc w:val="both"/>
              <w:rPr>
                <w:b/>
                <w:lang w:val="en-GB"/>
              </w:rPr>
            </w:pPr>
            <w:r w:rsidRPr="006F494A">
              <w:rPr>
                <w:b/>
                <w:lang w:val="en-GB"/>
              </w:rPr>
              <w:t xml:space="preserve">JSON Object: </w:t>
            </w:r>
            <w:r w:rsidRPr="006F494A">
              <w:rPr>
                <w:lang w:val="en-GB"/>
              </w:rPr>
              <w:t>Format defined in Section 2.2</w:t>
            </w:r>
            <w:r>
              <w:rPr>
                <w:lang w:val="en-GB"/>
              </w:rPr>
              <w:t>.2.2</w:t>
            </w:r>
          </w:p>
        </w:tc>
      </w:tr>
      <w:tr w:rsidR="007B7347" w:rsidRPr="006F494A" w14:paraId="1AFAC444" w14:textId="77777777" w:rsidTr="007B7347">
        <w:tc>
          <w:tcPr>
            <w:tcW w:w="1867" w:type="dxa"/>
            <w:tcBorders>
              <w:top w:val="single" w:sz="12" w:space="0" w:color="D9D9D9" w:themeColor="background1" w:themeShade="D9"/>
              <w:left w:val="nil"/>
              <w:bottom w:val="single" w:sz="12" w:space="0" w:color="D4D4D4"/>
              <w:right w:val="nil"/>
            </w:tcBorders>
            <w:tcMar>
              <w:top w:w="225" w:type="dxa"/>
              <w:left w:w="120" w:type="dxa"/>
              <w:bottom w:w="225" w:type="dxa"/>
              <w:right w:w="120" w:type="dxa"/>
            </w:tcMar>
          </w:tcPr>
          <w:p w14:paraId="2949F8B1" w14:textId="77777777" w:rsidR="007B7347" w:rsidRPr="006F494A" w:rsidRDefault="007B7347" w:rsidP="007B7347">
            <w:pPr>
              <w:suppressAutoHyphens/>
              <w:spacing w:before="240" w:line="276" w:lineRule="auto"/>
              <w:jc w:val="both"/>
              <w:rPr>
                <w:b/>
                <w:bCs/>
                <w:lang w:val="en-GB"/>
              </w:rPr>
            </w:pPr>
            <w:r>
              <w:rPr>
                <w:b/>
                <w:bCs/>
              </w:rPr>
              <w:lastRenderedPageBreak/>
              <w:t>Reason</w:t>
            </w:r>
          </w:p>
        </w:tc>
        <w:tc>
          <w:tcPr>
            <w:tcW w:w="5169" w:type="dxa"/>
            <w:tcBorders>
              <w:top w:val="single" w:sz="12" w:space="0" w:color="D9D9D9" w:themeColor="background1" w:themeShade="D9"/>
              <w:left w:val="nil"/>
              <w:bottom w:val="single" w:sz="12" w:space="0" w:color="D4D4D4"/>
              <w:right w:val="nil"/>
            </w:tcBorders>
            <w:tcMar>
              <w:top w:w="225" w:type="dxa"/>
              <w:left w:w="120" w:type="dxa"/>
              <w:bottom w:w="225" w:type="dxa"/>
              <w:right w:w="120" w:type="dxa"/>
            </w:tcMar>
          </w:tcPr>
          <w:p w14:paraId="15D678BE" w14:textId="77777777" w:rsidR="007B7347" w:rsidRPr="006F494A" w:rsidRDefault="007B7347" w:rsidP="007B7347">
            <w:pPr>
              <w:rPr>
                <w:lang w:val="en-GB"/>
              </w:rPr>
            </w:pPr>
            <w:r>
              <w:t>In case of a failure, this is an optional description of why the query failed.</w:t>
            </w:r>
          </w:p>
        </w:tc>
        <w:tc>
          <w:tcPr>
            <w:tcW w:w="2539" w:type="dxa"/>
            <w:tcBorders>
              <w:top w:val="single" w:sz="12" w:space="0" w:color="D9D9D9" w:themeColor="background1" w:themeShade="D9"/>
              <w:left w:val="nil"/>
              <w:bottom w:val="single" w:sz="12" w:space="0" w:color="D4D4D4"/>
              <w:right w:val="nil"/>
            </w:tcBorders>
            <w:tcMar>
              <w:top w:w="225" w:type="dxa"/>
              <w:left w:w="120" w:type="dxa"/>
              <w:bottom w:w="225" w:type="dxa"/>
              <w:right w:w="120" w:type="dxa"/>
            </w:tcMar>
          </w:tcPr>
          <w:p w14:paraId="5FE2CDB7" w14:textId="77777777" w:rsidR="007B7347" w:rsidRPr="006F494A" w:rsidRDefault="007B7347" w:rsidP="007B7347">
            <w:pPr>
              <w:suppressAutoHyphens/>
              <w:spacing w:before="240" w:line="276" w:lineRule="auto"/>
              <w:jc w:val="both"/>
              <w:rPr>
                <w:b/>
                <w:lang w:val="en-GB"/>
              </w:rPr>
            </w:pPr>
            <w:r>
              <w:rPr>
                <w:b/>
              </w:rPr>
              <w:t xml:space="preserve">String: </w:t>
            </w:r>
          </w:p>
        </w:tc>
      </w:tr>
    </w:tbl>
    <w:p w14:paraId="214835ED" w14:textId="77777777" w:rsidR="007B7347" w:rsidRPr="006F494A" w:rsidRDefault="007B7347" w:rsidP="007B7347">
      <w:pPr>
        <w:rPr>
          <w:lang w:val="en-GB"/>
        </w:rPr>
      </w:pPr>
    </w:p>
    <w:p w14:paraId="6A499B0A" w14:textId="77777777" w:rsidR="007B7347" w:rsidRPr="006F494A" w:rsidRDefault="007B7347" w:rsidP="007B7347">
      <w:pPr>
        <w:rPr>
          <w:b/>
          <w:lang w:val="en-GB"/>
        </w:rPr>
      </w:pPr>
      <w:r w:rsidRPr="006F494A">
        <w:rPr>
          <w:b/>
          <w:lang w:val="en-GB"/>
        </w:rPr>
        <w:t xml:space="preserve">Media type: </w:t>
      </w:r>
    </w:p>
    <w:p w14:paraId="24CDB596" w14:textId="77777777" w:rsidR="007B7347" w:rsidRPr="006F494A" w:rsidRDefault="007B7347" w:rsidP="007B7347">
      <w:pPr>
        <w:ind w:firstLine="720"/>
        <w:rPr>
          <w:b/>
          <w:lang w:val="en-GB"/>
        </w:rPr>
      </w:pPr>
      <w:r w:rsidRPr="006F494A">
        <w:rPr>
          <w:rFonts w:ascii="Courier New" w:hAnsi="Courier New" w:cs="Courier New"/>
          <w:sz w:val="21"/>
          <w:lang w:val="en-GB"/>
        </w:rPr>
        <w:t>application/json, text/json</w:t>
      </w:r>
    </w:p>
    <w:p w14:paraId="02BC0500" w14:textId="77777777" w:rsidR="007B7347" w:rsidRPr="007B7347" w:rsidRDefault="007B7347" w:rsidP="007B7347">
      <w:pPr>
        <w:pStyle w:val="Heading4"/>
      </w:pPr>
      <w:bookmarkStart w:id="37" w:name="_Toc454973189"/>
      <w:r w:rsidRPr="007B7347">
        <w:t>QueryResult Object</w:t>
      </w:r>
      <w:bookmarkEnd w:id="37"/>
    </w:p>
    <w:p w14:paraId="02188BBF" w14:textId="77777777" w:rsidR="007B7347" w:rsidRPr="006F494A" w:rsidRDefault="007B7347" w:rsidP="007B7347">
      <w:pPr>
        <w:rPr>
          <w:lang w:val="en-GB"/>
        </w:rPr>
      </w:pPr>
      <w:r w:rsidRPr="006F494A">
        <w:rPr>
          <w:lang w:val="en-GB"/>
        </w:rPr>
        <w:t>For a simple filter the result is a JSON list of Atoms, see [COEL_BAP-1.0]. If a projection is specified only requested fields of the matching Atoms are included.</w:t>
      </w:r>
    </w:p>
    <w:p w14:paraId="02B5E174" w14:textId="77777777" w:rsidR="007B7347" w:rsidRPr="006F494A" w:rsidRDefault="007B7347" w:rsidP="007B7347">
      <w:pPr>
        <w:rPr>
          <w:lang w:val="en-GB"/>
        </w:rPr>
      </w:pPr>
      <w:r w:rsidRPr="006F494A">
        <w:rPr>
          <w:lang w:val="en-GB"/>
        </w:rPr>
        <w:t xml:space="preserve">For aggregates, the result objects contain a list of aggregated columns, described by column name and aggregator (as specified in the query), with the result of the aggregate function. If a grouping is specified the object contains a list of column names and their groups for each aggregation.  </w:t>
      </w:r>
    </w:p>
    <w:p w14:paraId="1696D90F" w14:textId="77777777" w:rsidR="007B7347" w:rsidRPr="006F494A" w:rsidRDefault="007B7347" w:rsidP="007B7347">
      <w:pPr>
        <w:rPr>
          <w:lang w:val="en-GB"/>
        </w:rPr>
      </w:pPr>
      <w:r w:rsidRPr="006F494A">
        <w:rPr>
          <w:lang w:val="en-GB"/>
        </w:rPr>
        <w:t>When BlockBy is absent, all results are returned as the only element in the Blocks list.</w:t>
      </w:r>
    </w:p>
    <w:p w14:paraId="3411CFF6" w14:textId="77777777" w:rsidR="007B7347" w:rsidRPr="006F494A" w:rsidRDefault="007B7347" w:rsidP="007B7347">
      <w:pPr>
        <w:rPr>
          <w:lang w:val="en-GB"/>
        </w:rPr>
      </w:pPr>
      <w:r w:rsidRPr="006F494A">
        <w:rPr>
          <w:lang w:val="en-GB"/>
        </w:rPr>
        <w:t>Blocks: (list)</w:t>
      </w:r>
    </w:p>
    <w:p w14:paraId="2A63D3E6" w14:textId="77777777" w:rsidR="007B7347" w:rsidRPr="006F494A" w:rsidRDefault="007B7347" w:rsidP="007B7347">
      <w:pPr>
        <w:rPr>
          <w:lang w:val="en-GB"/>
        </w:rPr>
      </w:pPr>
      <w:r w:rsidRPr="006F494A">
        <w:rPr>
          <w:lang w:val="en-GB"/>
        </w:rPr>
        <w:tab/>
        <w:t>Aggregate: (list)</w:t>
      </w:r>
    </w:p>
    <w:p w14:paraId="52C4E36A" w14:textId="77777777" w:rsidR="007B7347" w:rsidRPr="006F494A" w:rsidRDefault="007B7347" w:rsidP="007B7347">
      <w:pPr>
        <w:rPr>
          <w:lang w:val="en-GB"/>
        </w:rPr>
      </w:pPr>
      <w:r w:rsidRPr="006F494A">
        <w:rPr>
          <w:lang w:val="en-GB"/>
        </w:rPr>
        <w:tab/>
      </w:r>
      <w:r w:rsidRPr="006F494A">
        <w:rPr>
          <w:lang w:val="en-GB"/>
        </w:rPr>
        <w:tab/>
        <w:t>ColName: column name</w:t>
      </w:r>
    </w:p>
    <w:p w14:paraId="66553093" w14:textId="77777777" w:rsidR="007B7347" w:rsidRPr="006F494A" w:rsidRDefault="007B7347" w:rsidP="007B7347">
      <w:pPr>
        <w:rPr>
          <w:lang w:val="en-GB"/>
        </w:rPr>
      </w:pPr>
      <w:r w:rsidRPr="006F494A">
        <w:rPr>
          <w:lang w:val="en-GB"/>
        </w:rPr>
        <w:tab/>
      </w:r>
      <w:r w:rsidRPr="006F494A">
        <w:rPr>
          <w:lang w:val="en-GB"/>
        </w:rPr>
        <w:tab/>
        <w:t>Aggregator: aggregate function</w:t>
      </w:r>
    </w:p>
    <w:p w14:paraId="6D3553C9" w14:textId="77777777" w:rsidR="007B7347" w:rsidRPr="006F494A" w:rsidRDefault="007B7347" w:rsidP="007B7347">
      <w:pPr>
        <w:rPr>
          <w:lang w:val="en-GB"/>
        </w:rPr>
      </w:pPr>
      <w:r w:rsidRPr="006F494A">
        <w:rPr>
          <w:lang w:val="en-GB"/>
        </w:rPr>
        <w:tab/>
      </w:r>
      <w:r w:rsidRPr="006F494A">
        <w:rPr>
          <w:lang w:val="en-GB"/>
        </w:rPr>
        <w:tab/>
        <w:t>Value: aggregate function value</w:t>
      </w:r>
    </w:p>
    <w:p w14:paraId="31DC44CD" w14:textId="77777777" w:rsidR="007B7347" w:rsidRPr="006F494A" w:rsidRDefault="007B7347" w:rsidP="007B7347">
      <w:pPr>
        <w:rPr>
          <w:lang w:val="en-GB"/>
        </w:rPr>
      </w:pPr>
      <w:r w:rsidRPr="006F494A">
        <w:rPr>
          <w:lang w:val="en-GB"/>
        </w:rPr>
        <w:tab/>
        <w:t>Group: (list)</w:t>
      </w:r>
    </w:p>
    <w:p w14:paraId="6A482CD5" w14:textId="77777777" w:rsidR="007B7347" w:rsidRPr="006F494A" w:rsidRDefault="007B7347" w:rsidP="007B7347">
      <w:pPr>
        <w:rPr>
          <w:lang w:val="en-GB"/>
        </w:rPr>
      </w:pPr>
      <w:r w:rsidRPr="006F494A">
        <w:rPr>
          <w:lang w:val="en-GB"/>
        </w:rPr>
        <w:tab/>
      </w:r>
      <w:r w:rsidRPr="006F494A">
        <w:rPr>
          <w:lang w:val="en-GB"/>
        </w:rPr>
        <w:tab/>
        <w:t>ColName: grouping column</w:t>
      </w:r>
    </w:p>
    <w:p w14:paraId="6DECE8B4" w14:textId="77777777" w:rsidR="007B7347" w:rsidRPr="006F494A" w:rsidRDefault="007B7347" w:rsidP="007B7347">
      <w:pPr>
        <w:rPr>
          <w:lang w:val="en-GB"/>
        </w:rPr>
      </w:pPr>
      <w:r w:rsidRPr="006F494A">
        <w:rPr>
          <w:lang w:val="en-GB"/>
        </w:rPr>
        <w:tab/>
      </w:r>
      <w:r w:rsidRPr="006F494A">
        <w:rPr>
          <w:lang w:val="en-GB"/>
        </w:rPr>
        <w:tab/>
        <w:t>Value: group</w:t>
      </w:r>
    </w:p>
    <w:p w14:paraId="34A82EDD" w14:textId="77777777" w:rsidR="007B7347" w:rsidRPr="007B7347" w:rsidRDefault="007B7347" w:rsidP="007B7347">
      <w:pPr>
        <w:pStyle w:val="Heading4"/>
      </w:pPr>
      <w:bookmarkStart w:id="38" w:name="_Toc454973190"/>
      <w:r w:rsidRPr="007B7347">
        <w:t>ResultCreated Object</w:t>
      </w:r>
      <w:bookmarkEnd w:id="38"/>
    </w:p>
    <w:p w14:paraId="331A964C" w14:textId="77777777" w:rsidR="007B7347" w:rsidRDefault="007B7347" w:rsidP="007B7347">
      <w:pPr>
        <w:rPr>
          <w:lang w:val="en-GB"/>
        </w:rPr>
      </w:pPr>
      <w:r>
        <w:rPr>
          <w:lang w:val="en-GB"/>
        </w:rPr>
        <w:t>The ResultCreated element is a JSON object with the following fields:</w:t>
      </w:r>
    </w:p>
    <w:p w14:paraId="1E04BC6D" w14:textId="77777777" w:rsidR="007B7347" w:rsidRDefault="007B7347" w:rsidP="007B7347">
      <w:pPr>
        <w:rPr>
          <w:lang w:val="en-GB"/>
        </w:rPr>
      </w:pPr>
    </w:p>
    <w:tbl>
      <w:tblPr>
        <w:tblStyle w:val="TableGrid"/>
        <w:tblW w:w="9322" w:type="dxa"/>
        <w:tblLayout w:type="fixed"/>
        <w:tblLook w:val="04A0" w:firstRow="1" w:lastRow="0" w:firstColumn="1" w:lastColumn="0" w:noHBand="0" w:noVBand="1"/>
      </w:tblPr>
      <w:tblGrid>
        <w:gridCol w:w="1848"/>
        <w:gridCol w:w="1662"/>
        <w:gridCol w:w="4536"/>
        <w:gridCol w:w="1276"/>
      </w:tblGrid>
      <w:tr w:rsidR="007B7347" w:rsidRPr="008260D9" w14:paraId="69C15840" w14:textId="77777777" w:rsidTr="007B7347">
        <w:tc>
          <w:tcPr>
            <w:tcW w:w="1848" w:type="dxa"/>
            <w:vAlign w:val="center"/>
          </w:tcPr>
          <w:p w14:paraId="36BD5AC5" w14:textId="77777777" w:rsidR="007B7347" w:rsidRPr="008260D9" w:rsidRDefault="007B7347" w:rsidP="007B7347">
            <w:pPr>
              <w:spacing w:before="0"/>
              <w:rPr>
                <w:rFonts w:cs="Arial"/>
                <w:b/>
                <w:szCs w:val="20"/>
                <w:lang w:val="en-GB"/>
              </w:rPr>
            </w:pPr>
            <w:r w:rsidRPr="008260D9">
              <w:rPr>
                <w:rFonts w:cs="Arial"/>
                <w:b/>
                <w:szCs w:val="20"/>
                <w:lang w:val="en-GB"/>
              </w:rPr>
              <w:t>Name</w:t>
            </w:r>
          </w:p>
        </w:tc>
        <w:tc>
          <w:tcPr>
            <w:tcW w:w="1662" w:type="dxa"/>
            <w:vAlign w:val="center"/>
          </w:tcPr>
          <w:p w14:paraId="195001C0" w14:textId="77777777" w:rsidR="007B7347" w:rsidRPr="008260D9" w:rsidRDefault="007B7347" w:rsidP="007B7347">
            <w:pPr>
              <w:spacing w:before="0"/>
              <w:rPr>
                <w:rFonts w:cs="Arial"/>
                <w:b/>
                <w:szCs w:val="20"/>
                <w:lang w:val="en-GB"/>
              </w:rPr>
            </w:pPr>
            <w:r w:rsidRPr="008260D9">
              <w:rPr>
                <w:rFonts w:cs="Arial"/>
                <w:b/>
                <w:szCs w:val="20"/>
                <w:lang w:val="en-GB"/>
              </w:rPr>
              <w:t>Value</w:t>
            </w:r>
          </w:p>
        </w:tc>
        <w:tc>
          <w:tcPr>
            <w:tcW w:w="4536" w:type="dxa"/>
            <w:vAlign w:val="center"/>
          </w:tcPr>
          <w:p w14:paraId="2D5FCF7C" w14:textId="77777777" w:rsidR="007B7347" w:rsidRPr="008260D9" w:rsidRDefault="007B7347" w:rsidP="007B7347">
            <w:pPr>
              <w:spacing w:before="0"/>
              <w:rPr>
                <w:rFonts w:cs="Arial"/>
                <w:b/>
                <w:szCs w:val="20"/>
                <w:lang w:val="en-GB"/>
              </w:rPr>
            </w:pPr>
            <w:r w:rsidRPr="008260D9">
              <w:rPr>
                <w:rFonts w:cs="Arial"/>
                <w:b/>
                <w:szCs w:val="20"/>
                <w:lang w:val="en-GB"/>
              </w:rPr>
              <w:t>Description</w:t>
            </w:r>
          </w:p>
        </w:tc>
        <w:tc>
          <w:tcPr>
            <w:tcW w:w="1276" w:type="dxa"/>
            <w:vAlign w:val="center"/>
          </w:tcPr>
          <w:p w14:paraId="4FA78C61" w14:textId="77777777" w:rsidR="007B7347" w:rsidRPr="008260D9" w:rsidRDefault="007B7347" w:rsidP="007B7347">
            <w:pPr>
              <w:spacing w:before="0"/>
              <w:rPr>
                <w:rFonts w:cs="Arial"/>
                <w:b/>
                <w:szCs w:val="20"/>
                <w:lang w:val="en-GB"/>
              </w:rPr>
            </w:pPr>
            <w:r w:rsidRPr="008260D9">
              <w:rPr>
                <w:rFonts w:cs="Arial"/>
                <w:b/>
                <w:szCs w:val="20"/>
                <w:lang w:val="en-GB"/>
              </w:rPr>
              <w:t>REQUIRED</w:t>
            </w:r>
          </w:p>
        </w:tc>
      </w:tr>
      <w:tr w:rsidR="007B7347" w:rsidRPr="008260D9" w14:paraId="2965DB16" w14:textId="77777777" w:rsidTr="007B7347">
        <w:tc>
          <w:tcPr>
            <w:tcW w:w="1848" w:type="dxa"/>
            <w:vAlign w:val="center"/>
          </w:tcPr>
          <w:p w14:paraId="3963887C" w14:textId="77777777" w:rsidR="007B7347" w:rsidRPr="008260D9" w:rsidRDefault="007B7347" w:rsidP="007B7347">
            <w:pPr>
              <w:spacing w:before="0"/>
              <w:rPr>
                <w:rFonts w:cs="Arial"/>
                <w:szCs w:val="20"/>
                <w:lang w:val="en-GB"/>
              </w:rPr>
            </w:pPr>
            <w:r>
              <w:rPr>
                <w:rFonts w:cs="Arial"/>
                <w:szCs w:val="20"/>
                <w:lang w:val="en-GB"/>
              </w:rPr>
              <w:t>Size</w:t>
            </w:r>
          </w:p>
        </w:tc>
        <w:tc>
          <w:tcPr>
            <w:tcW w:w="1662" w:type="dxa"/>
            <w:vAlign w:val="center"/>
          </w:tcPr>
          <w:p w14:paraId="3A77D2D7" w14:textId="77777777" w:rsidR="007B7347" w:rsidRPr="008260D9" w:rsidRDefault="007B7347" w:rsidP="007B7347">
            <w:pPr>
              <w:spacing w:before="0"/>
              <w:rPr>
                <w:rFonts w:cs="Arial"/>
                <w:szCs w:val="20"/>
                <w:lang w:val="en-GB"/>
              </w:rPr>
            </w:pPr>
            <w:r>
              <w:rPr>
                <w:rFonts w:cs="Arial"/>
                <w:szCs w:val="20"/>
                <w:lang w:val="en-GB"/>
              </w:rPr>
              <w:t>Integer</w:t>
            </w:r>
          </w:p>
        </w:tc>
        <w:tc>
          <w:tcPr>
            <w:tcW w:w="4536" w:type="dxa"/>
            <w:vAlign w:val="center"/>
          </w:tcPr>
          <w:p w14:paraId="21E05B1F" w14:textId="77777777" w:rsidR="007B7347" w:rsidRPr="008260D9" w:rsidRDefault="007B7347" w:rsidP="007B7347">
            <w:pPr>
              <w:spacing w:before="0"/>
              <w:rPr>
                <w:rFonts w:cs="Arial"/>
                <w:szCs w:val="20"/>
                <w:lang w:val="en-GB"/>
              </w:rPr>
            </w:pPr>
            <w:r>
              <w:rPr>
                <w:rFonts w:cs="Arial"/>
                <w:szCs w:val="20"/>
                <w:lang w:val="en-GB"/>
              </w:rPr>
              <w:t>The expected size in bytes of the QueryResult object.</w:t>
            </w:r>
          </w:p>
        </w:tc>
        <w:tc>
          <w:tcPr>
            <w:tcW w:w="1276" w:type="dxa"/>
            <w:vAlign w:val="center"/>
          </w:tcPr>
          <w:p w14:paraId="37148602" w14:textId="77777777" w:rsidR="007B7347" w:rsidRPr="008260D9" w:rsidRDefault="007B7347" w:rsidP="007B7347">
            <w:pPr>
              <w:spacing w:before="0"/>
              <w:rPr>
                <w:rFonts w:cs="Arial"/>
                <w:szCs w:val="20"/>
                <w:lang w:val="en-GB"/>
              </w:rPr>
            </w:pPr>
            <w:r w:rsidRPr="008260D9">
              <w:rPr>
                <w:rFonts w:cs="Arial"/>
                <w:szCs w:val="20"/>
                <w:lang w:val="en-GB"/>
              </w:rPr>
              <w:t>No</w:t>
            </w:r>
          </w:p>
        </w:tc>
      </w:tr>
      <w:tr w:rsidR="007B7347" w:rsidRPr="008260D9" w14:paraId="5F0DD7F9" w14:textId="77777777" w:rsidTr="007B7347">
        <w:tc>
          <w:tcPr>
            <w:tcW w:w="1848" w:type="dxa"/>
            <w:vAlign w:val="center"/>
          </w:tcPr>
          <w:p w14:paraId="4392A519" w14:textId="77777777" w:rsidR="007B7347" w:rsidRPr="008260D9" w:rsidRDefault="007B7347" w:rsidP="007B7347">
            <w:pPr>
              <w:spacing w:before="0"/>
              <w:rPr>
                <w:rFonts w:cs="Arial"/>
                <w:szCs w:val="20"/>
                <w:lang w:val="en-GB"/>
              </w:rPr>
            </w:pPr>
            <w:r>
              <w:rPr>
                <w:rFonts w:cs="Arial"/>
                <w:szCs w:val="20"/>
                <w:lang w:val="en-GB"/>
              </w:rPr>
              <w:t>Location</w:t>
            </w:r>
          </w:p>
        </w:tc>
        <w:tc>
          <w:tcPr>
            <w:tcW w:w="1662" w:type="dxa"/>
            <w:vAlign w:val="center"/>
          </w:tcPr>
          <w:p w14:paraId="6BD47C35" w14:textId="77777777" w:rsidR="007B7347" w:rsidRPr="008260D9" w:rsidRDefault="007B7347" w:rsidP="007B7347">
            <w:pPr>
              <w:spacing w:before="0"/>
              <w:rPr>
                <w:rFonts w:cs="Arial"/>
                <w:szCs w:val="20"/>
                <w:lang w:val="en-GB"/>
              </w:rPr>
            </w:pPr>
            <w:r>
              <w:rPr>
                <w:rFonts w:cs="Arial"/>
                <w:szCs w:val="20"/>
                <w:lang w:val="en-GB"/>
              </w:rPr>
              <w:t>String</w:t>
            </w:r>
          </w:p>
        </w:tc>
        <w:tc>
          <w:tcPr>
            <w:tcW w:w="4536" w:type="dxa"/>
            <w:vAlign w:val="center"/>
          </w:tcPr>
          <w:p w14:paraId="51ADEC12" w14:textId="77777777" w:rsidR="007B7347" w:rsidRPr="008260D9" w:rsidRDefault="007B7347" w:rsidP="007B7347">
            <w:pPr>
              <w:spacing w:before="0"/>
              <w:rPr>
                <w:rFonts w:cs="Arial"/>
                <w:szCs w:val="20"/>
                <w:lang w:val="en-GB"/>
              </w:rPr>
            </w:pPr>
            <w:r>
              <w:rPr>
                <w:rFonts w:cs="Arial"/>
                <w:szCs w:val="20"/>
                <w:lang w:val="en-GB"/>
              </w:rPr>
              <w:t>The location (MUST be the same as in the Location: header) where the QueryResult can be obtained.</w:t>
            </w:r>
          </w:p>
        </w:tc>
        <w:tc>
          <w:tcPr>
            <w:tcW w:w="1276" w:type="dxa"/>
            <w:vAlign w:val="center"/>
          </w:tcPr>
          <w:p w14:paraId="18466142" w14:textId="77777777" w:rsidR="007B7347" w:rsidRPr="008260D9" w:rsidRDefault="007B7347" w:rsidP="007B7347">
            <w:pPr>
              <w:spacing w:before="0"/>
              <w:rPr>
                <w:rFonts w:cs="Arial"/>
                <w:szCs w:val="20"/>
                <w:lang w:val="en-GB"/>
              </w:rPr>
            </w:pPr>
            <w:r w:rsidRPr="008260D9">
              <w:rPr>
                <w:rFonts w:cs="Arial"/>
                <w:szCs w:val="20"/>
                <w:lang w:val="en-GB"/>
              </w:rPr>
              <w:t>No</w:t>
            </w:r>
          </w:p>
        </w:tc>
      </w:tr>
      <w:tr w:rsidR="007B7347" w:rsidRPr="008260D9" w14:paraId="2ACD1D00" w14:textId="77777777" w:rsidTr="007B7347">
        <w:tc>
          <w:tcPr>
            <w:tcW w:w="1848" w:type="dxa"/>
            <w:vAlign w:val="center"/>
          </w:tcPr>
          <w:p w14:paraId="312351BC" w14:textId="77777777" w:rsidR="007B7347" w:rsidRPr="008260D9" w:rsidRDefault="007B7347" w:rsidP="007B7347">
            <w:pPr>
              <w:spacing w:before="0"/>
              <w:rPr>
                <w:rFonts w:cs="Arial"/>
                <w:szCs w:val="20"/>
                <w:lang w:val="en-GB"/>
              </w:rPr>
            </w:pPr>
            <w:r>
              <w:rPr>
                <w:rFonts w:cs="Arial"/>
                <w:szCs w:val="20"/>
                <w:lang w:val="en-GB"/>
              </w:rPr>
              <w:t>AvailableFrom</w:t>
            </w:r>
          </w:p>
        </w:tc>
        <w:tc>
          <w:tcPr>
            <w:tcW w:w="1662" w:type="dxa"/>
            <w:vAlign w:val="center"/>
          </w:tcPr>
          <w:p w14:paraId="330370D0" w14:textId="77777777" w:rsidR="007B7347" w:rsidRPr="008260D9" w:rsidRDefault="007B7347" w:rsidP="007B7347">
            <w:pPr>
              <w:spacing w:before="0"/>
              <w:rPr>
                <w:rFonts w:cs="Arial"/>
                <w:szCs w:val="20"/>
                <w:lang w:val="en-GB"/>
              </w:rPr>
            </w:pPr>
            <w:r w:rsidRPr="008260D9">
              <w:rPr>
                <w:rFonts w:cs="Arial"/>
                <w:szCs w:val="20"/>
                <w:lang w:val="en-GB"/>
              </w:rPr>
              <w:t>Integer</w:t>
            </w:r>
          </w:p>
        </w:tc>
        <w:tc>
          <w:tcPr>
            <w:tcW w:w="4536" w:type="dxa"/>
            <w:vAlign w:val="center"/>
          </w:tcPr>
          <w:p w14:paraId="260BBB66" w14:textId="77777777" w:rsidR="007B7347" w:rsidRPr="008260D9" w:rsidRDefault="007B7347" w:rsidP="007B7347">
            <w:pPr>
              <w:spacing w:before="0"/>
              <w:rPr>
                <w:rFonts w:cs="Arial"/>
                <w:szCs w:val="20"/>
                <w:lang w:val="en-GB"/>
              </w:rPr>
            </w:pPr>
            <w:r>
              <w:rPr>
                <w:rFonts w:cs="Arial"/>
                <w:szCs w:val="20"/>
                <w:lang w:val="en-GB"/>
              </w:rPr>
              <w:t>Time from which the QueryResult can be obtained, presented in s</w:t>
            </w:r>
            <w:r w:rsidRPr="008260D9">
              <w:rPr>
                <w:rFonts w:cs="Arial"/>
                <w:szCs w:val="20"/>
                <w:lang w:val="en-GB"/>
              </w:rPr>
              <w:t>econds since 1970/01/01 00:00Z (Unix timestamp in UTC)</w:t>
            </w:r>
          </w:p>
        </w:tc>
        <w:tc>
          <w:tcPr>
            <w:tcW w:w="1276" w:type="dxa"/>
            <w:vAlign w:val="center"/>
          </w:tcPr>
          <w:p w14:paraId="2B20F7BF" w14:textId="77777777" w:rsidR="007B7347" w:rsidRPr="008260D9" w:rsidRDefault="007B7347" w:rsidP="007B7347">
            <w:pPr>
              <w:spacing w:before="0"/>
              <w:rPr>
                <w:rFonts w:cs="Arial"/>
                <w:szCs w:val="20"/>
                <w:lang w:val="en-GB"/>
              </w:rPr>
            </w:pPr>
            <w:r>
              <w:rPr>
                <w:rFonts w:cs="Arial"/>
                <w:szCs w:val="20"/>
                <w:lang w:val="en-GB"/>
              </w:rPr>
              <w:t>No</w:t>
            </w:r>
          </w:p>
        </w:tc>
      </w:tr>
      <w:tr w:rsidR="007B7347" w:rsidRPr="008260D9" w14:paraId="3D46ED2B" w14:textId="77777777" w:rsidTr="007B7347">
        <w:tc>
          <w:tcPr>
            <w:tcW w:w="1848" w:type="dxa"/>
            <w:vAlign w:val="center"/>
          </w:tcPr>
          <w:p w14:paraId="19DE4ED6" w14:textId="77777777" w:rsidR="007B7347" w:rsidRPr="008260D9" w:rsidRDefault="007B7347" w:rsidP="007B7347">
            <w:pPr>
              <w:spacing w:before="0"/>
              <w:rPr>
                <w:rFonts w:cs="Arial"/>
                <w:szCs w:val="20"/>
                <w:lang w:val="en-GB"/>
              </w:rPr>
            </w:pPr>
            <w:r>
              <w:rPr>
                <w:rFonts w:cs="Arial"/>
                <w:szCs w:val="20"/>
                <w:lang w:val="en-GB"/>
              </w:rPr>
              <w:t>AvailableUntil</w:t>
            </w:r>
          </w:p>
        </w:tc>
        <w:tc>
          <w:tcPr>
            <w:tcW w:w="1662" w:type="dxa"/>
            <w:vAlign w:val="center"/>
          </w:tcPr>
          <w:p w14:paraId="00832650" w14:textId="77777777" w:rsidR="007B7347" w:rsidRPr="008260D9" w:rsidRDefault="007B7347" w:rsidP="007B7347">
            <w:pPr>
              <w:spacing w:before="0"/>
              <w:rPr>
                <w:rFonts w:cs="Arial"/>
                <w:szCs w:val="20"/>
                <w:lang w:val="en-GB"/>
              </w:rPr>
            </w:pPr>
            <w:r w:rsidRPr="008260D9">
              <w:rPr>
                <w:rFonts w:cs="Arial"/>
                <w:szCs w:val="20"/>
                <w:lang w:val="en-GB"/>
              </w:rPr>
              <w:t>Integer</w:t>
            </w:r>
          </w:p>
        </w:tc>
        <w:tc>
          <w:tcPr>
            <w:tcW w:w="4536" w:type="dxa"/>
            <w:vAlign w:val="center"/>
          </w:tcPr>
          <w:p w14:paraId="426171E0" w14:textId="77777777" w:rsidR="007B7347" w:rsidRPr="008260D9" w:rsidRDefault="007B7347" w:rsidP="007B7347">
            <w:pPr>
              <w:spacing w:before="0"/>
              <w:rPr>
                <w:rFonts w:cs="Arial"/>
                <w:szCs w:val="20"/>
                <w:lang w:val="en-GB"/>
              </w:rPr>
            </w:pPr>
            <w:r>
              <w:rPr>
                <w:rFonts w:cs="Arial"/>
                <w:szCs w:val="20"/>
                <w:lang w:val="en-GB"/>
              </w:rPr>
              <w:t>Time until which the QueryResult can be obtained, presented in s</w:t>
            </w:r>
            <w:r w:rsidRPr="008260D9">
              <w:rPr>
                <w:rFonts w:cs="Arial"/>
                <w:szCs w:val="20"/>
                <w:lang w:val="en-GB"/>
              </w:rPr>
              <w:t>econds since 1970/01/01 00:00Z (Unix timestamp in UTC)</w:t>
            </w:r>
          </w:p>
        </w:tc>
        <w:tc>
          <w:tcPr>
            <w:tcW w:w="1276" w:type="dxa"/>
            <w:vAlign w:val="center"/>
          </w:tcPr>
          <w:p w14:paraId="2F5A7BAA" w14:textId="77777777" w:rsidR="007B7347" w:rsidRPr="008260D9" w:rsidRDefault="007B7347" w:rsidP="007B7347">
            <w:pPr>
              <w:spacing w:before="0"/>
              <w:rPr>
                <w:rFonts w:cs="Arial"/>
                <w:szCs w:val="20"/>
                <w:lang w:val="en-GB"/>
              </w:rPr>
            </w:pPr>
            <w:r>
              <w:rPr>
                <w:rFonts w:cs="Arial"/>
                <w:szCs w:val="20"/>
                <w:lang w:val="en-GB"/>
              </w:rPr>
              <w:t>No</w:t>
            </w:r>
          </w:p>
        </w:tc>
      </w:tr>
    </w:tbl>
    <w:p w14:paraId="19FD3F47" w14:textId="4913C818" w:rsidR="007B7347" w:rsidRPr="006F494A" w:rsidRDefault="007B7347" w:rsidP="007B7347">
      <w:pPr>
        <w:rPr>
          <w:lang w:val="en-GB"/>
        </w:rPr>
      </w:pPr>
    </w:p>
    <w:p w14:paraId="23713699" w14:textId="77777777" w:rsidR="007B7347" w:rsidRPr="007B7347" w:rsidRDefault="007B7347" w:rsidP="007B7347">
      <w:pPr>
        <w:pStyle w:val="Heading2"/>
      </w:pPr>
      <w:bookmarkStart w:id="39" w:name="_Toc454973191"/>
      <w:bookmarkStart w:id="40" w:name="_Ref462390443"/>
      <w:bookmarkStart w:id="41" w:name="_Toc465870642"/>
      <w:r w:rsidRPr="007B7347">
        <w:lastRenderedPageBreak/>
        <w:t>Segment Data</w:t>
      </w:r>
      <w:bookmarkEnd w:id="39"/>
      <w:bookmarkEnd w:id="40"/>
      <w:bookmarkEnd w:id="41"/>
    </w:p>
    <w:p w14:paraId="49486113" w14:textId="77777777" w:rsidR="007B7347" w:rsidRPr="006F494A" w:rsidRDefault="007B7347" w:rsidP="007B7347">
      <w:pPr>
        <w:rPr>
          <w:lang w:val="en-GB"/>
        </w:rPr>
      </w:pPr>
      <w:r w:rsidRPr="006F494A">
        <w:rPr>
          <w:lang w:val="en-GB"/>
        </w:rPr>
        <w:t>Request segment data for a Consumer.</w:t>
      </w:r>
    </w:p>
    <w:p w14:paraId="78C0F967" w14:textId="77777777" w:rsidR="007B7347" w:rsidRPr="006F494A" w:rsidRDefault="007B7347" w:rsidP="007B7347">
      <w:pPr>
        <w:rPr>
          <w:lang w:val="en-GB"/>
        </w:rPr>
      </w:pPr>
    </w:p>
    <w:tbl>
      <w:tblPr>
        <w:tblW w:w="8364" w:type="dxa"/>
        <w:tblBorders>
          <w:top w:val="single" w:sz="12" w:space="0" w:color="D4D4D4"/>
        </w:tblBorders>
        <w:tblLook w:val="04A0" w:firstRow="1" w:lastRow="0" w:firstColumn="1" w:lastColumn="0" w:noHBand="0" w:noVBand="1"/>
      </w:tblPr>
      <w:tblGrid>
        <w:gridCol w:w="3209"/>
        <w:gridCol w:w="5155"/>
      </w:tblGrid>
      <w:tr w:rsidR="007B7347" w:rsidRPr="006F494A" w14:paraId="184FA457" w14:textId="77777777" w:rsidTr="007B7347">
        <w:trPr>
          <w:tblHeader/>
        </w:trPr>
        <w:tc>
          <w:tcPr>
            <w:tcW w:w="3209"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1E2CED04" w14:textId="77777777" w:rsidR="007B7347" w:rsidRPr="006F494A" w:rsidRDefault="007B7347" w:rsidP="007B7347">
            <w:pPr>
              <w:suppressAutoHyphens/>
              <w:spacing w:before="240" w:line="276" w:lineRule="auto"/>
              <w:jc w:val="both"/>
              <w:rPr>
                <w:rFonts w:ascii="Times New Roman" w:hAnsi="Times New Roman"/>
                <w:b/>
                <w:bCs/>
                <w:sz w:val="24"/>
                <w:lang w:val="en-GB" w:eastAsia="ar-SA"/>
              </w:rPr>
            </w:pPr>
            <w:r w:rsidRPr="006F494A">
              <w:rPr>
                <w:b/>
                <w:bCs/>
                <w:lang w:val="en-GB"/>
              </w:rPr>
              <w:t>API</w:t>
            </w:r>
          </w:p>
        </w:tc>
        <w:tc>
          <w:tcPr>
            <w:tcW w:w="5155"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3C8D6B06" w14:textId="77777777" w:rsidR="007B7347" w:rsidRPr="006F494A" w:rsidRDefault="007B7347" w:rsidP="007B7347">
            <w:pPr>
              <w:suppressAutoHyphens/>
              <w:spacing w:before="240" w:line="276" w:lineRule="auto"/>
              <w:jc w:val="both"/>
              <w:rPr>
                <w:rFonts w:ascii="Times New Roman" w:hAnsi="Times New Roman"/>
                <w:b/>
                <w:bCs/>
                <w:sz w:val="24"/>
                <w:lang w:val="en-GB" w:eastAsia="ar-SA"/>
              </w:rPr>
            </w:pPr>
            <w:r w:rsidRPr="006F494A">
              <w:rPr>
                <w:b/>
                <w:bCs/>
                <w:lang w:val="en-GB"/>
              </w:rPr>
              <w:t>Description</w:t>
            </w:r>
          </w:p>
        </w:tc>
      </w:tr>
      <w:tr w:rsidR="007B7347" w:rsidRPr="006F494A" w14:paraId="3B407D18" w14:textId="77777777" w:rsidTr="007B7347">
        <w:tc>
          <w:tcPr>
            <w:tcW w:w="3209" w:type="dxa"/>
            <w:tcBorders>
              <w:top w:val="nil"/>
              <w:left w:val="nil"/>
              <w:bottom w:val="single" w:sz="12" w:space="0" w:color="D4D4D4"/>
              <w:right w:val="nil"/>
            </w:tcBorders>
            <w:tcMar>
              <w:top w:w="225" w:type="dxa"/>
              <w:left w:w="120" w:type="dxa"/>
              <w:bottom w:w="225" w:type="dxa"/>
              <w:right w:w="120" w:type="dxa"/>
            </w:tcMar>
            <w:hideMark/>
          </w:tcPr>
          <w:p w14:paraId="42606B4E" w14:textId="77777777" w:rsidR="007B7347" w:rsidRPr="006F494A" w:rsidRDefault="007B7347" w:rsidP="007B7347">
            <w:pPr>
              <w:suppressAutoHyphens/>
              <w:spacing w:before="240" w:line="276" w:lineRule="auto"/>
              <w:jc w:val="both"/>
              <w:rPr>
                <w:rFonts w:ascii="Times New Roman" w:hAnsi="Times New Roman"/>
                <w:sz w:val="24"/>
                <w:lang w:val="en-GB" w:eastAsia="ar-SA"/>
              </w:rPr>
            </w:pPr>
            <w:hyperlink r:id="rId51" w:history="1">
              <w:r w:rsidRPr="006F494A">
                <w:rPr>
                  <w:rStyle w:val="Hyperlink"/>
                  <w:lang w:val="en-GB"/>
                </w:rPr>
                <w:t xml:space="preserve">POST segment </w:t>
              </w:r>
            </w:hyperlink>
          </w:p>
        </w:tc>
        <w:tc>
          <w:tcPr>
            <w:tcW w:w="5155" w:type="dxa"/>
            <w:tcBorders>
              <w:top w:val="nil"/>
              <w:left w:val="nil"/>
              <w:bottom w:val="single" w:sz="12" w:space="0" w:color="D4D4D4"/>
              <w:right w:val="nil"/>
            </w:tcBorders>
            <w:tcMar>
              <w:top w:w="225" w:type="dxa"/>
              <w:left w:w="120" w:type="dxa"/>
              <w:bottom w:w="225" w:type="dxa"/>
              <w:right w:w="120" w:type="dxa"/>
            </w:tcMar>
            <w:hideMark/>
          </w:tcPr>
          <w:p w14:paraId="0801770A" w14:textId="77777777" w:rsidR="007B7347" w:rsidRPr="006F494A" w:rsidRDefault="007B7347" w:rsidP="007B7347">
            <w:pPr>
              <w:suppressAutoHyphens/>
              <w:spacing w:before="240" w:line="276" w:lineRule="auto"/>
              <w:jc w:val="both"/>
              <w:rPr>
                <w:rFonts w:ascii="Times New Roman" w:hAnsi="Times New Roman"/>
                <w:sz w:val="24"/>
                <w:lang w:val="en-GB" w:eastAsia="ar-SA"/>
              </w:rPr>
            </w:pPr>
            <w:r>
              <w:rPr>
                <w:lang w:val="en-GB"/>
              </w:rPr>
              <w:t>Retrieve</w:t>
            </w:r>
            <w:r w:rsidRPr="006F494A">
              <w:rPr>
                <w:lang w:val="en-GB"/>
              </w:rPr>
              <w:t xml:space="preserve"> a copy of all available segment data for the given consumer.</w:t>
            </w:r>
          </w:p>
        </w:tc>
      </w:tr>
    </w:tbl>
    <w:p w14:paraId="340BDFFB" w14:textId="77777777" w:rsidR="007B7347" w:rsidRPr="007B7347" w:rsidRDefault="007B7347" w:rsidP="007B7347">
      <w:pPr>
        <w:pStyle w:val="Heading3"/>
        <w:rPr>
          <w:rFonts w:eastAsiaTheme="majorEastAsia"/>
        </w:rPr>
      </w:pPr>
      <w:bookmarkStart w:id="42" w:name="_Toc454973192"/>
      <w:bookmarkStart w:id="43" w:name="_Toc465870643"/>
      <w:r w:rsidRPr="007B7347">
        <w:t>Request</w:t>
      </w:r>
      <w:bookmarkEnd w:id="42"/>
      <w:bookmarkEnd w:id="43"/>
      <w:r w:rsidRPr="007B7347">
        <w:t xml:space="preserve"> </w:t>
      </w:r>
    </w:p>
    <w:p w14:paraId="469C66FE" w14:textId="77777777" w:rsidR="007B7347" w:rsidRPr="006F494A" w:rsidRDefault="007B7347" w:rsidP="007B7347">
      <w:pPr>
        <w:rPr>
          <w:lang w:val="en-GB"/>
        </w:rPr>
      </w:pPr>
    </w:p>
    <w:tbl>
      <w:tblPr>
        <w:tblW w:w="9575" w:type="dxa"/>
        <w:tblBorders>
          <w:top w:val="single" w:sz="12" w:space="0" w:color="D4D4D4"/>
        </w:tblBorders>
        <w:tblLook w:val="04A0" w:firstRow="1" w:lastRow="0" w:firstColumn="1" w:lastColumn="0" w:noHBand="0" w:noVBand="1"/>
      </w:tblPr>
      <w:tblGrid>
        <w:gridCol w:w="1964"/>
        <w:gridCol w:w="5096"/>
        <w:gridCol w:w="2515"/>
      </w:tblGrid>
      <w:tr w:rsidR="007B7347" w:rsidRPr="006F494A" w14:paraId="7B5987BD" w14:textId="77777777" w:rsidTr="007B7347">
        <w:trPr>
          <w:tblHeader/>
        </w:trPr>
        <w:tc>
          <w:tcPr>
            <w:tcW w:w="1964"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7927EAB2" w14:textId="77777777" w:rsidR="007B7347" w:rsidRPr="006F494A" w:rsidRDefault="007B7347" w:rsidP="007B7347">
            <w:pPr>
              <w:suppressAutoHyphens/>
              <w:spacing w:before="240" w:line="276" w:lineRule="auto"/>
              <w:jc w:val="both"/>
              <w:rPr>
                <w:rFonts w:ascii="Times New Roman" w:hAnsi="Times New Roman"/>
                <w:b/>
                <w:bCs/>
                <w:sz w:val="24"/>
                <w:lang w:val="en-GB" w:eastAsia="ar-SA"/>
              </w:rPr>
            </w:pPr>
            <w:r w:rsidRPr="006F494A">
              <w:rPr>
                <w:b/>
                <w:bCs/>
                <w:lang w:val="en-GB"/>
              </w:rPr>
              <w:t>Parameter Name</w:t>
            </w:r>
          </w:p>
        </w:tc>
        <w:tc>
          <w:tcPr>
            <w:tcW w:w="5096"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0B63B95C" w14:textId="77777777" w:rsidR="007B7347" w:rsidRPr="006F494A" w:rsidRDefault="007B7347" w:rsidP="007B7347">
            <w:pPr>
              <w:suppressAutoHyphens/>
              <w:spacing w:before="240" w:line="276" w:lineRule="auto"/>
              <w:jc w:val="both"/>
              <w:rPr>
                <w:rFonts w:ascii="Times New Roman" w:hAnsi="Times New Roman"/>
                <w:b/>
                <w:bCs/>
                <w:sz w:val="24"/>
                <w:lang w:val="en-GB" w:eastAsia="ar-SA"/>
              </w:rPr>
            </w:pPr>
            <w:r w:rsidRPr="006F494A">
              <w:rPr>
                <w:b/>
                <w:bCs/>
                <w:lang w:val="en-GB"/>
              </w:rPr>
              <w:t>Description</w:t>
            </w:r>
          </w:p>
        </w:tc>
        <w:tc>
          <w:tcPr>
            <w:tcW w:w="2515"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0BCABA4B" w14:textId="77777777" w:rsidR="007B7347" w:rsidRPr="006F494A" w:rsidRDefault="007B7347" w:rsidP="007B7347">
            <w:pPr>
              <w:suppressAutoHyphens/>
              <w:spacing w:before="240" w:line="276" w:lineRule="auto"/>
              <w:jc w:val="both"/>
              <w:rPr>
                <w:rFonts w:ascii="Times New Roman" w:hAnsi="Times New Roman"/>
                <w:b/>
                <w:bCs/>
                <w:sz w:val="24"/>
                <w:lang w:val="en-GB" w:eastAsia="ar-SA"/>
              </w:rPr>
            </w:pPr>
            <w:r w:rsidRPr="006F494A">
              <w:rPr>
                <w:b/>
                <w:bCs/>
                <w:lang w:val="en-GB"/>
              </w:rPr>
              <w:t>Type</w:t>
            </w:r>
          </w:p>
        </w:tc>
      </w:tr>
      <w:tr w:rsidR="007B7347" w:rsidRPr="006F494A" w14:paraId="0DFF3E5A" w14:textId="77777777" w:rsidTr="007B7347">
        <w:tc>
          <w:tcPr>
            <w:tcW w:w="1964" w:type="dxa"/>
            <w:tcBorders>
              <w:top w:val="single" w:sz="12" w:space="0" w:color="D4D4D4"/>
              <w:left w:val="nil"/>
              <w:bottom w:val="single" w:sz="12" w:space="0" w:color="D4D4D4"/>
              <w:right w:val="nil"/>
            </w:tcBorders>
            <w:tcMar>
              <w:top w:w="225" w:type="dxa"/>
              <w:left w:w="120" w:type="dxa"/>
              <w:bottom w:w="225" w:type="dxa"/>
              <w:right w:w="120" w:type="dxa"/>
            </w:tcMar>
          </w:tcPr>
          <w:p w14:paraId="34B95C37" w14:textId="77777777" w:rsidR="007B7347" w:rsidRPr="006F494A" w:rsidRDefault="007B7347" w:rsidP="007B7347">
            <w:pPr>
              <w:suppressAutoHyphens/>
              <w:spacing w:before="240" w:line="276" w:lineRule="auto"/>
              <w:jc w:val="both"/>
              <w:rPr>
                <w:b/>
                <w:bCs/>
                <w:lang w:val="en-GB"/>
              </w:rPr>
            </w:pPr>
            <w:r w:rsidRPr="006F494A">
              <w:rPr>
                <w:b/>
                <w:bCs/>
                <w:lang w:val="en-GB"/>
              </w:rPr>
              <w:t>ConsumerID</w:t>
            </w:r>
          </w:p>
        </w:tc>
        <w:tc>
          <w:tcPr>
            <w:tcW w:w="5096" w:type="dxa"/>
            <w:tcBorders>
              <w:top w:val="single" w:sz="12" w:space="0" w:color="D4D4D4"/>
              <w:left w:val="nil"/>
              <w:bottom w:val="single" w:sz="12" w:space="0" w:color="D4D4D4"/>
              <w:right w:val="nil"/>
            </w:tcBorders>
            <w:tcMar>
              <w:top w:w="225" w:type="dxa"/>
              <w:left w:w="120" w:type="dxa"/>
              <w:bottom w:w="225" w:type="dxa"/>
              <w:right w:w="120" w:type="dxa"/>
            </w:tcMar>
          </w:tcPr>
          <w:p w14:paraId="46137BE1" w14:textId="77777777" w:rsidR="007B7347" w:rsidRPr="006F494A" w:rsidRDefault="007B7347" w:rsidP="007B7347">
            <w:pPr>
              <w:suppressAutoHyphens/>
              <w:spacing w:before="240" w:line="276" w:lineRule="auto"/>
              <w:jc w:val="both"/>
              <w:rPr>
                <w:lang w:val="en-GB"/>
              </w:rPr>
            </w:pPr>
            <w:r w:rsidRPr="006F494A">
              <w:rPr>
                <w:lang w:val="en-GB"/>
              </w:rPr>
              <w:t>Pseudonymous Key representing the requesting Consumer who is the subject of the query (REQUIRED).</w:t>
            </w:r>
          </w:p>
        </w:tc>
        <w:tc>
          <w:tcPr>
            <w:tcW w:w="2515" w:type="dxa"/>
            <w:tcBorders>
              <w:top w:val="single" w:sz="12" w:space="0" w:color="D4D4D4"/>
              <w:left w:val="nil"/>
              <w:bottom w:val="single" w:sz="12" w:space="0" w:color="D4D4D4"/>
              <w:right w:val="nil"/>
            </w:tcBorders>
            <w:tcMar>
              <w:top w:w="225" w:type="dxa"/>
              <w:left w:w="120" w:type="dxa"/>
              <w:bottom w:w="225" w:type="dxa"/>
              <w:right w:w="120" w:type="dxa"/>
            </w:tcMar>
          </w:tcPr>
          <w:p w14:paraId="74842EAB" w14:textId="77777777" w:rsidR="007B7347" w:rsidRPr="006F494A" w:rsidRDefault="007B7347" w:rsidP="007B7347">
            <w:pPr>
              <w:suppressAutoHyphens/>
              <w:spacing w:before="240" w:line="276" w:lineRule="auto"/>
              <w:rPr>
                <w:b/>
                <w:lang w:val="en-GB"/>
              </w:rPr>
            </w:pPr>
            <w:r w:rsidRPr="006F494A">
              <w:rPr>
                <w:b/>
                <w:lang w:val="en-GB"/>
              </w:rPr>
              <w:t>String</w:t>
            </w:r>
            <w:r w:rsidRPr="006F494A">
              <w:rPr>
                <w:lang w:val="en-GB"/>
              </w:rPr>
              <w:t>: Format defined in [COEL_IDA-1.0].</w:t>
            </w:r>
          </w:p>
        </w:tc>
      </w:tr>
    </w:tbl>
    <w:p w14:paraId="1407A949" w14:textId="77777777" w:rsidR="007B7347" w:rsidRPr="006F494A" w:rsidRDefault="007B7347" w:rsidP="007B7347">
      <w:pPr>
        <w:rPr>
          <w:b/>
          <w:lang w:val="en-GB" w:eastAsia="ar-SA"/>
        </w:rPr>
      </w:pPr>
      <w:r w:rsidRPr="006F494A">
        <w:rPr>
          <w:b/>
          <w:lang w:val="en-GB"/>
        </w:rPr>
        <w:t xml:space="preserve">Media type: </w:t>
      </w:r>
    </w:p>
    <w:p w14:paraId="04F61DE7" w14:textId="77777777" w:rsidR="007B7347" w:rsidRPr="006F494A" w:rsidRDefault="007B7347" w:rsidP="007B7347">
      <w:pPr>
        <w:ind w:firstLine="720"/>
        <w:rPr>
          <w:b/>
          <w:lang w:val="en-GB"/>
        </w:rPr>
      </w:pPr>
      <w:r w:rsidRPr="006F494A">
        <w:rPr>
          <w:rFonts w:ascii="Courier New" w:hAnsi="Courier New" w:cs="Courier New"/>
          <w:sz w:val="21"/>
          <w:lang w:val="en-GB"/>
        </w:rPr>
        <w:t>application/json, text/json</w:t>
      </w:r>
    </w:p>
    <w:p w14:paraId="70E5EC39" w14:textId="77777777" w:rsidR="007B7347" w:rsidRPr="007B7347" w:rsidRDefault="007B7347" w:rsidP="007B7347">
      <w:pPr>
        <w:pStyle w:val="Heading3"/>
      </w:pPr>
      <w:bookmarkStart w:id="44" w:name="_Toc454973193"/>
      <w:bookmarkStart w:id="45" w:name="_Toc465870644"/>
      <w:r w:rsidRPr="007B7347">
        <w:t>Response</w:t>
      </w:r>
      <w:bookmarkEnd w:id="44"/>
      <w:bookmarkEnd w:id="45"/>
      <w:r w:rsidRPr="007B7347">
        <w:t xml:space="preserve"> </w:t>
      </w:r>
    </w:p>
    <w:p w14:paraId="3FA44796" w14:textId="77777777" w:rsidR="007B7347" w:rsidRPr="0034060A" w:rsidRDefault="007B7347" w:rsidP="007B7347">
      <w:r>
        <w:t xml:space="preserve">If successful, an HTTP status code of 200 </w:t>
      </w:r>
      <w:r w:rsidRPr="00962D0D">
        <w:rPr>
          <w:i/>
        </w:rPr>
        <w:t>OK</w:t>
      </w:r>
      <w:r>
        <w:t xml:space="preserve"> MUST be returned along with the Segment Data. If unsuccessful, an HTTP error code SHOULD be returned, in which case a JSON object MAY be returned providing some explanation of the failure, see section 2.2.2. The Gender parameter SHALL have enumerated fields reserved for compliance with </w:t>
      </w:r>
      <w:r>
        <w:rPr>
          <w:rStyle w:val="Refterm"/>
          <w:bCs/>
          <w:lang w:val="en-GB"/>
        </w:rPr>
        <w:t>[ISO/IEC 5218]</w:t>
      </w:r>
      <w:r>
        <w:rPr>
          <w:rStyle w:val="Refterm"/>
          <w:b w:val="0"/>
          <w:bCs/>
          <w:lang w:val="en-GB"/>
        </w:rPr>
        <w:t>.</w:t>
      </w:r>
    </w:p>
    <w:p w14:paraId="1C5B0928" w14:textId="77777777" w:rsidR="007B7347" w:rsidRPr="006F494A" w:rsidRDefault="007B7347" w:rsidP="007B7347">
      <w:pPr>
        <w:rPr>
          <w:lang w:val="en-GB"/>
        </w:rPr>
      </w:pPr>
    </w:p>
    <w:tbl>
      <w:tblPr>
        <w:tblW w:w="9575" w:type="dxa"/>
        <w:tblBorders>
          <w:top w:val="single" w:sz="12" w:space="0" w:color="D4D4D4"/>
        </w:tblBorders>
        <w:tblLayout w:type="fixed"/>
        <w:tblLook w:val="04A0" w:firstRow="1" w:lastRow="0" w:firstColumn="1" w:lastColumn="0" w:noHBand="0" w:noVBand="1"/>
      </w:tblPr>
      <w:tblGrid>
        <w:gridCol w:w="2075"/>
        <w:gridCol w:w="4961"/>
        <w:gridCol w:w="22"/>
        <w:gridCol w:w="2517"/>
      </w:tblGrid>
      <w:tr w:rsidR="007B7347" w:rsidRPr="006F494A" w14:paraId="537DF0BD" w14:textId="77777777" w:rsidTr="007B7347">
        <w:trPr>
          <w:tblHeader/>
        </w:trPr>
        <w:tc>
          <w:tcPr>
            <w:tcW w:w="2075"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6B7AF7D4" w14:textId="77777777" w:rsidR="007B7347" w:rsidRPr="006F494A" w:rsidRDefault="007B7347" w:rsidP="007B7347">
            <w:pPr>
              <w:suppressAutoHyphens/>
              <w:spacing w:before="240" w:line="276" w:lineRule="auto"/>
              <w:jc w:val="both"/>
              <w:rPr>
                <w:rFonts w:ascii="Times New Roman" w:hAnsi="Times New Roman"/>
                <w:b/>
                <w:bCs/>
                <w:sz w:val="24"/>
                <w:lang w:val="en-GB" w:eastAsia="ar-SA"/>
              </w:rPr>
            </w:pPr>
            <w:r w:rsidRPr="006F494A">
              <w:rPr>
                <w:b/>
                <w:bCs/>
                <w:lang w:val="en-GB"/>
              </w:rPr>
              <w:t>Parameter Name</w:t>
            </w:r>
          </w:p>
        </w:tc>
        <w:tc>
          <w:tcPr>
            <w:tcW w:w="4983" w:type="dxa"/>
            <w:gridSpan w:val="2"/>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678277F9" w14:textId="77777777" w:rsidR="007B7347" w:rsidRPr="006F494A" w:rsidRDefault="007B7347" w:rsidP="007B7347">
            <w:pPr>
              <w:suppressAutoHyphens/>
              <w:spacing w:before="240" w:line="276" w:lineRule="auto"/>
              <w:jc w:val="both"/>
              <w:rPr>
                <w:rFonts w:ascii="Times New Roman" w:hAnsi="Times New Roman"/>
                <w:b/>
                <w:bCs/>
                <w:sz w:val="24"/>
                <w:lang w:val="en-GB" w:eastAsia="ar-SA"/>
              </w:rPr>
            </w:pPr>
            <w:r w:rsidRPr="006F494A">
              <w:rPr>
                <w:b/>
                <w:bCs/>
                <w:lang w:val="en-GB"/>
              </w:rPr>
              <w:t>Description</w:t>
            </w:r>
          </w:p>
        </w:tc>
        <w:tc>
          <w:tcPr>
            <w:tcW w:w="2517" w:type="dxa"/>
            <w:tcBorders>
              <w:top w:val="single" w:sz="12" w:space="0" w:color="D4D4D4"/>
              <w:left w:val="nil"/>
              <w:bottom w:val="single" w:sz="12" w:space="0" w:color="D4D4D4"/>
              <w:right w:val="nil"/>
            </w:tcBorders>
            <w:tcMar>
              <w:top w:w="120" w:type="dxa"/>
              <w:left w:w="90" w:type="dxa"/>
              <w:bottom w:w="120" w:type="dxa"/>
              <w:right w:w="90" w:type="dxa"/>
            </w:tcMar>
            <w:vAlign w:val="center"/>
            <w:hideMark/>
          </w:tcPr>
          <w:p w14:paraId="13418452" w14:textId="77777777" w:rsidR="007B7347" w:rsidRPr="006F494A" w:rsidRDefault="007B7347" w:rsidP="007B7347">
            <w:pPr>
              <w:suppressAutoHyphens/>
              <w:spacing w:before="240" w:line="276" w:lineRule="auto"/>
              <w:jc w:val="both"/>
              <w:rPr>
                <w:rFonts w:ascii="Times New Roman" w:hAnsi="Times New Roman"/>
                <w:b/>
                <w:bCs/>
                <w:sz w:val="24"/>
                <w:lang w:val="en-GB" w:eastAsia="ar-SA"/>
              </w:rPr>
            </w:pPr>
            <w:r w:rsidRPr="006F494A">
              <w:rPr>
                <w:b/>
                <w:bCs/>
                <w:lang w:val="en-GB"/>
              </w:rPr>
              <w:t>Type</w:t>
            </w:r>
          </w:p>
        </w:tc>
      </w:tr>
      <w:tr w:rsidR="007B7347" w:rsidRPr="006F494A" w14:paraId="7252BFA1" w14:textId="77777777" w:rsidTr="007B7347">
        <w:tc>
          <w:tcPr>
            <w:tcW w:w="2075" w:type="dxa"/>
            <w:tcBorders>
              <w:top w:val="nil"/>
              <w:left w:val="nil"/>
              <w:bottom w:val="single" w:sz="12" w:space="0" w:color="D4D4D4"/>
              <w:right w:val="nil"/>
            </w:tcBorders>
            <w:tcMar>
              <w:top w:w="225" w:type="dxa"/>
              <w:left w:w="120" w:type="dxa"/>
              <w:bottom w:w="225" w:type="dxa"/>
              <w:right w:w="120" w:type="dxa"/>
            </w:tcMar>
          </w:tcPr>
          <w:p w14:paraId="21897048" w14:textId="77777777" w:rsidR="007B7347" w:rsidRPr="006F494A" w:rsidRDefault="007B7347" w:rsidP="007B7347">
            <w:pPr>
              <w:suppressAutoHyphens/>
              <w:spacing w:before="240" w:line="276" w:lineRule="auto"/>
              <w:jc w:val="both"/>
              <w:rPr>
                <w:b/>
                <w:bCs/>
                <w:lang w:val="en-GB"/>
              </w:rPr>
            </w:pPr>
            <w:r w:rsidRPr="006F494A">
              <w:rPr>
                <w:b/>
                <w:bCs/>
                <w:lang w:val="en-GB"/>
              </w:rPr>
              <w:t>SegmentData</w:t>
            </w:r>
          </w:p>
        </w:tc>
        <w:tc>
          <w:tcPr>
            <w:tcW w:w="4983" w:type="dxa"/>
            <w:gridSpan w:val="2"/>
            <w:tcBorders>
              <w:top w:val="nil"/>
              <w:left w:val="nil"/>
              <w:bottom w:val="single" w:sz="12" w:space="0" w:color="D4D4D4"/>
              <w:right w:val="nil"/>
            </w:tcBorders>
            <w:tcMar>
              <w:top w:w="225" w:type="dxa"/>
              <w:left w:w="120" w:type="dxa"/>
              <w:bottom w:w="225" w:type="dxa"/>
              <w:right w:w="120" w:type="dxa"/>
            </w:tcMar>
          </w:tcPr>
          <w:p w14:paraId="30A54A08" w14:textId="77777777" w:rsidR="007B7347" w:rsidRPr="006F494A" w:rsidRDefault="007B7347" w:rsidP="007B7347">
            <w:pPr>
              <w:rPr>
                <w:lang w:val="en-GB"/>
              </w:rPr>
            </w:pPr>
            <w:r w:rsidRPr="006F494A">
              <w:rPr>
                <w:lang w:val="en-GB"/>
              </w:rPr>
              <w:t>An OPTIONAL object containing (OPTIONALLY) residential time zone and latitude, gender, and year of birth.</w:t>
            </w:r>
          </w:p>
        </w:tc>
        <w:tc>
          <w:tcPr>
            <w:tcW w:w="2517" w:type="dxa"/>
            <w:tcBorders>
              <w:top w:val="nil"/>
              <w:left w:val="nil"/>
              <w:bottom w:val="single" w:sz="12" w:space="0" w:color="D4D4D4"/>
              <w:right w:val="nil"/>
            </w:tcBorders>
            <w:tcMar>
              <w:top w:w="225" w:type="dxa"/>
              <w:left w:w="120" w:type="dxa"/>
              <w:bottom w:w="225" w:type="dxa"/>
              <w:right w:w="120" w:type="dxa"/>
            </w:tcMar>
          </w:tcPr>
          <w:p w14:paraId="5015E082" w14:textId="77777777" w:rsidR="007B7347" w:rsidRPr="006F494A" w:rsidRDefault="007B7347" w:rsidP="007B7347">
            <w:pPr>
              <w:suppressAutoHyphens/>
              <w:spacing w:before="240" w:line="276" w:lineRule="auto"/>
              <w:jc w:val="both"/>
              <w:rPr>
                <w:b/>
                <w:lang w:val="en-GB"/>
              </w:rPr>
            </w:pPr>
            <w:r w:rsidRPr="006F494A">
              <w:rPr>
                <w:b/>
                <w:lang w:val="en-GB"/>
              </w:rPr>
              <w:t>Object:</w:t>
            </w:r>
            <w:r w:rsidRPr="006F494A">
              <w:rPr>
                <w:lang w:val="en-GB"/>
              </w:rPr>
              <w:t xml:space="preserve"> Composed of ResidentTimeZone, ResidentLatitude, Gender, and YearOfBirth.</w:t>
            </w:r>
          </w:p>
        </w:tc>
      </w:tr>
      <w:tr w:rsidR="007B7347" w:rsidRPr="006F494A" w14:paraId="1433E15F" w14:textId="77777777" w:rsidTr="007B7347">
        <w:tc>
          <w:tcPr>
            <w:tcW w:w="2075" w:type="dxa"/>
            <w:tcBorders>
              <w:top w:val="nil"/>
              <w:left w:val="nil"/>
              <w:bottom w:val="single" w:sz="12" w:space="0" w:color="D4D4D4"/>
              <w:right w:val="nil"/>
            </w:tcBorders>
            <w:tcMar>
              <w:top w:w="225" w:type="dxa"/>
              <w:left w:w="120" w:type="dxa"/>
              <w:bottom w:w="225" w:type="dxa"/>
              <w:right w:w="120" w:type="dxa"/>
            </w:tcMar>
          </w:tcPr>
          <w:p w14:paraId="6B8E6C9C" w14:textId="77777777" w:rsidR="007B7347" w:rsidRPr="006F494A" w:rsidRDefault="007B7347" w:rsidP="007B7347">
            <w:pPr>
              <w:suppressAutoHyphens/>
              <w:spacing w:before="240" w:line="276" w:lineRule="auto"/>
              <w:jc w:val="both"/>
              <w:rPr>
                <w:b/>
                <w:bCs/>
                <w:lang w:val="en-GB"/>
              </w:rPr>
            </w:pPr>
            <w:r w:rsidRPr="006F494A">
              <w:rPr>
                <w:b/>
                <w:bCs/>
                <w:lang w:val="en-GB"/>
              </w:rPr>
              <w:lastRenderedPageBreak/>
              <w:t>ResidentTimeZone</w:t>
            </w:r>
          </w:p>
        </w:tc>
        <w:tc>
          <w:tcPr>
            <w:tcW w:w="4983" w:type="dxa"/>
            <w:gridSpan w:val="2"/>
            <w:tcBorders>
              <w:top w:val="nil"/>
              <w:left w:val="nil"/>
              <w:bottom w:val="single" w:sz="12" w:space="0" w:color="D4D4D4"/>
              <w:right w:val="nil"/>
            </w:tcBorders>
            <w:tcMar>
              <w:top w:w="225" w:type="dxa"/>
              <w:left w:w="120" w:type="dxa"/>
              <w:bottom w:w="225" w:type="dxa"/>
              <w:right w:w="120" w:type="dxa"/>
            </w:tcMar>
          </w:tcPr>
          <w:p w14:paraId="51E996E1" w14:textId="77777777" w:rsidR="007B7347" w:rsidRPr="006F494A" w:rsidRDefault="007B7347" w:rsidP="007B7347">
            <w:pPr>
              <w:rPr>
                <w:lang w:val="en-GB"/>
              </w:rPr>
            </w:pPr>
            <w:r w:rsidRPr="006F494A">
              <w:rPr>
                <w:lang w:val="en-GB"/>
              </w:rPr>
              <w:t>The time zone in which the Consumer generally resides.</w:t>
            </w:r>
          </w:p>
        </w:tc>
        <w:tc>
          <w:tcPr>
            <w:tcW w:w="2517" w:type="dxa"/>
            <w:tcBorders>
              <w:top w:val="nil"/>
              <w:left w:val="nil"/>
              <w:bottom w:val="single" w:sz="12" w:space="0" w:color="D4D4D4"/>
              <w:right w:val="nil"/>
            </w:tcBorders>
            <w:tcMar>
              <w:top w:w="225" w:type="dxa"/>
              <w:left w:w="120" w:type="dxa"/>
              <w:bottom w:w="225" w:type="dxa"/>
              <w:right w:w="120" w:type="dxa"/>
            </w:tcMar>
          </w:tcPr>
          <w:p w14:paraId="094E1979" w14:textId="77777777" w:rsidR="007B7347" w:rsidRPr="006F494A" w:rsidRDefault="007B7347" w:rsidP="007B7347">
            <w:pPr>
              <w:suppressAutoHyphens/>
              <w:spacing w:before="240" w:line="276" w:lineRule="auto"/>
              <w:jc w:val="both"/>
              <w:rPr>
                <w:b/>
                <w:lang w:val="en-GB"/>
              </w:rPr>
            </w:pPr>
            <w:r w:rsidRPr="006F494A">
              <w:rPr>
                <w:b/>
                <w:lang w:val="en-GB"/>
              </w:rPr>
              <w:t>TimeZoneString:</w:t>
            </w:r>
            <w:r w:rsidRPr="006F494A">
              <w:rPr>
                <w:lang w:val="en-GB"/>
              </w:rPr>
              <w:t xml:space="preserve"> As +/- hh:mm from UTC.</w:t>
            </w:r>
          </w:p>
        </w:tc>
      </w:tr>
      <w:tr w:rsidR="007B7347" w:rsidRPr="006F494A" w14:paraId="4D6390BF" w14:textId="77777777" w:rsidTr="007B7347">
        <w:tc>
          <w:tcPr>
            <w:tcW w:w="2075" w:type="dxa"/>
            <w:tcBorders>
              <w:top w:val="nil"/>
              <w:left w:val="nil"/>
              <w:bottom w:val="single" w:sz="12" w:space="0" w:color="D4D4D4"/>
              <w:right w:val="nil"/>
            </w:tcBorders>
            <w:tcMar>
              <w:top w:w="225" w:type="dxa"/>
              <w:left w:w="120" w:type="dxa"/>
              <w:bottom w:w="225" w:type="dxa"/>
              <w:right w:w="120" w:type="dxa"/>
            </w:tcMar>
          </w:tcPr>
          <w:p w14:paraId="2559A5A5" w14:textId="77777777" w:rsidR="007B7347" w:rsidRPr="006F494A" w:rsidRDefault="007B7347" w:rsidP="007B7347">
            <w:pPr>
              <w:suppressAutoHyphens/>
              <w:spacing w:before="240" w:line="276" w:lineRule="auto"/>
              <w:jc w:val="both"/>
              <w:rPr>
                <w:b/>
                <w:bCs/>
                <w:lang w:val="en-GB"/>
              </w:rPr>
            </w:pPr>
            <w:r w:rsidRPr="006F494A">
              <w:rPr>
                <w:b/>
                <w:bCs/>
                <w:lang w:val="en-GB"/>
              </w:rPr>
              <w:t>ResidentLatitude</w:t>
            </w:r>
          </w:p>
        </w:tc>
        <w:tc>
          <w:tcPr>
            <w:tcW w:w="4983" w:type="dxa"/>
            <w:gridSpan w:val="2"/>
            <w:tcBorders>
              <w:top w:val="nil"/>
              <w:left w:val="nil"/>
              <w:bottom w:val="single" w:sz="12" w:space="0" w:color="D4D4D4"/>
              <w:right w:val="nil"/>
            </w:tcBorders>
            <w:tcMar>
              <w:top w:w="225" w:type="dxa"/>
              <w:left w:w="120" w:type="dxa"/>
              <w:bottom w:w="225" w:type="dxa"/>
              <w:right w:w="120" w:type="dxa"/>
            </w:tcMar>
          </w:tcPr>
          <w:p w14:paraId="7B348441" w14:textId="77777777" w:rsidR="007B7347" w:rsidRPr="006F494A" w:rsidRDefault="007B7347" w:rsidP="007B7347">
            <w:pPr>
              <w:rPr>
                <w:lang w:val="en-GB"/>
              </w:rPr>
            </w:pPr>
            <w:r w:rsidRPr="006F494A">
              <w:rPr>
                <w:lang w:val="en-GB"/>
              </w:rPr>
              <w:t>The latitude (rounded to an integer) at which the Consumer generally resides.</w:t>
            </w:r>
          </w:p>
        </w:tc>
        <w:tc>
          <w:tcPr>
            <w:tcW w:w="2517" w:type="dxa"/>
            <w:tcBorders>
              <w:top w:val="nil"/>
              <w:left w:val="nil"/>
              <w:bottom w:val="single" w:sz="12" w:space="0" w:color="D4D4D4"/>
              <w:right w:val="nil"/>
            </w:tcBorders>
            <w:tcMar>
              <w:top w:w="225" w:type="dxa"/>
              <w:left w:w="120" w:type="dxa"/>
              <w:bottom w:w="225" w:type="dxa"/>
              <w:right w:w="120" w:type="dxa"/>
            </w:tcMar>
          </w:tcPr>
          <w:p w14:paraId="28C29F3C" w14:textId="77777777" w:rsidR="007B7347" w:rsidRPr="006F494A" w:rsidRDefault="007B7347" w:rsidP="007B7347">
            <w:pPr>
              <w:suppressAutoHyphens/>
              <w:spacing w:before="240" w:line="276" w:lineRule="auto"/>
              <w:jc w:val="both"/>
              <w:rPr>
                <w:b/>
                <w:lang w:val="en-GB"/>
              </w:rPr>
            </w:pPr>
            <w:r w:rsidRPr="006F494A">
              <w:rPr>
                <w:b/>
                <w:lang w:val="en-GB"/>
              </w:rPr>
              <w:t>Integer:</w:t>
            </w:r>
            <w:r w:rsidRPr="006F494A">
              <w:rPr>
                <w:lang w:val="en-GB"/>
              </w:rPr>
              <w:t xml:space="preserve"> Representing latitude rounded to an integer.</w:t>
            </w:r>
          </w:p>
        </w:tc>
      </w:tr>
      <w:tr w:rsidR="007B7347" w:rsidRPr="006F494A" w14:paraId="5C53529A" w14:textId="77777777" w:rsidTr="007B7347">
        <w:tc>
          <w:tcPr>
            <w:tcW w:w="2075" w:type="dxa"/>
            <w:tcBorders>
              <w:top w:val="nil"/>
              <w:left w:val="nil"/>
              <w:bottom w:val="single" w:sz="12" w:space="0" w:color="D4D4D4"/>
              <w:right w:val="nil"/>
            </w:tcBorders>
            <w:tcMar>
              <w:top w:w="225" w:type="dxa"/>
              <w:left w:w="120" w:type="dxa"/>
              <w:bottom w:w="225" w:type="dxa"/>
              <w:right w:w="120" w:type="dxa"/>
            </w:tcMar>
          </w:tcPr>
          <w:p w14:paraId="7FB4C1F4" w14:textId="77777777" w:rsidR="007B7347" w:rsidRPr="006F494A" w:rsidRDefault="007B7347" w:rsidP="007B7347">
            <w:pPr>
              <w:suppressAutoHyphens/>
              <w:spacing w:before="240" w:line="276" w:lineRule="auto"/>
              <w:jc w:val="both"/>
              <w:rPr>
                <w:b/>
                <w:bCs/>
                <w:lang w:val="en-GB"/>
              </w:rPr>
            </w:pPr>
            <w:r w:rsidRPr="006F494A">
              <w:rPr>
                <w:b/>
                <w:bCs/>
                <w:lang w:val="en-GB"/>
              </w:rPr>
              <w:t>Gender</w:t>
            </w:r>
          </w:p>
        </w:tc>
        <w:tc>
          <w:tcPr>
            <w:tcW w:w="4983" w:type="dxa"/>
            <w:gridSpan w:val="2"/>
            <w:tcBorders>
              <w:top w:val="nil"/>
              <w:left w:val="nil"/>
              <w:bottom w:val="single" w:sz="12" w:space="0" w:color="D4D4D4"/>
              <w:right w:val="nil"/>
            </w:tcBorders>
            <w:tcMar>
              <w:top w:w="225" w:type="dxa"/>
              <w:left w:w="120" w:type="dxa"/>
              <w:bottom w:w="225" w:type="dxa"/>
              <w:right w:w="120" w:type="dxa"/>
            </w:tcMar>
          </w:tcPr>
          <w:p w14:paraId="5481B449" w14:textId="77777777" w:rsidR="007B7347" w:rsidRPr="006F494A" w:rsidRDefault="007B7347" w:rsidP="007B7347">
            <w:pPr>
              <w:rPr>
                <w:lang w:val="en-GB"/>
              </w:rPr>
            </w:pPr>
            <w:r w:rsidRPr="006F494A">
              <w:rPr>
                <w:lang w:val="en-GB"/>
              </w:rPr>
              <w:t>The gender of the Consumer.</w:t>
            </w:r>
          </w:p>
        </w:tc>
        <w:tc>
          <w:tcPr>
            <w:tcW w:w="2517" w:type="dxa"/>
            <w:tcBorders>
              <w:top w:val="nil"/>
              <w:left w:val="nil"/>
              <w:bottom w:val="single" w:sz="12" w:space="0" w:color="D4D4D4"/>
              <w:right w:val="nil"/>
            </w:tcBorders>
            <w:tcMar>
              <w:top w:w="225" w:type="dxa"/>
              <w:left w:w="120" w:type="dxa"/>
              <w:bottom w:w="225" w:type="dxa"/>
              <w:right w:w="120" w:type="dxa"/>
            </w:tcMar>
          </w:tcPr>
          <w:p w14:paraId="0EEE3E19" w14:textId="77777777" w:rsidR="007B7347" w:rsidRDefault="007B7347" w:rsidP="007B7347">
            <w:pPr>
              <w:suppressAutoHyphens/>
              <w:spacing w:before="240" w:line="276" w:lineRule="auto"/>
              <w:jc w:val="both"/>
              <w:rPr>
                <w:b/>
                <w:lang w:val="en-GB"/>
              </w:rPr>
            </w:pPr>
            <w:r>
              <w:rPr>
                <w:b/>
                <w:lang w:val="en-GB"/>
              </w:rPr>
              <w:t>Integer 0-99</w:t>
            </w:r>
            <w:r w:rsidRPr="006F494A">
              <w:rPr>
                <w:b/>
                <w:lang w:val="en-GB"/>
              </w:rPr>
              <w:t>:</w:t>
            </w:r>
          </w:p>
          <w:p w14:paraId="64D0F5EF" w14:textId="77777777" w:rsidR="007B7347" w:rsidRPr="005D19F3" w:rsidRDefault="007B7347" w:rsidP="007B7347">
            <w:pPr>
              <w:suppressAutoHyphens/>
              <w:spacing w:before="0" w:after="0" w:line="276" w:lineRule="auto"/>
              <w:jc w:val="both"/>
              <w:rPr>
                <w:lang w:val="en-GB"/>
              </w:rPr>
            </w:pPr>
            <w:r w:rsidRPr="005D19F3">
              <w:rPr>
                <w:lang w:val="en-GB"/>
              </w:rPr>
              <w:t>0  not known</w:t>
            </w:r>
          </w:p>
          <w:p w14:paraId="3F77BC26" w14:textId="77777777" w:rsidR="007B7347" w:rsidRPr="005D19F3" w:rsidRDefault="007B7347" w:rsidP="007B7347">
            <w:pPr>
              <w:suppressAutoHyphens/>
              <w:spacing w:before="0" w:after="0" w:line="276" w:lineRule="auto"/>
              <w:jc w:val="both"/>
              <w:rPr>
                <w:lang w:val="en-GB"/>
              </w:rPr>
            </w:pPr>
            <w:r w:rsidRPr="005D19F3">
              <w:rPr>
                <w:lang w:val="en-GB"/>
              </w:rPr>
              <w:t>1  male</w:t>
            </w:r>
          </w:p>
          <w:p w14:paraId="6F79CDFA" w14:textId="77777777" w:rsidR="007B7347" w:rsidRPr="005D19F3" w:rsidRDefault="007B7347" w:rsidP="007B7347">
            <w:pPr>
              <w:suppressAutoHyphens/>
              <w:spacing w:before="0" w:after="0" w:line="276" w:lineRule="auto"/>
              <w:jc w:val="both"/>
              <w:rPr>
                <w:lang w:val="en-GB"/>
              </w:rPr>
            </w:pPr>
            <w:r w:rsidRPr="005D19F3">
              <w:rPr>
                <w:lang w:val="en-GB"/>
              </w:rPr>
              <w:t>2  female</w:t>
            </w:r>
          </w:p>
          <w:p w14:paraId="2EDFD74C" w14:textId="77777777" w:rsidR="007B7347" w:rsidRPr="006F494A" w:rsidRDefault="007B7347" w:rsidP="007B7347">
            <w:pPr>
              <w:suppressAutoHyphens/>
              <w:spacing w:before="0" w:after="0" w:line="276" w:lineRule="auto"/>
              <w:jc w:val="both"/>
              <w:rPr>
                <w:b/>
                <w:lang w:val="en-GB"/>
              </w:rPr>
            </w:pPr>
            <w:r w:rsidRPr="005D19F3">
              <w:rPr>
                <w:lang w:val="en-GB"/>
              </w:rPr>
              <w:t>9</w:t>
            </w:r>
            <w:r w:rsidRPr="0034060A">
              <w:rPr>
                <w:lang w:val="en-GB"/>
              </w:rPr>
              <w:t xml:space="preserve">  not applicable</w:t>
            </w:r>
          </w:p>
        </w:tc>
      </w:tr>
      <w:tr w:rsidR="007B7347" w:rsidRPr="006F494A" w14:paraId="13D42AF5" w14:textId="77777777" w:rsidTr="007B7347">
        <w:tc>
          <w:tcPr>
            <w:tcW w:w="2075" w:type="dxa"/>
            <w:tcBorders>
              <w:top w:val="single" w:sz="12" w:space="0" w:color="D4D4D4"/>
              <w:left w:val="nil"/>
              <w:bottom w:val="single" w:sz="12" w:space="0" w:color="D9D9D9" w:themeColor="background1" w:themeShade="D9"/>
              <w:right w:val="nil"/>
            </w:tcBorders>
            <w:tcMar>
              <w:top w:w="225" w:type="dxa"/>
              <w:left w:w="120" w:type="dxa"/>
              <w:bottom w:w="225" w:type="dxa"/>
              <w:right w:w="120" w:type="dxa"/>
            </w:tcMar>
          </w:tcPr>
          <w:p w14:paraId="0394CF8A" w14:textId="77777777" w:rsidR="007B7347" w:rsidRPr="006F494A" w:rsidRDefault="007B7347" w:rsidP="007B7347">
            <w:pPr>
              <w:suppressAutoHyphens/>
              <w:spacing w:before="240" w:line="276" w:lineRule="auto"/>
              <w:jc w:val="both"/>
              <w:rPr>
                <w:b/>
                <w:bCs/>
                <w:lang w:val="en-GB"/>
              </w:rPr>
            </w:pPr>
            <w:r w:rsidRPr="006F494A">
              <w:rPr>
                <w:b/>
                <w:bCs/>
                <w:lang w:val="en-GB"/>
              </w:rPr>
              <w:t>YearOfBirth</w:t>
            </w:r>
          </w:p>
        </w:tc>
        <w:tc>
          <w:tcPr>
            <w:tcW w:w="4983" w:type="dxa"/>
            <w:gridSpan w:val="2"/>
            <w:tcBorders>
              <w:top w:val="single" w:sz="12" w:space="0" w:color="D4D4D4"/>
              <w:left w:val="nil"/>
              <w:bottom w:val="single" w:sz="12" w:space="0" w:color="D9D9D9" w:themeColor="background1" w:themeShade="D9"/>
              <w:right w:val="nil"/>
            </w:tcBorders>
            <w:tcMar>
              <w:top w:w="225" w:type="dxa"/>
              <w:left w:w="120" w:type="dxa"/>
              <w:bottom w:w="225" w:type="dxa"/>
              <w:right w:w="120" w:type="dxa"/>
            </w:tcMar>
          </w:tcPr>
          <w:p w14:paraId="7EEAA2B1" w14:textId="77777777" w:rsidR="007B7347" w:rsidRPr="006F494A" w:rsidRDefault="007B7347" w:rsidP="007B7347">
            <w:pPr>
              <w:rPr>
                <w:lang w:val="en-GB"/>
              </w:rPr>
            </w:pPr>
            <w:r w:rsidRPr="006F494A">
              <w:rPr>
                <w:lang w:val="en-GB"/>
              </w:rPr>
              <w:t>Year in which the Consumer was born.</w:t>
            </w:r>
          </w:p>
        </w:tc>
        <w:tc>
          <w:tcPr>
            <w:tcW w:w="2517" w:type="dxa"/>
            <w:tcBorders>
              <w:top w:val="single" w:sz="12" w:space="0" w:color="D4D4D4"/>
              <w:left w:val="nil"/>
              <w:bottom w:val="single" w:sz="12" w:space="0" w:color="D9D9D9" w:themeColor="background1" w:themeShade="D9"/>
              <w:right w:val="nil"/>
            </w:tcBorders>
            <w:tcMar>
              <w:top w:w="225" w:type="dxa"/>
              <w:left w:w="120" w:type="dxa"/>
              <w:bottom w:w="225" w:type="dxa"/>
              <w:right w:w="120" w:type="dxa"/>
            </w:tcMar>
          </w:tcPr>
          <w:p w14:paraId="0A705E09" w14:textId="77777777" w:rsidR="007B7347" w:rsidRPr="006F494A" w:rsidRDefault="007B7347" w:rsidP="007B7347">
            <w:pPr>
              <w:suppressAutoHyphens/>
              <w:spacing w:before="240" w:line="276" w:lineRule="auto"/>
              <w:jc w:val="both"/>
              <w:rPr>
                <w:b/>
                <w:lang w:val="en-GB"/>
              </w:rPr>
            </w:pPr>
            <w:r w:rsidRPr="006F494A">
              <w:rPr>
                <w:b/>
                <w:lang w:val="en-GB"/>
              </w:rPr>
              <w:t>Integer:</w:t>
            </w:r>
            <w:r w:rsidRPr="006F494A">
              <w:rPr>
                <w:lang w:val="en-GB"/>
              </w:rPr>
              <w:t xml:space="preserve"> Representing year of birth. </w:t>
            </w:r>
          </w:p>
        </w:tc>
      </w:tr>
      <w:tr w:rsidR="007B7347" w:rsidRPr="006F494A" w14:paraId="1F051742" w14:textId="77777777" w:rsidTr="007B7347">
        <w:tc>
          <w:tcPr>
            <w:tcW w:w="2075" w:type="dxa"/>
            <w:tcBorders>
              <w:top w:val="single" w:sz="12" w:space="0" w:color="D9D9D9" w:themeColor="background1" w:themeShade="D9"/>
              <w:left w:val="nil"/>
              <w:bottom w:val="single" w:sz="12" w:space="0" w:color="D4D4D4"/>
              <w:right w:val="nil"/>
            </w:tcBorders>
            <w:tcMar>
              <w:top w:w="225" w:type="dxa"/>
              <w:left w:w="120" w:type="dxa"/>
              <w:bottom w:w="225" w:type="dxa"/>
              <w:right w:w="120" w:type="dxa"/>
            </w:tcMar>
          </w:tcPr>
          <w:p w14:paraId="4D80A882" w14:textId="77777777" w:rsidR="007B7347" w:rsidRPr="006F494A" w:rsidRDefault="007B7347" w:rsidP="007B7347">
            <w:pPr>
              <w:suppressAutoHyphens/>
              <w:spacing w:before="240" w:line="276" w:lineRule="auto"/>
              <w:jc w:val="both"/>
              <w:rPr>
                <w:b/>
                <w:bCs/>
                <w:lang w:val="en-GB"/>
              </w:rPr>
            </w:pPr>
            <w:r>
              <w:rPr>
                <w:b/>
                <w:bCs/>
              </w:rPr>
              <w:t>Reason</w:t>
            </w:r>
          </w:p>
        </w:tc>
        <w:tc>
          <w:tcPr>
            <w:tcW w:w="4961" w:type="dxa"/>
            <w:tcBorders>
              <w:top w:val="single" w:sz="12" w:space="0" w:color="D9D9D9" w:themeColor="background1" w:themeShade="D9"/>
              <w:left w:val="nil"/>
              <w:bottom w:val="single" w:sz="12" w:space="0" w:color="D4D4D4"/>
              <w:right w:val="nil"/>
            </w:tcBorders>
            <w:tcMar>
              <w:top w:w="225" w:type="dxa"/>
              <w:left w:w="120" w:type="dxa"/>
              <w:bottom w:w="225" w:type="dxa"/>
              <w:right w:w="120" w:type="dxa"/>
            </w:tcMar>
          </w:tcPr>
          <w:p w14:paraId="5BCD6335" w14:textId="77777777" w:rsidR="007B7347" w:rsidRPr="006F494A" w:rsidRDefault="007B7347" w:rsidP="007B7347">
            <w:pPr>
              <w:rPr>
                <w:lang w:val="en-GB"/>
              </w:rPr>
            </w:pPr>
            <w:r>
              <w:t>In case of a failure, this is an optional description of why the query failed.</w:t>
            </w:r>
          </w:p>
        </w:tc>
        <w:tc>
          <w:tcPr>
            <w:tcW w:w="2539" w:type="dxa"/>
            <w:gridSpan w:val="2"/>
            <w:tcBorders>
              <w:top w:val="single" w:sz="12" w:space="0" w:color="D9D9D9" w:themeColor="background1" w:themeShade="D9"/>
              <w:left w:val="nil"/>
              <w:bottom w:val="single" w:sz="12" w:space="0" w:color="D4D4D4"/>
              <w:right w:val="nil"/>
            </w:tcBorders>
            <w:tcMar>
              <w:top w:w="225" w:type="dxa"/>
              <w:left w:w="120" w:type="dxa"/>
              <w:bottom w:w="225" w:type="dxa"/>
              <w:right w:w="120" w:type="dxa"/>
            </w:tcMar>
          </w:tcPr>
          <w:p w14:paraId="7163DC3D" w14:textId="77777777" w:rsidR="007B7347" w:rsidRPr="006F494A" w:rsidRDefault="007B7347" w:rsidP="007B7347">
            <w:pPr>
              <w:suppressAutoHyphens/>
              <w:spacing w:before="240" w:line="276" w:lineRule="auto"/>
              <w:jc w:val="both"/>
              <w:rPr>
                <w:b/>
                <w:lang w:val="en-GB"/>
              </w:rPr>
            </w:pPr>
            <w:r>
              <w:rPr>
                <w:b/>
              </w:rPr>
              <w:t xml:space="preserve">String: </w:t>
            </w:r>
          </w:p>
        </w:tc>
      </w:tr>
    </w:tbl>
    <w:p w14:paraId="215A05A3" w14:textId="77777777" w:rsidR="007B7347" w:rsidRPr="006F494A" w:rsidRDefault="007B7347" w:rsidP="007B7347">
      <w:pPr>
        <w:rPr>
          <w:lang w:val="en-GB"/>
        </w:rPr>
      </w:pPr>
    </w:p>
    <w:p w14:paraId="1596FCB5" w14:textId="77777777" w:rsidR="007B7347" w:rsidRPr="006F494A" w:rsidRDefault="007B7347" w:rsidP="007B7347">
      <w:pPr>
        <w:rPr>
          <w:b/>
          <w:lang w:val="en-GB"/>
        </w:rPr>
      </w:pPr>
      <w:r w:rsidRPr="006F494A">
        <w:rPr>
          <w:b/>
          <w:lang w:val="en-GB"/>
        </w:rPr>
        <w:t xml:space="preserve">Media type: </w:t>
      </w:r>
    </w:p>
    <w:p w14:paraId="5C6971F6" w14:textId="77777777" w:rsidR="007B7347" w:rsidRPr="006F494A" w:rsidRDefault="007B7347" w:rsidP="007B7347">
      <w:pPr>
        <w:ind w:firstLine="720"/>
        <w:rPr>
          <w:rFonts w:ascii="Courier New" w:hAnsi="Courier New" w:cs="Courier New"/>
          <w:sz w:val="21"/>
          <w:lang w:val="en-GB"/>
        </w:rPr>
      </w:pPr>
      <w:r w:rsidRPr="006F494A">
        <w:rPr>
          <w:rFonts w:ascii="Courier New" w:hAnsi="Courier New" w:cs="Courier New"/>
          <w:sz w:val="21"/>
          <w:lang w:val="en-GB"/>
        </w:rPr>
        <w:t>application/json, text/json</w:t>
      </w:r>
    </w:p>
    <w:p w14:paraId="5445CBC6" w14:textId="77777777" w:rsidR="007B7347" w:rsidRPr="006F494A" w:rsidRDefault="007B7347" w:rsidP="007B7347">
      <w:pPr>
        <w:rPr>
          <w:b/>
          <w:lang w:val="en-GB"/>
        </w:rPr>
      </w:pPr>
      <w:r w:rsidRPr="006F494A">
        <w:rPr>
          <w:b/>
          <w:lang w:val="en-GB"/>
        </w:rPr>
        <w:t>Sample:</w:t>
      </w:r>
    </w:p>
    <w:p w14:paraId="14A749DE" w14:textId="77777777" w:rsidR="007B7347" w:rsidRPr="006F494A" w:rsidRDefault="007B7347" w:rsidP="007B7347">
      <w:pPr>
        <w:ind w:firstLine="720"/>
        <w:rPr>
          <w:rFonts w:ascii="Courier New" w:hAnsi="Courier New" w:cs="Courier New"/>
          <w:sz w:val="21"/>
          <w:lang w:val="en-GB"/>
        </w:rPr>
      </w:pPr>
      <w:r w:rsidRPr="006F494A">
        <w:rPr>
          <w:rFonts w:ascii="Courier New" w:hAnsi="Courier New" w:cs="Courier New"/>
          <w:sz w:val="21"/>
          <w:lang w:val="en-GB"/>
        </w:rPr>
        <w:t>{"SegmentData":</w:t>
      </w:r>
    </w:p>
    <w:p w14:paraId="70C98271" w14:textId="77777777" w:rsidR="007B7347" w:rsidRPr="006F494A" w:rsidRDefault="007B7347" w:rsidP="007B7347">
      <w:pPr>
        <w:ind w:left="720" w:firstLine="240"/>
        <w:rPr>
          <w:rFonts w:ascii="Courier New" w:hAnsi="Courier New" w:cs="Courier New"/>
          <w:sz w:val="21"/>
          <w:lang w:val="en-GB"/>
        </w:rPr>
      </w:pPr>
      <w:r w:rsidRPr="006F494A">
        <w:rPr>
          <w:rFonts w:ascii="Courier New" w:hAnsi="Courier New" w:cs="Courier New"/>
          <w:sz w:val="21"/>
          <w:lang w:val="en-GB"/>
        </w:rPr>
        <w:tab/>
        <w:t>{"ResidentTimeZone": "+03:00",</w:t>
      </w:r>
    </w:p>
    <w:p w14:paraId="7D9E1D1C" w14:textId="77777777" w:rsidR="007B7347" w:rsidRPr="006F494A" w:rsidRDefault="007B7347" w:rsidP="007B7347">
      <w:pPr>
        <w:ind w:left="720" w:firstLine="720"/>
        <w:rPr>
          <w:rFonts w:ascii="Courier New" w:hAnsi="Courier New" w:cs="Courier New"/>
          <w:sz w:val="21"/>
          <w:lang w:val="en-GB"/>
        </w:rPr>
      </w:pPr>
      <w:r w:rsidRPr="006F494A">
        <w:rPr>
          <w:rFonts w:ascii="Courier New" w:hAnsi="Courier New" w:cs="Courier New"/>
          <w:sz w:val="21"/>
          <w:lang w:val="en-GB"/>
        </w:rPr>
        <w:t xml:space="preserve"> "ResidentLatitude": 51,</w:t>
      </w:r>
    </w:p>
    <w:p w14:paraId="35CFC950" w14:textId="77777777" w:rsidR="007B7347" w:rsidRPr="006F494A" w:rsidRDefault="007B7347" w:rsidP="007B7347">
      <w:pPr>
        <w:ind w:left="720" w:firstLine="720"/>
        <w:rPr>
          <w:rFonts w:ascii="Courier New" w:hAnsi="Courier New" w:cs="Courier New"/>
          <w:sz w:val="21"/>
          <w:lang w:val="en-GB"/>
        </w:rPr>
      </w:pPr>
      <w:r w:rsidRPr="006F494A">
        <w:rPr>
          <w:rFonts w:ascii="Courier New" w:hAnsi="Courier New" w:cs="Courier New"/>
          <w:sz w:val="21"/>
          <w:lang w:val="en-GB"/>
        </w:rPr>
        <w:t xml:space="preserve"> "Gender": </w:t>
      </w:r>
      <w:r>
        <w:rPr>
          <w:rFonts w:ascii="Courier New" w:hAnsi="Courier New" w:cs="Courier New"/>
          <w:sz w:val="21"/>
          <w:lang w:val="en-GB"/>
        </w:rPr>
        <w:t>2</w:t>
      </w:r>
      <w:r w:rsidRPr="006F494A">
        <w:rPr>
          <w:rFonts w:ascii="Courier New" w:hAnsi="Courier New" w:cs="Courier New"/>
          <w:sz w:val="21"/>
          <w:lang w:val="en-GB"/>
        </w:rPr>
        <w:t>,</w:t>
      </w:r>
    </w:p>
    <w:p w14:paraId="7F6ACB90" w14:textId="77777777" w:rsidR="007B7347" w:rsidRPr="006F494A" w:rsidRDefault="007B7347" w:rsidP="007B7347">
      <w:pPr>
        <w:ind w:left="720" w:firstLine="720"/>
        <w:rPr>
          <w:rFonts w:ascii="Courier New" w:hAnsi="Courier New" w:cs="Courier New"/>
          <w:sz w:val="21"/>
          <w:lang w:val="en-GB"/>
        </w:rPr>
      </w:pPr>
      <w:r w:rsidRPr="006F494A">
        <w:rPr>
          <w:rFonts w:ascii="Courier New" w:hAnsi="Courier New" w:cs="Courier New"/>
          <w:sz w:val="21"/>
          <w:lang w:val="en-GB"/>
        </w:rPr>
        <w:t xml:space="preserve"> "YearOfBirth": 1993</w:t>
      </w:r>
    </w:p>
    <w:p w14:paraId="3F105AC9" w14:textId="77777777" w:rsidR="007B7347" w:rsidRPr="006F494A" w:rsidRDefault="007B7347" w:rsidP="007B7347">
      <w:pPr>
        <w:ind w:left="720" w:firstLine="240"/>
        <w:rPr>
          <w:rFonts w:ascii="Courier New" w:hAnsi="Courier New" w:cs="Courier New"/>
          <w:sz w:val="21"/>
          <w:lang w:val="en-GB"/>
        </w:rPr>
      </w:pPr>
      <w:r w:rsidRPr="006F494A">
        <w:rPr>
          <w:rFonts w:ascii="Courier New" w:hAnsi="Courier New" w:cs="Courier New"/>
          <w:sz w:val="21"/>
          <w:lang w:val="en-GB"/>
        </w:rPr>
        <w:t xml:space="preserve">    }</w:t>
      </w:r>
    </w:p>
    <w:p w14:paraId="18746100" w14:textId="7BDDD626" w:rsidR="007B7347" w:rsidRPr="007B7347" w:rsidRDefault="007B7347" w:rsidP="007B7347">
      <w:pPr>
        <w:ind w:left="720"/>
        <w:rPr>
          <w:rFonts w:ascii="Courier New" w:hAnsi="Courier New" w:cs="Courier New"/>
          <w:sz w:val="21"/>
          <w:lang w:val="en-GB"/>
        </w:rPr>
      </w:pPr>
      <w:r w:rsidRPr="006F494A">
        <w:rPr>
          <w:rFonts w:ascii="Courier New" w:hAnsi="Courier New" w:cs="Courier New"/>
          <w:sz w:val="21"/>
          <w:lang w:val="en-GB"/>
        </w:rPr>
        <w:t>}</w:t>
      </w:r>
    </w:p>
    <w:p w14:paraId="43B9F3FF" w14:textId="77777777" w:rsidR="007B7347" w:rsidRPr="006F494A" w:rsidRDefault="007B7347" w:rsidP="007B7347">
      <w:pPr>
        <w:pStyle w:val="Heading1"/>
        <w:numPr>
          <w:ilvl w:val="0"/>
          <w:numId w:val="18"/>
        </w:numPr>
        <w:rPr>
          <w:lang w:val="en-GB"/>
        </w:rPr>
      </w:pPr>
      <w:bookmarkStart w:id="46" w:name="_Toc287332011"/>
      <w:bookmarkStart w:id="47" w:name="_Toc454973194"/>
      <w:bookmarkStart w:id="48" w:name="_Toc465870645"/>
      <w:r w:rsidRPr="006F494A">
        <w:rPr>
          <w:lang w:val="en-GB"/>
        </w:rPr>
        <w:lastRenderedPageBreak/>
        <w:t>Conformance</w:t>
      </w:r>
      <w:bookmarkEnd w:id="46"/>
      <w:bookmarkEnd w:id="47"/>
      <w:bookmarkEnd w:id="48"/>
    </w:p>
    <w:p w14:paraId="4FD263EA" w14:textId="77777777" w:rsidR="007B7347" w:rsidRPr="006F494A" w:rsidRDefault="007B7347" w:rsidP="007B7347">
      <w:pPr>
        <w:rPr>
          <w:lang w:val="en-GB"/>
        </w:rPr>
      </w:pPr>
      <w:r w:rsidRPr="006F494A">
        <w:rPr>
          <w:lang w:val="en-GB"/>
        </w:rPr>
        <w:t xml:space="preserve">Any implementation MUST accept queries in the form described in section 2 of this document AND the conformance criteria in </w:t>
      </w:r>
      <w:r w:rsidRPr="006F494A">
        <w:rPr>
          <w:rStyle w:val="Refterm"/>
          <w:lang w:val="en-GB"/>
        </w:rPr>
        <w:t>[COEL_RPE-1.0]</w:t>
      </w:r>
      <w:r w:rsidRPr="006F494A">
        <w:rPr>
          <w:lang w:val="en-GB"/>
        </w:rPr>
        <w:t xml:space="preserve">, however only a minimum functionality MUST be supported. </w:t>
      </w:r>
    </w:p>
    <w:p w14:paraId="554FDF86" w14:textId="77777777" w:rsidR="007B7347" w:rsidRPr="006F494A" w:rsidRDefault="007B7347" w:rsidP="007B7347">
      <w:pPr>
        <w:pStyle w:val="ListParagraph"/>
        <w:numPr>
          <w:ilvl w:val="0"/>
          <w:numId w:val="42"/>
        </w:numPr>
        <w:spacing w:before="0" w:after="0"/>
      </w:pPr>
      <w:r w:rsidRPr="006F494A">
        <w:t xml:space="preserve">A Data Engine MUST return raw atoms within a time window for a given ConsumerID. </w:t>
      </w:r>
    </w:p>
    <w:p w14:paraId="743EF783" w14:textId="77777777" w:rsidR="007B7347" w:rsidRPr="006F494A" w:rsidRDefault="007B7347" w:rsidP="007B7347">
      <w:pPr>
        <w:pStyle w:val="ListParagraph"/>
        <w:numPr>
          <w:ilvl w:val="0"/>
          <w:numId w:val="42"/>
        </w:numPr>
        <w:spacing w:before="0" w:after="0"/>
      </w:pPr>
      <w:r w:rsidRPr="006F494A">
        <w:t>A Data Engine MUST return the number of atoms held in a time window for a given ConsumerID.</w:t>
      </w:r>
    </w:p>
    <w:p w14:paraId="2EAA42A5" w14:textId="77777777" w:rsidR="007B7347" w:rsidRPr="006F494A" w:rsidRDefault="007B7347" w:rsidP="007B7347">
      <w:pPr>
        <w:rPr>
          <w:lang w:val="en-GB"/>
        </w:rPr>
      </w:pPr>
      <w:r w:rsidRPr="006F494A">
        <w:rPr>
          <w:lang w:val="en-GB"/>
        </w:rPr>
        <w:t>The following is the first of the two minimum queries that a Data Engine implementation MUST support. The result of this query is a list of all Atoms with a start time within the time window.</w:t>
      </w:r>
    </w:p>
    <w:p w14:paraId="54CB76B4" w14:textId="77777777" w:rsidR="007B7347" w:rsidRPr="006F494A" w:rsidRDefault="007B7347" w:rsidP="007B7347">
      <w:pPr>
        <w:rPr>
          <w:b/>
          <w:lang w:val="en-GB"/>
        </w:rPr>
      </w:pPr>
      <w:r w:rsidRPr="006F494A">
        <w:rPr>
          <w:b/>
          <w:lang w:val="en-GB"/>
        </w:rPr>
        <w:t>Sample:</w:t>
      </w:r>
    </w:p>
    <w:p w14:paraId="1C95AB2A" w14:textId="77777777" w:rsidR="007B7347" w:rsidRPr="006F494A" w:rsidRDefault="007B7347" w:rsidP="007B7347">
      <w:pPr>
        <w:ind w:left="360"/>
        <w:rPr>
          <w:rFonts w:ascii="Courier New" w:hAnsi="Courier New" w:cs="Courier New"/>
          <w:sz w:val="21"/>
          <w:lang w:val="en-GB"/>
        </w:rPr>
      </w:pPr>
      <w:r w:rsidRPr="006F494A">
        <w:rPr>
          <w:rFonts w:ascii="Courier New" w:hAnsi="Courier New" w:cs="Courier New"/>
          <w:sz w:val="21"/>
          <w:lang w:val="en-GB"/>
        </w:rPr>
        <w:t>{"</w:t>
      </w:r>
      <w:r w:rsidRPr="00A20FB2">
        <w:rPr>
          <w:rFonts w:ascii="Courier New" w:hAnsi="Courier New" w:cs="Courier New"/>
          <w:sz w:val="21"/>
          <w:lang w:val="en-GB"/>
        </w:rPr>
        <w:t>ConsumerID</w:t>
      </w:r>
      <w:r w:rsidRPr="006F494A">
        <w:rPr>
          <w:rFonts w:ascii="Courier New" w:hAnsi="Courier New" w:cs="Courier New"/>
          <w:sz w:val="21"/>
          <w:lang w:val="en-GB"/>
        </w:rPr>
        <w:t>" : "ed58fc40-a866-11e4-bcd8-0800200c9a66",</w:t>
      </w:r>
    </w:p>
    <w:p w14:paraId="34D42095" w14:textId="77777777" w:rsidR="007B7347" w:rsidRPr="006F494A" w:rsidRDefault="007B7347" w:rsidP="007B7347">
      <w:pPr>
        <w:ind w:left="360"/>
        <w:rPr>
          <w:rFonts w:ascii="Courier New" w:hAnsi="Courier New" w:cs="Courier New"/>
          <w:sz w:val="21"/>
          <w:lang w:val="en-GB"/>
        </w:rPr>
      </w:pPr>
      <w:r w:rsidRPr="006F494A">
        <w:rPr>
          <w:rFonts w:ascii="Courier New" w:hAnsi="Courier New" w:cs="Courier New"/>
          <w:sz w:val="21"/>
          <w:lang w:val="en-GB"/>
        </w:rPr>
        <w:t xml:space="preserve"> "Timewindow" : {</w:t>
      </w:r>
    </w:p>
    <w:p w14:paraId="48F2C20E" w14:textId="77777777" w:rsidR="007B7347" w:rsidRPr="006F494A" w:rsidRDefault="007B7347" w:rsidP="007B7347">
      <w:pPr>
        <w:ind w:left="360"/>
        <w:rPr>
          <w:rFonts w:ascii="Courier New" w:hAnsi="Courier New" w:cs="Courier New"/>
          <w:sz w:val="21"/>
          <w:lang w:val="en-GB"/>
        </w:rPr>
      </w:pPr>
      <w:r w:rsidRPr="006F494A">
        <w:rPr>
          <w:rFonts w:ascii="Courier New" w:hAnsi="Courier New" w:cs="Courier New"/>
          <w:sz w:val="21"/>
          <w:lang w:val="en-GB"/>
        </w:rPr>
        <w:t xml:space="preserve">    "StartTime" : 1415145600,</w:t>
      </w:r>
    </w:p>
    <w:p w14:paraId="240B6955" w14:textId="77777777" w:rsidR="007B7347" w:rsidRPr="006F494A" w:rsidRDefault="007B7347" w:rsidP="007B7347">
      <w:pPr>
        <w:ind w:left="360"/>
        <w:rPr>
          <w:rFonts w:ascii="Courier New" w:hAnsi="Courier New" w:cs="Courier New"/>
          <w:sz w:val="21"/>
          <w:lang w:val="en-GB"/>
        </w:rPr>
      </w:pPr>
      <w:r w:rsidRPr="006F494A">
        <w:rPr>
          <w:rFonts w:ascii="Courier New" w:hAnsi="Courier New" w:cs="Courier New"/>
          <w:sz w:val="21"/>
          <w:lang w:val="en-GB"/>
        </w:rPr>
        <w:t xml:space="preserve">    "EndTime" : 1415232000</w:t>
      </w:r>
    </w:p>
    <w:p w14:paraId="64D497FA" w14:textId="77777777" w:rsidR="007B7347" w:rsidRPr="006F494A" w:rsidRDefault="007B7347" w:rsidP="007B7347">
      <w:pPr>
        <w:ind w:left="360"/>
        <w:rPr>
          <w:rFonts w:ascii="Courier New" w:hAnsi="Courier New" w:cs="Courier New"/>
          <w:sz w:val="21"/>
          <w:lang w:val="en-GB"/>
        </w:rPr>
      </w:pPr>
      <w:r w:rsidRPr="006F494A">
        <w:rPr>
          <w:rFonts w:ascii="Courier New" w:hAnsi="Courier New" w:cs="Courier New"/>
          <w:sz w:val="21"/>
          <w:lang w:val="en-GB"/>
        </w:rPr>
        <w:tab/>
        <w:t>}</w:t>
      </w:r>
    </w:p>
    <w:p w14:paraId="4AD73134" w14:textId="77777777" w:rsidR="007B7347" w:rsidRPr="006F494A" w:rsidRDefault="007B7347" w:rsidP="007B7347">
      <w:pPr>
        <w:ind w:left="360"/>
        <w:rPr>
          <w:lang w:val="en-GB"/>
        </w:rPr>
      </w:pPr>
      <w:r w:rsidRPr="006F494A">
        <w:rPr>
          <w:rFonts w:ascii="Courier New" w:hAnsi="Courier New" w:cs="Courier New"/>
          <w:sz w:val="21"/>
          <w:lang w:val="en-GB"/>
        </w:rPr>
        <w:t>}</w:t>
      </w:r>
    </w:p>
    <w:p w14:paraId="3C877A7F" w14:textId="77777777" w:rsidR="007B7347" w:rsidRPr="006F494A" w:rsidRDefault="007B7347" w:rsidP="007B7347">
      <w:pPr>
        <w:rPr>
          <w:lang w:val="en-GB"/>
        </w:rPr>
      </w:pPr>
      <w:r w:rsidRPr="006F494A">
        <w:rPr>
          <w:lang w:val="en-GB"/>
        </w:rPr>
        <w:t>The following is the second of the two minimum queries that a Data Engine implementation MUST support. The result of this query is the number of Atoms with a start time within the time window.</w:t>
      </w:r>
    </w:p>
    <w:p w14:paraId="3473357A" w14:textId="77777777" w:rsidR="007B7347" w:rsidRPr="006F494A" w:rsidRDefault="007B7347" w:rsidP="007B7347">
      <w:pPr>
        <w:rPr>
          <w:b/>
          <w:lang w:val="en-GB"/>
        </w:rPr>
      </w:pPr>
      <w:r w:rsidRPr="006F494A">
        <w:rPr>
          <w:b/>
          <w:lang w:val="en-GB"/>
        </w:rPr>
        <w:t>Sample:</w:t>
      </w:r>
    </w:p>
    <w:p w14:paraId="42D74CE8" w14:textId="77777777" w:rsidR="007B7347" w:rsidRPr="006F494A" w:rsidRDefault="007B7347" w:rsidP="007B7347">
      <w:pPr>
        <w:ind w:left="360"/>
        <w:rPr>
          <w:rFonts w:ascii="Courier New" w:hAnsi="Courier New" w:cs="Courier New"/>
          <w:sz w:val="21"/>
          <w:lang w:val="en-GB"/>
        </w:rPr>
      </w:pPr>
      <w:r w:rsidRPr="006F494A">
        <w:rPr>
          <w:rFonts w:ascii="Courier New" w:hAnsi="Courier New" w:cs="Courier New"/>
          <w:sz w:val="21"/>
          <w:lang w:val="en-GB"/>
        </w:rPr>
        <w:t>{"ConsumerID" : "ed58fc40-a866-11e4-bcd8-0800200c9a66",</w:t>
      </w:r>
    </w:p>
    <w:p w14:paraId="58AE33FA" w14:textId="77777777" w:rsidR="007B7347" w:rsidRPr="006F494A" w:rsidRDefault="007B7347" w:rsidP="007B7347">
      <w:pPr>
        <w:ind w:left="360"/>
        <w:rPr>
          <w:rFonts w:ascii="Courier New" w:hAnsi="Courier New" w:cs="Courier New"/>
          <w:sz w:val="21"/>
          <w:lang w:val="en-GB"/>
        </w:rPr>
      </w:pPr>
      <w:r w:rsidRPr="006F494A">
        <w:rPr>
          <w:rFonts w:ascii="Courier New" w:hAnsi="Courier New" w:cs="Courier New"/>
          <w:sz w:val="21"/>
          <w:lang w:val="en-GB"/>
        </w:rPr>
        <w:t xml:space="preserve"> "Timewindow" : {</w:t>
      </w:r>
    </w:p>
    <w:p w14:paraId="2E0CD38A" w14:textId="77777777" w:rsidR="007B7347" w:rsidRPr="006F494A" w:rsidRDefault="007B7347" w:rsidP="007B7347">
      <w:pPr>
        <w:ind w:left="360"/>
        <w:rPr>
          <w:rFonts w:ascii="Courier New" w:hAnsi="Courier New" w:cs="Courier New"/>
          <w:sz w:val="21"/>
          <w:lang w:val="en-GB"/>
        </w:rPr>
      </w:pPr>
      <w:r w:rsidRPr="006F494A">
        <w:rPr>
          <w:rFonts w:ascii="Courier New" w:hAnsi="Courier New" w:cs="Courier New"/>
          <w:sz w:val="21"/>
          <w:lang w:val="en-GB"/>
        </w:rPr>
        <w:t xml:space="preserve">    "StartTime" : 1415145600,</w:t>
      </w:r>
    </w:p>
    <w:p w14:paraId="3D1C272E" w14:textId="77777777" w:rsidR="007B7347" w:rsidRPr="006F494A" w:rsidRDefault="007B7347" w:rsidP="007B7347">
      <w:pPr>
        <w:ind w:left="360"/>
        <w:rPr>
          <w:rFonts w:ascii="Courier New" w:hAnsi="Courier New" w:cs="Courier New"/>
          <w:sz w:val="21"/>
          <w:lang w:val="en-GB"/>
        </w:rPr>
      </w:pPr>
      <w:r w:rsidRPr="006F494A">
        <w:rPr>
          <w:rFonts w:ascii="Courier New" w:hAnsi="Courier New" w:cs="Courier New"/>
          <w:sz w:val="21"/>
          <w:lang w:val="en-GB"/>
        </w:rPr>
        <w:t xml:space="preserve">    "EndTime" : 1415232000},</w:t>
      </w:r>
    </w:p>
    <w:p w14:paraId="7C17E593" w14:textId="77777777" w:rsidR="007B7347" w:rsidRDefault="007B7347" w:rsidP="007B7347">
      <w:pPr>
        <w:ind w:left="360"/>
        <w:rPr>
          <w:rFonts w:ascii="Courier New" w:hAnsi="Courier New" w:cs="Courier New"/>
          <w:sz w:val="21"/>
          <w:lang w:val="en-GB"/>
        </w:rPr>
      </w:pPr>
      <w:r w:rsidRPr="006F494A">
        <w:rPr>
          <w:rFonts w:ascii="Courier New" w:hAnsi="Courier New" w:cs="Courier New"/>
          <w:sz w:val="21"/>
          <w:lang w:val="en-GB"/>
        </w:rPr>
        <w:t xml:space="preserve"> "</w:t>
      </w:r>
      <w:r>
        <w:rPr>
          <w:rFonts w:ascii="Courier New" w:hAnsi="Courier New" w:cs="Courier New"/>
          <w:sz w:val="21"/>
          <w:lang w:val="en-GB"/>
        </w:rPr>
        <w:t>Query</w:t>
      </w:r>
      <w:r w:rsidRPr="006F494A">
        <w:rPr>
          <w:rFonts w:ascii="Courier New" w:hAnsi="Courier New" w:cs="Courier New"/>
          <w:sz w:val="21"/>
          <w:lang w:val="en-GB"/>
        </w:rPr>
        <w:t>"</w:t>
      </w:r>
      <w:r>
        <w:rPr>
          <w:rFonts w:ascii="Courier New" w:hAnsi="Courier New" w:cs="Courier New"/>
          <w:sz w:val="21"/>
          <w:lang w:val="en-GB"/>
        </w:rPr>
        <w:t xml:space="preserve"> : {</w:t>
      </w:r>
    </w:p>
    <w:p w14:paraId="3BCF3EC0" w14:textId="77777777" w:rsidR="007B7347" w:rsidRDefault="007B7347" w:rsidP="007B7347">
      <w:pPr>
        <w:ind w:left="360"/>
        <w:rPr>
          <w:rFonts w:ascii="Courier New" w:hAnsi="Courier New" w:cs="Courier New"/>
          <w:sz w:val="21"/>
          <w:lang w:val="en-GB"/>
        </w:rPr>
      </w:pPr>
      <w:r>
        <w:rPr>
          <w:rFonts w:ascii="Courier New" w:hAnsi="Courier New" w:cs="Courier New"/>
          <w:sz w:val="21"/>
          <w:lang w:val="en-GB"/>
        </w:rPr>
        <w:t xml:space="preserve">    </w:t>
      </w:r>
      <w:r w:rsidRPr="006F494A">
        <w:rPr>
          <w:rFonts w:ascii="Courier New" w:hAnsi="Courier New" w:cs="Courier New"/>
          <w:sz w:val="21"/>
          <w:lang w:val="en-GB"/>
        </w:rPr>
        <w:t>"Aggregate" : {</w:t>
      </w:r>
    </w:p>
    <w:p w14:paraId="18A71974" w14:textId="77777777" w:rsidR="007B7347" w:rsidRPr="006F494A" w:rsidRDefault="007B7347" w:rsidP="007B7347">
      <w:pPr>
        <w:ind w:left="360"/>
        <w:rPr>
          <w:rFonts w:ascii="Courier New" w:hAnsi="Courier New" w:cs="Courier New"/>
          <w:sz w:val="21"/>
          <w:lang w:val="en-GB"/>
        </w:rPr>
      </w:pPr>
      <w:r>
        <w:rPr>
          <w:rFonts w:ascii="Courier New" w:hAnsi="Courier New" w:cs="Courier New"/>
          <w:sz w:val="21"/>
          <w:lang w:val="en-GB"/>
        </w:rPr>
        <w:t xml:space="preserve">        </w:t>
      </w:r>
      <w:r w:rsidRPr="006F494A">
        <w:rPr>
          <w:rFonts w:ascii="Courier New" w:hAnsi="Courier New" w:cs="Courier New"/>
          <w:sz w:val="21"/>
          <w:lang w:val="en-GB"/>
        </w:rPr>
        <w:t>"</w:t>
      </w:r>
      <w:r>
        <w:rPr>
          <w:rFonts w:ascii="Courier New" w:hAnsi="Courier New" w:cs="Courier New"/>
          <w:sz w:val="21"/>
          <w:lang w:val="en-GB"/>
        </w:rPr>
        <w:t>Columns</w:t>
      </w:r>
      <w:r w:rsidRPr="006F494A">
        <w:rPr>
          <w:rFonts w:ascii="Courier New" w:hAnsi="Courier New" w:cs="Courier New"/>
          <w:sz w:val="21"/>
          <w:lang w:val="en-GB"/>
        </w:rPr>
        <w:t>"</w:t>
      </w:r>
      <w:r>
        <w:rPr>
          <w:rFonts w:ascii="Courier New" w:hAnsi="Courier New" w:cs="Courier New"/>
          <w:sz w:val="21"/>
          <w:lang w:val="en-GB"/>
        </w:rPr>
        <w:t xml:space="preserve"> : {</w:t>
      </w:r>
    </w:p>
    <w:p w14:paraId="5D88387A" w14:textId="77777777" w:rsidR="007B7347" w:rsidRPr="006F494A" w:rsidRDefault="007B7347" w:rsidP="007B7347">
      <w:pPr>
        <w:ind w:left="360"/>
        <w:rPr>
          <w:rFonts w:ascii="Courier New" w:hAnsi="Courier New" w:cs="Courier New"/>
          <w:sz w:val="21"/>
          <w:lang w:val="en-GB"/>
        </w:rPr>
      </w:pPr>
      <w:r>
        <w:rPr>
          <w:rFonts w:ascii="Courier New" w:hAnsi="Courier New" w:cs="Courier New"/>
          <w:sz w:val="21"/>
          <w:lang w:val="en-GB"/>
        </w:rPr>
        <w:t xml:space="preserve">    </w:t>
      </w:r>
      <w:r w:rsidRPr="006F494A">
        <w:rPr>
          <w:rFonts w:ascii="Courier New" w:hAnsi="Courier New" w:cs="Courier New"/>
          <w:sz w:val="21"/>
          <w:lang w:val="en-GB"/>
        </w:rPr>
        <w:t xml:space="preserve">    </w:t>
      </w:r>
      <w:r>
        <w:rPr>
          <w:rFonts w:ascii="Courier New" w:hAnsi="Courier New" w:cs="Courier New"/>
          <w:sz w:val="21"/>
          <w:lang w:val="en-GB"/>
        </w:rPr>
        <w:t xml:space="preserve">    </w:t>
      </w:r>
      <w:r w:rsidRPr="006F494A">
        <w:rPr>
          <w:rFonts w:ascii="Courier New" w:hAnsi="Courier New" w:cs="Courier New"/>
          <w:sz w:val="21"/>
          <w:lang w:val="en-GB"/>
        </w:rPr>
        <w:t xml:space="preserve">"ColName" : "WHAT_CLUSTER", </w:t>
      </w:r>
    </w:p>
    <w:p w14:paraId="4DEB8925" w14:textId="77777777" w:rsidR="007B7347" w:rsidRDefault="007B7347" w:rsidP="007B7347">
      <w:pPr>
        <w:ind w:left="360"/>
        <w:rPr>
          <w:rFonts w:ascii="Courier New" w:hAnsi="Courier New" w:cs="Courier New"/>
          <w:sz w:val="21"/>
          <w:lang w:val="en-GB"/>
        </w:rPr>
      </w:pPr>
      <w:r>
        <w:rPr>
          <w:rFonts w:ascii="Courier New" w:hAnsi="Courier New" w:cs="Courier New"/>
          <w:sz w:val="21"/>
          <w:lang w:val="en-GB"/>
        </w:rPr>
        <w:t xml:space="preserve">        </w:t>
      </w:r>
      <w:r w:rsidRPr="006F494A">
        <w:rPr>
          <w:rFonts w:ascii="Courier New" w:hAnsi="Courier New" w:cs="Courier New"/>
          <w:sz w:val="21"/>
          <w:lang w:val="en-GB"/>
        </w:rPr>
        <w:t xml:space="preserve">    "Aggregator" : "COUNT"}</w:t>
      </w:r>
      <w:r>
        <w:rPr>
          <w:rFonts w:ascii="Courier New" w:hAnsi="Courier New" w:cs="Courier New"/>
          <w:sz w:val="21"/>
          <w:lang w:val="en-GB"/>
        </w:rPr>
        <w:t>}}</w:t>
      </w:r>
    </w:p>
    <w:p w14:paraId="5FF92EB3" w14:textId="77777777" w:rsidR="007B7347" w:rsidRDefault="007B7347" w:rsidP="007B7347">
      <w:pPr>
        <w:ind w:left="360"/>
        <w:rPr>
          <w:rFonts w:ascii="Courier New" w:hAnsi="Courier New" w:cs="Courier New"/>
          <w:sz w:val="21"/>
          <w:lang w:val="en-GB"/>
        </w:rPr>
      </w:pPr>
      <w:r>
        <w:rPr>
          <w:rFonts w:ascii="Courier New" w:hAnsi="Courier New" w:cs="Courier New"/>
          <w:sz w:val="21"/>
          <w:lang w:val="en-GB"/>
        </w:rPr>
        <w:t>}</w:t>
      </w:r>
    </w:p>
    <w:p w14:paraId="75817632" w14:textId="77777777" w:rsidR="007B7347" w:rsidRDefault="007B7347" w:rsidP="007B7347">
      <w:pPr>
        <w:rPr>
          <w:lang w:val="en-GB"/>
        </w:rPr>
      </w:pPr>
      <w:r w:rsidRPr="006F494A">
        <w:rPr>
          <w:lang w:val="en-GB"/>
        </w:rPr>
        <w:t xml:space="preserve">Any </w:t>
      </w:r>
      <w:r>
        <w:rPr>
          <w:lang w:val="en-GB"/>
        </w:rPr>
        <w:t xml:space="preserve">implementation MUST implement the segment query as described in section </w:t>
      </w:r>
      <w:r>
        <w:rPr>
          <w:lang w:val="en-GB"/>
        </w:rPr>
        <w:fldChar w:fldCharType="begin"/>
      </w:r>
      <w:r>
        <w:rPr>
          <w:lang w:val="en-GB"/>
        </w:rPr>
        <w:instrText xml:space="preserve"> REF _Ref462390443 \w \h </w:instrText>
      </w:r>
      <w:r>
        <w:rPr>
          <w:lang w:val="en-GB"/>
        </w:rPr>
      </w:r>
      <w:r>
        <w:rPr>
          <w:lang w:val="en-GB"/>
        </w:rPr>
        <w:fldChar w:fldCharType="separate"/>
      </w:r>
      <w:r>
        <w:rPr>
          <w:lang w:val="en-GB"/>
        </w:rPr>
        <w:t>2.3</w:t>
      </w:r>
      <w:r>
        <w:rPr>
          <w:lang w:val="en-GB"/>
        </w:rPr>
        <w:fldChar w:fldCharType="end"/>
      </w:r>
      <w:r>
        <w:rPr>
          <w:lang w:val="en-GB"/>
        </w:rPr>
        <w:t>.</w:t>
      </w:r>
    </w:p>
    <w:p w14:paraId="5B01CAF8" w14:textId="7313ECEF" w:rsidR="007B7347" w:rsidRPr="007B7347" w:rsidRDefault="007B7347" w:rsidP="007B7347">
      <w:pPr>
        <w:rPr>
          <w:lang w:val="en-GB"/>
        </w:rPr>
      </w:pPr>
      <w:r>
        <w:rPr>
          <w:lang w:val="en-GB"/>
        </w:rPr>
        <w:t xml:space="preserve">Any </w:t>
      </w:r>
      <w:r w:rsidRPr="006F494A">
        <w:rPr>
          <w:lang w:val="en-GB"/>
        </w:rPr>
        <w:t xml:space="preserve">implementation MUST </w:t>
      </w:r>
      <w:r>
        <w:rPr>
          <w:lang w:val="en-GB"/>
        </w:rPr>
        <w:t xml:space="preserve">implement either the 200 </w:t>
      </w:r>
      <w:r w:rsidRPr="009F0FB3">
        <w:rPr>
          <w:i/>
          <w:lang w:val="en-GB"/>
        </w:rPr>
        <w:t>OK</w:t>
      </w:r>
      <w:r>
        <w:rPr>
          <w:lang w:val="en-GB"/>
        </w:rPr>
        <w:t xml:space="preserve"> or the 201 </w:t>
      </w:r>
      <w:r w:rsidRPr="009F0FB3">
        <w:rPr>
          <w:i/>
          <w:lang w:val="en-GB"/>
        </w:rPr>
        <w:t>Created</w:t>
      </w:r>
      <w:r>
        <w:rPr>
          <w:lang w:val="en-GB"/>
        </w:rPr>
        <w:t xml:space="preserve"> response pattern and MAY implement both</w:t>
      </w:r>
      <w:r w:rsidRPr="006F494A">
        <w:rPr>
          <w:lang w:val="en-GB"/>
        </w:rPr>
        <w:t xml:space="preserve">. </w:t>
      </w:r>
      <w:r>
        <w:rPr>
          <w:lang w:val="en-GB"/>
        </w:rPr>
        <w:t>See section 2.2.2.</w:t>
      </w:r>
    </w:p>
    <w:p w14:paraId="6ED46E40" w14:textId="77777777" w:rsidR="007B7347" w:rsidRPr="006F494A" w:rsidRDefault="007B7347" w:rsidP="007B7347">
      <w:pPr>
        <w:pStyle w:val="AppendixHeading1"/>
        <w:numPr>
          <w:ilvl w:val="0"/>
          <w:numId w:val="37"/>
        </w:numPr>
        <w:rPr>
          <w:lang w:val="en-GB"/>
        </w:rPr>
      </w:pPr>
      <w:bookmarkStart w:id="49" w:name="_Toc85472897"/>
      <w:bookmarkStart w:id="50" w:name="_Toc287332012"/>
      <w:bookmarkStart w:id="51" w:name="_Toc454973195"/>
      <w:bookmarkStart w:id="52" w:name="_Toc465870646"/>
      <w:r w:rsidRPr="006F494A">
        <w:rPr>
          <w:lang w:val="en-GB"/>
        </w:rPr>
        <w:lastRenderedPageBreak/>
        <w:t>Acknowledgments</w:t>
      </w:r>
      <w:bookmarkEnd w:id="49"/>
      <w:bookmarkEnd w:id="50"/>
      <w:bookmarkEnd w:id="51"/>
      <w:bookmarkEnd w:id="52"/>
    </w:p>
    <w:p w14:paraId="66967C24" w14:textId="77777777" w:rsidR="007B7347" w:rsidRPr="006F494A" w:rsidRDefault="007B7347" w:rsidP="007B7347">
      <w:pPr>
        <w:rPr>
          <w:lang w:val="en-GB"/>
        </w:rPr>
      </w:pPr>
      <w:r w:rsidRPr="006F494A">
        <w:rPr>
          <w:lang w:val="en-GB"/>
        </w:rPr>
        <w:t>The following individuals have participated in the creation of this specification and are gratefully acknowledged:</w:t>
      </w:r>
    </w:p>
    <w:p w14:paraId="36256AB0" w14:textId="77777777" w:rsidR="007B7347" w:rsidRPr="006F494A" w:rsidRDefault="007B7347" w:rsidP="007B7347">
      <w:pPr>
        <w:pStyle w:val="Titlepageinfo"/>
        <w:rPr>
          <w:lang w:val="en-GB"/>
        </w:rPr>
      </w:pPr>
      <w:r w:rsidRPr="006F494A">
        <w:rPr>
          <w:lang w:val="en-GB"/>
        </w:rPr>
        <w:t>Participants:</w:t>
      </w:r>
      <w:r w:rsidRPr="006F494A">
        <w:rPr>
          <w:lang w:val="en-GB"/>
        </w:rPr>
        <w:fldChar w:fldCharType="begin"/>
      </w:r>
      <w:r w:rsidRPr="006F494A">
        <w:rPr>
          <w:lang w:val="en-GB"/>
        </w:rPr>
        <w:instrText xml:space="preserve"> MACROBUTTON  </w:instrText>
      </w:r>
      <w:r w:rsidRPr="006F494A">
        <w:rPr>
          <w:lang w:val="en-GB"/>
        </w:rPr>
        <w:fldChar w:fldCharType="end"/>
      </w:r>
    </w:p>
    <w:p w14:paraId="547AB435" w14:textId="77777777" w:rsidR="007B7347" w:rsidRPr="006F494A" w:rsidRDefault="007B7347" w:rsidP="007B7347">
      <w:pPr>
        <w:pStyle w:val="Contributor"/>
        <w:rPr>
          <w:lang w:val="en-GB"/>
        </w:rPr>
      </w:pPr>
      <w:r w:rsidRPr="006F494A">
        <w:rPr>
          <w:lang w:val="en-GB"/>
        </w:rPr>
        <w:t>Paul Bruton, Individual Member</w:t>
      </w:r>
    </w:p>
    <w:p w14:paraId="02604008" w14:textId="77777777" w:rsidR="007B7347" w:rsidRPr="006F494A" w:rsidRDefault="007B7347" w:rsidP="007B7347">
      <w:pPr>
        <w:pStyle w:val="Contributor"/>
        <w:rPr>
          <w:lang w:val="en-GB"/>
        </w:rPr>
      </w:pPr>
      <w:r w:rsidRPr="006F494A">
        <w:rPr>
          <w:lang w:val="en-GB"/>
        </w:rPr>
        <w:t>Joss Langford, Activinsights</w:t>
      </w:r>
    </w:p>
    <w:p w14:paraId="4185202A" w14:textId="77777777" w:rsidR="007B7347" w:rsidRPr="006F494A" w:rsidRDefault="007B7347" w:rsidP="007B7347">
      <w:pPr>
        <w:pStyle w:val="Contributor"/>
        <w:rPr>
          <w:lang w:val="en-GB"/>
        </w:rPr>
      </w:pPr>
      <w:r w:rsidRPr="006F494A">
        <w:rPr>
          <w:lang w:val="en-GB"/>
        </w:rPr>
        <w:t>Matthew Reed, Coelition</w:t>
      </w:r>
    </w:p>
    <w:p w14:paraId="60FFCBE5" w14:textId="07ED9B83" w:rsidR="007B7347" w:rsidRPr="006F494A" w:rsidRDefault="007B7347" w:rsidP="007B7347">
      <w:pPr>
        <w:pStyle w:val="Contributor"/>
        <w:rPr>
          <w:lang w:val="en-GB"/>
        </w:rPr>
      </w:pPr>
      <w:r w:rsidRPr="006F494A">
        <w:rPr>
          <w:lang w:val="en-GB"/>
        </w:rPr>
        <w:t>David Snelling, Fujitsu</w:t>
      </w:r>
    </w:p>
    <w:p w14:paraId="503E02FB" w14:textId="77777777" w:rsidR="007B7347" w:rsidRPr="006F494A" w:rsidRDefault="007B7347" w:rsidP="007B7347">
      <w:pPr>
        <w:pStyle w:val="AppendixHeading1"/>
        <w:numPr>
          <w:ilvl w:val="0"/>
          <w:numId w:val="37"/>
        </w:numPr>
        <w:rPr>
          <w:lang w:val="en-GB"/>
        </w:rPr>
      </w:pPr>
      <w:bookmarkStart w:id="53" w:name="_Toc85472898"/>
      <w:bookmarkStart w:id="54" w:name="_Toc287332014"/>
      <w:bookmarkStart w:id="55" w:name="_Toc454973196"/>
      <w:bookmarkStart w:id="56" w:name="_Toc465870647"/>
      <w:r w:rsidRPr="006F494A">
        <w:rPr>
          <w:lang w:val="en-GB"/>
        </w:rPr>
        <w:lastRenderedPageBreak/>
        <w:t>Revision History</w:t>
      </w:r>
      <w:bookmarkEnd w:id="53"/>
      <w:bookmarkEnd w:id="54"/>
      <w:bookmarkEnd w:id="55"/>
      <w:bookmarkEnd w:id="5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1429"/>
        <w:gridCol w:w="2105"/>
        <w:gridCol w:w="4291"/>
      </w:tblGrid>
      <w:tr w:rsidR="007B7347" w:rsidRPr="006F494A" w14:paraId="418D5A0A" w14:textId="77777777" w:rsidTr="007B7347">
        <w:tc>
          <w:tcPr>
            <w:tcW w:w="1548" w:type="dxa"/>
          </w:tcPr>
          <w:p w14:paraId="76053B82" w14:textId="77777777" w:rsidR="007B7347" w:rsidRPr="006F494A" w:rsidRDefault="007B7347" w:rsidP="007B7347">
            <w:pPr>
              <w:jc w:val="center"/>
              <w:rPr>
                <w:b/>
                <w:lang w:val="en-GB"/>
              </w:rPr>
            </w:pPr>
            <w:r w:rsidRPr="006F494A">
              <w:rPr>
                <w:b/>
                <w:lang w:val="en-GB"/>
              </w:rPr>
              <w:t>Revision</w:t>
            </w:r>
          </w:p>
        </w:tc>
        <w:tc>
          <w:tcPr>
            <w:tcW w:w="1440" w:type="dxa"/>
          </w:tcPr>
          <w:p w14:paraId="41C8F2BF" w14:textId="77777777" w:rsidR="007B7347" w:rsidRPr="006F494A" w:rsidRDefault="007B7347" w:rsidP="007B7347">
            <w:pPr>
              <w:jc w:val="center"/>
              <w:rPr>
                <w:b/>
                <w:lang w:val="en-GB"/>
              </w:rPr>
            </w:pPr>
            <w:r w:rsidRPr="006F494A">
              <w:rPr>
                <w:b/>
                <w:lang w:val="en-GB"/>
              </w:rPr>
              <w:t>Date</w:t>
            </w:r>
          </w:p>
        </w:tc>
        <w:tc>
          <w:tcPr>
            <w:tcW w:w="2160" w:type="dxa"/>
          </w:tcPr>
          <w:p w14:paraId="5515616D" w14:textId="77777777" w:rsidR="007B7347" w:rsidRPr="006F494A" w:rsidRDefault="007B7347" w:rsidP="007B7347">
            <w:pPr>
              <w:jc w:val="center"/>
              <w:rPr>
                <w:b/>
                <w:lang w:val="en-GB"/>
              </w:rPr>
            </w:pPr>
            <w:r w:rsidRPr="006F494A">
              <w:rPr>
                <w:b/>
                <w:lang w:val="en-GB"/>
              </w:rPr>
              <w:t>Editor</w:t>
            </w:r>
          </w:p>
        </w:tc>
        <w:tc>
          <w:tcPr>
            <w:tcW w:w="4428" w:type="dxa"/>
          </w:tcPr>
          <w:p w14:paraId="30477CD9" w14:textId="77777777" w:rsidR="007B7347" w:rsidRPr="006F494A" w:rsidRDefault="007B7347" w:rsidP="007B7347">
            <w:pPr>
              <w:rPr>
                <w:b/>
                <w:lang w:val="en-GB"/>
              </w:rPr>
            </w:pPr>
            <w:r w:rsidRPr="006F494A">
              <w:rPr>
                <w:b/>
                <w:lang w:val="en-GB"/>
              </w:rPr>
              <w:t>Changes Made</w:t>
            </w:r>
          </w:p>
        </w:tc>
      </w:tr>
      <w:tr w:rsidR="007B7347" w:rsidRPr="006F494A" w14:paraId="4BD80102" w14:textId="77777777" w:rsidTr="007B7347">
        <w:tc>
          <w:tcPr>
            <w:tcW w:w="1548" w:type="dxa"/>
          </w:tcPr>
          <w:p w14:paraId="66C3F6DD" w14:textId="77777777" w:rsidR="007B7347" w:rsidRPr="006F494A" w:rsidRDefault="007B7347" w:rsidP="007B7347">
            <w:pPr>
              <w:rPr>
                <w:lang w:val="en-GB"/>
              </w:rPr>
            </w:pPr>
            <w:r w:rsidRPr="006F494A">
              <w:rPr>
                <w:lang w:val="en-GB"/>
              </w:rPr>
              <w:t>1</w:t>
            </w:r>
          </w:p>
        </w:tc>
        <w:tc>
          <w:tcPr>
            <w:tcW w:w="1440" w:type="dxa"/>
          </w:tcPr>
          <w:p w14:paraId="06E27633" w14:textId="77777777" w:rsidR="007B7347" w:rsidRPr="006F494A" w:rsidRDefault="007B7347" w:rsidP="007B7347">
            <w:pPr>
              <w:rPr>
                <w:lang w:val="en-GB"/>
              </w:rPr>
            </w:pPr>
            <w:r w:rsidRPr="006F494A">
              <w:rPr>
                <w:lang w:val="en-GB"/>
              </w:rPr>
              <w:t>22/09/2105</w:t>
            </w:r>
          </w:p>
        </w:tc>
        <w:tc>
          <w:tcPr>
            <w:tcW w:w="2160" w:type="dxa"/>
          </w:tcPr>
          <w:p w14:paraId="38DD23F2" w14:textId="77777777" w:rsidR="007B7347" w:rsidRPr="006F494A" w:rsidRDefault="007B7347" w:rsidP="007B7347">
            <w:pPr>
              <w:rPr>
                <w:lang w:val="en-GB"/>
              </w:rPr>
            </w:pPr>
            <w:r w:rsidRPr="006F494A">
              <w:rPr>
                <w:lang w:val="en-GB"/>
              </w:rPr>
              <w:t>David Snelling</w:t>
            </w:r>
          </w:p>
        </w:tc>
        <w:tc>
          <w:tcPr>
            <w:tcW w:w="4428" w:type="dxa"/>
          </w:tcPr>
          <w:p w14:paraId="16B8D535" w14:textId="77777777" w:rsidR="007B7347" w:rsidRPr="006F494A" w:rsidRDefault="007B7347" w:rsidP="007B7347">
            <w:pPr>
              <w:rPr>
                <w:lang w:val="en-GB"/>
              </w:rPr>
            </w:pPr>
            <w:r w:rsidRPr="006F494A">
              <w:rPr>
                <w:lang w:val="en-GB"/>
              </w:rPr>
              <w:t>Initial inclusion of submission material.</w:t>
            </w:r>
          </w:p>
        </w:tc>
      </w:tr>
      <w:tr w:rsidR="007B7347" w:rsidRPr="006F494A" w14:paraId="477E2005" w14:textId="77777777" w:rsidTr="007B7347">
        <w:tc>
          <w:tcPr>
            <w:tcW w:w="1548" w:type="dxa"/>
          </w:tcPr>
          <w:p w14:paraId="38AB90C1" w14:textId="77777777" w:rsidR="007B7347" w:rsidRPr="006F494A" w:rsidRDefault="007B7347" w:rsidP="007B7347">
            <w:pPr>
              <w:rPr>
                <w:lang w:val="en-GB"/>
              </w:rPr>
            </w:pPr>
            <w:r w:rsidRPr="006F494A">
              <w:rPr>
                <w:lang w:val="en-GB"/>
              </w:rPr>
              <w:t>2</w:t>
            </w:r>
          </w:p>
        </w:tc>
        <w:tc>
          <w:tcPr>
            <w:tcW w:w="1440" w:type="dxa"/>
          </w:tcPr>
          <w:p w14:paraId="28DD0C97" w14:textId="77777777" w:rsidR="007B7347" w:rsidRPr="006F494A" w:rsidRDefault="007B7347" w:rsidP="007B7347">
            <w:pPr>
              <w:rPr>
                <w:lang w:val="en-GB"/>
              </w:rPr>
            </w:pPr>
            <w:r w:rsidRPr="006F494A">
              <w:rPr>
                <w:lang w:val="en-GB"/>
              </w:rPr>
              <w:t>25/09/2105</w:t>
            </w:r>
          </w:p>
        </w:tc>
        <w:tc>
          <w:tcPr>
            <w:tcW w:w="2160" w:type="dxa"/>
          </w:tcPr>
          <w:p w14:paraId="4338B37A" w14:textId="77777777" w:rsidR="007B7347" w:rsidRPr="006F494A" w:rsidRDefault="007B7347" w:rsidP="007B7347">
            <w:pPr>
              <w:rPr>
                <w:lang w:val="en-GB"/>
              </w:rPr>
            </w:pPr>
            <w:r w:rsidRPr="006F494A">
              <w:rPr>
                <w:lang w:val="en-GB"/>
              </w:rPr>
              <w:t>Paul Bruton</w:t>
            </w:r>
          </w:p>
        </w:tc>
        <w:tc>
          <w:tcPr>
            <w:tcW w:w="4428" w:type="dxa"/>
          </w:tcPr>
          <w:p w14:paraId="714A391E" w14:textId="77777777" w:rsidR="007B7347" w:rsidRPr="006F494A" w:rsidRDefault="007B7347" w:rsidP="007B7347">
            <w:pPr>
              <w:rPr>
                <w:lang w:val="en-GB"/>
              </w:rPr>
            </w:pPr>
            <w:r w:rsidRPr="006F494A">
              <w:rPr>
                <w:lang w:val="en-GB"/>
              </w:rPr>
              <w:t>Added review comments</w:t>
            </w:r>
          </w:p>
        </w:tc>
      </w:tr>
      <w:tr w:rsidR="007B7347" w:rsidRPr="006F494A" w14:paraId="7AB41584" w14:textId="77777777" w:rsidTr="007B7347">
        <w:tc>
          <w:tcPr>
            <w:tcW w:w="1548" w:type="dxa"/>
          </w:tcPr>
          <w:p w14:paraId="4C9F3DDA" w14:textId="77777777" w:rsidR="007B7347" w:rsidRPr="006F494A" w:rsidRDefault="007B7347" w:rsidP="007B7347">
            <w:pPr>
              <w:rPr>
                <w:lang w:val="en-GB"/>
              </w:rPr>
            </w:pPr>
            <w:r w:rsidRPr="006F494A">
              <w:rPr>
                <w:lang w:val="en-GB"/>
              </w:rPr>
              <w:t>3</w:t>
            </w:r>
          </w:p>
        </w:tc>
        <w:tc>
          <w:tcPr>
            <w:tcW w:w="1440" w:type="dxa"/>
          </w:tcPr>
          <w:p w14:paraId="1414AC77" w14:textId="77777777" w:rsidR="007B7347" w:rsidRPr="006F494A" w:rsidRDefault="007B7347" w:rsidP="007B7347">
            <w:pPr>
              <w:rPr>
                <w:lang w:val="en-GB"/>
              </w:rPr>
            </w:pPr>
            <w:r w:rsidRPr="006F494A">
              <w:rPr>
                <w:lang w:val="en-GB"/>
              </w:rPr>
              <w:t>25/09/2105</w:t>
            </w:r>
          </w:p>
        </w:tc>
        <w:tc>
          <w:tcPr>
            <w:tcW w:w="2160" w:type="dxa"/>
          </w:tcPr>
          <w:p w14:paraId="782903A7" w14:textId="77777777" w:rsidR="007B7347" w:rsidRPr="006F494A" w:rsidRDefault="007B7347" w:rsidP="007B7347">
            <w:pPr>
              <w:rPr>
                <w:lang w:val="en-GB"/>
              </w:rPr>
            </w:pPr>
            <w:r w:rsidRPr="006F494A">
              <w:rPr>
                <w:lang w:val="en-GB"/>
              </w:rPr>
              <w:t>Joss Langford</w:t>
            </w:r>
          </w:p>
        </w:tc>
        <w:tc>
          <w:tcPr>
            <w:tcW w:w="4428" w:type="dxa"/>
          </w:tcPr>
          <w:p w14:paraId="587E273C" w14:textId="77777777" w:rsidR="007B7347" w:rsidRPr="006F494A" w:rsidRDefault="007B7347" w:rsidP="007B7347">
            <w:pPr>
              <w:rPr>
                <w:lang w:val="en-GB"/>
              </w:rPr>
            </w:pPr>
            <w:r w:rsidRPr="006F494A">
              <w:rPr>
                <w:lang w:val="en-GB"/>
              </w:rPr>
              <w:t>Review, spelling correct.</w:t>
            </w:r>
          </w:p>
        </w:tc>
      </w:tr>
      <w:tr w:rsidR="007B7347" w:rsidRPr="006F494A" w14:paraId="20FE96D0" w14:textId="77777777" w:rsidTr="007B7347">
        <w:tc>
          <w:tcPr>
            <w:tcW w:w="1548" w:type="dxa"/>
          </w:tcPr>
          <w:p w14:paraId="69AA584B" w14:textId="77777777" w:rsidR="007B7347" w:rsidRPr="006F494A" w:rsidRDefault="007B7347" w:rsidP="007B7347">
            <w:pPr>
              <w:rPr>
                <w:lang w:val="en-GB"/>
              </w:rPr>
            </w:pPr>
            <w:r w:rsidRPr="006F494A">
              <w:rPr>
                <w:lang w:val="en-GB"/>
              </w:rPr>
              <w:t>4</w:t>
            </w:r>
          </w:p>
        </w:tc>
        <w:tc>
          <w:tcPr>
            <w:tcW w:w="1440" w:type="dxa"/>
          </w:tcPr>
          <w:p w14:paraId="470A3273" w14:textId="77777777" w:rsidR="007B7347" w:rsidRPr="006F494A" w:rsidRDefault="007B7347" w:rsidP="007B7347">
            <w:pPr>
              <w:rPr>
                <w:lang w:val="en-GB"/>
              </w:rPr>
            </w:pPr>
            <w:r w:rsidRPr="006F494A">
              <w:rPr>
                <w:lang w:val="en-GB"/>
              </w:rPr>
              <w:t>11/10/2015</w:t>
            </w:r>
          </w:p>
        </w:tc>
        <w:tc>
          <w:tcPr>
            <w:tcW w:w="2160" w:type="dxa"/>
          </w:tcPr>
          <w:p w14:paraId="6D3E539F" w14:textId="77777777" w:rsidR="007B7347" w:rsidRPr="006F494A" w:rsidRDefault="007B7347" w:rsidP="007B7347">
            <w:pPr>
              <w:rPr>
                <w:lang w:val="en-GB"/>
              </w:rPr>
            </w:pPr>
            <w:r w:rsidRPr="006F494A">
              <w:rPr>
                <w:lang w:val="en-GB"/>
              </w:rPr>
              <w:t>David Snelling</w:t>
            </w:r>
          </w:p>
        </w:tc>
        <w:tc>
          <w:tcPr>
            <w:tcW w:w="4428" w:type="dxa"/>
          </w:tcPr>
          <w:p w14:paraId="0B1ADF8B" w14:textId="77777777" w:rsidR="007B7347" w:rsidRPr="006F494A" w:rsidRDefault="007B7347" w:rsidP="007B7347">
            <w:pPr>
              <w:rPr>
                <w:lang w:val="en-GB"/>
              </w:rPr>
            </w:pPr>
            <w:r w:rsidRPr="006F494A">
              <w:rPr>
                <w:lang w:val="en-GB"/>
              </w:rPr>
              <w:t>Reviewed in document comments and fixed or created issues. Fixed issue: COEL-9</w:t>
            </w:r>
          </w:p>
        </w:tc>
      </w:tr>
      <w:tr w:rsidR="007B7347" w:rsidRPr="006F494A" w14:paraId="346CC4BE" w14:textId="77777777" w:rsidTr="007B7347">
        <w:tc>
          <w:tcPr>
            <w:tcW w:w="1548" w:type="dxa"/>
          </w:tcPr>
          <w:p w14:paraId="61EC6FB2" w14:textId="77777777" w:rsidR="007B7347" w:rsidRPr="006F494A" w:rsidRDefault="007B7347" w:rsidP="007B7347">
            <w:pPr>
              <w:rPr>
                <w:lang w:val="en-GB"/>
              </w:rPr>
            </w:pPr>
            <w:r w:rsidRPr="006F494A">
              <w:rPr>
                <w:lang w:val="en-GB"/>
              </w:rPr>
              <w:t>5</w:t>
            </w:r>
          </w:p>
        </w:tc>
        <w:tc>
          <w:tcPr>
            <w:tcW w:w="1440" w:type="dxa"/>
          </w:tcPr>
          <w:p w14:paraId="4685DA1A" w14:textId="77777777" w:rsidR="007B7347" w:rsidRPr="006F494A" w:rsidRDefault="007B7347" w:rsidP="007B7347">
            <w:pPr>
              <w:rPr>
                <w:lang w:val="en-GB"/>
              </w:rPr>
            </w:pPr>
            <w:r w:rsidRPr="006F494A">
              <w:rPr>
                <w:lang w:val="en-GB"/>
              </w:rPr>
              <w:t>11/10/2015</w:t>
            </w:r>
          </w:p>
        </w:tc>
        <w:tc>
          <w:tcPr>
            <w:tcW w:w="2160" w:type="dxa"/>
          </w:tcPr>
          <w:p w14:paraId="180CFA81" w14:textId="77777777" w:rsidR="007B7347" w:rsidRPr="006F494A" w:rsidRDefault="007B7347" w:rsidP="007B7347">
            <w:pPr>
              <w:rPr>
                <w:lang w:val="en-GB"/>
              </w:rPr>
            </w:pPr>
            <w:r w:rsidRPr="006F494A">
              <w:rPr>
                <w:lang w:val="en-GB"/>
              </w:rPr>
              <w:t>David Snelling</w:t>
            </w:r>
          </w:p>
        </w:tc>
        <w:tc>
          <w:tcPr>
            <w:tcW w:w="4428" w:type="dxa"/>
          </w:tcPr>
          <w:p w14:paraId="44F2DF49" w14:textId="77777777" w:rsidR="007B7347" w:rsidRPr="006F494A" w:rsidRDefault="007B7347" w:rsidP="007B7347">
            <w:pPr>
              <w:rPr>
                <w:lang w:val="en-GB"/>
              </w:rPr>
            </w:pPr>
            <w:r w:rsidRPr="006F494A">
              <w:rPr>
                <w:lang w:val="en-GB"/>
              </w:rPr>
              <w:t>Removed tracking</w:t>
            </w:r>
          </w:p>
        </w:tc>
      </w:tr>
      <w:tr w:rsidR="007B7347" w:rsidRPr="006F494A" w14:paraId="377D94F0" w14:textId="77777777" w:rsidTr="007B7347">
        <w:tc>
          <w:tcPr>
            <w:tcW w:w="1548" w:type="dxa"/>
          </w:tcPr>
          <w:p w14:paraId="4BC482F7" w14:textId="77777777" w:rsidR="007B7347" w:rsidRPr="006F494A" w:rsidRDefault="007B7347" w:rsidP="007B7347">
            <w:pPr>
              <w:rPr>
                <w:lang w:val="en-GB"/>
              </w:rPr>
            </w:pPr>
            <w:r w:rsidRPr="006F494A">
              <w:rPr>
                <w:lang w:val="en-GB"/>
              </w:rPr>
              <w:t>6</w:t>
            </w:r>
          </w:p>
        </w:tc>
        <w:tc>
          <w:tcPr>
            <w:tcW w:w="1440" w:type="dxa"/>
          </w:tcPr>
          <w:p w14:paraId="4CE124AE" w14:textId="77777777" w:rsidR="007B7347" w:rsidRPr="006F494A" w:rsidRDefault="007B7347" w:rsidP="007B7347">
            <w:pPr>
              <w:rPr>
                <w:lang w:val="en-GB"/>
              </w:rPr>
            </w:pPr>
            <w:r w:rsidRPr="006F494A">
              <w:rPr>
                <w:lang w:val="en-GB"/>
              </w:rPr>
              <w:t>11/10/2015</w:t>
            </w:r>
          </w:p>
        </w:tc>
        <w:tc>
          <w:tcPr>
            <w:tcW w:w="2160" w:type="dxa"/>
          </w:tcPr>
          <w:p w14:paraId="74491713" w14:textId="77777777" w:rsidR="007B7347" w:rsidRPr="006F494A" w:rsidRDefault="007B7347" w:rsidP="007B7347">
            <w:pPr>
              <w:rPr>
                <w:lang w:val="en-GB"/>
              </w:rPr>
            </w:pPr>
            <w:r w:rsidRPr="006F494A">
              <w:rPr>
                <w:lang w:val="en-GB"/>
              </w:rPr>
              <w:t>David Snelling</w:t>
            </w:r>
          </w:p>
        </w:tc>
        <w:tc>
          <w:tcPr>
            <w:tcW w:w="4428" w:type="dxa"/>
          </w:tcPr>
          <w:p w14:paraId="33073B60" w14:textId="77777777" w:rsidR="007B7347" w:rsidRPr="006F494A" w:rsidRDefault="007B7347" w:rsidP="007B7347">
            <w:pPr>
              <w:rPr>
                <w:lang w:val="en-GB"/>
              </w:rPr>
            </w:pPr>
            <w:r w:rsidRPr="006F494A">
              <w:rPr>
                <w:lang w:val="en-GB"/>
              </w:rPr>
              <w:t>Added column names table.</w:t>
            </w:r>
          </w:p>
        </w:tc>
      </w:tr>
      <w:tr w:rsidR="007B7347" w:rsidRPr="006F494A" w14:paraId="3AC0DDDE" w14:textId="77777777" w:rsidTr="007B7347">
        <w:tc>
          <w:tcPr>
            <w:tcW w:w="1548" w:type="dxa"/>
          </w:tcPr>
          <w:p w14:paraId="67C78477" w14:textId="77777777" w:rsidR="007B7347" w:rsidRPr="006F494A" w:rsidRDefault="007B7347" w:rsidP="007B7347">
            <w:pPr>
              <w:rPr>
                <w:lang w:val="en-GB"/>
              </w:rPr>
            </w:pPr>
            <w:r w:rsidRPr="006F494A">
              <w:rPr>
                <w:lang w:val="en-GB"/>
              </w:rPr>
              <w:t>7</w:t>
            </w:r>
          </w:p>
        </w:tc>
        <w:tc>
          <w:tcPr>
            <w:tcW w:w="1440" w:type="dxa"/>
          </w:tcPr>
          <w:p w14:paraId="6C31BBCB" w14:textId="77777777" w:rsidR="007B7347" w:rsidRPr="006F494A" w:rsidRDefault="007B7347" w:rsidP="007B7347">
            <w:pPr>
              <w:rPr>
                <w:lang w:val="en-GB"/>
              </w:rPr>
            </w:pPr>
            <w:r w:rsidRPr="006F494A">
              <w:rPr>
                <w:lang w:val="en-GB"/>
              </w:rPr>
              <w:t>13/10/2015</w:t>
            </w:r>
          </w:p>
        </w:tc>
        <w:tc>
          <w:tcPr>
            <w:tcW w:w="2160" w:type="dxa"/>
          </w:tcPr>
          <w:p w14:paraId="4AFE5088" w14:textId="77777777" w:rsidR="007B7347" w:rsidRPr="006F494A" w:rsidRDefault="007B7347" w:rsidP="007B7347">
            <w:pPr>
              <w:rPr>
                <w:lang w:val="en-GB"/>
              </w:rPr>
            </w:pPr>
            <w:r w:rsidRPr="006F494A">
              <w:rPr>
                <w:lang w:val="en-GB"/>
              </w:rPr>
              <w:t>Paul Bruton</w:t>
            </w:r>
          </w:p>
        </w:tc>
        <w:tc>
          <w:tcPr>
            <w:tcW w:w="4428" w:type="dxa"/>
          </w:tcPr>
          <w:p w14:paraId="19645FEE" w14:textId="77777777" w:rsidR="007B7347" w:rsidRPr="006F494A" w:rsidRDefault="007B7347" w:rsidP="007B7347">
            <w:pPr>
              <w:rPr>
                <w:lang w:val="en-GB"/>
              </w:rPr>
            </w:pPr>
            <w:r w:rsidRPr="006F494A">
              <w:rPr>
                <w:lang w:val="en-GB"/>
              </w:rPr>
              <w:t>Conformance includes reference to RPE document.</w:t>
            </w:r>
          </w:p>
        </w:tc>
      </w:tr>
      <w:tr w:rsidR="007B7347" w:rsidRPr="006F494A" w14:paraId="21DBBC08" w14:textId="77777777" w:rsidTr="007B7347">
        <w:tc>
          <w:tcPr>
            <w:tcW w:w="1548" w:type="dxa"/>
          </w:tcPr>
          <w:p w14:paraId="140C4E2A" w14:textId="77777777" w:rsidR="007B7347" w:rsidRPr="006F494A" w:rsidRDefault="007B7347" w:rsidP="007B7347">
            <w:pPr>
              <w:rPr>
                <w:lang w:val="en-GB"/>
              </w:rPr>
            </w:pPr>
            <w:r w:rsidRPr="006F494A">
              <w:rPr>
                <w:lang w:val="en-GB"/>
              </w:rPr>
              <w:t>8</w:t>
            </w:r>
          </w:p>
        </w:tc>
        <w:tc>
          <w:tcPr>
            <w:tcW w:w="1440" w:type="dxa"/>
          </w:tcPr>
          <w:p w14:paraId="371F63CC" w14:textId="77777777" w:rsidR="007B7347" w:rsidRPr="006F494A" w:rsidRDefault="007B7347" w:rsidP="007B7347">
            <w:pPr>
              <w:rPr>
                <w:lang w:val="en-GB"/>
              </w:rPr>
            </w:pPr>
            <w:r w:rsidRPr="006F494A">
              <w:rPr>
                <w:lang w:val="en-GB"/>
              </w:rPr>
              <w:t>19/10/2015</w:t>
            </w:r>
          </w:p>
        </w:tc>
        <w:tc>
          <w:tcPr>
            <w:tcW w:w="2160" w:type="dxa"/>
          </w:tcPr>
          <w:p w14:paraId="4A4447F9" w14:textId="77777777" w:rsidR="007B7347" w:rsidRPr="006F494A" w:rsidRDefault="007B7347" w:rsidP="007B7347">
            <w:pPr>
              <w:rPr>
                <w:lang w:val="en-GB"/>
              </w:rPr>
            </w:pPr>
            <w:r w:rsidRPr="006F494A">
              <w:rPr>
                <w:lang w:val="en-GB"/>
              </w:rPr>
              <w:t>David Snelling</w:t>
            </w:r>
          </w:p>
        </w:tc>
        <w:tc>
          <w:tcPr>
            <w:tcW w:w="4428" w:type="dxa"/>
          </w:tcPr>
          <w:p w14:paraId="388A0482" w14:textId="77777777" w:rsidR="007B7347" w:rsidRPr="006F494A" w:rsidRDefault="007B7347" w:rsidP="007B7347">
            <w:pPr>
              <w:rPr>
                <w:lang w:val="en-GB"/>
              </w:rPr>
            </w:pPr>
            <w:r w:rsidRPr="006F494A">
              <w:rPr>
                <w:lang w:val="en-GB"/>
              </w:rPr>
              <w:t>Fixed silly quotes and general tidy up.</w:t>
            </w:r>
          </w:p>
        </w:tc>
      </w:tr>
      <w:tr w:rsidR="007B7347" w:rsidRPr="006F494A" w14:paraId="628A1C18" w14:textId="77777777" w:rsidTr="007B7347">
        <w:tc>
          <w:tcPr>
            <w:tcW w:w="1548" w:type="dxa"/>
          </w:tcPr>
          <w:p w14:paraId="05C9395B" w14:textId="77777777" w:rsidR="007B7347" w:rsidRPr="006F494A" w:rsidRDefault="007B7347" w:rsidP="007B7347">
            <w:pPr>
              <w:rPr>
                <w:lang w:val="en-GB"/>
              </w:rPr>
            </w:pPr>
            <w:r w:rsidRPr="006F494A">
              <w:rPr>
                <w:lang w:val="en-GB"/>
              </w:rPr>
              <w:t>9</w:t>
            </w:r>
          </w:p>
        </w:tc>
        <w:tc>
          <w:tcPr>
            <w:tcW w:w="1440" w:type="dxa"/>
          </w:tcPr>
          <w:p w14:paraId="13A9FF40" w14:textId="77777777" w:rsidR="007B7347" w:rsidRPr="006F494A" w:rsidRDefault="007B7347" w:rsidP="007B7347">
            <w:pPr>
              <w:rPr>
                <w:lang w:val="en-GB"/>
              </w:rPr>
            </w:pPr>
            <w:r w:rsidRPr="006F494A">
              <w:rPr>
                <w:lang w:val="en-GB"/>
              </w:rPr>
              <w:t>31/10/2015</w:t>
            </w:r>
          </w:p>
        </w:tc>
        <w:tc>
          <w:tcPr>
            <w:tcW w:w="2160" w:type="dxa"/>
          </w:tcPr>
          <w:p w14:paraId="7BB1EDA6" w14:textId="77777777" w:rsidR="007B7347" w:rsidRPr="006F494A" w:rsidRDefault="007B7347" w:rsidP="007B7347">
            <w:pPr>
              <w:rPr>
                <w:lang w:val="en-GB"/>
              </w:rPr>
            </w:pPr>
            <w:r w:rsidRPr="006F494A">
              <w:rPr>
                <w:lang w:val="en-GB"/>
              </w:rPr>
              <w:t>Joss Langford</w:t>
            </w:r>
          </w:p>
        </w:tc>
        <w:tc>
          <w:tcPr>
            <w:tcW w:w="4428" w:type="dxa"/>
          </w:tcPr>
          <w:p w14:paraId="73F6EA5E" w14:textId="77777777" w:rsidR="007B7347" w:rsidRPr="006F494A" w:rsidRDefault="007B7347" w:rsidP="007B7347">
            <w:pPr>
              <w:rPr>
                <w:lang w:val="en-GB"/>
              </w:rPr>
            </w:pPr>
            <w:r w:rsidRPr="006F494A">
              <w:rPr>
                <w:lang w:val="en-GB"/>
              </w:rPr>
              <w:t>Accept all changes, track changes off, check references and style consistency.</w:t>
            </w:r>
          </w:p>
        </w:tc>
      </w:tr>
      <w:tr w:rsidR="007B7347" w:rsidRPr="006F494A" w14:paraId="12DC8105" w14:textId="77777777" w:rsidTr="007B7347">
        <w:tc>
          <w:tcPr>
            <w:tcW w:w="1548" w:type="dxa"/>
          </w:tcPr>
          <w:p w14:paraId="6764BFF9" w14:textId="77777777" w:rsidR="007B7347" w:rsidRPr="006F494A" w:rsidRDefault="007B7347" w:rsidP="007B7347">
            <w:pPr>
              <w:rPr>
                <w:lang w:val="en-GB"/>
              </w:rPr>
            </w:pPr>
            <w:r w:rsidRPr="006F494A">
              <w:rPr>
                <w:lang w:val="en-GB"/>
              </w:rPr>
              <w:t>10</w:t>
            </w:r>
          </w:p>
        </w:tc>
        <w:tc>
          <w:tcPr>
            <w:tcW w:w="1440" w:type="dxa"/>
          </w:tcPr>
          <w:p w14:paraId="1F25ABF2" w14:textId="77777777" w:rsidR="007B7347" w:rsidRPr="006F494A" w:rsidRDefault="007B7347" w:rsidP="007B7347">
            <w:pPr>
              <w:rPr>
                <w:lang w:val="en-GB"/>
              </w:rPr>
            </w:pPr>
            <w:r w:rsidRPr="006F494A">
              <w:rPr>
                <w:lang w:val="en-GB"/>
              </w:rPr>
              <w:t>02/11/2015</w:t>
            </w:r>
          </w:p>
        </w:tc>
        <w:tc>
          <w:tcPr>
            <w:tcW w:w="2160" w:type="dxa"/>
          </w:tcPr>
          <w:p w14:paraId="03421964" w14:textId="77777777" w:rsidR="007B7347" w:rsidRPr="006F494A" w:rsidRDefault="007B7347" w:rsidP="007B7347">
            <w:pPr>
              <w:rPr>
                <w:lang w:val="en-GB"/>
              </w:rPr>
            </w:pPr>
            <w:r w:rsidRPr="006F494A">
              <w:rPr>
                <w:lang w:val="en-GB"/>
              </w:rPr>
              <w:t>David Snelling</w:t>
            </w:r>
          </w:p>
        </w:tc>
        <w:tc>
          <w:tcPr>
            <w:tcW w:w="4428" w:type="dxa"/>
          </w:tcPr>
          <w:p w14:paraId="19D4C6D4" w14:textId="77777777" w:rsidR="007B7347" w:rsidRPr="006F494A" w:rsidRDefault="007B7347" w:rsidP="007B7347">
            <w:pPr>
              <w:rPr>
                <w:lang w:val="en-GB"/>
              </w:rPr>
            </w:pPr>
            <w:r w:rsidRPr="006F494A">
              <w:rPr>
                <w:lang w:val="en-GB"/>
              </w:rPr>
              <w:t>Final Data Change</w:t>
            </w:r>
          </w:p>
        </w:tc>
      </w:tr>
      <w:tr w:rsidR="007B7347" w:rsidRPr="006F494A" w14:paraId="669A2AD0" w14:textId="77777777" w:rsidTr="007B7347">
        <w:tc>
          <w:tcPr>
            <w:tcW w:w="1548" w:type="dxa"/>
          </w:tcPr>
          <w:p w14:paraId="304E6AAB" w14:textId="77777777" w:rsidR="007B7347" w:rsidRPr="006F494A" w:rsidRDefault="007B7347" w:rsidP="007B7347">
            <w:pPr>
              <w:rPr>
                <w:lang w:val="en-GB"/>
              </w:rPr>
            </w:pPr>
            <w:r>
              <w:rPr>
                <w:lang w:val="en-GB"/>
              </w:rPr>
              <w:t>11</w:t>
            </w:r>
          </w:p>
        </w:tc>
        <w:tc>
          <w:tcPr>
            <w:tcW w:w="1440" w:type="dxa"/>
          </w:tcPr>
          <w:p w14:paraId="4B5EF165" w14:textId="77777777" w:rsidR="007B7347" w:rsidRPr="006F494A" w:rsidRDefault="007B7347" w:rsidP="007B7347">
            <w:pPr>
              <w:rPr>
                <w:lang w:val="en-GB"/>
              </w:rPr>
            </w:pPr>
            <w:r>
              <w:rPr>
                <w:lang w:val="en-GB"/>
              </w:rPr>
              <w:t>03/11/2015</w:t>
            </w:r>
          </w:p>
        </w:tc>
        <w:tc>
          <w:tcPr>
            <w:tcW w:w="2160" w:type="dxa"/>
          </w:tcPr>
          <w:p w14:paraId="145F9047" w14:textId="77777777" w:rsidR="007B7347" w:rsidRPr="006F494A" w:rsidRDefault="007B7347" w:rsidP="007B7347">
            <w:pPr>
              <w:rPr>
                <w:lang w:val="en-GB"/>
              </w:rPr>
            </w:pPr>
            <w:r>
              <w:rPr>
                <w:lang w:val="en-GB"/>
              </w:rPr>
              <w:t>Paul Bruton</w:t>
            </w:r>
          </w:p>
        </w:tc>
        <w:tc>
          <w:tcPr>
            <w:tcW w:w="4428" w:type="dxa"/>
          </w:tcPr>
          <w:p w14:paraId="312EAC71" w14:textId="77777777" w:rsidR="007B7347" w:rsidRPr="006F494A" w:rsidRDefault="007B7347" w:rsidP="007B7347">
            <w:pPr>
              <w:rPr>
                <w:lang w:val="en-GB"/>
              </w:rPr>
            </w:pPr>
            <w:r>
              <w:rPr>
                <w:lang w:val="en-GB"/>
              </w:rPr>
              <w:t>Added normative terms in 1</w:t>
            </w:r>
            <w:r w:rsidRPr="007760A4">
              <w:rPr>
                <w:vertAlign w:val="superscript"/>
                <w:lang w:val="en-GB"/>
              </w:rPr>
              <w:t>st</w:t>
            </w:r>
            <w:r>
              <w:rPr>
                <w:lang w:val="en-GB"/>
              </w:rPr>
              <w:t xml:space="preserve"> paragraph of section 2, corrected text in description of password encoding</w:t>
            </w:r>
          </w:p>
        </w:tc>
      </w:tr>
      <w:tr w:rsidR="007B7347" w:rsidRPr="006F494A" w14:paraId="70BA38A4" w14:textId="77777777" w:rsidTr="007B7347">
        <w:tc>
          <w:tcPr>
            <w:tcW w:w="1548" w:type="dxa"/>
          </w:tcPr>
          <w:p w14:paraId="43695D81" w14:textId="77777777" w:rsidR="007B7347" w:rsidRDefault="007B7347" w:rsidP="007B7347">
            <w:pPr>
              <w:rPr>
                <w:lang w:val="en-GB"/>
              </w:rPr>
            </w:pPr>
            <w:r>
              <w:rPr>
                <w:lang w:val="en-GB"/>
              </w:rPr>
              <w:t>12</w:t>
            </w:r>
          </w:p>
        </w:tc>
        <w:tc>
          <w:tcPr>
            <w:tcW w:w="1440" w:type="dxa"/>
          </w:tcPr>
          <w:p w14:paraId="3C3505F0" w14:textId="77777777" w:rsidR="007B7347" w:rsidRDefault="007B7347" w:rsidP="007B7347">
            <w:pPr>
              <w:rPr>
                <w:lang w:val="en-GB"/>
              </w:rPr>
            </w:pPr>
            <w:r>
              <w:rPr>
                <w:lang w:val="en-GB"/>
              </w:rPr>
              <w:t>24/11/2015</w:t>
            </w:r>
          </w:p>
        </w:tc>
        <w:tc>
          <w:tcPr>
            <w:tcW w:w="2160" w:type="dxa"/>
          </w:tcPr>
          <w:p w14:paraId="5931AD7D" w14:textId="77777777" w:rsidR="007B7347" w:rsidRDefault="007B7347" w:rsidP="007B7347">
            <w:pPr>
              <w:rPr>
                <w:lang w:val="en-GB"/>
              </w:rPr>
            </w:pPr>
            <w:r>
              <w:rPr>
                <w:lang w:val="en-GB"/>
              </w:rPr>
              <w:t xml:space="preserve">Paul Bruton </w:t>
            </w:r>
          </w:p>
        </w:tc>
        <w:tc>
          <w:tcPr>
            <w:tcW w:w="4428" w:type="dxa"/>
          </w:tcPr>
          <w:p w14:paraId="61D9846D" w14:textId="77777777" w:rsidR="007B7347" w:rsidRDefault="007B7347" w:rsidP="007B7347">
            <w:pPr>
              <w:rPr>
                <w:lang w:val="en-GB"/>
              </w:rPr>
            </w:pPr>
            <w:r>
              <w:rPr>
                <w:lang w:val="en-GB"/>
              </w:rPr>
              <w:t>Addressing issues COEL-43 and COEL-44</w:t>
            </w:r>
          </w:p>
        </w:tc>
      </w:tr>
      <w:tr w:rsidR="007B7347" w:rsidRPr="006F494A" w14:paraId="7E2D4A6A" w14:textId="77777777" w:rsidTr="007B7347">
        <w:tc>
          <w:tcPr>
            <w:tcW w:w="1548" w:type="dxa"/>
          </w:tcPr>
          <w:p w14:paraId="331BCCC3" w14:textId="77777777" w:rsidR="007B7347" w:rsidRDefault="007B7347" w:rsidP="007B7347">
            <w:pPr>
              <w:rPr>
                <w:lang w:val="en-GB"/>
              </w:rPr>
            </w:pPr>
            <w:r>
              <w:rPr>
                <w:lang w:val="en-GB"/>
              </w:rPr>
              <w:t>13</w:t>
            </w:r>
          </w:p>
        </w:tc>
        <w:tc>
          <w:tcPr>
            <w:tcW w:w="1440" w:type="dxa"/>
          </w:tcPr>
          <w:p w14:paraId="4C8B1EF2" w14:textId="77777777" w:rsidR="007B7347" w:rsidRDefault="007B7347" w:rsidP="007B7347">
            <w:pPr>
              <w:rPr>
                <w:lang w:val="en-GB"/>
              </w:rPr>
            </w:pPr>
            <w:r>
              <w:rPr>
                <w:lang w:val="en-GB"/>
              </w:rPr>
              <w:t>25/11/2015</w:t>
            </w:r>
          </w:p>
        </w:tc>
        <w:tc>
          <w:tcPr>
            <w:tcW w:w="2160" w:type="dxa"/>
          </w:tcPr>
          <w:p w14:paraId="102EF60B" w14:textId="77777777" w:rsidR="007B7347" w:rsidRDefault="007B7347" w:rsidP="007B7347">
            <w:pPr>
              <w:rPr>
                <w:lang w:val="en-GB"/>
              </w:rPr>
            </w:pPr>
            <w:r>
              <w:rPr>
                <w:lang w:val="en-GB"/>
              </w:rPr>
              <w:t>David Snelling</w:t>
            </w:r>
          </w:p>
        </w:tc>
        <w:tc>
          <w:tcPr>
            <w:tcW w:w="4428" w:type="dxa"/>
          </w:tcPr>
          <w:p w14:paraId="74A1CC73" w14:textId="77777777" w:rsidR="007B7347" w:rsidRDefault="007B7347" w:rsidP="007B7347">
            <w:pPr>
              <w:rPr>
                <w:lang w:val="en-GB"/>
              </w:rPr>
            </w:pPr>
            <w:r>
              <w:rPr>
                <w:lang w:val="en-GB"/>
              </w:rPr>
              <w:t>Set date for CD publication</w:t>
            </w:r>
          </w:p>
        </w:tc>
      </w:tr>
      <w:tr w:rsidR="007B7347" w:rsidRPr="006F494A" w14:paraId="61D32CFE" w14:textId="77777777" w:rsidTr="007B7347">
        <w:tc>
          <w:tcPr>
            <w:tcW w:w="1548" w:type="dxa"/>
          </w:tcPr>
          <w:p w14:paraId="2A8CC16A" w14:textId="77777777" w:rsidR="007B7347" w:rsidRDefault="007B7347" w:rsidP="007B7347">
            <w:pPr>
              <w:rPr>
                <w:lang w:val="en-GB"/>
              </w:rPr>
            </w:pPr>
            <w:r>
              <w:rPr>
                <w:lang w:val="en-GB"/>
              </w:rPr>
              <w:t>14</w:t>
            </w:r>
          </w:p>
        </w:tc>
        <w:tc>
          <w:tcPr>
            <w:tcW w:w="1440" w:type="dxa"/>
          </w:tcPr>
          <w:p w14:paraId="74E4D18D" w14:textId="77777777" w:rsidR="007B7347" w:rsidRDefault="007B7347" w:rsidP="007B7347">
            <w:pPr>
              <w:rPr>
                <w:lang w:val="en-GB"/>
              </w:rPr>
            </w:pPr>
            <w:r>
              <w:rPr>
                <w:lang w:val="en-GB"/>
              </w:rPr>
              <w:t>07/01/2016</w:t>
            </w:r>
          </w:p>
        </w:tc>
        <w:tc>
          <w:tcPr>
            <w:tcW w:w="2160" w:type="dxa"/>
          </w:tcPr>
          <w:p w14:paraId="09480A75" w14:textId="77777777" w:rsidR="007B7347" w:rsidRDefault="007B7347" w:rsidP="007B7347">
            <w:pPr>
              <w:rPr>
                <w:lang w:val="en-GB"/>
              </w:rPr>
            </w:pPr>
            <w:r>
              <w:rPr>
                <w:lang w:val="en-GB"/>
              </w:rPr>
              <w:t>David Snelling</w:t>
            </w:r>
          </w:p>
        </w:tc>
        <w:tc>
          <w:tcPr>
            <w:tcW w:w="4428" w:type="dxa"/>
          </w:tcPr>
          <w:p w14:paraId="2BC5E446" w14:textId="77777777" w:rsidR="007B7347" w:rsidRDefault="007B7347" w:rsidP="007B7347">
            <w:pPr>
              <w:rPr>
                <w:lang w:val="en-GB"/>
              </w:rPr>
            </w:pPr>
            <w:r>
              <w:t>Update to WD02 and changed error code management in line with issue COEL-42.</w:t>
            </w:r>
          </w:p>
        </w:tc>
      </w:tr>
      <w:tr w:rsidR="007B7347" w:rsidRPr="006F494A" w14:paraId="70B7B2E1" w14:textId="77777777" w:rsidTr="007B7347">
        <w:tc>
          <w:tcPr>
            <w:tcW w:w="1548" w:type="dxa"/>
          </w:tcPr>
          <w:p w14:paraId="7D71E4C3" w14:textId="77777777" w:rsidR="007B7347" w:rsidRDefault="007B7347" w:rsidP="007B7347">
            <w:pPr>
              <w:rPr>
                <w:lang w:val="en-GB"/>
              </w:rPr>
            </w:pPr>
            <w:r>
              <w:rPr>
                <w:lang w:val="en-GB"/>
              </w:rPr>
              <w:t>15</w:t>
            </w:r>
          </w:p>
        </w:tc>
        <w:tc>
          <w:tcPr>
            <w:tcW w:w="1440" w:type="dxa"/>
          </w:tcPr>
          <w:p w14:paraId="1561FA8A" w14:textId="77777777" w:rsidR="007B7347" w:rsidRDefault="007B7347" w:rsidP="007B7347">
            <w:pPr>
              <w:rPr>
                <w:lang w:val="en-GB"/>
              </w:rPr>
            </w:pPr>
            <w:r>
              <w:rPr>
                <w:lang w:val="en-GB"/>
              </w:rPr>
              <w:t>14/01/2016</w:t>
            </w:r>
          </w:p>
        </w:tc>
        <w:tc>
          <w:tcPr>
            <w:tcW w:w="2160" w:type="dxa"/>
          </w:tcPr>
          <w:p w14:paraId="6AD5309C" w14:textId="77777777" w:rsidR="007B7347" w:rsidRDefault="007B7347" w:rsidP="007B7347">
            <w:pPr>
              <w:rPr>
                <w:lang w:val="en-GB"/>
              </w:rPr>
            </w:pPr>
            <w:r>
              <w:rPr>
                <w:lang w:val="en-GB"/>
              </w:rPr>
              <w:t xml:space="preserve">Paul Bruton </w:t>
            </w:r>
          </w:p>
        </w:tc>
        <w:tc>
          <w:tcPr>
            <w:tcW w:w="4428" w:type="dxa"/>
          </w:tcPr>
          <w:p w14:paraId="0FB6BE85" w14:textId="77777777" w:rsidR="007B7347" w:rsidRDefault="007B7347" w:rsidP="007B7347">
            <w:r>
              <w:t>Reviewed error codes and added ‘Reason’ field to response in 2.3.2</w:t>
            </w:r>
          </w:p>
        </w:tc>
      </w:tr>
      <w:tr w:rsidR="007B7347" w:rsidRPr="006F494A" w14:paraId="0F4CAE80" w14:textId="77777777" w:rsidTr="007B7347">
        <w:tc>
          <w:tcPr>
            <w:tcW w:w="1548" w:type="dxa"/>
          </w:tcPr>
          <w:p w14:paraId="52565547" w14:textId="77777777" w:rsidR="007B7347" w:rsidRDefault="007B7347" w:rsidP="007B7347">
            <w:pPr>
              <w:rPr>
                <w:lang w:val="en-GB"/>
              </w:rPr>
            </w:pPr>
            <w:r>
              <w:rPr>
                <w:lang w:val="en-GB"/>
              </w:rPr>
              <w:t>16</w:t>
            </w:r>
          </w:p>
        </w:tc>
        <w:tc>
          <w:tcPr>
            <w:tcW w:w="1440" w:type="dxa"/>
          </w:tcPr>
          <w:p w14:paraId="5512623A" w14:textId="77777777" w:rsidR="007B7347" w:rsidRDefault="007B7347" w:rsidP="007B7347">
            <w:pPr>
              <w:rPr>
                <w:lang w:val="en-GB"/>
              </w:rPr>
            </w:pPr>
            <w:r>
              <w:rPr>
                <w:lang w:val="en-GB"/>
              </w:rPr>
              <w:t>12/02/2016</w:t>
            </w:r>
          </w:p>
        </w:tc>
        <w:tc>
          <w:tcPr>
            <w:tcW w:w="2160" w:type="dxa"/>
          </w:tcPr>
          <w:p w14:paraId="3D4F3851" w14:textId="77777777" w:rsidR="007B7347" w:rsidRDefault="007B7347" w:rsidP="007B7347">
            <w:pPr>
              <w:rPr>
                <w:lang w:val="en-GB"/>
              </w:rPr>
            </w:pPr>
            <w:r>
              <w:rPr>
                <w:lang w:val="en-GB"/>
              </w:rPr>
              <w:t>Paul Bruton</w:t>
            </w:r>
          </w:p>
        </w:tc>
        <w:tc>
          <w:tcPr>
            <w:tcW w:w="4428" w:type="dxa"/>
          </w:tcPr>
          <w:p w14:paraId="23304ED3" w14:textId="77777777" w:rsidR="007B7347" w:rsidRDefault="007B7347" w:rsidP="007B7347">
            <w:r>
              <w:t>Accepted all previous edits</w:t>
            </w:r>
          </w:p>
        </w:tc>
      </w:tr>
      <w:tr w:rsidR="007B7347" w:rsidRPr="006F494A" w14:paraId="042E0E9B" w14:textId="77777777" w:rsidTr="007B7347">
        <w:tc>
          <w:tcPr>
            <w:tcW w:w="1548" w:type="dxa"/>
          </w:tcPr>
          <w:p w14:paraId="0BCF20AC" w14:textId="77777777" w:rsidR="007B7347" w:rsidRDefault="007B7347" w:rsidP="007B7347">
            <w:pPr>
              <w:rPr>
                <w:lang w:val="en-GB"/>
              </w:rPr>
            </w:pPr>
            <w:r>
              <w:rPr>
                <w:lang w:val="en-GB"/>
              </w:rPr>
              <w:t>17</w:t>
            </w:r>
          </w:p>
        </w:tc>
        <w:tc>
          <w:tcPr>
            <w:tcW w:w="1440" w:type="dxa"/>
          </w:tcPr>
          <w:p w14:paraId="2425147E" w14:textId="77777777" w:rsidR="007B7347" w:rsidRDefault="007B7347" w:rsidP="007B7347">
            <w:pPr>
              <w:rPr>
                <w:lang w:val="en-GB"/>
              </w:rPr>
            </w:pPr>
            <w:r>
              <w:rPr>
                <w:lang w:val="en-GB"/>
              </w:rPr>
              <w:t>29/06/2016</w:t>
            </w:r>
          </w:p>
        </w:tc>
        <w:tc>
          <w:tcPr>
            <w:tcW w:w="2160" w:type="dxa"/>
          </w:tcPr>
          <w:p w14:paraId="3D8FED7B" w14:textId="77777777" w:rsidR="007B7347" w:rsidRDefault="007B7347" w:rsidP="007B7347">
            <w:pPr>
              <w:rPr>
                <w:lang w:val="en-GB"/>
              </w:rPr>
            </w:pPr>
            <w:r>
              <w:rPr>
                <w:lang w:val="en-GB"/>
              </w:rPr>
              <w:t>Dave Snelling</w:t>
            </w:r>
          </w:p>
        </w:tc>
        <w:tc>
          <w:tcPr>
            <w:tcW w:w="4428" w:type="dxa"/>
          </w:tcPr>
          <w:p w14:paraId="55965B01" w14:textId="77777777" w:rsidR="007B7347" w:rsidRDefault="007B7347" w:rsidP="007B7347">
            <w:r>
              <w:t>Included created resource pattern for large query results, COEL-12.</w:t>
            </w:r>
          </w:p>
        </w:tc>
      </w:tr>
      <w:tr w:rsidR="007B7347" w:rsidRPr="006F494A" w14:paraId="43968AC9" w14:textId="77777777" w:rsidTr="007B7347">
        <w:tc>
          <w:tcPr>
            <w:tcW w:w="1548" w:type="dxa"/>
          </w:tcPr>
          <w:p w14:paraId="75F31098" w14:textId="77777777" w:rsidR="007B7347" w:rsidRDefault="007B7347" w:rsidP="007B7347">
            <w:pPr>
              <w:rPr>
                <w:lang w:val="en-GB"/>
              </w:rPr>
            </w:pPr>
            <w:r>
              <w:rPr>
                <w:lang w:val="en-GB"/>
              </w:rPr>
              <w:t>18</w:t>
            </w:r>
          </w:p>
        </w:tc>
        <w:tc>
          <w:tcPr>
            <w:tcW w:w="1440" w:type="dxa"/>
          </w:tcPr>
          <w:p w14:paraId="08D09195" w14:textId="77777777" w:rsidR="007B7347" w:rsidRDefault="007B7347" w:rsidP="007B7347">
            <w:pPr>
              <w:rPr>
                <w:lang w:val="en-GB"/>
              </w:rPr>
            </w:pPr>
            <w:r>
              <w:rPr>
                <w:lang w:val="en-GB"/>
              </w:rPr>
              <w:t>01/07/2016</w:t>
            </w:r>
          </w:p>
        </w:tc>
        <w:tc>
          <w:tcPr>
            <w:tcW w:w="2160" w:type="dxa"/>
          </w:tcPr>
          <w:p w14:paraId="446DA612" w14:textId="77777777" w:rsidR="007B7347" w:rsidRDefault="007B7347" w:rsidP="007B7347">
            <w:pPr>
              <w:rPr>
                <w:lang w:val="en-GB"/>
              </w:rPr>
            </w:pPr>
            <w:r>
              <w:rPr>
                <w:lang w:val="en-GB"/>
              </w:rPr>
              <w:t>Dave Snelling</w:t>
            </w:r>
          </w:p>
        </w:tc>
        <w:tc>
          <w:tcPr>
            <w:tcW w:w="4428" w:type="dxa"/>
          </w:tcPr>
          <w:p w14:paraId="3D88C912" w14:textId="77777777" w:rsidR="007B7347" w:rsidRDefault="007B7347" w:rsidP="007B7347">
            <w:r>
              <w:t>Fixed a few typos and remover change tracking.</w:t>
            </w:r>
          </w:p>
        </w:tc>
      </w:tr>
      <w:tr w:rsidR="007B7347" w:rsidRPr="006F494A" w14:paraId="1203D633" w14:textId="77777777" w:rsidTr="007B7347">
        <w:tc>
          <w:tcPr>
            <w:tcW w:w="1548" w:type="dxa"/>
          </w:tcPr>
          <w:p w14:paraId="0157134C" w14:textId="77777777" w:rsidR="007B7347" w:rsidRDefault="007B7347" w:rsidP="007B7347">
            <w:pPr>
              <w:rPr>
                <w:lang w:val="en-GB"/>
              </w:rPr>
            </w:pPr>
            <w:r>
              <w:rPr>
                <w:lang w:val="en-GB"/>
              </w:rPr>
              <w:t>19</w:t>
            </w:r>
          </w:p>
        </w:tc>
        <w:tc>
          <w:tcPr>
            <w:tcW w:w="1440" w:type="dxa"/>
          </w:tcPr>
          <w:p w14:paraId="048BE8A9" w14:textId="77777777" w:rsidR="007B7347" w:rsidRDefault="007B7347" w:rsidP="007B7347">
            <w:pPr>
              <w:rPr>
                <w:lang w:val="en-GB"/>
              </w:rPr>
            </w:pPr>
            <w:r>
              <w:rPr>
                <w:lang w:val="en-GB"/>
              </w:rPr>
              <w:t>21/08/2016</w:t>
            </w:r>
          </w:p>
        </w:tc>
        <w:tc>
          <w:tcPr>
            <w:tcW w:w="2160" w:type="dxa"/>
          </w:tcPr>
          <w:p w14:paraId="066948A8" w14:textId="77777777" w:rsidR="007B7347" w:rsidRDefault="007B7347" w:rsidP="007B7347">
            <w:pPr>
              <w:rPr>
                <w:lang w:val="en-GB"/>
              </w:rPr>
            </w:pPr>
            <w:r>
              <w:rPr>
                <w:lang w:val="en-GB"/>
              </w:rPr>
              <w:t>Joss Langford</w:t>
            </w:r>
          </w:p>
        </w:tc>
        <w:tc>
          <w:tcPr>
            <w:tcW w:w="4428" w:type="dxa"/>
          </w:tcPr>
          <w:p w14:paraId="101508EB" w14:textId="77777777" w:rsidR="007B7347" w:rsidRDefault="007B7347" w:rsidP="007B7347">
            <w:r>
              <w:t>Gender field of segment data updated (COEL-74).</w:t>
            </w:r>
          </w:p>
        </w:tc>
      </w:tr>
      <w:tr w:rsidR="007B7347" w:rsidRPr="006F494A" w14:paraId="05FF5F3F" w14:textId="77777777" w:rsidTr="007B7347">
        <w:tc>
          <w:tcPr>
            <w:tcW w:w="1548" w:type="dxa"/>
          </w:tcPr>
          <w:p w14:paraId="383D14BB" w14:textId="77777777" w:rsidR="007B7347" w:rsidRDefault="007B7347" w:rsidP="007B7347">
            <w:pPr>
              <w:rPr>
                <w:lang w:val="en-GB"/>
              </w:rPr>
            </w:pPr>
            <w:r>
              <w:rPr>
                <w:lang w:val="en-GB"/>
              </w:rPr>
              <w:t>20</w:t>
            </w:r>
          </w:p>
        </w:tc>
        <w:tc>
          <w:tcPr>
            <w:tcW w:w="1440" w:type="dxa"/>
          </w:tcPr>
          <w:p w14:paraId="1A51183C" w14:textId="77777777" w:rsidR="007B7347" w:rsidRDefault="007B7347" w:rsidP="007B7347">
            <w:pPr>
              <w:rPr>
                <w:lang w:val="en-GB"/>
              </w:rPr>
            </w:pPr>
            <w:r>
              <w:rPr>
                <w:lang w:val="en-GB"/>
              </w:rPr>
              <w:t>26/08/2016</w:t>
            </w:r>
          </w:p>
        </w:tc>
        <w:tc>
          <w:tcPr>
            <w:tcW w:w="2160" w:type="dxa"/>
          </w:tcPr>
          <w:p w14:paraId="341B8885" w14:textId="77777777" w:rsidR="007B7347" w:rsidRDefault="007B7347" w:rsidP="007B7347">
            <w:pPr>
              <w:rPr>
                <w:lang w:val="en-GB"/>
              </w:rPr>
            </w:pPr>
            <w:r>
              <w:rPr>
                <w:lang w:val="en-GB"/>
              </w:rPr>
              <w:t>Joss Langford</w:t>
            </w:r>
          </w:p>
        </w:tc>
        <w:tc>
          <w:tcPr>
            <w:tcW w:w="4428" w:type="dxa"/>
          </w:tcPr>
          <w:p w14:paraId="1F511E2D" w14:textId="77777777" w:rsidR="007B7347" w:rsidRDefault="007B7347" w:rsidP="007B7347">
            <w:r>
              <w:t>Gender example fixed.</w:t>
            </w:r>
          </w:p>
        </w:tc>
      </w:tr>
      <w:tr w:rsidR="007B7347" w:rsidRPr="006F494A" w14:paraId="3335173C" w14:textId="77777777" w:rsidTr="007B7347">
        <w:tc>
          <w:tcPr>
            <w:tcW w:w="1548" w:type="dxa"/>
          </w:tcPr>
          <w:p w14:paraId="30F59E86" w14:textId="77777777" w:rsidR="007B7347" w:rsidRDefault="007B7347" w:rsidP="007B7347">
            <w:pPr>
              <w:rPr>
                <w:lang w:val="en-GB"/>
              </w:rPr>
            </w:pPr>
            <w:r>
              <w:rPr>
                <w:lang w:val="en-GB"/>
              </w:rPr>
              <w:t>21</w:t>
            </w:r>
          </w:p>
        </w:tc>
        <w:tc>
          <w:tcPr>
            <w:tcW w:w="1440" w:type="dxa"/>
          </w:tcPr>
          <w:p w14:paraId="59CF3BB7" w14:textId="77777777" w:rsidR="007B7347" w:rsidRDefault="007B7347" w:rsidP="007B7347">
            <w:pPr>
              <w:rPr>
                <w:lang w:val="en-GB"/>
              </w:rPr>
            </w:pPr>
            <w:r>
              <w:rPr>
                <w:lang w:val="en-GB"/>
              </w:rPr>
              <w:t>31/08/2016</w:t>
            </w:r>
          </w:p>
        </w:tc>
        <w:tc>
          <w:tcPr>
            <w:tcW w:w="2160" w:type="dxa"/>
          </w:tcPr>
          <w:p w14:paraId="7E32CECB" w14:textId="77777777" w:rsidR="007B7347" w:rsidRDefault="007B7347" w:rsidP="007B7347">
            <w:pPr>
              <w:rPr>
                <w:lang w:val="en-GB"/>
              </w:rPr>
            </w:pPr>
            <w:r>
              <w:rPr>
                <w:lang w:val="en-GB"/>
              </w:rPr>
              <w:t>David Snelling</w:t>
            </w:r>
          </w:p>
        </w:tc>
        <w:tc>
          <w:tcPr>
            <w:tcW w:w="4428" w:type="dxa"/>
          </w:tcPr>
          <w:p w14:paraId="7E34307D" w14:textId="77777777" w:rsidR="007B7347" w:rsidRDefault="007B7347" w:rsidP="007B7347">
            <w:r>
              <w:t>Fixed Location and Version Column Names, COEL-78</w:t>
            </w:r>
          </w:p>
        </w:tc>
      </w:tr>
      <w:tr w:rsidR="007B7347" w:rsidRPr="006F494A" w14:paraId="6D4C622B" w14:textId="77777777" w:rsidTr="007B7347">
        <w:tc>
          <w:tcPr>
            <w:tcW w:w="1548" w:type="dxa"/>
          </w:tcPr>
          <w:p w14:paraId="16C91AF6" w14:textId="77777777" w:rsidR="007B7347" w:rsidRDefault="007B7347" w:rsidP="007B7347">
            <w:pPr>
              <w:rPr>
                <w:lang w:val="en-GB"/>
              </w:rPr>
            </w:pPr>
            <w:r>
              <w:rPr>
                <w:lang w:val="en-GB"/>
              </w:rPr>
              <w:t>22</w:t>
            </w:r>
          </w:p>
        </w:tc>
        <w:tc>
          <w:tcPr>
            <w:tcW w:w="1440" w:type="dxa"/>
          </w:tcPr>
          <w:p w14:paraId="3C1C11C1" w14:textId="77777777" w:rsidR="007B7347" w:rsidRDefault="007B7347" w:rsidP="007B7347">
            <w:pPr>
              <w:rPr>
                <w:lang w:val="en-GB"/>
              </w:rPr>
            </w:pPr>
            <w:r>
              <w:rPr>
                <w:lang w:val="en-GB"/>
              </w:rPr>
              <w:t>31/08/2016</w:t>
            </w:r>
          </w:p>
        </w:tc>
        <w:tc>
          <w:tcPr>
            <w:tcW w:w="2160" w:type="dxa"/>
          </w:tcPr>
          <w:p w14:paraId="1BE1F068" w14:textId="77777777" w:rsidR="007B7347" w:rsidRDefault="007B7347" w:rsidP="007B7347">
            <w:pPr>
              <w:rPr>
                <w:lang w:val="en-GB"/>
              </w:rPr>
            </w:pPr>
            <w:r>
              <w:rPr>
                <w:lang w:val="en-GB"/>
              </w:rPr>
              <w:t>David Snelling</w:t>
            </w:r>
          </w:p>
        </w:tc>
        <w:tc>
          <w:tcPr>
            <w:tcW w:w="4428" w:type="dxa"/>
          </w:tcPr>
          <w:p w14:paraId="45D090B6" w14:textId="77777777" w:rsidR="007B7347" w:rsidRDefault="007B7347" w:rsidP="007B7347">
            <w:r>
              <w:t>Added Consent terms to Column Names, COEL-78</w:t>
            </w:r>
          </w:p>
        </w:tc>
      </w:tr>
      <w:tr w:rsidR="007B7347" w:rsidRPr="006F494A" w14:paraId="79F61070" w14:textId="77777777" w:rsidTr="007B7347">
        <w:tc>
          <w:tcPr>
            <w:tcW w:w="1548" w:type="dxa"/>
          </w:tcPr>
          <w:p w14:paraId="265EF379" w14:textId="77777777" w:rsidR="007B7347" w:rsidRDefault="007B7347" w:rsidP="007B7347">
            <w:pPr>
              <w:rPr>
                <w:lang w:val="en-GB"/>
              </w:rPr>
            </w:pPr>
            <w:r>
              <w:rPr>
                <w:lang w:val="en-GB"/>
              </w:rPr>
              <w:t>23</w:t>
            </w:r>
          </w:p>
        </w:tc>
        <w:tc>
          <w:tcPr>
            <w:tcW w:w="1440" w:type="dxa"/>
          </w:tcPr>
          <w:p w14:paraId="23AF3982" w14:textId="77777777" w:rsidR="007B7347" w:rsidRDefault="007B7347" w:rsidP="007B7347">
            <w:pPr>
              <w:rPr>
                <w:lang w:val="en-GB"/>
              </w:rPr>
            </w:pPr>
            <w:r>
              <w:rPr>
                <w:lang w:val="en-GB"/>
              </w:rPr>
              <w:t>31/08/2016</w:t>
            </w:r>
          </w:p>
        </w:tc>
        <w:tc>
          <w:tcPr>
            <w:tcW w:w="2160" w:type="dxa"/>
          </w:tcPr>
          <w:p w14:paraId="143DEDD2" w14:textId="77777777" w:rsidR="007B7347" w:rsidRDefault="007B7347" w:rsidP="007B7347">
            <w:pPr>
              <w:rPr>
                <w:lang w:val="en-GB"/>
              </w:rPr>
            </w:pPr>
            <w:r>
              <w:rPr>
                <w:lang w:val="en-GB"/>
              </w:rPr>
              <w:t>David Snelling</w:t>
            </w:r>
          </w:p>
        </w:tc>
        <w:tc>
          <w:tcPr>
            <w:tcW w:w="4428" w:type="dxa"/>
          </w:tcPr>
          <w:p w14:paraId="26D9509B" w14:textId="77777777" w:rsidR="007B7347" w:rsidRDefault="007B7347" w:rsidP="007B7347">
            <w:r>
              <w:t>War with Word autoformatting.</w:t>
            </w:r>
          </w:p>
        </w:tc>
      </w:tr>
      <w:tr w:rsidR="007B7347" w:rsidRPr="006F494A" w14:paraId="511F51E2" w14:textId="77777777" w:rsidTr="007B7347">
        <w:tc>
          <w:tcPr>
            <w:tcW w:w="1548" w:type="dxa"/>
          </w:tcPr>
          <w:p w14:paraId="6FE1997D" w14:textId="77777777" w:rsidR="007B7347" w:rsidRDefault="007B7347" w:rsidP="007B7347">
            <w:pPr>
              <w:rPr>
                <w:lang w:val="en-GB"/>
              </w:rPr>
            </w:pPr>
            <w:r>
              <w:rPr>
                <w:lang w:val="en-GB"/>
              </w:rPr>
              <w:lastRenderedPageBreak/>
              <w:t>24</w:t>
            </w:r>
          </w:p>
        </w:tc>
        <w:tc>
          <w:tcPr>
            <w:tcW w:w="1440" w:type="dxa"/>
          </w:tcPr>
          <w:p w14:paraId="3CCA338A" w14:textId="77777777" w:rsidR="007B7347" w:rsidRDefault="007B7347" w:rsidP="007B7347">
            <w:pPr>
              <w:rPr>
                <w:lang w:val="en-GB"/>
              </w:rPr>
            </w:pPr>
            <w:r>
              <w:rPr>
                <w:lang w:val="en-GB"/>
              </w:rPr>
              <w:t>16/09/2016</w:t>
            </w:r>
          </w:p>
        </w:tc>
        <w:tc>
          <w:tcPr>
            <w:tcW w:w="2160" w:type="dxa"/>
          </w:tcPr>
          <w:p w14:paraId="34281AF6" w14:textId="77777777" w:rsidR="007B7347" w:rsidRDefault="007B7347" w:rsidP="007B7347">
            <w:pPr>
              <w:rPr>
                <w:lang w:val="en-GB"/>
              </w:rPr>
            </w:pPr>
            <w:r>
              <w:rPr>
                <w:lang w:val="en-GB"/>
              </w:rPr>
              <w:t>Joss Langford</w:t>
            </w:r>
          </w:p>
        </w:tc>
        <w:tc>
          <w:tcPr>
            <w:tcW w:w="4428" w:type="dxa"/>
          </w:tcPr>
          <w:p w14:paraId="019F2371" w14:textId="77777777" w:rsidR="007B7347" w:rsidRDefault="007B7347" w:rsidP="007B7347">
            <w:r>
              <w:t>Reference correction COEL-81</w:t>
            </w:r>
          </w:p>
        </w:tc>
      </w:tr>
      <w:tr w:rsidR="007B7347" w:rsidRPr="006F494A" w14:paraId="3DC0418D" w14:textId="77777777" w:rsidTr="007B7347">
        <w:tc>
          <w:tcPr>
            <w:tcW w:w="1548" w:type="dxa"/>
          </w:tcPr>
          <w:p w14:paraId="39952EE8" w14:textId="77777777" w:rsidR="007B7347" w:rsidRDefault="007B7347" w:rsidP="007B7347">
            <w:pPr>
              <w:rPr>
                <w:lang w:val="en-GB"/>
              </w:rPr>
            </w:pPr>
            <w:r>
              <w:rPr>
                <w:lang w:val="en-GB"/>
              </w:rPr>
              <w:t>25</w:t>
            </w:r>
          </w:p>
        </w:tc>
        <w:tc>
          <w:tcPr>
            <w:tcW w:w="1440" w:type="dxa"/>
          </w:tcPr>
          <w:p w14:paraId="2B355D7D" w14:textId="77777777" w:rsidR="007B7347" w:rsidRDefault="007B7347" w:rsidP="007B7347">
            <w:pPr>
              <w:rPr>
                <w:lang w:val="en-GB"/>
              </w:rPr>
            </w:pPr>
            <w:r>
              <w:rPr>
                <w:lang w:val="en-GB"/>
              </w:rPr>
              <w:t>23/09/2016</w:t>
            </w:r>
          </w:p>
        </w:tc>
        <w:tc>
          <w:tcPr>
            <w:tcW w:w="2160" w:type="dxa"/>
          </w:tcPr>
          <w:p w14:paraId="39504AC5" w14:textId="77777777" w:rsidR="007B7347" w:rsidRDefault="007B7347" w:rsidP="007B7347">
            <w:pPr>
              <w:rPr>
                <w:lang w:val="en-GB"/>
              </w:rPr>
            </w:pPr>
            <w:r>
              <w:rPr>
                <w:lang w:val="en-GB"/>
              </w:rPr>
              <w:t>Paul Bruton</w:t>
            </w:r>
          </w:p>
        </w:tc>
        <w:tc>
          <w:tcPr>
            <w:tcW w:w="4428" w:type="dxa"/>
          </w:tcPr>
          <w:p w14:paraId="5851308C" w14:textId="77777777" w:rsidR="007B7347" w:rsidRDefault="007B7347" w:rsidP="007B7347">
            <w:r>
              <w:t>Segment method referenced in preamble and conformance sections. Slight change to wording in segment to clarify that data are being retrieved from data engine.</w:t>
            </w:r>
          </w:p>
        </w:tc>
      </w:tr>
      <w:tr w:rsidR="007B7347" w:rsidRPr="006F494A" w14:paraId="7EB7C863" w14:textId="77777777" w:rsidTr="007B7347">
        <w:tc>
          <w:tcPr>
            <w:tcW w:w="1548" w:type="dxa"/>
          </w:tcPr>
          <w:p w14:paraId="139F9E22" w14:textId="77777777" w:rsidR="007B7347" w:rsidRDefault="007B7347" w:rsidP="007B7347">
            <w:pPr>
              <w:rPr>
                <w:lang w:val="en-GB"/>
              </w:rPr>
            </w:pPr>
            <w:r>
              <w:rPr>
                <w:lang w:val="en-GB"/>
              </w:rPr>
              <w:t>26</w:t>
            </w:r>
          </w:p>
        </w:tc>
        <w:tc>
          <w:tcPr>
            <w:tcW w:w="1440" w:type="dxa"/>
          </w:tcPr>
          <w:p w14:paraId="6D824502" w14:textId="77777777" w:rsidR="007B7347" w:rsidRDefault="007B7347" w:rsidP="007B7347">
            <w:pPr>
              <w:rPr>
                <w:lang w:val="en-GB"/>
              </w:rPr>
            </w:pPr>
            <w:r>
              <w:rPr>
                <w:lang w:val="en-GB"/>
              </w:rPr>
              <w:t>10/10/2016</w:t>
            </w:r>
          </w:p>
        </w:tc>
        <w:tc>
          <w:tcPr>
            <w:tcW w:w="2160" w:type="dxa"/>
          </w:tcPr>
          <w:p w14:paraId="399E4295" w14:textId="77777777" w:rsidR="007B7347" w:rsidRDefault="007B7347" w:rsidP="007B7347">
            <w:pPr>
              <w:rPr>
                <w:lang w:val="en-GB"/>
              </w:rPr>
            </w:pPr>
            <w:r>
              <w:rPr>
                <w:lang w:val="en-GB"/>
              </w:rPr>
              <w:t>Joss Langford</w:t>
            </w:r>
          </w:p>
        </w:tc>
        <w:tc>
          <w:tcPr>
            <w:tcW w:w="4428" w:type="dxa"/>
          </w:tcPr>
          <w:p w14:paraId="076D147E" w14:textId="77777777" w:rsidR="007B7347" w:rsidRDefault="007B7347" w:rsidP="007B7347">
            <w:r>
              <w:t>Changes accepted</w:t>
            </w:r>
          </w:p>
        </w:tc>
      </w:tr>
    </w:tbl>
    <w:p w14:paraId="6B8F7B05" w14:textId="77777777" w:rsidR="007B7347" w:rsidRPr="00747F11" w:rsidRDefault="007B7347" w:rsidP="007B7347"/>
    <w:sectPr w:rsidR="007B7347" w:rsidRPr="00747F11" w:rsidSect="007B7347">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1627BB" w14:textId="77777777" w:rsidR="00DF7B60" w:rsidRDefault="00DF7B60" w:rsidP="008C100C">
      <w:r>
        <w:separator/>
      </w:r>
    </w:p>
    <w:p w14:paraId="0CFEE743" w14:textId="77777777" w:rsidR="00DF7B60" w:rsidRDefault="00DF7B60" w:rsidP="008C100C"/>
    <w:p w14:paraId="29FA9CE7" w14:textId="77777777" w:rsidR="00DF7B60" w:rsidRDefault="00DF7B60" w:rsidP="008C100C"/>
    <w:p w14:paraId="0E62202A" w14:textId="77777777" w:rsidR="00DF7B60" w:rsidRDefault="00DF7B60" w:rsidP="008C100C"/>
    <w:p w14:paraId="6578A15B" w14:textId="77777777" w:rsidR="00DF7B60" w:rsidRDefault="00DF7B60" w:rsidP="008C100C"/>
    <w:p w14:paraId="5FD2FF71" w14:textId="77777777" w:rsidR="00DF7B60" w:rsidRDefault="00DF7B60" w:rsidP="008C100C"/>
    <w:p w14:paraId="3C9E74A8" w14:textId="77777777" w:rsidR="00DF7B60" w:rsidRDefault="00DF7B60" w:rsidP="008C100C"/>
  </w:endnote>
  <w:endnote w:type="continuationSeparator" w:id="0">
    <w:p w14:paraId="3D28FC19" w14:textId="77777777" w:rsidR="00DF7B60" w:rsidRDefault="00DF7B60" w:rsidP="008C100C">
      <w:r>
        <w:continuationSeparator/>
      </w:r>
    </w:p>
    <w:p w14:paraId="685C1EC6" w14:textId="77777777" w:rsidR="00DF7B60" w:rsidRDefault="00DF7B60" w:rsidP="008C100C"/>
    <w:p w14:paraId="31158E03" w14:textId="77777777" w:rsidR="00DF7B60" w:rsidRDefault="00DF7B60" w:rsidP="008C100C"/>
    <w:p w14:paraId="22F5DB23" w14:textId="77777777" w:rsidR="00DF7B60" w:rsidRDefault="00DF7B60" w:rsidP="008C100C"/>
    <w:p w14:paraId="4CE4A395" w14:textId="77777777" w:rsidR="00DF7B60" w:rsidRDefault="00DF7B60" w:rsidP="008C100C"/>
    <w:p w14:paraId="7A646B1C" w14:textId="77777777" w:rsidR="00DF7B60" w:rsidRDefault="00DF7B60" w:rsidP="008C100C"/>
    <w:p w14:paraId="796E0528" w14:textId="77777777" w:rsidR="00DF7B60" w:rsidRDefault="00DF7B60"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517AB" w14:textId="2906B1F1" w:rsidR="007B7347" w:rsidRDefault="007B7347" w:rsidP="00560795">
    <w:pPr>
      <w:pStyle w:val="Footer"/>
      <w:tabs>
        <w:tab w:val="clear" w:pos="4320"/>
        <w:tab w:val="clear" w:pos="8640"/>
        <w:tab w:val="center" w:pos="4680"/>
        <w:tab w:val="right" w:pos="9360"/>
      </w:tabs>
      <w:spacing w:after="0"/>
      <w:rPr>
        <w:sz w:val="16"/>
        <w:szCs w:val="16"/>
      </w:rPr>
    </w:pPr>
    <w:r>
      <w:rPr>
        <w:sz w:val="16"/>
        <w:szCs w:val="16"/>
      </w:rPr>
      <w:t>PQI-v1.0-csprd01</w:t>
    </w:r>
    <w:r>
      <w:rPr>
        <w:sz w:val="16"/>
        <w:szCs w:val="16"/>
      </w:rPr>
      <w:tab/>
    </w:r>
    <w:r>
      <w:rPr>
        <w:sz w:val="16"/>
        <w:szCs w:val="16"/>
      </w:rPr>
      <w:tab/>
    </w:r>
    <w:r w:rsidRPr="00EF0366">
      <w:rPr>
        <w:sz w:val="16"/>
        <w:szCs w:val="16"/>
      </w:rPr>
      <w:t>13 October 2016</w:t>
    </w:r>
  </w:p>
  <w:p w14:paraId="5AB9C0CE" w14:textId="1EE3DCFB" w:rsidR="007B7347" w:rsidRPr="00F50E2C" w:rsidRDefault="007B7347"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9E3CC5">
      <w:rPr>
        <w:rStyle w:val="PageNumber"/>
        <w:noProof/>
        <w:sz w:val="16"/>
        <w:szCs w:val="16"/>
      </w:rPr>
      <w:t>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9E3CC5">
      <w:rPr>
        <w:rStyle w:val="PageNumber"/>
        <w:noProof/>
        <w:sz w:val="16"/>
        <w:szCs w:val="16"/>
      </w:rPr>
      <w:t>16</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31B70" w14:textId="77777777" w:rsidR="007B7347" w:rsidRPr="007611CD" w:rsidRDefault="007B7347"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61C04DDC" w14:textId="77777777" w:rsidR="007B7347" w:rsidRPr="007611CD" w:rsidRDefault="007B7347"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15</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123689" w14:textId="77777777" w:rsidR="00DF7B60" w:rsidRDefault="00DF7B60" w:rsidP="008C100C">
      <w:r>
        <w:separator/>
      </w:r>
    </w:p>
    <w:p w14:paraId="1DC31364" w14:textId="77777777" w:rsidR="00DF7B60" w:rsidRDefault="00DF7B60" w:rsidP="008C100C"/>
  </w:footnote>
  <w:footnote w:type="continuationSeparator" w:id="0">
    <w:p w14:paraId="24A69D7F" w14:textId="77777777" w:rsidR="00DF7B60" w:rsidRDefault="00DF7B60" w:rsidP="008C100C">
      <w:r>
        <w:continuationSeparator/>
      </w:r>
    </w:p>
    <w:p w14:paraId="26F4CF2E" w14:textId="77777777" w:rsidR="00DF7B60" w:rsidRDefault="00DF7B60"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0D5FB" w14:textId="77777777" w:rsidR="007B7347" w:rsidRDefault="007B7347" w:rsidP="008C100C"/>
  <w:p w14:paraId="063DBF4D" w14:textId="77777777" w:rsidR="007B7347" w:rsidRDefault="007B7347"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03C61B5"/>
    <w:multiLevelType w:val="hybridMultilevel"/>
    <w:tmpl w:val="3384A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D444CD"/>
    <w:multiLevelType w:val="hybridMultilevel"/>
    <w:tmpl w:val="8500BA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2B313894"/>
    <w:multiLevelType w:val="hybridMultilevel"/>
    <w:tmpl w:val="6D640D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3E9E0007"/>
    <w:multiLevelType w:val="hybridMultilevel"/>
    <w:tmpl w:val="6650850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964294"/>
    <w:multiLevelType w:val="hybridMultilevel"/>
    <w:tmpl w:val="C9E25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0"/>
  </w:num>
  <w:num w:numId="6">
    <w:abstractNumId w:val="12"/>
  </w:num>
  <w:num w:numId="7">
    <w:abstractNumId w:val="2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4"/>
  </w:num>
  <w:num w:numId="32">
    <w:abstractNumId w:val="21"/>
  </w:num>
  <w:num w:numId="33">
    <w:abstractNumId w:val="22"/>
  </w:num>
  <w:num w:numId="34">
    <w:abstractNumId w:val="19"/>
  </w:num>
  <w:num w:numId="35">
    <w:abstractNumId w:val="17"/>
  </w:num>
  <w:num w:numId="36">
    <w:abstractNumId w:val="18"/>
  </w:num>
  <w:num w:numId="37">
    <w:abstractNumId w:val="15"/>
  </w:num>
  <w:num w:numId="38">
    <w:abstractNumId w:val="15"/>
  </w:num>
  <w:num w:numId="39">
    <w:abstractNumId w:val="16"/>
  </w:num>
  <w:num w:numId="40">
    <w:abstractNumId w:val="26"/>
  </w:num>
  <w:num w:numId="41">
    <w:abstractNumId w:val="13"/>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AF"/>
    <w:rsid w:val="00005F1F"/>
    <w:rsid w:val="00006B3A"/>
    <w:rsid w:val="00012438"/>
    <w:rsid w:val="00023528"/>
    <w:rsid w:val="00024C43"/>
    <w:rsid w:val="00030624"/>
    <w:rsid w:val="00033041"/>
    <w:rsid w:val="00034345"/>
    <w:rsid w:val="00043925"/>
    <w:rsid w:val="000449B0"/>
    <w:rsid w:val="00060BBB"/>
    <w:rsid w:val="0006408F"/>
    <w:rsid w:val="00071A2D"/>
    <w:rsid w:val="0007308D"/>
    <w:rsid w:val="00076EFC"/>
    <w:rsid w:val="00082C02"/>
    <w:rsid w:val="00085F7C"/>
    <w:rsid w:val="00096E2D"/>
    <w:rsid w:val="000A02CD"/>
    <w:rsid w:val="000A6E00"/>
    <w:rsid w:val="000B0684"/>
    <w:rsid w:val="000C11FC"/>
    <w:rsid w:val="000D208F"/>
    <w:rsid w:val="000E28CA"/>
    <w:rsid w:val="000E5705"/>
    <w:rsid w:val="00101D6D"/>
    <w:rsid w:val="00123F2F"/>
    <w:rsid w:val="00147F63"/>
    <w:rsid w:val="00177DED"/>
    <w:rsid w:val="001832F8"/>
    <w:rsid w:val="001C1D5A"/>
    <w:rsid w:val="001C782B"/>
    <w:rsid w:val="001D1D6C"/>
    <w:rsid w:val="001D24E8"/>
    <w:rsid w:val="001E34B8"/>
    <w:rsid w:val="001E46CF"/>
    <w:rsid w:val="001E4B99"/>
    <w:rsid w:val="001F05E0"/>
    <w:rsid w:val="001F51AB"/>
    <w:rsid w:val="00203CDB"/>
    <w:rsid w:val="0020781E"/>
    <w:rsid w:val="002153A1"/>
    <w:rsid w:val="00223C24"/>
    <w:rsid w:val="00225549"/>
    <w:rsid w:val="00231710"/>
    <w:rsid w:val="00232273"/>
    <w:rsid w:val="00243291"/>
    <w:rsid w:val="00255718"/>
    <w:rsid w:val="002659E9"/>
    <w:rsid w:val="002714A2"/>
    <w:rsid w:val="0027385F"/>
    <w:rsid w:val="00277205"/>
    <w:rsid w:val="00286EC7"/>
    <w:rsid w:val="002A2B33"/>
    <w:rsid w:val="002B197B"/>
    <w:rsid w:val="002B261C"/>
    <w:rsid w:val="002B267E"/>
    <w:rsid w:val="002B7E99"/>
    <w:rsid w:val="002C0868"/>
    <w:rsid w:val="002C0DC6"/>
    <w:rsid w:val="002E2E41"/>
    <w:rsid w:val="002F10B8"/>
    <w:rsid w:val="0030202A"/>
    <w:rsid w:val="00303110"/>
    <w:rsid w:val="003129C6"/>
    <w:rsid w:val="00316300"/>
    <w:rsid w:val="0031788B"/>
    <w:rsid w:val="003344E0"/>
    <w:rsid w:val="00342831"/>
    <w:rsid w:val="00343109"/>
    <w:rsid w:val="00362160"/>
    <w:rsid w:val="00366C20"/>
    <w:rsid w:val="00370662"/>
    <w:rsid w:val="003707E2"/>
    <w:rsid w:val="00373F41"/>
    <w:rsid w:val="003840BB"/>
    <w:rsid w:val="003A0D47"/>
    <w:rsid w:val="003B0E37"/>
    <w:rsid w:val="003B1F5B"/>
    <w:rsid w:val="003C18EF"/>
    <w:rsid w:val="003C20A1"/>
    <w:rsid w:val="003C61EA"/>
    <w:rsid w:val="003D15AE"/>
    <w:rsid w:val="003D1945"/>
    <w:rsid w:val="003D5C65"/>
    <w:rsid w:val="003E6731"/>
    <w:rsid w:val="003F5FA6"/>
    <w:rsid w:val="00402E3A"/>
    <w:rsid w:val="00412A4B"/>
    <w:rsid w:val="004206FD"/>
    <w:rsid w:val="004226B7"/>
    <w:rsid w:val="0042272F"/>
    <w:rsid w:val="00427622"/>
    <w:rsid w:val="0043023F"/>
    <w:rsid w:val="00430C66"/>
    <w:rsid w:val="00453E33"/>
    <w:rsid w:val="004550AA"/>
    <w:rsid w:val="00462FBF"/>
    <w:rsid w:val="00475129"/>
    <w:rsid w:val="004904F9"/>
    <w:rsid w:val="004925B5"/>
    <w:rsid w:val="00494EE0"/>
    <w:rsid w:val="004A4186"/>
    <w:rsid w:val="004A5BBB"/>
    <w:rsid w:val="004A6047"/>
    <w:rsid w:val="004B203E"/>
    <w:rsid w:val="004B2AA0"/>
    <w:rsid w:val="004C4D7C"/>
    <w:rsid w:val="004D0E5E"/>
    <w:rsid w:val="004E374A"/>
    <w:rsid w:val="004F390D"/>
    <w:rsid w:val="004F5BEF"/>
    <w:rsid w:val="005126F2"/>
    <w:rsid w:val="00514964"/>
    <w:rsid w:val="0051640A"/>
    <w:rsid w:val="005207EF"/>
    <w:rsid w:val="0052099F"/>
    <w:rsid w:val="00527ED7"/>
    <w:rsid w:val="00536316"/>
    <w:rsid w:val="00542191"/>
    <w:rsid w:val="00547D8B"/>
    <w:rsid w:val="00547E3B"/>
    <w:rsid w:val="00554D3F"/>
    <w:rsid w:val="00560795"/>
    <w:rsid w:val="005661AB"/>
    <w:rsid w:val="00572BC4"/>
    <w:rsid w:val="00590FE3"/>
    <w:rsid w:val="00591B31"/>
    <w:rsid w:val="00596B92"/>
    <w:rsid w:val="005A293B"/>
    <w:rsid w:val="005A5E41"/>
    <w:rsid w:val="005B5688"/>
    <w:rsid w:val="005C4A13"/>
    <w:rsid w:val="005D2EE1"/>
    <w:rsid w:val="005D5CAD"/>
    <w:rsid w:val="005F2464"/>
    <w:rsid w:val="005F4F93"/>
    <w:rsid w:val="0060033A"/>
    <w:rsid w:val="006047D8"/>
    <w:rsid w:val="006107FC"/>
    <w:rsid w:val="006351C3"/>
    <w:rsid w:val="00635370"/>
    <w:rsid w:val="00637D8A"/>
    <w:rsid w:val="006852B0"/>
    <w:rsid w:val="006A0100"/>
    <w:rsid w:val="006A3443"/>
    <w:rsid w:val="006B2C49"/>
    <w:rsid w:val="006D31DB"/>
    <w:rsid w:val="006E0F5A"/>
    <w:rsid w:val="006E40FB"/>
    <w:rsid w:val="006F11AC"/>
    <w:rsid w:val="006F2371"/>
    <w:rsid w:val="006F2C2B"/>
    <w:rsid w:val="007001D7"/>
    <w:rsid w:val="00701E54"/>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3CE"/>
    <w:rsid w:val="007B6C77"/>
    <w:rsid w:val="007B7347"/>
    <w:rsid w:val="007C625D"/>
    <w:rsid w:val="007D2567"/>
    <w:rsid w:val="007E3373"/>
    <w:rsid w:val="008012F5"/>
    <w:rsid w:val="008020C7"/>
    <w:rsid w:val="00806704"/>
    <w:rsid w:val="00831022"/>
    <w:rsid w:val="00851329"/>
    <w:rsid w:val="00852E10"/>
    <w:rsid w:val="008546B3"/>
    <w:rsid w:val="00860008"/>
    <w:rsid w:val="008677C6"/>
    <w:rsid w:val="00874637"/>
    <w:rsid w:val="00875F61"/>
    <w:rsid w:val="00876B32"/>
    <w:rsid w:val="00882FC4"/>
    <w:rsid w:val="0088339A"/>
    <w:rsid w:val="00885BC6"/>
    <w:rsid w:val="008864E2"/>
    <w:rsid w:val="00890065"/>
    <w:rsid w:val="00890E33"/>
    <w:rsid w:val="008A31C5"/>
    <w:rsid w:val="008A68CC"/>
    <w:rsid w:val="008B35FC"/>
    <w:rsid w:val="008C100C"/>
    <w:rsid w:val="008C7396"/>
    <w:rsid w:val="008D23C9"/>
    <w:rsid w:val="008D464F"/>
    <w:rsid w:val="008D603F"/>
    <w:rsid w:val="008E053B"/>
    <w:rsid w:val="008F4458"/>
    <w:rsid w:val="009248C9"/>
    <w:rsid w:val="00927B3E"/>
    <w:rsid w:val="00930197"/>
    <w:rsid w:val="00930A73"/>
    <w:rsid w:val="00930E31"/>
    <w:rsid w:val="00942B08"/>
    <w:rsid w:val="00950197"/>
    <w:rsid w:val="00951C02"/>
    <w:rsid w:val="009523EF"/>
    <w:rsid w:val="00960A34"/>
    <w:rsid w:val="00962F1F"/>
    <w:rsid w:val="009674B4"/>
    <w:rsid w:val="00982437"/>
    <w:rsid w:val="0099403E"/>
    <w:rsid w:val="00995224"/>
    <w:rsid w:val="00995E1B"/>
    <w:rsid w:val="009A2E52"/>
    <w:rsid w:val="009A44D0"/>
    <w:rsid w:val="009B28A5"/>
    <w:rsid w:val="009C3825"/>
    <w:rsid w:val="009C4CD6"/>
    <w:rsid w:val="009C7DCE"/>
    <w:rsid w:val="009D1CDA"/>
    <w:rsid w:val="009E3CC5"/>
    <w:rsid w:val="009F04EF"/>
    <w:rsid w:val="00A00492"/>
    <w:rsid w:val="00A05FDF"/>
    <w:rsid w:val="00A06A20"/>
    <w:rsid w:val="00A31FB9"/>
    <w:rsid w:val="00A34900"/>
    <w:rsid w:val="00A44E81"/>
    <w:rsid w:val="00A471E7"/>
    <w:rsid w:val="00A50716"/>
    <w:rsid w:val="00A55556"/>
    <w:rsid w:val="00A710C8"/>
    <w:rsid w:val="00A74011"/>
    <w:rsid w:val="00A7566A"/>
    <w:rsid w:val="00A83CAA"/>
    <w:rsid w:val="00A9135E"/>
    <w:rsid w:val="00A9241B"/>
    <w:rsid w:val="00A93A73"/>
    <w:rsid w:val="00A9675F"/>
    <w:rsid w:val="00AA0D5A"/>
    <w:rsid w:val="00AA2F0A"/>
    <w:rsid w:val="00AC0AAD"/>
    <w:rsid w:val="00AC5012"/>
    <w:rsid w:val="00AC6E32"/>
    <w:rsid w:val="00AD0665"/>
    <w:rsid w:val="00AD0F45"/>
    <w:rsid w:val="00AD4630"/>
    <w:rsid w:val="00AE0702"/>
    <w:rsid w:val="00AF5EEC"/>
    <w:rsid w:val="00B03FBA"/>
    <w:rsid w:val="00B07128"/>
    <w:rsid w:val="00B103B8"/>
    <w:rsid w:val="00B12364"/>
    <w:rsid w:val="00B12A5A"/>
    <w:rsid w:val="00B16092"/>
    <w:rsid w:val="00B23535"/>
    <w:rsid w:val="00B2415D"/>
    <w:rsid w:val="00B27E4A"/>
    <w:rsid w:val="00B311CC"/>
    <w:rsid w:val="00B40A76"/>
    <w:rsid w:val="00B569DB"/>
    <w:rsid w:val="00B573DB"/>
    <w:rsid w:val="00B638C0"/>
    <w:rsid w:val="00B809FD"/>
    <w:rsid w:val="00B80CDB"/>
    <w:rsid w:val="00BA2083"/>
    <w:rsid w:val="00BB79DE"/>
    <w:rsid w:val="00BC5AF2"/>
    <w:rsid w:val="00BE1CE0"/>
    <w:rsid w:val="00BE5A0D"/>
    <w:rsid w:val="00C02DEC"/>
    <w:rsid w:val="00C04BCD"/>
    <w:rsid w:val="00C0514A"/>
    <w:rsid w:val="00C11681"/>
    <w:rsid w:val="00C1537E"/>
    <w:rsid w:val="00C15575"/>
    <w:rsid w:val="00C217E0"/>
    <w:rsid w:val="00C2337F"/>
    <w:rsid w:val="00C23558"/>
    <w:rsid w:val="00C304DB"/>
    <w:rsid w:val="00C32606"/>
    <w:rsid w:val="00C44407"/>
    <w:rsid w:val="00C451D7"/>
    <w:rsid w:val="00C52EFC"/>
    <w:rsid w:val="00C5515D"/>
    <w:rsid w:val="00C56AA8"/>
    <w:rsid w:val="00C65AD9"/>
    <w:rsid w:val="00C71349"/>
    <w:rsid w:val="00C72E30"/>
    <w:rsid w:val="00C7321D"/>
    <w:rsid w:val="00C76CAA"/>
    <w:rsid w:val="00C76CCB"/>
    <w:rsid w:val="00C77916"/>
    <w:rsid w:val="00C836B6"/>
    <w:rsid w:val="00C86459"/>
    <w:rsid w:val="00C9139F"/>
    <w:rsid w:val="00C926F1"/>
    <w:rsid w:val="00C964B1"/>
    <w:rsid w:val="00CA1215"/>
    <w:rsid w:val="00CA2698"/>
    <w:rsid w:val="00CC06C4"/>
    <w:rsid w:val="00CC28F5"/>
    <w:rsid w:val="00CC2F1E"/>
    <w:rsid w:val="00CC5EC1"/>
    <w:rsid w:val="00CC6472"/>
    <w:rsid w:val="00CD33CA"/>
    <w:rsid w:val="00CE2CD5"/>
    <w:rsid w:val="00CE48E3"/>
    <w:rsid w:val="00CE59AF"/>
    <w:rsid w:val="00CF5335"/>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8216B"/>
    <w:rsid w:val="00D844BE"/>
    <w:rsid w:val="00D852A1"/>
    <w:rsid w:val="00D861BB"/>
    <w:rsid w:val="00D93448"/>
    <w:rsid w:val="00DA5475"/>
    <w:rsid w:val="00DB27A1"/>
    <w:rsid w:val="00DB7C3C"/>
    <w:rsid w:val="00DC2EB1"/>
    <w:rsid w:val="00DD0D58"/>
    <w:rsid w:val="00DE105D"/>
    <w:rsid w:val="00DE6F0E"/>
    <w:rsid w:val="00DE7497"/>
    <w:rsid w:val="00DF1F29"/>
    <w:rsid w:val="00DF3A4F"/>
    <w:rsid w:val="00DF5EAF"/>
    <w:rsid w:val="00DF7B60"/>
    <w:rsid w:val="00E008F1"/>
    <w:rsid w:val="00E06267"/>
    <w:rsid w:val="00E21636"/>
    <w:rsid w:val="00E230BA"/>
    <w:rsid w:val="00E255A1"/>
    <w:rsid w:val="00E30DE0"/>
    <w:rsid w:val="00E31A55"/>
    <w:rsid w:val="00E32994"/>
    <w:rsid w:val="00E33995"/>
    <w:rsid w:val="00E36FE1"/>
    <w:rsid w:val="00E37F37"/>
    <w:rsid w:val="00E42192"/>
    <w:rsid w:val="00E4299F"/>
    <w:rsid w:val="00E5513E"/>
    <w:rsid w:val="00E7674F"/>
    <w:rsid w:val="00E83D98"/>
    <w:rsid w:val="00EA5FB6"/>
    <w:rsid w:val="00EB7A3C"/>
    <w:rsid w:val="00EC42BE"/>
    <w:rsid w:val="00EE0FF4"/>
    <w:rsid w:val="00EE32B1"/>
    <w:rsid w:val="00EE3786"/>
    <w:rsid w:val="00EE3BEF"/>
    <w:rsid w:val="00EF0366"/>
    <w:rsid w:val="00EF4464"/>
    <w:rsid w:val="00EF63FB"/>
    <w:rsid w:val="00F102AA"/>
    <w:rsid w:val="00F1108A"/>
    <w:rsid w:val="00F275C1"/>
    <w:rsid w:val="00F275CE"/>
    <w:rsid w:val="00F316B4"/>
    <w:rsid w:val="00F3464C"/>
    <w:rsid w:val="00F34BD3"/>
    <w:rsid w:val="00F42CC9"/>
    <w:rsid w:val="00F442F9"/>
    <w:rsid w:val="00F50E2C"/>
    <w:rsid w:val="00F9240B"/>
    <w:rsid w:val="00FA361D"/>
    <w:rsid w:val="00FB384A"/>
    <w:rsid w:val="00FB3A75"/>
    <w:rsid w:val="00FC06F0"/>
    <w:rsid w:val="00FC3563"/>
    <w:rsid w:val="00FC6559"/>
    <w:rsid w:val="00FD4B8A"/>
    <w:rsid w:val="00FE5628"/>
    <w:rsid w:val="00FE5C13"/>
    <w:rsid w:val="00FF6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0FE190"/>
  <w15:docId w15:val="{CDD60EFF-8E53-4593-B15E-D622579A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semiHidden/>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5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ListParagraph">
    <w:name w:val="List Paragraph"/>
    <w:basedOn w:val="Normal"/>
    <w:uiPriority w:val="34"/>
    <w:qFormat/>
    <w:rsid w:val="00B40A76"/>
    <w:pPr>
      <w:ind w:left="720"/>
      <w:contextualSpacing/>
    </w:pPr>
  </w:style>
  <w:style w:type="paragraph" w:styleId="BalloonText">
    <w:name w:val="Balloon Text"/>
    <w:basedOn w:val="Normal"/>
    <w:link w:val="BalloonTextChar"/>
    <w:rsid w:val="00A00492"/>
    <w:pPr>
      <w:spacing w:before="0" w:after="0"/>
    </w:pPr>
    <w:rPr>
      <w:rFonts w:ascii="Tahoma" w:hAnsi="Tahoma" w:cs="Tahoma"/>
      <w:sz w:val="16"/>
      <w:szCs w:val="16"/>
    </w:rPr>
  </w:style>
  <w:style w:type="character" w:customStyle="1" w:styleId="BalloonTextChar">
    <w:name w:val="Balloon Text Char"/>
    <w:basedOn w:val="DefaultParagraphFont"/>
    <w:link w:val="BalloonText"/>
    <w:rsid w:val="00A004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oel/PQI/v1.0/csd01/PQI-v1.0-csd01.docx" TargetMode="External"/><Relationship Id="rId18" Type="http://schemas.openxmlformats.org/officeDocument/2006/relationships/hyperlink" Target="http://docs.oasis-open.org/coel/PQI/v1.0/PQI-v1.0.pdf" TargetMode="External"/><Relationship Id="rId26" Type="http://schemas.openxmlformats.org/officeDocument/2006/relationships/hyperlink" Target="http://docs.oasis-open.org/coel/COEL/v1.0/COEL-v1.0.html" TargetMode="External"/><Relationship Id="rId39" Type="http://schemas.openxmlformats.org/officeDocument/2006/relationships/hyperlink" Target="https://www.oasis-open.org/policies-guidelines/trademark" TargetMode="External"/><Relationship Id="rId21" Type="http://schemas.openxmlformats.org/officeDocument/2006/relationships/hyperlink" Target="http://www.fujitsu.com/" TargetMode="External"/><Relationship Id="rId34" Type="http://schemas.openxmlformats.org/officeDocument/2006/relationships/hyperlink" Target="https://www.oasis-open.org/committees/coel/ipr.php" TargetMode="External"/><Relationship Id="rId42" Type="http://schemas.openxmlformats.org/officeDocument/2006/relationships/footer" Target="footer2.xml"/><Relationship Id="rId47" Type="http://schemas.openxmlformats.org/officeDocument/2006/relationships/hyperlink" Target="http://docs.oasis-open.org/coel/BAP/v1.0/BAP-v1.0.docx" TargetMode="External"/><Relationship Id="rId50" Type="http://schemas.openxmlformats.org/officeDocument/2006/relationships/hyperlink" Target="http://demogift.tessella.co.uk/Help/Api/POST-api-Identifier"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ocs.oasis-open.org/coel/PQI/v1.0/PQI-v1.0.docx" TargetMode="External"/><Relationship Id="rId29" Type="http://schemas.openxmlformats.org/officeDocument/2006/relationships/hyperlink" Target="http://docs.oasis-open.org/coel/MMI/v1.0/MMI-v1.0.html" TargetMode="External"/><Relationship Id="rId11" Type="http://schemas.openxmlformats.org/officeDocument/2006/relationships/hyperlink" Target="http://docs.oasis-open.org/coel/PQI/v1.0/csprd01/PQI-v1.0-csprd01.html" TargetMode="External"/><Relationship Id="rId24" Type="http://schemas.openxmlformats.org/officeDocument/2006/relationships/hyperlink" Target="mailto:David.Snelling@UK.Fujitsu.com" TargetMode="External"/><Relationship Id="rId32" Type="http://schemas.openxmlformats.org/officeDocument/2006/relationships/hyperlink" Target="https://www.oasis-open.org/committees/comments/index.php?wg_abbrev=coel" TargetMode="External"/><Relationship Id="rId37" Type="http://schemas.openxmlformats.org/officeDocument/2006/relationships/hyperlink" Target="https://www.oasis-open.org/policies-guidelines/ipr" TargetMode="External"/><Relationship Id="rId40" Type="http://schemas.openxmlformats.org/officeDocument/2006/relationships/header" Target="header1.xml"/><Relationship Id="rId45" Type="http://schemas.openxmlformats.org/officeDocument/2006/relationships/hyperlink" Target="http://docs.oasis-open.org/coel/RPE/v1.0/RPE-v1.0.docx"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docs.oasis-open.org/coel/PQI/v1.0/csprd01/PQI-v1.0-csprd01.docx" TargetMode="External"/><Relationship Id="rId19" Type="http://schemas.openxmlformats.org/officeDocument/2006/relationships/hyperlink" Target="https://www.oasis-open.org/committees/coel/" TargetMode="External"/><Relationship Id="rId31" Type="http://schemas.openxmlformats.org/officeDocument/2006/relationships/hyperlink" Target="https://www.oasis-open.org/committees/tc_home.php?wg_abbrev=coel" TargetMode="External"/><Relationship Id="rId44" Type="http://schemas.openxmlformats.org/officeDocument/2006/relationships/hyperlink" Target="http://www.ietf.org/rfc/rfc4627.txt"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docs.oasis-open.org/coel/PQI/v1.0/csd01/PQI-v1.0-csd01.html" TargetMode="External"/><Relationship Id="rId22" Type="http://schemas.openxmlformats.org/officeDocument/2006/relationships/hyperlink" Target="mailto:joss@activinsights.co.uk" TargetMode="External"/><Relationship Id="rId27" Type="http://schemas.openxmlformats.org/officeDocument/2006/relationships/hyperlink" Target="http://docs.oasis-open.org/coel/RPE/v1.0/RPE-v1.0.html" TargetMode="External"/><Relationship Id="rId30" Type="http://schemas.openxmlformats.org/officeDocument/2006/relationships/hyperlink" Target="http://docs.oasis-open.org/coel/IDA/v1.0/IDA-v1.0.html" TargetMode="External"/><Relationship Id="rId35" Type="http://schemas.openxmlformats.org/officeDocument/2006/relationships/hyperlink" Target="http://docs.oasis-open.org/coel/PQI/v1.0/csprd01/PQI-v1.0-csprd01.html" TargetMode="External"/><Relationship Id="rId43" Type="http://schemas.openxmlformats.org/officeDocument/2006/relationships/hyperlink" Target="http://www.ietf.org/rfc/rfc2119.txt" TargetMode="External"/><Relationship Id="rId48" Type="http://schemas.openxmlformats.org/officeDocument/2006/relationships/hyperlink" Target="http://www.iso.org/iso/catalogue_detail.htm?csnumber=36266" TargetMode="External"/><Relationship Id="rId8" Type="http://schemas.openxmlformats.org/officeDocument/2006/relationships/hyperlink" Target="https://www.oasis-open.org/" TargetMode="External"/><Relationship Id="rId51" Type="http://schemas.openxmlformats.org/officeDocument/2006/relationships/hyperlink" Target="http://demogift.tessella.co.uk/Help/Api/POST-api-Identifier" TargetMode="External"/><Relationship Id="rId3" Type="http://schemas.openxmlformats.org/officeDocument/2006/relationships/styles" Target="styles.xml"/><Relationship Id="rId12" Type="http://schemas.openxmlformats.org/officeDocument/2006/relationships/hyperlink" Target="http://docs.oasis-open.org/coel/PQI/v1.0/csprd01/PQI-v1.0-csprd01.pdf" TargetMode="External"/><Relationship Id="rId17" Type="http://schemas.openxmlformats.org/officeDocument/2006/relationships/hyperlink" Target="http://docs.oasis-open.org/coel/PQI/v1.0/PQI-v1.0.html" TargetMode="External"/><Relationship Id="rId25" Type="http://schemas.openxmlformats.org/officeDocument/2006/relationships/hyperlink" Target="http://www.fujitsu.com/" TargetMode="External"/><Relationship Id="rId33" Type="http://schemas.openxmlformats.org/officeDocument/2006/relationships/hyperlink" Target="https://www.oasis-open.org/committees/coel/" TargetMode="External"/><Relationship Id="rId38" Type="http://schemas.openxmlformats.org/officeDocument/2006/relationships/hyperlink" Target="https://www.oasis-open.org/" TargetMode="External"/><Relationship Id="rId46" Type="http://schemas.openxmlformats.org/officeDocument/2006/relationships/hyperlink" Target="http://docs" TargetMode="External"/><Relationship Id="rId20" Type="http://schemas.openxmlformats.org/officeDocument/2006/relationships/hyperlink" Target="mailto:David.Snelling@UK.Fujitsu.com"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oel/PQI/v1.0/csd01/PQI-v1.0-csd01.pdf" TargetMode="External"/><Relationship Id="rId23" Type="http://schemas.openxmlformats.org/officeDocument/2006/relationships/hyperlink" Target="http://www.activinsights.com/" TargetMode="External"/><Relationship Id="rId28" Type="http://schemas.openxmlformats.org/officeDocument/2006/relationships/hyperlink" Target="http://docs.oasis-open.org/coel/BAP/v1.0/BAP-v1.0.html" TargetMode="External"/><Relationship Id="rId36" Type="http://schemas.openxmlformats.org/officeDocument/2006/relationships/hyperlink" Target="http://docs.oasis-open.org/coel/PQI/v1.0/PQI-v1.0.html" TargetMode="External"/><Relationship Id="rId49" Type="http://schemas.openxmlformats.org/officeDocument/2006/relationships/hyperlink" Target="http://www.coelition.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97EFE-2907-4DB1-9D61-B5397EC60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31</TotalTime>
  <Pages>16</Pages>
  <Words>3738</Words>
  <Characters>21311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Public Query Interface Version 1.0</vt:lpstr>
    </vt:vector>
  </TitlesOfParts>
  <Company/>
  <LinksUpToDate>false</LinksUpToDate>
  <CharactersWithSpaces>25000</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Query Interface Version 1.0</dc:title>
  <dc:creator>OASIS Classification of Everyday Living (COEL) TC</dc:creator>
  <dc:description>This document describes the minimum synchronous query interface that will be provided by a Data Engine.</dc:description>
  <cp:lastModifiedBy>Paul</cp:lastModifiedBy>
  <cp:revision>6</cp:revision>
  <cp:lastPrinted>2016-01-04T16:25:00Z</cp:lastPrinted>
  <dcterms:created xsi:type="dcterms:W3CDTF">2016-11-02T20:50:00Z</dcterms:created>
  <dcterms:modified xsi:type="dcterms:W3CDTF">2016-11-02T21:21:00Z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